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theme/themeOverride2.xml" ContentType="application/vnd.openxmlformats-officedocument.themeOverride+xml"/>
  <Override PartName="/word/drawings/drawing2.xml" ContentType="application/vnd.openxmlformats-officedocument.drawingml.chartshapes+xml"/>
  <Override PartName="/word/charts/chart3.xml" ContentType="application/vnd.openxmlformats-officedocument.drawingml.chart+xml"/>
  <Override PartName="/word/theme/themeOverride3.xml" ContentType="application/vnd.openxmlformats-officedocument.themeOverride+xml"/>
  <Override PartName="/word/drawings/drawing3.xml" ContentType="application/vnd.openxmlformats-officedocument.drawingml.chartshapes+xml"/>
  <Override PartName="/word/charts/chart4.xml" ContentType="application/vnd.openxmlformats-officedocument.drawingml.chart+xml"/>
  <Override PartName="/word/theme/themeOverride4.xml" ContentType="application/vnd.openxmlformats-officedocument.themeOverride+xml"/>
  <Override PartName="/word/drawings/drawing4.xml" ContentType="application/vnd.openxmlformats-officedocument.drawingml.chartshapes+xml"/>
  <Override PartName="/word/charts/chart5.xml" ContentType="application/vnd.openxmlformats-officedocument.drawingml.chart+xml"/>
  <Override PartName="/word/theme/themeOverride5.xml" ContentType="application/vnd.openxmlformats-officedocument.themeOverride+xml"/>
  <Override PartName="/word/drawings/drawing5.xml" ContentType="application/vnd.openxmlformats-officedocument.drawingml.chartshapes+xml"/>
  <Override PartName="/word/charts/chart6.xml" ContentType="application/vnd.openxmlformats-officedocument.drawingml.chart+xml"/>
  <Override PartName="/word/theme/themeOverride6.xml" ContentType="application/vnd.openxmlformats-officedocument.themeOverride+xml"/>
  <Override PartName="/word/drawings/drawing6.xml" ContentType="application/vnd.openxmlformats-officedocument.drawingml.chartshapes+xml"/>
  <Override PartName="/word/charts/chart7.xml" ContentType="application/vnd.openxmlformats-officedocument.drawingml.chart+xml"/>
  <Override PartName="/word/theme/themeOverride7.xml" ContentType="application/vnd.openxmlformats-officedocument.themeOverride+xml"/>
  <Override PartName="/word/drawings/drawing7.xml" ContentType="application/vnd.openxmlformats-officedocument.drawingml.chartshapes+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drawings/drawing8.xml" ContentType="application/vnd.openxmlformats-officedocument.drawingml.chartshapes+xml"/>
  <Override PartName="/word/charts/chart10.xml" ContentType="application/vnd.openxmlformats-officedocument.drawingml.chart+xml"/>
  <Override PartName="/word/theme/themeOverride10.xml" ContentType="application/vnd.openxmlformats-officedocument.themeOverride+xml"/>
  <Override PartName="/word/drawings/drawing9.xml" ContentType="application/vnd.openxmlformats-officedocument.drawingml.chartshapes+xml"/>
  <Override PartName="/word/charts/chart11.xml" ContentType="application/vnd.openxmlformats-officedocument.drawingml.chart+xml"/>
  <Override PartName="/word/theme/themeOverride11.xml" ContentType="application/vnd.openxmlformats-officedocument.themeOverride+xml"/>
  <Override PartName="/word/drawings/drawing10.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F754F" w:rsidRPr="005746E5" w:rsidRDefault="008F754F" w:rsidP="00BC6C00">
      <w:pPr>
        <w:spacing w:after="0"/>
        <w:jc w:val="center"/>
        <w:rPr>
          <w:rFonts w:ascii="Arial" w:eastAsia="Times New Roman" w:hAnsi="Arial" w:cs="Arial"/>
          <w:szCs w:val="20"/>
          <w:lang w:val="en-GB"/>
        </w:rPr>
      </w:pPr>
      <w:r w:rsidRPr="005746E5">
        <w:rPr>
          <w:rFonts w:ascii="Arial" w:eastAsia="Times New Roman" w:hAnsi="Arial" w:cs="Arial"/>
          <w:noProof/>
          <w:szCs w:val="20"/>
        </w:rPr>
        <w:drawing>
          <wp:inline distT="0" distB="0" distL="0" distR="0" wp14:anchorId="30A88B76" wp14:editId="4CFB0622">
            <wp:extent cx="1514475" cy="13906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1531216" cy="1406022"/>
                    </a:xfrm>
                    <a:prstGeom prst="rect">
                      <a:avLst/>
                    </a:prstGeom>
                    <a:noFill/>
                    <a:ln w="9525">
                      <a:noFill/>
                      <a:miter lim="800000"/>
                      <a:headEnd/>
                      <a:tailEnd/>
                    </a:ln>
                  </pic:spPr>
                </pic:pic>
              </a:graphicData>
            </a:graphic>
          </wp:inline>
        </w:drawing>
      </w:r>
    </w:p>
    <w:p w:rsidR="008F754F" w:rsidRPr="005746E5" w:rsidRDefault="008F754F" w:rsidP="00BC6C00">
      <w:pPr>
        <w:spacing w:after="0" w:line="240" w:lineRule="auto"/>
        <w:jc w:val="center"/>
        <w:rPr>
          <w:rFonts w:ascii="Arial" w:eastAsia="Times New Roman" w:hAnsi="Arial" w:cs="Arial"/>
          <w:b/>
          <w:sz w:val="20"/>
          <w:szCs w:val="20"/>
          <w:lang w:val="en-GB"/>
        </w:rPr>
      </w:pPr>
      <w:r w:rsidRPr="005746E5">
        <w:rPr>
          <w:rFonts w:ascii="Arial" w:eastAsia="Times New Roman" w:hAnsi="Arial" w:cs="Arial"/>
          <w:b/>
          <w:sz w:val="20"/>
          <w:szCs w:val="20"/>
          <w:lang w:val="en-GB"/>
        </w:rPr>
        <w:t>REPUBLIC OF GHANA</w:t>
      </w:r>
    </w:p>
    <w:p w:rsidR="008F754F" w:rsidRPr="005746E5" w:rsidRDefault="008F754F" w:rsidP="00BC6C00">
      <w:pPr>
        <w:spacing w:after="0" w:line="240" w:lineRule="auto"/>
        <w:jc w:val="center"/>
        <w:rPr>
          <w:rFonts w:ascii="Arial" w:eastAsia="Times New Roman" w:hAnsi="Arial" w:cs="Arial"/>
          <w:b/>
          <w:sz w:val="36"/>
          <w:szCs w:val="44"/>
          <w:lang w:val="en-GB"/>
        </w:rPr>
      </w:pPr>
    </w:p>
    <w:p w:rsidR="00934462" w:rsidRPr="005746E5" w:rsidRDefault="00934462" w:rsidP="00BC6C00">
      <w:pPr>
        <w:spacing w:after="0" w:line="240" w:lineRule="auto"/>
        <w:jc w:val="center"/>
        <w:rPr>
          <w:rFonts w:ascii="Arial" w:eastAsia="Times New Roman" w:hAnsi="Arial" w:cs="Arial"/>
          <w:b/>
          <w:sz w:val="36"/>
          <w:szCs w:val="44"/>
          <w:lang w:val="en-GB"/>
        </w:rPr>
      </w:pPr>
    </w:p>
    <w:p w:rsidR="005746E5" w:rsidRDefault="001C2541" w:rsidP="00BC6C00">
      <w:pPr>
        <w:spacing w:after="0" w:line="360" w:lineRule="auto"/>
        <w:jc w:val="center"/>
        <w:rPr>
          <w:rFonts w:ascii="Arial" w:eastAsia="Times New Roman" w:hAnsi="Arial" w:cs="Arial"/>
          <w:b/>
          <w:sz w:val="36"/>
          <w:szCs w:val="44"/>
          <w:lang w:val="en-GB"/>
        </w:rPr>
      </w:pPr>
      <w:r w:rsidRPr="005746E5">
        <w:rPr>
          <w:rFonts w:ascii="Arial" w:eastAsia="Times New Roman" w:hAnsi="Arial" w:cs="Arial"/>
          <w:b/>
          <w:sz w:val="36"/>
          <w:szCs w:val="44"/>
          <w:lang w:val="en-GB"/>
        </w:rPr>
        <w:t xml:space="preserve">COMPOSITE </w:t>
      </w:r>
    </w:p>
    <w:p w:rsidR="005746E5" w:rsidRDefault="005746E5" w:rsidP="00BC6C00">
      <w:pPr>
        <w:spacing w:after="0" w:line="360" w:lineRule="auto"/>
        <w:jc w:val="center"/>
        <w:rPr>
          <w:rFonts w:ascii="Arial" w:eastAsia="Times New Roman" w:hAnsi="Arial" w:cs="Arial"/>
          <w:b/>
          <w:sz w:val="36"/>
          <w:szCs w:val="44"/>
          <w:lang w:val="en-GB"/>
        </w:rPr>
      </w:pPr>
    </w:p>
    <w:p w:rsidR="008F754F" w:rsidRPr="005746E5" w:rsidRDefault="001C2541" w:rsidP="00BC6C00">
      <w:pPr>
        <w:spacing w:after="0" w:line="360" w:lineRule="auto"/>
        <w:jc w:val="center"/>
        <w:rPr>
          <w:rFonts w:ascii="Arial" w:eastAsia="Times New Roman" w:hAnsi="Arial" w:cs="Arial"/>
          <w:b/>
          <w:sz w:val="36"/>
          <w:szCs w:val="44"/>
          <w:lang w:val="en-GB"/>
        </w:rPr>
      </w:pPr>
      <w:r w:rsidRPr="005746E5">
        <w:rPr>
          <w:rFonts w:ascii="Arial" w:eastAsia="Times New Roman" w:hAnsi="Arial" w:cs="Arial"/>
          <w:b/>
          <w:sz w:val="36"/>
          <w:szCs w:val="44"/>
          <w:lang w:val="en-GB"/>
        </w:rPr>
        <w:t xml:space="preserve">BUDGET </w:t>
      </w:r>
      <w:r w:rsidR="008F754F" w:rsidRPr="005746E5">
        <w:rPr>
          <w:rFonts w:ascii="Arial" w:eastAsia="Times New Roman" w:hAnsi="Arial" w:cs="Arial"/>
          <w:b/>
          <w:sz w:val="36"/>
          <w:szCs w:val="44"/>
          <w:lang w:val="en-GB"/>
        </w:rPr>
        <w:t xml:space="preserve"> </w:t>
      </w:r>
    </w:p>
    <w:p w:rsidR="008F754F" w:rsidRPr="005746E5" w:rsidRDefault="008F754F" w:rsidP="00BC6C00">
      <w:pPr>
        <w:spacing w:after="0" w:line="360" w:lineRule="auto"/>
        <w:jc w:val="center"/>
        <w:rPr>
          <w:rFonts w:ascii="Arial" w:eastAsia="Times New Roman" w:hAnsi="Arial" w:cs="Arial"/>
          <w:b/>
          <w:sz w:val="36"/>
          <w:szCs w:val="44"/>
          <w:lang w:val="en-GB"/>
        </w:rPr>
      </w:pPr>
    </w:p>
    <w:p w:rsidR="008F754F" w:rsidRPr="005746E5" w:rsidRDefault="0094599E" w:rsidP="00BC6C00">
      <w:pPr>
        <w:spacing w:after="0" w:line="360" w:lineRule="auto"/>
        <w:jc w:val="center"/>
        <w:rPr>
          <w:rFonts w:ascii="Arial" w:eastAsia="Times New Roman" w:hAnsi="Arial" w:cs="Arial"/>
          <w:b/>
          <w:sz w:val="36"/>
          <w:szCs w:val="44"/>
          <w:lang w:val="en-GB"/>
        </w:rPr>
      </w:pPr>
      <w:r w:rsidRPr="005746E5">
        <w:rPr>
          <w:rFonts w:ascii="Arial" w:eastAsia="Times New Roman" w:hAnsi="Arial" w:cs="Arial"/>
          <w:b/>
          <w:sz w:val="36"/>
          <w:szCs w:val="44"/>
          <w:lang w:val="en-GB"/>
        </w:rPr>
        <w:t>FOR 2020-2023</w:t>
      </w:r>
    </w:p>
    <w:p w:rsidR="008F754F" w:rsidRPr="005746E5" w:rsidRDefault="008F754F" w:rsidP="00BC6C00">
      <w:pPr>
        <w:spacing w:after="0" w:line="360" w:lineRule="auto"/>
        <w:jc w:val="center"/>
        <w:rPr>
          <w:rFonts w:ascii="Arial" w:eastAsia="Times New Roman" w:hAnsi="Arial" w:cs="Arial"/>
          <w:b/>
          <w:sz w:val="44"/>
          <w:szCs w:val="44"/>
          <w:lang w:val="en-GB"/>
        </w:rPr>
      </w:pPr>
    </w:p>
    <w:p w:rsidR="008F754F" w:rsidRPr="005746E5" w:rsidRDefault="008F754F" w:rsidP="00BC6C00">
      <w:pPr>
        <w:spacing w:after="0" w:line="360" w:lineRule="auto"/>
        <w:jc w:val="center"/>
        <w:rPr>
          <w:rFonts w:ascii="Arial" w:eastAsia="Times New Roman" w:hAnsi="Arial" w:cs="Arial"/>
          <w:b/>
          <w:sz w:val="36"/>
          <w:szCs w:val="44"/>
          <w:lang w:val="en-GB"/>
        </w:rPr>
      </w:pPr>
      <w:r w:rsidRPr="005746E5">
        <w:rPr>
          <w:rFonts w:ascii="Arial" w:eastAsia="Times New Roman" w:hAnsi="Arial" w:cs="Arial"/>
          <w:b/>
          <w:sz w:val="36"/>
          <w:szCs w:val="44"/>
          <w:lang w:val="en-GB"/>
        </w:rPr>
        <w:t xml:space="preserve">PROGRAMME BASED BUDGET ESTIMATES </w:t>
      </w:r>
    </w:p>
    <w:p w:rsidR="008F754F" w:rsidRPr="005746E5" w:rsidRDefault="008F754F" w:rsidP="00BC6C00">
      <w:pPr>
        <w:spacing w:after="0" w:line="360" w:lineRule="auto"/>
        <w:jc w:val="center"/>
        <w:rPr>
          <w:rFonts w:ascii="Arial" w:eastAsia="Times New Roman" w:hAnsi="Arial" w:cs="Arial"/>
          <w:b/>
          <w:sz w:val="36"/>
          <w:szCs w:val="44"/>
          <w:lang w:val="en-GB"/>
        </w:rPr>
      </w:pPr>
    </w:p>
    <w:p w:rsidR="008F754F" w:rsidRPr="005746E5" w:rsidRDefault="0094599E" w:rsidP="00BC6C00">
      <w:pPr>
        <w:spacing w:after="0" w:line="360" w:lineRule="auto"/>
        <w:jc w:val="center"/>
        <w:rPr>
          <w:rFonts w:ascii="Arial" w:eastAsia="Times New Roman" w:hAnsi="Arial" w:cs="Arial"/>
          <w:b/>
          <w:sz w:val="36"/>
          <w:szCs w:val="44"/>
          <w:lang w:val="en-GB"/>
        </w:rPr>
      </w:pPr>
      <w:r w:rsidRPr="005746E5">
        <w:rPr>
          <w:rFonts w:ascii="Arial" w:eastAsia="Times New Roman" w:hAnsi="Arial" w:cs="Arial"/>
          <w:b/>
          <w:sz w:val="36"/>
          <w:szCs w:val="44"/>
          <w:lang w:val="en-GB"/>
        </w:rPr>
        <w:t>FOR 2020</w:t>
      </w:r>
    </w:p>
    <w:p w:rsidR="008F754F" w:rsidRPr="005746E5" w:rsidRDefault="008F754F" w:rsidP="00BC6C00">
      <w:pPr>
        <w:spacing w:after="0" w:line="360" w:lineRule="auto"/>
        <w:jc w:val="center"/>
        <w:rPr>
          <w:rFonts w:ascii="Arial" w:eastAsia="Times New Roman" w:hAnsi="Arial" w:cs="Arial"/>
          <w:b/>
          <w:sz w:val="36"/>
          <w:szCs w:val="44"/>
          <w:lang w:val="en-GB"/>
        </w:rPr>
      </w:pPr>
    </w:p>
    <w:p w:rsidR="008F754F" w:rsidRPr="005746E5" w:rsidRDefault="004E1625" w:rsidP="00BC6C00">
      <w:pPr>
        <w:spacing w:after="0" w:line="360" w:lineRule="auto"/>
        <w:jc w:val="center"/>
        <w:rPr>
          <w:rFonts w:ascii="Arial" w:eastAsia="Times New Roman" w:hAnsi="Arial" w:cs="Arial"/>
          <w:b/>
          <w:color w:val="FF0000"/>
          <w:sz w:val="36"/>
          <w:szCs w:val="48"/>
          <w:lang w:val="en-GB"/>
        </w:rPr>
      </w:pPr>
      <w:r w:rsidRPr="004E1625">
        <w:rPr>
          <w:rFonts w:ascii="Arial" w:eastAsia="Times New Roman" w:hAnsi="Arial" w:cs="Arial"/>
          <w:b/>
          <w:sz w:val="36"/>
          <w:szCs w:val="48"/>
          <w:lang w:val="en-GB"/>
        </w:rPr>
        <w:t>KWAHU AFRAM PLAINS NORTH</w:t>
      </w:r>
      <w:r w:rsidR="00646B0D" w:rsidRPr="004E1625">
        <w:rPr>
          <w:rFonts w:ascii="Arial" w:eastAsia="Times New Roman" w:hAnsi="Arial" w:cs="Arial"/>
          <w:b/>
          <w:sz w:val="36"/>
          <w:szCs w:val="48"/>
          <w:lang w:val="en-GB"/>
        </w:rPr>
        <w:t xml:space="preserve"> DISTRICT</w:t>
      </w:r>
      <w:r w:rsidR="002B1D2D" w:rsidRPr="004E1625">
        <w:rPr>
          <w:rFonts w:ascii="Arial" w:eastAsia="Times New Roman" w:hAnsi="Arial" w:cs="Arial"/>
          <w:b/>
          <w:sz w:val="36"/>
          <w:szCs w:val="48"/>
          <w:lang w:val="en-GB"/>
        </w:rPr>
        <w:t xml:space="preserve"> </w:t>
      </w:r>
      <w:r w:rsidR="008F754F" w:rsidRPr="004E1625">
        <w:rPr>
          <w:rFonts w:ascii="Arial" w:eastAsia="Times New Roman" w:hAnsi="Arial" w:cs="Arial"/>
          <w:b/>
          <w:sz w:val="36"/>
          <w:szCs w:val="48"/>
          <w:lang w:val="en-GB"/>
        </w:rPr>
        <w:t>ASSEMBLY</w:t>
      </w:r>
    </w:p>
    <w:p w:rsidR="008F754F" w:rsidRPr="005746E5" w:rsidRDefault="008F754F" w:rsidP="00BC6C00">
      <w:pPr>
        <w:spacing w:after="0" w:line="240" w:lineRule="auto"/>
        <w:rPr>
          <w:rFonts w:ascii="Arial" w:eastAsia="Times New Roman" w:hAnsi="Arial" w:cs="Arial"/>
          <w:szCs w:val="20"/>
          <w:lang w:val="en-GB"/>
        </w:rPr>
      </w:pPr>
    </w:p>
    <w:p w:rsidR="008F754F" w:rsidRPr="005746E5" w:rsidRDefault="008F754F" w:rsidP="00BC6C00">
      <w:pPr>
        <w:spacing w:after="0" w:line="240" w:lineRule="auto"/>
        <w:rPr>
          <w:rFonts w:ascii="Arial" w:eastAsia="Times New Roman" w:hAnsi="Arial" w:cs="Arial"/>
          <w:szCs w:val="20"/>
          <w:lang w:val="en-GB"/>
        </w:rPr>
      </w:pPr>
    </w:p>
    <w:p w:rsidR="008F754F" w:rsidRPr="005746E5" w:rsidRDefault="008F754F" w:rsidP="00BC6C00">
      <w:pPr>
        <w:spacing w:after="0"/>
        <w:rPr>
          <w:rFonts w:ascii="Arial" w:eastAsia="Times New Roman" w:hAnsi="Arial" w:cs="Arial"/>
          <w:b/>
          <w:bCs/>
          <w:sz w:val="28"/>
          <w:szCs w:val="28"/>
          <w:lang w:val="en-GB"/>
        </w:rPr>
      </w:pPr>
      <w:r w:rsidRPr="005746E5">
        <w:rPr>
          <w:rFonts w:ascii="Arial" w:eastAsia="Times New Roman" w:hAnsi="Arial" w:cs="Arial"/>
          <w:b/>
          <w:bCs/>
          <w:sz w:val="28"/>
          <w:szCs w:val="28"/>
          <w:lang w:val="en-GB"/>
        </w:rPr>
        <w:br w:type="page"/>
      </w:r>
    </w:p>
    <w:sdt>
      <w:sdtPr>
        <w:rPr>
          <w:rFonts w:ascii="Arial" w:eastAsia="Times New Roman" w:hAnsi="Arial" w:cs="Arial"/>
          <w:szCs w:val="20"/>
          <w:lang w:val="en-GB"/>
        </w:rPr>
        <w:id w:val="-927117424"/>
        <w:docPartObj>
          <w:docPartGallery w:val="Table of Contents"/>
          <w:docPartUnique/>
        </w:docPartObj>
      </w:sdtPr>
      <w:sdtEndPr>
        <w:rPr>
          <w:noProof/>
        </w:rPr>
      </w:sdtEndPr>
      <w:sdtContent>
        <w:p w:rsidR="00F00733" w:rsidRPr="005746E5" w:rsidRDefault="00F00733" w:rsidP="00BC6C00">
          <w:pPr>
            <w:keepNext/>
            <w:keepLines/>
            <w:spacing w:before="480" w:after="0" w:line="360" w:lineRule="auto"/>
            <w:ind w:right="-64"/>
            <w:rPr>
              <w:rFonts w:ascii="Arial" w:eastAsia="Times New Roman" w:hAnsi="Arial" w:cs="Arial"/>
              <w:b/>
              <w:bCs/>
              <w:sz w:val="28"/>
              <w:szCs w:val="28"/>
            </w:rPr>
          </w:pPr>
          <w:r w:rsidRPr="005746E5">
            <w:rPr>
              <w:rFonts w:ascii="Arial" w:eastAsia="Times New Roman" w:hAnsi="Arial" w:cs="Arial"/>
              <w:b/>
              <w:bCs/>
              <w:sz w:val="28"/>
              <w:szCs w:val="28"/>
            </w:rPr>
            <w:t>Table of Contents</w:t>
          </w:r>
        </w:p>
        <w:p w:rsidR="00B74D05" w:rsidRDefault="00F00733">
          <w:pPr>
            <w:pStyle w:val="TOC1"/>
            <w:tabs>
              <w:tab w:val="right" w:leader="dot" w:pos="9350"/>
            </w:tabs>
            <w:rPr>
              <w:rFonts w:eastAsiaTheme="minorEastAsia"/>
              <w:noProof/>
            </w:rPr>
          </w:pPr>
          <w:r w:rsidRPr="005746E5">
            <w:rPr>
              <w:rFonts w:ascii="Arial" w:eastAsia="Times New Roman" w:hAnsi="Arial" w:cs="Arial"/>
              <w:b/>
              <w:noProof/>
              <w:szCs w:val="20"/>
              <w:lang w:val="en-GB"/>
            </w:rPr>
            <w:fldChar w:fldCharType="begin"/>
          </w:r>
          <w:r w:rsidRPr="005746E5">
            <w:rPr>
              <w:rFonts w:ascii="Arial" w:eastAsia="Times New Roman" w:hAnsi="Arial" w:cs="Arial"/>
              <w:b/>
              <w:noProof/>
              <w:szCs w:val="20"/>
              <w:lang w:val="en-GB"/>
            </w:rPr>
            <w:instrText xml:space="preserve"> TOC \o "1-3" \h \z \u </w:instrText>
          </w:r>
          <w:r w:rsidRPr="005746E5">
            <w:rPr>
              <w:rFonts w:ascii="Arial" w:eastAsia="Times New Roman" w:hAnsi="Arial" w:cs="Arial"/>
              <w:b/>
              <w:noProof/>
              <w:szCs w:val="20"/>
              <w:lang w:val="en-GB"/>
            </w:rPr>
            <w:fldChar w:fldCharType="separate"/>
          </w:r>
          <w:hyperlink w:anchor="_Toc33634829" w:history="1">
            <w:r w:rsidR="00B74D05" w:rsidRPr="00451134">
              <w:rPr>
                <w:rStyle w:val="Hyperlink"/>
                <w:rFonts w:ascii="Arial" w:eastAsia="Times New Roman" w:hAnsi="Arial" w:cs="Arial"/>
                <w:b/>
                <w:noProof/>
                <w:lang w:val="en-GB"/>
              </w:rPr>
              <w:t>PART A: STRATEGIC OVERVIEW</w:t>
            </w:r>
            <w:r w:rsidR="00B74D05">
              <w:rPr>
                <w:noProof/>
                <w:webHidden/>
              </w:rPr>
              <w:tab/>
            </w:r>
            <w:r w:rsidR="00B74D05">
              <w:rPr>
                <w:noProof/>
                <w:webHidden/>
              </w:rPr>
              <w:fldChar w:fldCharType="begin"/>
            </w:r>
            <w:r w:rsidR="00B74D05">
              <w:rPr>
                <w:noProof/>
                <w:webHidden/>
              </w:rPr>
              <w:instrText xml:space="preserve"> PAGEREF _Toc33634829 \h </w:instrText>
            </w:r>
            <w:r w:rsidR="00B74D05">
              <w:rPr>
                <w:noProof/>
                <w:webHidden/>
              </w:rPr>
            </w:r>
            <w:r w:rsidR="00B74D05">
              <w:rPr>
                <w:noProof/>
                <w:webHidden/>
              </w:rPr>
              <w:fldChar w:fldCharType="separate"/>
            </w:r>
            <w:r w:rsidR="00B74D05">
              <w:rPr>
                <w:noProof/>
                <w:webHidden/>
              </w:rPr>
              <w:t>4</w:t>
            </w:r>
            <w:r w:rsidR="00B74D05">
              <w:rPr>
                <w:noProof/>
                <w:webHidden/>
              </w:rPr>
              <w:fldChar w:fldCharType="end"/>
            </w:r>
          </w:hyperlink>
        </w:p>
        <w:p w:rsidR="00B74D05" w:rsidRDefault="00B74D05">
          <w:pPr>
            <w:pStyle w:val="TOC1"/>
            <w:tabs>
              <w:tab w:val="left" w:pos="440"/>
              <w:tab w:val="right" w:leader="dot" w:pos="9350"/>
            </w:tabs>
            <w:rPr>
              <w:rFonts w:eastAsiaTheme="minorEastAsia"/>
              <w:noProof/>
            </w:rPr>
          </w:pPr>
          <w:hyperlink w:anchor="_Toc33634830" w:history="1">
            <w:r w:rsidRPr="00451134">
              <w:rPr>
                <w:rStyle w:val="Hyperlink"/>
                <w:rFonts w:ascii="Arial" w:eastAsia="Times New Roman" w:hAnsi="Arial" w:cs="Arial"/>
                <w:b/>
                <w:noProof/>
              </w:rPr>
              <w:t>1.</w:t>
            </w:r>
            <w:r>
              <w:rPr>
                <w:rFonts w:eastAsiaTheme="minorEastAsia"/>
                <w:noProof/>
              </w:rPr>
              <w:tab/>
            </w:r>
            <w:r w:rsidRPr="00451134">
              <w:rPr>
                <w:rStyle w:val="Hyperlink"/>
                <w:rFonts w:ascii="Arial" w:hAnsi="Arial" w:cs="Arial"/>
                <w:b/>
                <w:noProof/>
              </w:rPr>
              <w:t>ESTABLISHMENT OF THE DISTRICT</w:t>
            </w:r>
            <w:r>
              <w:rPr>
                <w:noProof/>
                <w:webHidden/>
              </w:rPr>
              <w:tab/>
            </w:r>
            <w:r>
              <w:rPr>
                <w:noProof/>
                <w:webHidden/>
              </w:rPr>
              <w:fldChar w:fldCharType="begin"/>
            </w:r>
            <w:r>
              <w:rPr>
                <w:noProof/>
                <w:webHidden/>
              </w:rPr>
              <w:instrText xml:space="preserve"> PAGEREF _Toc33634830 \h </w:instrText>
            </w:r>
            <w:r>
              <w:rPr>
                <w:noProof/>
                <w:webHidden/>
              </w:rPr>
            </w:r>
            <w:r>
              <w:rPr>
                <w:noProof/>
                <w:webHidden/>
              </w:rPr>
              <w:fldChar w:fldCharType="separate"/>
            </w:r>
            <w:r>
              <w:rPr>
                <w:noProof/>
                <w:webHidden/>
              </w:rPr>
              <w:t>4</w:t>
            </w:r>
            <w:r>
              <w:rPr>
                <w:noProof/>
                <w:webHidden/>
              </w:rPr>
              <w:fldChar w:fldCharType="end"/>
            </w:r>
          </w:hyperlink>
        </w:p>
        <w:p w:rsidR="00B74D05" w:rsidRDefault="00B74D05">
          <w:pPr>
            <w:pStyle w:val="TOC1"/>
            <w:tabs>
              <w:tab w:val="left" w:pos="440"/>
              <w:tab w:val="right" w:leader="dot" w:pos="9350"/>
            </w:tabs>
            <w:rPr>
              <w:rFonts w:eastAsiaTheme="minorEastAsia"/>
              <w:noProof/>
            </w:rPr>
          </w:pPr>
          <w:hyperlink w:anchor="_Toc33634831" w:history="1">
            <w:r w:rsidRPr="00451134">
              <w:rPr>
                <w:rStyle w:val="Hyperlink"/>
                <w:rFonts w:ascii="Arial" w:hAnsi="Arial" w:cs="Arial"/>
                <w:b/>
                <w:noProof/>
              </w:rPr>
              <w:t>2.</w:t>
            </w:r>
            <w:r>
              <w:rPr>
                <w:rFonts w:eastAsiaTheme="minorEastAsia"/>
                <w:noProof/>
              </w:rPr>
              <w:tab/>
            </w:r>
            <w:r w:rsidRPr="00451134">
              <w:rPr>
                <w:rStyle w:val="Hyperlink"/>
                <w:rFonts w:ascii="Arial" w:hAnsi="Arial" w:cs="Arial"/>
                <w:b/>
                <w:noProof/>
              </w:rPr>
              <w:t>VISION</w:t>
            </w:r>
            <w:r>
              <w:rPr>
                <w:noProof/>
                <w:webHidden/>
              </w:rPr>
              <w:tab/>
            </w:r>
            <w:r>
              <w:rPr>
                <w:noProof/>
                <w:webHidden/>
              </w:rPr>
              <w:fldChar w:fldCharType="begin"/>
            </w:r>
            <w:r>
              <w:rPr>
                <w:noProof/>
                <w:webHidden/>
              </w:rPr>
              <w:instrText xml:space="preserve"> PAGEREF _Toc33634831 \h </w:instrText>
            </w:r>
            <w:r>
              <w:rPr>
                <w:noProof/>
                <w:webHidden/>
              </w:rPr>
            </w:r>
            <w:r>
              <w:rPr>
                <w:noProof/>
                <w:webHidden/>
              </w:rPr>
              <w:fldChar w:fldCharType="separate"/>
            </w:r>
            <w:r>
              <w:rPr>
                <w:noProof/>
                <w:webHidden/>
              </w:rPr>
              <w:t>5</w:t>
            </w:r>
            <w:r>
              <w:rPr>
                <w:noProof/>
                <w:webHidden/>
              </w:rPr>
              <w:fldChar w:fldCharType="end"/>
            </w:r>
          </w:hyperlink>
        </w:p>
        <w:p w:rsidR="00B74D05" w:rsidRDefault="00B74D05">
          <w:pPr>
            <w:pStyle w:val="TOC1"/>
            <w:tabs>
              <w:tab w:val="left" w:pos="440"/>
              <w:tab w:val="right" w:leader="dot" w:pos="9350"/>
            </w:tabs>
            <w:rPr>
              <w:rFonts w:eastAsiaTheme="minorEastAsia"/>
              <w:noProof/>
            </w:rPr>
          </w:pPr>
          <w:hyperlink w:anchor="_Toc33634832" w:history="1">
            <w:r w:rsidRPr="00451134">
              <w:rPr>
                <w:rStyle w:val="Hyperlink"/>
                <w:rFonts w:ascii="Arial" w:hAnsi="Arial" w:cs="Arial"/>
                <w:b/>
                <w:noProof/>
              </w:rPr>
              <w:t>3.</w:t>
            </w:r>
            <w:r>
              <w:rPr>
                <w:rFonts w:eastAsiaTheme="minorEastAsia"/>
                <w:noProof/>
              </w:rPr>
              <w:tab/>
            </w:r>
            <w:r w:rsidRPr="00451134">
              <w:rPr>
                <w:rStyle w:val="Hyperlink"/>
                <w:rFonts w:ascii="Arial" w:hAnsi="Arial" w:cs="Arial"/>
                <w:b/>
                <w:noProof/>
              </w:rPr>
              <w:t>MISSION</w:t>
            </w:r>
            <w:r>
              <w:rPr>
                <w:noProof/>
                <w:webHidden/>
              </w:rPr>
              <w:tab/>
            </w:r>
            <w:r>
              <w:rPr>
                <w:noProof/>
                <w:webHidden/>
              </w:rPr>
              <w:fldChar w:fldCharType="begin"/>
            </w:r>
            <w:r>
              <w:rPr>
                <w:noProof/>
                <w:webHidden/>
              </w:rPr>
              <w:instrText xml:space="preserve"> PAGEREF _Toc33634832 \h </w:instrText>
            </w:r>
            <w:r>
              <w:rPr>
                <w:noProof/>
                <w:webHidden/>
              </w:rPr>
            </w:r>
            <w:r>
              <w:rPr>
                <w:noProof/>
                <w:webHidden/>
              </w:rPr>
              <w:fldChar w:fldCharType="separate"/>
            </w:r>
            <w:r>
              <w:rPr>
                <w:noProof/>
                <w:webHidden/>
              </w:rPr>
              <w:t>6</w:t>
            </w:r>
            <w:r>
              <w:rPr>
                <w:noProof/>
                <w:webHidden/>
              </w:rPr>
              <w:fldChar w:fldCharType="end"/>
            </w:r>
          </w:hyperlink>
        </w:p>
        <w:p w:rsidR="00B74D05" w:rsidRDefault="00B74D05">
          <w:pPr>
            <w:pStyle w:val="TOC1"/>
            <w:tabs>
              <w:tab w:val="left" w:pos="440"/>
              <w:tab w:val="right" w:leader="dot" w:pos="9350"/>
            </w:tabs>
            <w:rPr>
              <w:rFonts w:eastAsiaTheme="minorEastAsia"/>
              <w:noProof/>
            </w:rPr>
          </w:pPr>
          <w:hyperlink w:anchor="_Toc33634833" w:history="1">
            <w:r w:rsidRPr="00451134">
              <w:rPr>
                <w:rStyle w:val="Hyperlink"/>
                <w:rFonts w:ascii="Arial" w:hAnsi="Arial" w:cs="Arial"/>
                <w:b/>
                <w:noProof/>
              </w:rPr>
              <w:t>4.</w:t>
            </w:r>
            <w:r>
              <w:rPr>
                <w:rFonts w:eastAsiaTheme="minorEastAsia"/>
                <w:noProof/>
              </w:rPr>
              <w:tab/>
            </w:r>
            <w:r w:rsidRPr="00451134">
              <w:rPr>
                <w:rStyle w:val="Hyperlink"/>
                <w:rFonts w:ascii="Arial" w:hAnsi="Arial" w:cs="Arial"/>
                <w:b/>
                <w:noProof/>
              </w:rPr>
              <w:t>GOALS</w:t>
            </w:r>
            <w:r>
              <w:rPr>
                <w:noProof/>
                <w:webHidden/>
              </w:rPr>
              <w:tab/>
            </w:r>
            <w:r>
              <w:rPr>
                <w:noProof/>
                <w:webHidden/>
              </w:rPr>
              <w:fldChar w:fldCharType="begin"/>
            </w:r>
            <w:r>
              <w:rPr>
                <w:noProof/>
                <w:webHidden/>
              </w:rPr>
              <w:instrText xml:space="preserve"> PAGEREF _Toc33634833 \h </w:instrText>
            </w:r>
            <w:r>
              <w:rPr>
                <w:noProof/>
                <w:webHidden/>
              </w:rPr>
            </w:r>
            <w:r>
              <w:rPr>
                <w:noProof/>
                <w:webHidden/>
              </w:rPr>
              <w:fldChar w:fldCharType="separate"/>
            </w:r>
            <w:r>
              <w:rPr>
                <w:noProof/>
                <w:webHidden/>
              </w:rPr>
              <w:t>6</w:t>
            </w:r>
            <w:r>
              <w:rPr>
                <w:noProof/>
                <w:webHidden/>
              </w:rPr>
              <w:fldChar w:fldCharType="end"/>
            </w:r>
          </w:hyperlink>
        </w:p>
        <w:p w:rsidR="00B74D05" w:rsidRDefault="00B74D05">
          <w:pPr>
            <w:pStyle w:val="TOC1"/>
            <w:tabs>
              <w:tab w:val="left" w:pos="440"/>
              <w:tab w:val="right" w:leader="dot" w:pos="9350"/>
            </w:tabs>
            <w:rPr>
              <w:rFonts w:eastAsiaTheme="minorEastAsia"/>
              <w:noProof/>
            </w:rPr>
          </w:pPr>
          <w:hyperlink w:anchor="_Toc33634834" w:history="1">
            <w:r w:rsidRPr="00451134">
              <w:rPr>
                <w:rStyle w:val="Hyperlink"/>
                <w:rFonts w:ascii="Arial" w:hAnsi="Arial" w:cs="Arial"/>
                <w:b/>
                <w:noProof/>
              </w:rPr>
              <w:t>5.</w:t>
            </w:r>
            <w:r>
              <w:rPr>
                <w:rFonts w:eastAsiaTheme="minorEastAsia"/>
                <w:noProof/>
              </w:rPr>
              <w:tab/>
            </w:r>
            <w:r w:rsidRPr="00451134">
              <w:rPr>
                <w:rStyle w:val="Hyperlink"/>
                <w:rFonts w:ascii="Arial" w:hAnsi="Arial" w:cs="Arial"/>
                <w:b/>
                <w:noProof/>
              </w:rPr>
              <w:t>CORE FUNCTIONS</w:t>
            </w:r>
            <w:r>
              <w:rPr>
                <w:noProof/>
                <w:webHidden/>
              </w:rPr>
              <w:tab/>
            </w:r>
            <w:r>
              <w:rPr>
                <w:noProof/>
                <w:webHidden/>
              </w:rPr>
              <w:fldChar w:fldCharType="begin"/>
            </w:r>
            <w:r>
              <w:rPr>
                <w:noProof/>
                <w:webHidden/>
              </w:rPr>
              <w:instrText xml:space="preserve"> PAGEREF _Toc33634834 \h </w:instrText>
            </w:r>
            <w:r>
              <w:rPr>
                <w:noProof/>
                <w:webHidden/>
              </w:rPr>
            </w:r>
            <w:r>
              <w:rPr>
                <w:noProof/>
                <w:webHidden/>
              </w:rPr>
              <w:fldChar w:fldCharType="separate"/>
            </w:r>
            <w:r>
              <w:rPr>
                <w:noProof/>
                <w:webHidden/>
              </w:rPr>
              <w:t>6</w:t>
            </w:r>
            <w:r>
              <w:rPr>
                <w:noProof/>
                <w:webHidden/>
              </w:rPr>
              <w:fldChar w:fldCharType="end"/>
            </w:r>
          </w:hyperlink>
        </w:p>
        <w:p w:rsidR="00B74D05" w:rsidRDefault="00B74D05">
          <w:pPr>
            <w:pStyle w:val="TOC1"/>
            <w:tabs>
              <w:tab w:val="right" w:leader="dot" w:pos="9350"/>
            </w:tabs>
            <w:rPr>
              <w:rFonts w:eastAsiaTheme="minorEastAsia"/>
              <w:noProof/>
            </w:rPr>
          </w:pPr>
          <w:hyperlink w:anchor="_Toc33634835" w:history="1">
            <w:r w:rsidRPr="00451134">
              <w:rPr>
                <w:rStyle w:val="Hyperlink"/>
                <w:rFonts w:ascii="Arial" w:hAnsi="Arial" w:cs="Arial"/>
                <w:b/>
                <w:noProof/>
              </w:rPr>
              <w:t>DISTRICT ECONOMY</w:t>
            </w:r>
            <w:r>
              <w:rPr>
                <w:noProof/>
                <w:webHidden/>
              </w:rPr>
              <w:tab/>
            </w:r>
            <w:r>
              <w:rPr>
                <w:noProof/>
                <w:webHidden/>
              </w:rPr>
              <w:fldChar w:fldCharType="begin"/>
            </w:r>
            <w:r>
              <w:rPr>
                <w:noProof/>
                <w:webHidden/>
              </w:rPr>
              <w:instrText xml:space="preserve"> PAGEREF _Toc33634835 \h </w:instrText>
            </w:r>
            <w:r>
              <w:rPr>
                <w:noProof/>
                <w:webHidden/>
              </w:rPr>
            </w:r>
            <w:r>
              <w:rPr>
                <w:noProof/>
                <w:webHidden/>
              </w:rPr>
              <w:fldChar w:fldCharType="separate"/>
            </w:r>
            <w:r>
              <w:rPr>
                <w:noProof/>
                <w:webHidden/>
              </w:rPr>
              <w:t>7</w:t>
            </w:r>
            <w:r>
              <w:rPr>
                <w:noProof/>
                <w:webHidden/>
              </w:rPr>
              <w:fldChar w:fldCharType="end"/>
            </w:r>
          </w:hyperlink>
        </w:p>
        <w:p w:rsidR="00B74D05" w:rsidRDefault="00B74D05">
          <w:pPr>
            <w:pStyle w:val="TOC1"/>
            <w:tabs>
              <w:tab w:val="left" w:pos="440"/>
              <w:tab w:val="right" w:leader="dot" w:pos="9350"/>
            </w:tabs>
            <w:rPr>
              <w:rFonts w:eastAsiaTheme="minorEastAsia"/>
              <w:noProof/>
            </w:rPr>
          </w:pPr>
          <w:hyperlink w:anchor="_Toc33634836" w:history="1">
            <w:r w:rsidRPr="00451134">
              <w:rPr>
                <w:rStyle w:val="Hyperlink"/>
                <w:rFonts w:ascii="Arial" w:hAnsi="Arial" w:cs="Arial"/>
                <w:b/>
                <w:noProof/>
              </w:rPr>
              <w:t>a.</w:t>
            </w:r>
            <w:r>
              <w:rPr>
                <w:rFonts w:eastAsiaTheme="minorEastAsia"/>
                <w:noProof/>
              </w:rPr>
              <w:tab/>
            </w:r>
            <w:r w:rsidRPr="00451134">
              <w:rPr>
                <w:rStyle w:val="Hyperlink"/>
                <w:rFonts w:ascii="Arial" w:hAnsi="Arial" w:cs="Arial"/>
                <w:b/>
                <w:noProof/>
              </w:rPr>
              <w:t>AGRICULTURE</w:t>
            </w:r>
            <w:r>
              <w:rPr>
                <w:noProof/>
                <w:webHidden/>
              </w:rPr>
              <w:tab/>
            </w:r>
            <w:r>
              <w:rPr>
                <w:noProof/>
                <w:webHidden/>
              </w:rPr>
              <w:fldChar w:fldCharType="begin"/>
            </w:r>
            <w:r>
              <w:rPr>
                <w:noProof/>
                <w:webHidden/>
              </w:rPr>
              <w:instrText xml:space="preserve"> PAGEREF _Toc33634836 \h </w:instrText>
            </w:r>
            <w:r>
              <w:rPr>
                <w:noProof/>
                <w:webHidden/>
              </w:rPr>
            </w:r>
            <w:r>
              <w:rPr>
                <w:noProof/>
                <w:webHidden/>
              </w:rPr>
              <w:fldChar w:fldCharType="separate"/>
            </w:r>
            <w:r>
              <w:rPr>
                <w:noProof/>
                <w:webHidden/>
              </w:rPr>
              <w:t>7</w:t>
            </w:r>
            <w:r>
              <w:rPr>
                <w:noProof/>
                <w:webHidden/>
              </w:rPr>
              <w:fldChar w:fldCharType="end"/>
            </w:r>
          </w:hyperlink>
        </w:p>
        <w:p w:rsidR="00B74D05" w:rsidRDefault="00B74D05">
          <w:pPr>
            <w:pStyle w:val="TOC1"/>
            <w:tabs>
              <w:tab w:val="left" w:pos="440"/>
              <w:tab w:val="right" w:leader="dot" w:pos="9350"/>
            </w:tabs>
            <w:rPr>
              <w:rFonts w:eastAsiaTheme="minorEastAsia"/>
              <w:noProof/>
            </w:rPr>
          </w:pPr>
          <w:hyperlink w:anchor="_Toc33634837" w:history="1">
            <w:r w:rsidRPr="00451134">
              <w:rPr>
                <w:rStyle w:val="Hyperlink"/>
                <w:rFonts w:ascii="Arial" w:hAnsi="Arial" w:cs="Arial"/>
                <w:b/>
                <w:noProof/>
              </w:rPr>
              <w:t>b.</w:t>
            </w:r>
            <w:r>
              <w:rPr>
                <w:rFonts w:eastAsiaTheme="minorEastAsia"/>
                <w:noProof/>
              </w:rPr>
              <w:tab/>
            </w:r>
            <w:r w:rsidRPr="00451134">
              <w:rPr>
                <w:rStyle w:val="Hyperlink"/>
                <w:rFonts w:ascii="Arial" w:hAnsi="Arial" w:cs="Arial"/>
                <w:b/>
                <w:noProof/>
              </w:rPr>
              <w:t>MARKET CENTER</w:t>
            </w:r>
            <w:r>
              <w:rPr>
                <w:noProof/>
                <w:webHidden/>
              </w:rPr>
              <w:tab/>
            </w:r>
            <w:r>
              <w:rPr>
                <w:noProof/>
                <w:webHidden/>
              </w:rPr>
              <w:fldChar w:fldCharType="begin"/>
            </w:r>
            <w:r>
              <w:rPr>
                <w:noProof/>
                <w:webHidden/>
              </w:rPr>
              <w:instrText xml:space="preserve"> PAGEREF _Toc33634837 \h </w:instrText>
            </w:r>
            <w:r>
              <w:rPr>
                <w:noProof/>
                <w:webHidden/>
              </w:rPr>
            </w:r>
            <w:r>
              <w:rPr>
                <w:noProof/>
                <w:webHidden/>
              </w:rPr>
              <w:fldChar w:fldCharType="separate"/>
            </w:r>
            <w:r>
              <w:rPr>
                <w:noProof/>
                <w:webHidden/>
              </w:rPr>
              <w:t>8</w:t>
            </w:r>
            <w:r>
              <w:rPr>
                <w:noProof/>
                <w:webHidden/>
              </w:rPr>
              <w:fldChar w:fldCharType="end"/>
            </w:r>
          </w:hyperlink>
        </w:p>
        <w:p w:rsidR="00B74D05" w:rsidRDefault="00B74D05">
          <w:pPr>
            <w:pStyle w:val="TOC1"/>
            <w:tabs>
              <w:tab w:val="left" w:pos="440"/>
              <w:tab w:val="right" w:leader="dot" w:pos="9350"/>
            </w:tabs>
            <w:rPr>
              <w:rFonts w:eastAsiaTheme="minorEastAsia"/>
              <w:noProof/>
            </w:rPr>
          </w:pPr>
          <w:hyperlink w:anchor="_Toc33634838" w:history="1">
            <w:r w:rsidRPr="00451134">
              <w:rPr>
                <w:rStyle w:val="Hyperlink"/>
                <w:rFonts w:ascii="Arial" w:hAnsi="Arial" w:cs="Arial"/>
                <w:b/>
                <w:noProof/>
              </w:rPr>
              <w:t>e.</w:t>
            </w:r>
            <w:r>
              <w:rPr>
                <w:rFonts w:eastAsiaTheme="minorEastAsia"/>
                <w:noProof/>
              </w:rPr>
              <w:tab/>
            </w:r>
            <w:r w:rsidRPr="00451134">
              <w:rPr>
                <w:rStyle w:val="Hyperlink"/>
                <w:rFonts w:ascii="Arial" w:hAnsi="Arial" w:cs="Arial"/>
                <w:b/>
                <w:noProof/>
              </w:rPr>
              <w:t>HEALTH</w:t>
            </w:r>
            <w:r>
              <w:rPr>
                <w:noProof/>
                <w:webHidden/>
              </w:rPr>
              <w:tab/>
            </w:r>
            <w:r>
              <w:rPr>
                <w:noProof/>
                <w:webHidden/>
              </w:rPr>
              <w:fldChar w:fldCharType="begin"/>
            </w:r>
            <w:r>
              <w:rPr>
                <w:noProof/>
                <w:webHidden/>
              </w:rPr>
              <w:instrText xml:space="preserve"> PAGEREF _Toc33634838 \h </w:instrText>
            </w:r>
            <w:r>
              <w:rPr>
                <w:noProof/>
                <w:webHidden/>
              </w:rPr>
            </w:r>
            <w:r>
              <w:rPr>
                <w:noProof/>
                <w:webHidden/>
              </w:rPr>
              <w:fldChar w:fldCharType="separate"/>
            </w:r>
            <w:r>
              <w:rPr>
                <w:noProof/>
                <w:webHidden/>
              </w:rPr>
              <w:t>8</w:t>
            </w:r>
            <w:r>
              <w:rPr>
                <w:noProof/>
                <w:webHidden/>
              </w:rPr>
              <w:fldChar w:fldCharType="end"/>
            </w:r>
          </w:hyperlink>
        </w:p>
        <w:p w:rsidR="00B74D05" w:rsidRDefault="00B74D05">
          <w:pPr>
            <w:pStyle w:val="TOC1"/>
            <w:tabs>
              <w:tab w:val="left" w:pos="440"/>
              <w:tab w:val="right" w:leader="dot" w:pos="9350"/>
            </w:tabs>
            <w:rPr>
              <w:rFonts w:eastAsiaTheme="minorEastAsia"/>
              <w:noProof/>
            </w:rPr>
          </w:pPr>
          <w:hyperlink w:anchor="_Toc33634839" w:history="1">
            <w:r w:rsidRPr="00451134">
              <w:rPr>
                <w:rStyle w:val="Hyperlink"/>
                <w:rFonts w:ascii="Arial" w:hAnsi="Arial" w:cs="Arial"/>
                <w:b/>
                <w:noProof/>
              </w:rPr>
              <w:t>f.</w:t>
            </w:r>
            <w:r>
              <w:rPr>
                <w:rFonts w:eastAsiaTheme="minorEastAsia"/>
                <w:noProof/>
              </w:rPr>
              <w:tab/>
            </w:r>
            <w:r w:rsidRPr="00451134">
              <w:rPr>
                <w:rStyle w:val="Hyperlink"/>
                <w:rFonts w:ascii="Arial" w:hAnsi="Arial" w:cs="Arial"/>
                <w:b/>
                <w:noProof/>
              </w:rPr>
              <w:t>WATER AND SANITATION</w:t>
            </w:r>
            <w:r>
              <w:rPr>
                <w:noProof/>
                <w:webHidden/>
              </w:rPr>
              <w:tab/>
            </w:r>
            <w:r>
              <w:rPr>
                <w:noProof/>
                <w:webHidden/>
              </w:rPr>
              <w:fldChar w:fldCharType="begin"/>
            </w:r>
            <w:r>
              <w:rPr>
                <w:noProof/>
                <w:webHidden/>
              </w:rPr>
              <w:instrText xml:space="preserve"> PAGEREF _Toc33634839 \h </w:instrText>
            </w:r>
            <w:r>
              <w:rPr>
                <w:noProof/>
                <w:webHidden/>
              </w:rPr>
            </w:r>
            <w:r>
              <w:rPr>
                <w:noProof/>
                <w:webHidden/>
              </w:rPr>
              <w:fldChar w:fldCharType="separate"/>
            </w:r>
            <w:r>
              <w:rPr>
                <w:noProof/>
                <w:webHidden/>
              </w:rPr>
              <w:t>9</w:t>
            </w:r>
            <w:r>
              <w:rPr>
                <w:noProof/>
                <w:webHidden/>
              </w:rPr>
              <w:fldChar w:fldCharType="end"/>
            </w:r>
          </w:hyperlink>
        </w:p>
        <w:p w:rsidR="00B74D05" w:rsidRDefault="00B74D05">
          <w:pPr>
            <w:pStyle w:val="TOC1"/>
            <w:tabs>
              <w:tab w:val="left" w:pos="440"/>
              <w:tab w:val="right" w:leader="dot" w:pos="9350"/>
            </w:tabs>
            <w:rPr>
              <w:rFonts w:eastAsiaTheme="minorEastAsia"/>
              <w:noProof/>
            </w:rPr>
          </w:pPr>
          <w:hyperlink w:anchor="_Toc33634840" w:history="1">
            <w:r w:rsidRPr="00451134">
              <w:rPr>
                <w:rStyle w:val="Hyperlink"/>
                <w:rFonts w:ascii="Arial" w:hAnsi="Arial" w:cs="Arial"/>
                <w:b/>
                <w:noProof/>
              </w:rPr>
              <w:t>g.</w:t>
            </w:r>
            <w:r>
              <w:rPr>
                <w:rFonts w:eastAsiaTheme="minorEastAsia"/>
                <w:noProof/>
              </w:rPr>
              <w:tab/>
            </w:r>
            <w:r w:rsidRPr="00451134">
              <w:rPr>
                <w:rStyle w:val="Hyperlink"/>
                <w:rFonts w:ascii="Arial" w:hAnsi="Arial" w:cs="Arial"/>
                <w:b/>
                <w:noProof/>
              </w:rPr>
              <w:t>ENERGY</w:t>
            </w:r>
            <w:r>
              <w:rPr>
                <w:noProof/>
                <w:webHidden/>
              </w:rPr>
              <w:tab/>
            </w:r>
            <w:r>
              <w:rPr>
                <w:noProof/>
                <w:webHidden/>
              </w:rPr>
              <w:fldChar w:fldCharType="begin"/>
            </w:r>
            <w:r>
              <w:rPr>
                <w:noProof/>
                <w:webHidden/>
              </w:rPr>
              <w:instrText xml:space="preserve"> PAGEREF _Toc33634840 \h </w:instrText>
            </w:r>
            <w:r>
              <w:rPr>
                <w:noProof/>
                <w:webHidden/>
              </w:rPr>
            </w:r>
            <w:r>
              <w:rPr>
                <w:noProof/>
                <w:webHidden/>
              </w:rPr>
              <w:fldChar w:fldCharType="separate"/>
            </w:r>
            <w:r>
              <w:rPr>
                <w:noProof/>
                <w:webHidden/>
              </w:rPr>
              <w:t>9</w:t>
            </w:r>
            <w:r>
              <w:rPr>
                <w:noProof/>
                <w:webHidden/>
              </w:rPr>
              <w:fldChar w:fldCharType="end"/>
            </w:r>
          </w:hyperlink>
        </w:p>
        <w:p w:rsidR="00B74D05" w:rsidRDefault="00B74D05">
          <w:pPr>
            <w:pStyle w:val="TOC1"/>
            <w:tabs>
              <w:tab w:val="left" w:pos="440"/>
              <w:tab w:val="right" w:leader="dot" w:pos="9350"/>
            </w:tabs>
            <w:rPr>
              <w:rFonts w:eastAsiaTheme="minorEastAsia"/>
              <w:noProof/>
            </w:rPr>
          </w:pPr>
          <w:hyperlink w:anchor="_Toc33634841" w:history="1">
            <w:r w:rsidRPr="00451134">
              <w:rPr>
                <w:rStyle w:val="Hyperlink"/>
                <w:rFonts w:ascii="Arial" w:hAnsi="Arial" w:cs="Arial"/>
                <w:b/>
                <w:noProof/>
              </w:rPr>
              <w:t>6.</w:t>
            </w:r>
            <w:r>
              <w:rPr>
                <w:rFonts w:eastAsiaTheme="minorEastAsia"/>
                <w:noProof/>
              </w:rPr>
              <w:tab/>
            </w:r>
            <w:r w:rsidRPr="00451134">
              <w:rPr>
                <w:rStyle w:val="Hyperlink"/>
                <w:rFonts w:ascii="Arial" w:hAnsi="Arial" w:cs="Arial"/>
                <w:b/>
                <w:noProof/>
              </w:rPr>
              <w:t>KEY ACHIEVEMENTS IN 2019</w:t>
            </w:r>
            <w:r>
              <w:rPr>
                <w:noProof/>
                <w:webHidden/>
              </w:rPr>
              <w:tab/>
            </w:r>
            <w:r>
              <w:rPr>
                <w:noProof/>
                <w:webHidden/>
              </w:rPr>
              <w:fldChar w:fldCharType="begin"/>
            </w:r>
            <w:r>
              <w:rPr>
                <w:noProof/>
                <w:webHidden/>
              </w:rPr>
              <w:instrText xml:space="preserve"> PAGEREF _Toc33634841 \h </w:instrText>
            </w:r>
            <w:r>
              <w:rPr>
                <w:noProof/>
                <w:webHidden/>
              </w:rPr>
            </w:r>
            <w:r>
              <w:rPr>
                <w:noProof/>
                <w:webHidden/>
              </w:rPr>
              <w:fldChar w:fldCharType="separate"/>
            </w:r>
            <w:r>
              <w:rPr>
                <w:noProof/>
                <w:webHidden/>
              </w:rPr>
              <w:t>9</w:t>
            </w:r>
            <w:r>
              <w:rPr>
                <w:noProof/>
                <w:webHidden/>
              </w:rPr>
              <w:fldChar w:fldCharType="end"/>
            </w:r>
          </w:hyperlink>
        </w:p>
        <w:p w:rsidR="00B74D05" w:rsidRDefault="00B74D05">
          <w:pPr>
            <w:pStyle w:val="TOC1"/>
            <w:tabs>
              <w:tab w:val="left" w:pos="440"/>
              <w:tab w:val="right" w:leader="dot" w:pos="9350"/>
            </w:tabs>
            <w:rPr>
              <w:rFonts w:eastAsiaTheme="minorEastAsia"/>
              <w:noProof/>
            </w:rPr>
          </w:pPr>
          <w:hyperlink w:anchor="_Toc33634842" w:history="1">
            <w:r w:rsidRPr="00451134">
              <w:rPr>
                <w:rStyle w:val="Hyperlink"/>
                <w:rFonts w:ascii="Arial" w:hAnsi="Arial" w:cs="Arial"/>
                <w:b/>
                <w:noProof/>
              </w:rPr>
              <w:t>7.</w:t>
            </w:r>
            <w:r>
              <w:rPr>
                <w:rFonts w:eastAsiaTheme="minorEastAsia"/>
                <w:noProof/>
              </w:rPr>
              <w:tab/>
            </w:r>
            <w:r w:rsidRPr="00451134">
              <w:rPr>
                <w:rStyle w:val="Hyperlink"/>
                <w:rFonts w:ascii="Arial" w:hAnsi="Arial" w:cs="Arial"/>
                <w:b/>
                <w:noProof/>
              </w:rPr>
              <w:t>REVENUE AND EXPENDITURE PERFORMANCE</w:t>
            </w:r>
            <w:r>
              <w:rPr>
                <w:noProof/>
                <w:webHidden/>
              </w:rPr>
              <w:tab/>
            </w:r>
            <w:r>
              <w:rPr>
                <w:noProof/>
                <w:webHidden/>
              </w:rPr>
              <w:fldChar w:fldCharType="begin"/>
            </w:r>
            <w:r>
              <w:rPr>
                <w:noProof/>
                <w:webHidden/>
              </w:rPr>
              <w:instrText xml:space="preserve"> PAGEREF _Toc33634842 \h </w:instrText>
            </w:r>
            <w:r>
              <w:rPr>
                <w:noProof/>
                <w:webHidden/>
              </w:rPr>
            </w:r>
            <w:r>
              <w:rPr>
                <w:noProof/>
                <w:webHidden/>
              </w:rPr>
              <w:fldChar w:fldCharType="separate"/>
            </w:r>
            <w:r>
              <w:rPr>
                <w:noProof/>
                <w:webHidden/>
              </w:rPr>
              <w:t>15</w:t>
            </w:r>
            <w:r>
              <w:rPr>
                <w:noProof/>
                <w:webHidden/>
              </w:rPr>
              <w:fldChar w:fldCharType="end"/>
            </w:r>
          </w:hyperlink>
        </w:p>
        <w:p w:rsidR="00B74D05" w:rsidRDefault="00B74D05">
          <w:pPr>
            <w:pStyle w:val="TOC1"/>
            <w:tabs>
              <w:tab w:val="left" w:pos="440"/>
              <w:tab w:val="right" w:leader="dot" w:pos="9350"/>
            </w:tabs>
            <w:rPr>
              <w:rFonts w:eastAsiaTheme="minorEastAsia"/>
              <w:noProof/>
            </w:rPr>
          </w:pPr>
          <w:hyperlink w:anchor="_Toc33634843" w:history="1">
            <w:r w:rsidRPr="00451134">
              <w:rPr>
                <w:rStyle w:val="Hyperlink"/>
                <w:rFonts w:ascii="Arial" w:hAnsi="Arial" w:cs="Arial"/>
                <w:b/>
                <w:noProof/>
              </w:rPr>
              <w:t>a.</w:t>
            </w:r>
            <w:r>
              <w:rPr>
                <w:rFonts w:eastAsiaTheme="minorEastAsia"/>
                <w:noProof/>
              </w:rPr>
              <w:tab/>
            </w:r>
            <w:r w:rsidRPr="00451134">
              <w:rPr>
                <w:rStyle w:val="Hyperlink"/>
                <w:rFonts w:ascii="Arial" w:hAnsi="Arial" w:cs="Arial"/>
                <w:b/>
                <w:noProof/>
              </w:rPr>
              <w:t>REVENUE</w:t>
            </w:r>
            <w:r>
              <w:rPr>
                <w:noProof/>
                <w:webHidden/>
              </w:rPr>
              <w:tab/>
            </w:r>
            <w:r>
              <w:rPr>
                <w:noProof/>
                <w:webHidden/>
              </w:rPr>
              <w:fldChar w:fldCharType="begin"/>
            </w:r>
            <w:r>
              <w:rPr>
                <w:noProof/>
                <w:webHidden/>
              </w:rPr>
              <w:instrText xml:space="preserve"> PAGEREF _Toc33634843 \h </w:instrText>
            </w:r>
            <w:r>
              <w:rPr>
                <w:noProof/>
                <w:webHidden/>
              </w:rPr>
            </w:r>
            <w:r>
              <w:rPr>
                <w:noProof/>
                <w:webHidden/>
              </w:rPr>
              <w:fldChar w:fldCharType="separate"/>
            </w:r>
            <w:r>
              <w:rPr>
                <w:noProof/>
                <w:webHidden/>
              </w:rPr>
              <w:t>15</w:t>
            </w:r>
            <w:r>
              <w:rPr>
                <w:noProof/>
                <w:webHidden/>
              </w:rPr>
              <w:fldChar w:fldCharType="end"/>
            </w:r>
          </w:hyperlink>
        </w:p>
        <w:p w:rsidR="00B74D05" w:rsidRDefault="00B74D05">
          <w:pPr>
            <w:pStyle w:val="TOC1"/>
            <w:tabs>
              <w:tab w:val="left" w:pos="440"/>
              <w:tab w:val="right" w:leader="dot" w:pos="9350"/>
            </w:tabs>
            <w:rPr>
              <w:rFonts w:eastAsiaTheme="minorEastAsia"/>
              <w:noProof/>
            </w:rPr>
          </w:pPr>
          <w:hyperlink w:anchor="_Toc33634844" w:history="1">
            <w:r w:rsidRPr="00451134">
              <w:rPr>
                <w:rStyle w:val="Hyperlink"/>
                <w:rFonts w:ascii="Arial" w:hAnsi="Arial" w:cs="Arial"/>
                <w:b/>
                <w:noProof/>
              </w:rPr>
              <w:t>b.</w:t>
            </w:r>
            <w:r>
              <w:rPr>
                <w:rFonts w:eastAsiaTheme="minorEastAsia"/>
                <w:noProof/>
              </w:rPr>
              <w:tab/>
            </w:r>
            <w:r w:rsidRPr="00451134">
              <w:rPr>
                <w:rStyle w:val="Hyperlink"/>
                <w:rFonts w:ascii="Arial" w:hAnsi="Arial" w:cs="Arial"/>
                <w:b/>
                <w:noProof/>
              </w:rPr>
              <w:t>EXPENDITURE</w:t>
            </w:r>
            <w:r>
              <w:rPr>
                <w:noProof/>
                <w:webHidden/>
              </w:rPr>
              <w:tab/>
            </w:r>
            <w:r>
              <w:rPr>
                <w:noProof/>
                <w:webHidden/>
              </w:rPr>
              <w:fldChar w:fldCharType="begin"/>
            </w:r>
            <w:r>
              <w:rPr>
                <w:noProof/>
                <w:webHidden/>
              </w:rPr>
              <w:instrText xml:space="preserve"> PAGEREF _Toc33634844 \h </w:instrText>
            </w:r>
            <w:r>
              <w:rPr>
                <w:noProof/>
                <w:webHidden/>
              </w:rPr>
            </w:r>
            <w:r>
              <w:rPr>
                <w:noProof/>
                <w:webHidden/>
              </w:rPr>
              <w:fldChar w:fldCharType="separate"/>
            </w:r>
            <w:r>
              <w:rPr>
                <w:noProof/>
                <w:webHidden/>
              </w:rPr>
              <w:t>17</w:t>
            </w:r>
            <w:r>
              <w:rPr>
                <w:noProof/>
                <w:webHidden/>
              </w:rPr>
              <w:fldChar w:fldCharType="end"/>
            </w:r>
          </w:hyperlink>
        </w:p>
        <w:p w:rsidR="00B74D05" w:rsidRDefault="00B74D05">
          <w:pPr>
            <w:pStyle w:val="TOC1"/>
            <w:tabs>
              <w:tab w:val="left" w:pos="440"/>
              <w:tab w:val="right" w:leader="dot" w:pos="9350"/>
            </w:tabs>
            <w:rPr>
              <w:rFonts w:eastAsiaTheme="minorEastAsia"/>
              <w:noProof/>
            </w:rPr>
          </w:pPr>
          <w:hyperlink w:anchor="_Toc33634845" w:history="1">
            <w:r w:rsidRPr="00451134">
              <w:rPr>
                <w:rStyle w:val="Hyperlink"/>
                <w:rFonts w:ascii="Arial" w:eastAsia="Times New Roman" w:hAnsi="Arial" w:cs="Arial"/>
                <w:b/>
                <w:noProof/>
              </w:rPr>
              <w:t>1.</w:t>
            </w:r>
            <w:r>
              <w:rPr>
                <w:rFonts w:eastAsiaTheme="minorEastAsia"/>
                <w:noProof/>
              </w:rPr>
              <w:tab/>
            </w:r>
            <w:r w:rsidRPr="00451134">
              <w:rPr>
                <w:rStyle w:val="Hyperlink"/>
                <w:rFonts w:ascii="Arial" w:eastAsia="Times New Roman" w:hAnsi="Arial" w:cs="Arial"/>
                <w:b/>
                <w:noProof/>
              </w:rPr>
              <w:t>NMTDF POLICY OBJECTIVES IN LINE WITH SDGs AND TARGETS AND COST</w:t>
            </w:r>
            <w:r>
              <w:rPr>
                <w:noProof/>
                <w:webHidden/>
              </w:rPr>
              <w:tab/>
            </w:r>
            <w:r>
              <w:rPr>
                <w:noProof/>
                <w:webHidden/>
              </w:rPr>
              <w:fldChar w:fldCharType="begin"/>
            </w:r>
            <w:r>
              <w:rPr>
                <w:noProof/>
                <w:webHidden/>
              </w:rPr>
              <w:instrText xml:space="preserve"> PAGEREF _Toc33634845 \h </w:instrText>
            </w:r>
            <w:r>
              <w:rPr>
                <w:noProof/>
                <w:webHidden/>
              </w:rPr>
            </w:r>
            <w:r>
              <w:rPr>
                <w:noProof/>
                <w:webHidden/>
              </w:rPr>
              <w:fldChar w:fldCharType="separate"/>
            </w:r>
            <w:r>
              <w:rPr>
                <w:noProof/>
                <w:webHidden/>
              </w:rPr>
              <w:t>18</w:t>
            </w:r>
            <w:r>
              <w:rPr>
                <w:noProof/>
                <w:webHidden/>
              </w:rPr>
              <w:fldChar w:fldCharType="end"/>
            </w:r>
          </w:hyperlink>
        </w:p>
        <w:p w:rsidR="00B74D05" w:rsidRDefault="00B74D05">
          <w:pPr>
            <w:pStyle w:val="TOC1"/>
            <w:tabs>
              <w:tab w:val="left" w:pos="440"/>
              <w:tab w:val="right" w:leader="dot" w:pos="9350"/>
            </w:tabs>
            <w:rPr>
              <w:rFonts w:eastAsiaTheme="minorEastAsia"/>
              <w:noProof/>
            </w:rPr>
          </w:pPr>
          <w:hyperlink w:anchor="_Toc33634846" w:history="1">
            <w:r w:rsidRPr="00451134">
              <w:rPr>
                <w:rStyle w:val="Hyperlink"/>
                <w:rFonts w:ascii="Arial" w:eastAsia="Times New Roman" w:hAnsi="Arial" w:cs="Arial"/>
                <w:b/>
                <w:noProof/>
                <w:lang w:eastAsia="en-GB"/>
              </w:rPr>
              <w:t>2.</w:t>
            </w:r>
            <w:r>
              <w:rPr>
                <w:rFonts w:eastAsiaTheme="minorEastAsia"/>
                <w:noProof/>
              </w:rPr>
              <w:tab/>
            </w:r>
            <w:r w:rsidRPr="00451134">
              <w:rPr>
                <w:rStyle w:val="Hyperlink"/>
                <w:rFonts w:ascii="Arial" w:eastAsia="Times New Roman" w:hAnsi="Arial" w:cs="Arial"/>
                <w:b/>
                <w:noProof/>
              </w:rPr>
              <w:t>POLICY OUTCOME INDICATORS AND TARGETS</w:t>
            </w:r>
            <w:r>
              <w:rPr>
                <w:noProof/>
                <w:webHidden/>
              </w:rPr>
              <w:tab/>
            </w:r>
            <w:r>
              <w:rPr>
                <w:noProof/>
                <w:webHidden/>
              </w:rPr>
              <w:fldChar w:fldCharType="begin"/>
            </w:r>
            <w:r>
              <w:rPr>
                <w:noProof/>
                <w:webHidden/>
              </w:rPr>
              <w:instrText xml:space="preserve"> PAGEREF _Toc33634846 \h </w:instrText>
            </w:r>
            <w:r>
              <w:rPr>
                <w:noProof/>
                <w:webHidden/>
              </w:rPr>
            </w:r>
            <w:r>
              <w:rPr>
                <w:noProof/>
                <w:webHidden/>
              </w:rPr>
              <w:fldChar w:fldCharType="separate"/>
            </w:r>
            <w:r>
              <w:rPr>
                <w:noProof/>
                <w:webHidden/>
              </w:rPr>
              <w:t>22</w:t>
            </w:r>
            <w:r>
              <w:rPr>
                <w:noProof/>
                <w:webHidden/>
              </w:rPr>
              <w:fldChar w:fldCharType="end"/>
            </w:r>
          </w:hyperlink>
        </w:p>
        <w:p w:rsidR="00B74D05" w:rsidRDefault="00B74D05">
          <w:pPr>
            <w:pStyle w:val="TOC1"/>
            <w:tabs>
              <w:tab w:val="left" w:pos="440"/>
              <w:tab w:val="right" w:leader="dot" w:pos="9350"/>
            </w:tabs>
            <w:rPr>
              <w:rFonts w:eastAsiaTheme="minorEastAsia"/>
              <w:noProof/>
            </w:rPr>
          </w:pPr>
          <w:hyperlink w:anchor="_Toc33634847" w:history="1">
            <w:r w:rsidRPr="00451134">
              <w:rPr>
                <w:rStyle w:val="Hyperlink"/>
                <w:rFonts w:ascii="Arial" w:eastAsia="Times New Roman" w:hAnsi="Arial" w:cs="Arial"/>
                <w:b/>
                <w:noProof/>
              </w:rPr>
              <w:t>3.</w:t>
            </w:r>
            <w:r>
              <w:rPr>
                <w:rFonts w:eastAsiaTheme="minorEastAsia"/>
                <w:noProof/>
              </w:rPr>
              <w:tab/>
            </w:r>
            <w:r w:rsidRPr="00451134">
              <w:rPr>
                <w:rStyle w:val="Hyperlink"/>
                <w:rFonts w:ascii="Arial" w:hAnsi="Arial" w:cs="Arial"/>
                <w:b/>
                <w:noProof/>
              </w:rPr>
              <w:t>REVENUE MOBILIZATION STRATEGIES FOR KEY REVENUE SOURCES</w:t>
            </w:r>
            <w:r>
              <w:rPr>
                <w:noProof/>
                <w:webHidden/>
              </w:rPr>
              <w:tab/>
            </w:r>
            <w:r>
              <w:rPr>
                <w:noProof/>
                <w:webHidden/>
              </w:rPr>
              <w:fldChar w:fldCharType="begin"/>
            </w:r>
            <w:r>
              <w:rPr>
                <w:noProof/>
                <w:webHidden/>
              </w:rPr>
              <w:instrText xml:space="preserve"> PAGEREF _Toc33634847 \h </w:instrText>
            </w:r>
            <w:r>
              <w:rPr>
                <w:noProof/>
                <w:webHidden/>
              </w:rPr>
            </w:r>
            <w:r>
              <w:rPr>
                <w:noProof/>
                <w:webHidden/>
              </w:rPr>
              <w:fldChar w:fldCharType="separate"/>
            </w:r>
            <w:r>
              <w:rPr>
                <w:noProof/>
                <w:webHidden/>
              </w:rPr>
              <w:t>23</w:t>
            </w:r>
            <w:r>
              <w:rPr>
                <w:noProof/>
                <w:webHidden/>
              </w:rPr>
              <w:fldChar w:fldCharType="end"/>
            </w:r>
          </w:hyperlink>
        </w:p>
        <w:p w:rsidR="00B74D05" w:rsidRDefault="00B74D05">
          <w:pPr>
            <w:pStyle w:val="TOC1"/>
            <w:tabs>
              <w:tab w:val="right" w:leader="dot" w:pos="9350"/>
            </w:tabs>
            <w:rPr>
              <w:rFonts w:eastAsiaTheme="minorEastAsia"/>
              <w:noProof/>
            </w:rPr>
          </w:pPr>
          <w:hyperlink w:anchor="_Toc33634848" w:history="1">
            <w:r w:rsidRPr="00451134">
              <w:rPr>
                <w:rStyle w:val="Hyperlink"/>
                <w:rFonts w:ascii="Arial" w:eastAsia="Times New Roman" w:hAnsi="Arial" w:cs="Arial"/>
                <w:b/>
                <w:noProof/>
                <w:lang w:val="en-GB"/>
              </w:rPr>
              <w:t>PART B: BUDGET PROGRAMME/SUB-PROGRAMME SUMMARY</w:t>
            </w:r>
            <w:r>
              <w:rPr>
                <w:noProof/>
                <w:webHidden/>
              </w:rPr>
              <w:tab/>
            </w:r>
            <w:r>
              <w:rPr>
                <w:noProof/>
                <w:webHidden/>
              </w:rPr>
              <w:fldChar w:fldCharType="begin"/>
            </w:r>
            <w:r>
              <w:rPr>
                <w:noProof/>
                <w:webHidden/>
              </w:rPr>
              <w:instrText xml:space="preserve"> PAGEREF _Toc33634848 \h </w:instrText>
            </w:r>
            <w:r>
              <w:rPr>
                <w:noProof/>
                <w:webHidden/>
              </w:rPr>
            </w:r>
            <w:r>
              <w:rPr>
                <w:noProof/>
                <w:webHidden/>
              </w:rPr>
              <w:fldChar w:fldCharType="separate"/>
            </w:r>
            <w:r>
              <w:rPr>
                <w:noProof/>
                <w:webHidden/>
              </w:rPr>
              <w:t>24</w:t>
            </w:r>
            <w:r>
              <w:rPr>
                <w:noProof/>
                <w:webHidden/>
              </w:rPr>
              <w:fldChar w:fldCharType="end"/>
            </w:r>
          </w:hyperlink>
        </w:p>
        <w:p w:rsidR="00B74D05" w:rsidRDefault="00B74D05">
          <w:pPr>
            <w:pStyle w:val="TOC2"/>
            <w:tabs>
              <w:tab w:val="right" w:leader="dot" w:pos="9350"/>
            </w:tabs>
            <w:rPr>
              <w:rFonts w:eastAsiaTheme="minorEastAsia"/>
              <w:noProof/>
            </w:rPr>
          </w:pPr>
          <w:hyperlink w:anchor="_Toc33634849" w:history="1">
            <w:r w:rsidRPr="00451134">
              <w:rPr>
                <w:rStyle w:val="Hyperlink"/>
                <w:rFonts w:ascii="Arial" w:eastAsia="Times New Roman" w:hAnsi="Arial" w:cs="Arial"/>
                <w:b/>
                <w:bCs/>
                <w:noProof/>
                <w:lang w:val="en-GB"/>
              </w:rPr>
              <w:t>PROGRAMME 1: MANAGEMENT AND ADMINISTRATION</w:t>
            </w:r>
            <w:r>
              <w:rPr>
                <w:noProof/>
                <w:webHidden/>
              </w:rPr>
              <w:tab/>
            </w:r>
            <w:r>
              <w:rPr>
                <w:noProof/>
                <w:webHidden/>
              </w:rPr>
              <w:fldChar w:fldCharType="begin"/>
            </w:r>
            <w:r>
              <w:rPr>
                <w:noProof/>
                <w:webHidden/>
              </w:rPr>
              <w:instrText xml:space="preserve"> PAGEREF _Toc33634849 \h </w:instrText>
            </w:r>
            <w:r>
              <w:rPr>
                <w:noProof/>
                <w:webHidden/>
              </w:rPr>
            </w:r>
            <w:r>
              <w:rPr>
                <w:noProof/>
                <w:webHidden/>
              </w:rPr>
              <w:fldChar w:fldCharType="separate"/>
            </w:r>
            <w:r>
              <w:rPr>
                <w:noProof/>
                <w:webHidden/>
              </w:rPr>
              <w:t>24</w:t>
            </w:r>
            <w:r>
              <w:rPr>
                <w:noProof/>
                <w:webHidden/>
              </w:rPr>
              <w:fldChar w:fldCharType="end"/>
            </w:r>
          </w:hyperlink>
        </w:p>
        <w:p w:rsidR="00B74D05" w:rsidRDefault="00B74D05">
          <w:pPr>
            <w:pStyle w:val="TOC1"/>
            <w:tabs>
              <w:tab w:val="right" w:leader="dot" w:pos="9350"/>
            </w:tabs>
            <w:rPr>
              <w:rFonts w:eastAsiaTheme="minorEastAsia"/>
              <w:noProof/>
            </w:rPr>
          </w:pPr>
          <w:hyperlink w:anchor="_Toc33634850" w:history="1">
            <w:r w:rsidRPr="00451134">
              <w:rPr>
                <w:rStyle w:val="Hyperlink"/>
                <w:rFonts w:ascii="Arial" w:eastAsia="Times New Roman" w:hAnsi="Arial" w:cs="Arial"/>
                <w:b/>
                <w:noProof/>
                <w:spacing w:val="30"/>
                <w:lang w:val="en-GB"/>
              </w:rPr>
              <w:t xml:space="preserve">SUB-PROGRAMME 1.1 </w:t>
            </w:r>
            <w:r w:rsidRPr="00451134">
              <w:rPr>
                <w:rStyle w:val="Hyperlink"/>
                <w:rFonts w:ascii="Arial" w:eastAsia="Times New Roman" w:hAnsi="Arial" w:cs="Arial"/>
                <w:b/>
                <w:noProof/>
                <w:lang w:val="en-GB"/>
              </w:rPr>
              <w:t>General Administration</w:t>
            </w:r>
            <w:r>
              <w:rPr>
                <w:noProof/>
                <w:webHidden/>
              </w:rPr>
              <w:tab/>
            </w:r>
            <w:r>
              <w:rPr>
                <w:noProof/>
                <w:webHidden/>
              </w:rPr>
              <w:fldChar w:fldCharType="begin"/>
            </w:r>
            <w:r>
              <w:rPr>
                <w:noProof/>
                <w:webHidden/>
              </w:rPr>
              <w:instrText xml:space="preserve"> PAGEREF _Toc33634850 \h </w:instrText>
            </w:r>
            <w:r>
              <w:rPr>
                <w:noProof/>
                <w:webHidden/>
              </w:rPr>
            </w:r>
            <w:r>
              <w:rPr>
                <w:noProof/>
                <w:webHidden/>
              </w:rPr>
              <w:fldChar w:fldCharType="separate"/>
            </w:r>
            <w:r>
              <w:rPr>
                <w:noProof/>
                <w:webHidden/>
              </w:rPr>
              <w:t>25</w:t>
            </w:r>
            <w:r>
              <w:rPr>
                <w:noProof/>
                <w:webHidden/>
              </w:rPr>
              <w:fldChar w:fldCharType="end"/>
            </w:r>
          </w:hyperlink>
        </w:p>
        <w:p w:rsidR="00B74D05" w:rsidRDefault="00B74D05">
          <w:pPr>
            <w:pStyle w:val="TOC1"/>
            <w:tabs>
              <w:tab w:val="right" w:leader="dot" w:pos="9350"/>
            </w:tabs>
            <w:rPr>
              <w:rFonts w:eastAsiaTheme="minorEastAsia"/>
              <w:noProof/>
            </w:rPr>
          </w:pPr>
          <w:hyperlink w:anchor="_Toc33634851" w:history="1">
            <w:r w:rsidRPr="00451134">
              <w:rPr>
                <w:rStyle w:val="Hyperlink"/>
                <w:rFonts w:ascii="Arial" w:eastAsia="Times New Roman" w:hAnsi="Arial" w:cs="Arial"/>
                <w:b/>
                <w:noProof/>
                <w:spacing w:val="30"/>
                <w:lang w:val="en-GB"/>
              </w:rPr>
              <w:t xml:space="preserve">SUB-PROGRAMME 1.2 </w:t>
            </w:r>
            <w:r w:rsidRPr="00451134">
              <w:rPr>
                <w:rStyle w:val="Hyperlink"/>
                <w:rFonts w:ascii="Arial" w:eastAsia="Times New Roman" w:hAnsi="Arial" w:cs="Arial"/>
                <w:b/>
                <w:noProof/>
                <w:lang w:val="en-GB"/>
              </w:rPr>
              <w:t>Finance and Revenue Mobilization</w:t>
            </w:r>
            <w:r>
              <w:rPr>
                <w:noProof/>
                <w:webHidden/>
              </w:rPr>
              <w:tab/>
            </w:r>
            <w:r>
              <w:rPr>
                <w:noProof/>
                <w:webHidden/>
              </w:rPr>
              <w:fldChar w:fldCharType="begin"/>
            </w:r>
            <w:r>
              <w:rPr>
                <w:noProof/>
                <w:webHidden/>
              </w:rPr>
              <w:instrText xml:space="preserve"> PAGEREF _Toc33634851 \h </w:instrText>
            </w:r>
            <w:r>
              <w:rPr>
                <w:noProof/>
                <w:webHidden/>
              </w:rPr>
            </w:r>
            <w:r>
              <w:rPr>
                <w:noProof/>
                <w:webHidden/>
              </w:rPr>
              <w:fldChar w:fldCharType="separate"/>
            </w:r>
            <w:r>
              <w:rPr>
                <w:noProof/>
                <w:webHidden/>
              </w:rPr>
              <w:t>29</w:t>
            </w:r>
            <w:r>
              <w:rPr>
                <w:noProof/>
                <w:webHidden/>
              </w:rPr>
              <w:fldChar w:fldCharType="end"/>
            </w:r>
          </w:hyperlink>
        </w:p>
        <w:p w:rsidR="00B74D05" w:rsidRDefault="00B74D05">
          <w:pPr>
            <w:pStyle w:val="TOC1"/>
            <w:tabs>
              <w:tab w:val="right" w:leader="dot" w:pos="9350"/>
            </w:tabs>
            <w:rPr>
              <w:rFonts w:eastAsiaTheme="minorEastAsia"/>
              <w:noProof/>
            </w:rPr>
          </w:pPr>
          <w:hyperlink w:anchor="_Toc33634852" w:history="1">
            <w:r w:rsidRPr="00451134">
              <w:rPr>
                <w:rStyle w:val="Hyperlink"/>
                <w:rFonts w:ascii="Arial" w:eastAsia="Times New Roman" w:hAnsi="Arial" w:cs="Arial"/>
                <w:b/>
                <w:noProof/>
                <w:spacing w:val="30"/>
                <w:lang w:val="en-GB"/>
              </w:rPr>
              <w:t xml:space="preserve">SUB-PROGRAMME 1.3 </w:t>
            </w:r>
            <w:r w:rsidRPr="00451134">
              <w:rPr>
                <w:rStyle w:val="Hyperlink"/>
                <w:rFonts w:ascii="Arial" w:eastAsia="Times New Roman" w:hAnsi="Arial" w:cs="Arial"/>
                <w:b/>
                <w:noProof/>
                <w:lang w:val="en-GB"/>
              </w:rPr>
              <w:t>Planning, Budgeting and Coordination</w:t>
            </w:r>
            <w:r>
              <w:rPr>
                <w:noProof/>
                <w:webHidden/>
              </w:rPr>
              <w:tab/>
            </w:r>
            <w:r>
              <w:rPr>
                <w:noProof/>
                <w:webHidden/>
              </w:rPr>
              <w:fldChar w:fldCharType="begin"/>
            </w:r>
            <w:r>
              <w:rPr>
                <w:noProof/>
                <w:webHidden/>
              </w:rPr>
              <w:instrText xml:space="preserve"> PAGEREF _Toc33634852 \h </w:instrText>
            </w:r>
            <w:r>
              <w:rPr>
                <w:noProof/>
                <w:webHidden/>
              </w:rPr>
            </w:r>
            <w:r>
              <w:rPr>
                <w:noProof/>
                <w:webHidden/>
              </w:rPr>
              <w:fldChar w:fldCharType="separate"/>
            </w:r>
            <w:r>
              <w:rPr>
                <w:noProof/>
                <w:webHidden/>
              </w:rPr>
              <w:t>32</w:t>
            </w:r>
            <w:r>
              <w:rPr>
                <w:noProof/>
                <w:webHidden/>
              </w:rPr>
              <w:fldChar w:fldCharType="end"/>
            </w:r>
          </w:hyperlink>
        </w:p>
        <w:p w:rsidR="00B74D05" w:rsidRDefault="00B74D05">
          <w:pPr>
            <w:pStyle w:val="TOC1"/>
            <w:tabs>
              <w:tab w:val="right" w:leader="dot" w:pos="9350"/>
            </w:tabs>
            <w:rPr>
              <w:rFonts w:eastAsiaTheme="minorEastAsia"/>
              <w:noProof/>
            </w:rPr>
          </w:pPr>
          <w:hyperlink w:anchor="_Toc33634853" w:history="1">
            <w:r w:rsidRPr="00451134">
              <w:rPr>
                <w:rStyle w:val="Hyperlink"/>
                <w:rFonts w:ascii="Arial" w:hAnsi="Arial" w:cs="Arial"/>
                <w:b/>
                <w:noProof/>
                <w:spacing w:val="30"/>
              </w:rPr>
              <w:t xml:space="preserve">SUB-PROGRAMME 1.4 </w:t>
            </w:r>
            <w:r w:rsidRPr="00451134">
              <w:rPr>
                <w:rStyle w:val="Hyperlink"/>
                <w:rFonts w:ascii="Arial" w:hAnsi="Arial" w:cs="Arial"/>
                <w:b/>
                <w:noProof/>
              </w:rPr>
              <w:t>Legislative Oversights</w:t>
            </w:r>
            <w:r>
              <w:rPr>
                <w:noProof/>
                <w:webHidden/>
              </w:rPr>
              <w:tab/>
            </w:r>
            <w:r>
              <w:rPr>
                <w:noProof/>
                <w:webHidden/>
              </w:rPr>
              <w:fldChar w:fldCharType="begin"/>
            </w:r>
            <w:r>
              <w:rPr>
                <w:noProof/>
                <w:webHidden/>
              </w:rPr>
              <w:instrText xml:space="preserve"> PAGEREF _Toc33634853 \h </w:instrText>
            </w:r>
            <w:r>
              <w:rPr>
                <w:noProof/>
                <w:webHidden/>
              </w:rPr>
            </w:r>
            <w:r>
              <w:rPr>
                <w:noProof/>
                <w:webHidden/>
              </w:rPr>
              <w:fldChar w:fldCharType="separate"/>
            </w:r>
            <w:r>
              <w:rPr>
                <w:noProof/>
                <w:webHidden/>
              </w:rPr>
              <w:t>35</w:t>
            </w:r>
            <w:r>
              <w:rPr>
                <w:noProof/>
                <w:webHidden/>
              </w:rPr>
              <w:fldChar w:fldCharType="end"/>
            </w:r>
          </w:hyperlink>
        </w:p>
        <w:p w:rsidR="00B74D05" w:rsidRDefault="00B74D05">
          <w:pPr>
            <w:pStyle w:val="TOC1"/>
            <w:tabs>
              <w:tab w:val="right" w:leader="dot" w:pos="9350"/>
            </w:tabs>
            <w:rPr>
              <w:rFonts w:eastAsiaTheme="minorEastAsia"/>
              <w:noProof/>
            </w:rPr>
          </w:pPr>
          <w:hyperlink w:anchor="_Toc33634854" w:history="1">
            <w:r w:rsidRPr="00451134">
              <w:rPr>
                <w:rStyle w:val="Hyperlink"/>
                <w:rFonts w:ascii="Arial" w:eastAsia="Times New Roman" w:hAnsi="Arial" w:cs="Arial"/>
                <w:b/>
                <w:noProof/>
                <w:spacing w:val="30"/>
                <w:lang w:val="en-GB"/>
              </w:rPr>
              <w:t>SUB-</w:t>
            </w:r>
            <w:r w:rsidRPr="00451134">
              <w:rPr>
                <w:rStyle w:val="Hyperlink"/>
                <w:rFonts w:ascii="Arial" w:eastAsia="Times New Roman" w:hAnsi="Arial" w:cs="Arial"/>
                <w:b/>
                <w:noProof/>
                <w:lang w:val="en-GB"/>
              </w:rPr>
              <w:t xml:space="preserve">PROGRAMME 1.5 </w:t>
            </w:r>
            <w:r w:rsidRPr="00451134">
              <w:rPr>
                <w:rStyle w:val="Hyperlink"/>
                <w:rFonts w:ascii="Arial" w:eastAsia="Times New Roman" w:hAnsi="Arial" w:cs="Arial"/>
                <w:b/>
                <w:noProof/>
              </w:rPr>
              <w:t>Human Resource Management</w:t>
            </w:r>
            <w:r>
              <w:rPr>
                <w:noProof/>
                <w:webHidden/>
              </w:rPr>
              <w:tab/>
            </w:r>
            <w:r>
              <w:rPr>
                <w:noProof/>
                <w:webHidden/>
              </w:rPr>
              <w:fldChar w:fldCharType="begin"/>
            </w:r>
            <w:r>
              <w:rPr>
                <w:noProof/>
                <w:webHidden/>
              </w:rPr>
              <w:instrText xml:space="preserve"> PAGEREF _Toc33634854 \h </w:instrText>
            </w:r>
            <w:r>
              <w:rPr>
                <w:noProof/>
                <w:webHidden/>
              </w:rPr>
            </w:r>
            <w:r>
              <w:rPr>
                <w:noProof/>
                <w:webHidden/>
              </w:rPr>
              <w:fldChar w:fldCharType="separate"/>
            </w:r>
            <w:r>
              <w:rPr>
                <w:noProof/>
                <w:webHidden/>
              </w:rPr>
              <w:t>37</w:t>
            </w:r>
            <w:r>
              <w:rPr>
                <w:noProof/>
                <w:webHidden/>
              </w:rPr>
              <w:fldChar w:fldCharType="end"/>
            </w:r>
          </w:hyperlink>
        </w:p>
        <w:p w:rsidR="00B74D05" w:rsidRDefault="00B74D05">
          <w:pPr>
            <w:pStyle w:val="TOC2"/>
            <w:tabs>
              <w:tab w:val="right" w:leader="dot" w:pos="9350"/>
            </w:tabs>
            <w:rPr>
              <w:rFonts w:eastAsiaTheme="minorEastAsia"/>
              <w:noProof/>
            </w:rPr>
          </w:pPr>
          <w:hyperlink w:anchor="_Toc33634855" w:history="1">
            <w:r w:rsidRPr="00451134">
              <w:rPr>
                <w:rStyle w:val="Hyperlink"/>
                <w:rFonts w:ascii="Arial" w:eastAsia="Times New Roman" w:hAnsi="Arial" w:cs="Arial"/>
                <w:b/>
                <w:bCs/>
                <w:noProof/>
                <w:lang w:val="en-GB"/>
              </w:rPr>
              <w:t xml:space="preserve">PROGRAMME 2: </w:t>
            </w:r>
            <w:r w:rsidRPr="00451134">
              <w:rPr>
                <w:rStyle w:val="Hyperlink"/>
                <w:rFonts w:ascii="Arial" w:eastAsia="Times New Roman" w:hAnsi="Arial" w:cs="Arial"/>
                <w:b/>
                <w:bCs/>
                <w:noProof/>
              </w:rPr>
              <w:t>INFRASTRUCTURE DELIVERY AND MANAGEMENT</w:t>
            </w:r>
            <w:r>
              <w:rPr>
                <w:noProof/>
                <w:webHidden/>
              </w:rPr>
              <w:tab/>
            </w:r>
            <w:r>
              <w:rPr>
                <w:noProof/>
                <w:webHidden/>
              </w:rPr>
              <w:fldChar w:fldCharType="begin"/>
            </w:r>
            <w:r>
              <w:rPr>
                <w:noProof/>
                <w:webHidden/>
              </w:rPr>
              <w:instrText xml:space="preserve"> PAGEREF _Toc33634855 \h </w:instrText>
            </w:r>
            <w:r>
              <w:rPr>
                <w:noProof/>
                <w:webHidden/>
              </w:rPr>
            </w:r>
            <w:r>
              <w:rPr>
                <w:noProof/>
                <w:webHidden/>
              </w:rPr>
              <w:fldChar w:fldCharType="separate"/>
            </w:r>
            <w:r>
              <w:rPr>
                <w:noProof/>
                <w:webHidden/>
              </w:rPr>
              <w:t>40</w:t>
            </w:r>
            <w:r>
              <w:rPr>
                <w:noProof/>
                <w:webHidden/>
              </w:rPr>
              <w:fldChar w:fldCharType="end"/>
            </w:r>
          </w:hyperlink>
        </w:p>
        <w:p w:rsidR="00B74D05" w:rsidRDefault="00B74D05">
          <w:pPr>
            <w:pStyle w:val="TOC1"/>
            <w:tabs>
              <w:tab w:val="right" w:leader="dot" w:pos="9350"/>
            </w:tabs>
            <w:rPr>
              <w:rFonts w:eastAsiaTheme="minorEastAsia"/>
              <w:noProof/>
            </w:rPr>
          </w:pPr>
          <w:hyperlink w:anchor="_Toc33634856" w:history="1">
            <w:r w:rsidRPr="00451134">
              <w:rPr>
                <w:rStyle w:val="Hyperlink"/>
                <w:rFonts w:ascii="Arial" w:eastAsia="Times New Roman" w:hAnsi="Arial" w:cs="Arial"/>
                <w:b/>
                <w:noProof/>
                <w:spacing w:val="30"/>
                <w:lang w:val="en-GB"/>
              </w:rPr>
              <w:t>SUB-</w:t>
            </w:r>
            <w:r w:rsidRPr="00451134">
              <w:rPr>
                <w:rStyle w:val="Hyperlink"/>
                <w:rFonts w:ascii="Arial" w:eastAsia="Times New Roman" w:hAnsi="Arial" w:cs="Arial"/>
                <w:b/>
                <w:noProof/>
                <w:lang w:val="en-GB"/>
              </w:rPr>
              <w:t xml:space="preserve">PROGRAMME 2.1 Physical and </w:t>
            </w:r>
            <w:r w:rsidRPr="00451134">
              <w:rPr>
                <w:rStyle w:val="Hyperlink"/>
                <w:rFonts w:ascii="Arial" w:eastAsia="Times New Roman" w:hAnsi="Arial" w:cs="Arial"/>
                <w:b/>
                <w:noProof/>
              </w:rPr>
              <w:t>Spatial Planning</w:t>
            </w:r>
            <w:r>
              <w:rPr>
                <w:noProof/>
                <w:webHidden/>
              </w:rPr>
              <w:tab/>
            </w:r>
            <w:r>
              <w:rPr>
                <w:noProof/>
                <w:webHidden/>
              </w:rPr>
              <w:fldChar w:fldCharType="begin"/>
            </w:r>
            <w:r>
              <w:rPr>
                <w:noProof/>
                <w:webHidden/>
              </w:rPr>
              <w:instrText xml:space="preserve"> PAGEREF _Toc33634856 \h </w:instrText>
            </w:r>
            <w:r>
              <w:rPr>
                <w:noProof/>
                <w:webHidden/>
              </w:rPr>
            </w:r>
            <w:r>
              <w:rPr>
                <w:noProof/>
                <w:webHidden/>
              </w:rPr>
              <w:fldChar w:fldCharType="separate"/>
            </w:r>
            <w:r>
              <w:rPr>
                <w:noProof/>
                <w:webHidden/>
              </w:rPr>
              <w:t>41</w:t>
            </w:r>
            <w:r>
              <w:rPr>
                <w:noProof/>
                <w:webHidden/>
              </w:rPr>
              <w:fldChar w:fldCharType="end"/>
            </w:r>
          </w:hyperlink>
        </w:p>
        <w:p w:rsidR="00B74D05" w:rsidRDefault="00B74D05">
          <w:pPr>
            <w:pStyle w:val="TOC1"/>
            <w:tabs>
              <w:tab w:val="right" w:leader="dot" w:pos="9350"/>
            </w:tabs>
            <w:rPr>
              <w:rFonts w:eastAsiaTheme="minorEastAsia"/>
              <w:noProof/>
            </w:rPr>
          </w:pPr>
          <w:hyperlink w:anchor="_Toc33634857" w:history="1">
            <w:r w:rsidRPr="00451134">
              <w:rPr>
                <w:rStyle w:val="Hyperlink"/>
                <w:rFonts w:ascii="Arial" w:eastAsia="Times New Roman" w:hAnsi="Arial" w:cs="Arial"/>
                <w:b/>
                <w:noProof/>
                <w:spacing w:val="30"/>
                <w:lang w:val="en-GB"/>
              </w:rPr>
              <w:t>SUB-</w:t>
            </w:r>
            <w:r w:rsidRPr="00451134">
              <w:rPr>
                <w:rStyle w:val="Hyperlink"/>
                <w:rFonts w:ascii="Arial" w:eastAsia="Times New Roman" w:hAnsi="Arial" w:cs="Arial"/>
                <w:b/>
                <w:noProof/>
                <w:lang w:val="en-GB"/>
              </w:rPr>
              <w:t>PROGRAMME 2.2 Infrastructure Development</w:t>
            </w:r>
            <w:r>
              <w:rPr>
                <w:noProof/>
                <w:webHidden/>
              </w:rPr>
              <w:tab/>
            </w:r>
            <w:r>
              <w:rPr>
                <w:noProof/>
                <w:webHidden/>
              </w:rPr>
              <w:fldChar w:fldCharType="begin"/>
            </w:r>
            <w:r>
              <w:rPr>
                <w:noProof/>
                <w:webHidden/>
              </w:rPr>
              <w:instrText xml:space="preserve"> PAGEREF _Toc33634857 \h </w:instrText>
            </w:r>
            <w:r>
              <w:rPr>
                <w:noProof/>
                <w:webHidden/>
              </w:rPr>
            </w:r>
            <w:r>
              <w:rPr>
                <w:noProof/>
                <w:webHidden/>
              </w:rPr>
              <w:fldChar w:fldCharType="separate"/>
            </w:r>
            <w:r>
              <w:rPr>
                <w:noProof/>
                <w:webHidden/>
              </w:rPr>
              <w:t>44</w:t>
            </w:r>
            <w:r>
              <w:rPr>
                <w:noProof/>
                <w:webHidden/>
              </w:rPr>
              <w:fldChar w:fldCharType="end"/>
            </w:r>
          </w:hyperlink>
        </w:p>
        <w:p w:rsidR="00B74D05" w:rsidRDefault="00B74D05">
          <w:pPr>
            <w:pStyle w:val="TOC2"/>
            <w:tabs>
              <w:tab w:val="right" w:leader="dot" w:pos="9350"/>
            </w:tabs>
            <w:rPr>
              <w:rFonts w:eastAsiaTheme="minorEastAsia"/>
              <w:noProof/>
            </w:rPr>
          </w:pPr>
          <w:hyperlink w:anchor="_Toc33634858" w:history="1">
            <w:r w:rsidRPr="00451134">
              <w:rPr>
                <w:rStyle w:val="Hyperlink"/>
                <w:rFonts w:ascii="Arial" w:eastAsia="Times New Roman" w:hAnsi="Arial" w:cs="Arial"/>
                <w:b/>
                <w:bCs/>
                <w:noProof/>
                <w:lang w:val="en-GB"/>
              </w:rPr>
              <w:t>PROGRAMME 3: SOCIAL SERVICES DELIVERY</w:t>
            </w:r>
            <w:r>
              <w:rPr>
                <w:noProof/>
                <w:webHidden/>
              </w:rPr>
              <w:tab/>
            </w:r>
            <w:r>
              <w:rPr>
                <w:noProof/>
                <w:webHidden/>
              </w:rPr>
              <w:fldChar w:fldCharType="begin"/>
            </w:r>
            <w:r>
              <w:rPr>
                <w:noProof/>
                <w:webHidden/>
              </w:rPr>
              <w:instrText xml:space="preserve"> PAGEREF _Toc33634858 \h </w:instrText>
            </w:r>
            <w:r>
              <w:rPr>
                <w:noProof/>
                <w:webHidden/>
              </w:rPr>
            </w:r>
            <w:r>
              <w:rPr>
                <w:noProof/>
                <w:webHidden/>
              </w:rPr>
              <w:fldChar w:fldCharType="separate"/>
            </w:r>
            <w:r>
              <w:rPr>
                <w:noProof/>
                <w:webHidden/>
              </w:rPr>
              <w:t>47</w:t>
            </w:r>
            <w:r>
              <w:rPr>
                <w:noProof/>
                <w:webHidden/>
              </w:rPr>
              <w:fldChar w:fldCharType="end"/>
            </w:r>
          </w:hyperlink>
        </w:p>
        <w:p w:rsidR="00B74D05" w:rsidRDefault="00B74D05">
          <w:pPr>
            <w:pStyle w:val="TOC1"/>
            <w:tabs>
              <w:tab w:val="right" w:leader="dot" w:pos="9350"/>
            </w:tabs>
            <w:rPr>
              <w:rFonts w:eastAsiaTheme="minorEastAsia"/>
              <w:noProof/>
            </w:rPr>
          </w:pPr>
          <w:hyperlink w:anchor="_Toc33634859" w:history="1">
            <w:r w:rsidRPr="00451134">
              <w:rPr>
                <w:rStyle w:val="Hyperlink"/>
                <w:rFonts w:ascii="Arial" w:eastAsia="Times New Roman" w:hAnsi="Arial" w:cs="Arial"/>
                <w:b/>
                <w:noProof/>
                <w:spacing w:val="30"/>
                <w:lang w:val="en-GB"/>
              </w:rPr>
              <w:t>SUB-</w:t>
            </w:r>
            <w:r w:rsidRPr="00451134">
              <w:rPr>
                <w:rStyle w:val="Hyperlink"/>
                <w:rFonts w:ascii="Arial" w:eastAsia="Times New Roman" w:hAnsi="Arial" w:cs="Arial"/>
                <w:b/>
                <w:noProof/>
                <w:lang w:val="en-GB"/>
              </w:rPr>
              <w:t>PROGRAMME 3.1 Education and Youth Development</w:t>
            </w:r>
            <w:r>
              <w:rPr>
                <w:noProof/>
                <w:webHidden/>
              </w:rPr>
              <w:tab/>
            </w:r>
            <w:r>
              <w:rPr>
                <w:noProof/>
                <w:webHidden/>
              </w:rPr>
              <w:fldChar w:fldCharType="begin"/>
            </w:r>
            <w:r>
              <w:rPr>
                <w:noProof/>
                <w:webHidden/>
              </w:rPr>
              <w:instrText xml:space="preserve"> PAGEREF _Toc33634859 \h </w:instrText>
            </w:r>
            <w:r>
              <w:rPr>
                <w:noProof/>
                <w:webHidden/>
              </w:rPr>
            </w:r>
            <w:r>
              <w:rPr>
                <w:noProof/>
                <w:webHidden/>
              </w:rPr>
              <w:fldChar w:fldCharType="separate"/>
            </w:r>
            <w:r>
              <w:rPr>
                <w:noProof/>
                <w:webHidden/>
              </w:rPr>
              <w:t>48</w:t>
            </w:r>
            <w:r>
              <w:rPr>
                <w:noProof/>
                <w:webHidden/>
              </w:rPr>
              <w:fldChar w:fldCharType="end"/>
            </w:r>
          </w:hyperlink>
        </w:p>
        <w:p w:rsidR="00B74D05" w:rsidRDefault="00B74D05">
          <w:pPr>
            <w:pStyle w:val="TOC1"/>
            <w:tabs>
              <w:tab w:val="right" w:leader="dot" w:pos="9350"/>
            </w:tabs>
            <w:rPr>
              <w:rFonts w:eastAsiaTheme="minorEastAsia"/>
              <w:noProof/>
            </w:rPr>
          </w:pPr>
          <w:hyperlink w:anchor="_Toc33634860" w:history="1">
            <w:r w:rsidRPr="00451134">
              <w:rPr>
                <w:rStyle w:val="Hyperlink"/>
                <w:rFonts w:ascii="Arial" w:eastAsia="Times New Roman" w:hAnsi="Arial" w:cs="Arial"/>
                <w:b/>
                <w:noProof/>
                <w:spacing w:val="30"/>
                <w:lang w:val="en-GB"/>
              </w:rPr>
              <w:t>SUB-</w:t>
            </w:r>
            <w:r w:rsidRPr="00451134">
              <w:rPr>
                <w:rStyle w:val="Hyperlink"/>
                <w:rFonts w:ascii="Arial" w:eastAsia="Times New Roman" w:hAnsi="Arial" w:cs="Arial"/>
                <w:b/>
                <w:noProof/>
                <w:lang w:val="en-GB"/>
              </w:rPr>
              <w:t>PROGRAMME 3.2 Health Delivery</w:t>
            </w:r>
            <w:r>
              <w:rPr>
                <w:noProof/>
                <w:webHidden/>
              </w:rPr>
              <w:tab/>
            </w:r>
            <w:r>
              <w:rPr>
                <w:noProof/>
                <w:webHidden/>
              </w:rPr>
              <w:fldChar w:fldCharType="begin"/>
            </w:r>
            <w:r>
              <w:rPr>
                <w:noProof/>
                <w:webHidden/>
              </w:rPr>
              <w:instrText xml:space="preserve"> PAGEREF _Toc33634860 \h </w:instrText>
            </w:r>
            <w:r>
              <w:rPr>
                <w:noProof/>
                <w:webHidden/>
              </w:rPr>
            </w:r>
            <w:r>
              <w:rPr>
                <w:noProof/>
                <w:webHidden/>
              </w:rPr>
              <w:fldChar w:fldCharType="separate"/>
            </w:r>
            <w:r>
              <w:rPr>
                <w:noProof/>
                <w:webHidden/>
              </w:rPr>
              <w:t>52</w:t>
            </w:r>
            <w:r>
              <w:rPr>
                <w:noProof/>
                <w:webHidden/>
              </w:rPr>
              <w:fldChar w:fldCharType="end"/>
            </w:r>
          </w:hyperlink>
        </w:p>
        <w:p w:rsidR="00B74D05" w:rsidRDefault="00B74D05">
          <w:pPr>
            <w:pStyle w:val="TOC1"/>
            <w:tabs>
              <w:tab w:val="right" w:leader="dot" w:pos="9350"/>
            </w:tabs>
            <w:rPr>
              <w:rFonts w:eastAsiaTheme="minorEastAsia"/>
              <w:noProof/>
            </w:rPr>
          </w:pPr>
          <w:hyperlink w:anchor="_Toc33634861" w:history="1">
            <w:r w:rsidRPr="00451134">
              <w:rPr>
                <w:rStyle w:val="Hyperlink"/>
                <w:rFonts w:ascii="Arial" w:eastAsia="Times New Roman" w:hAnsi="Arial" w:cs="Arial"/>
                <w:b/>
                <w:noProof/>
                <w:spacing w:val="30"/>
                <w:lang w:val="en-GB"/>
              </w:rPr>
              <w:t>SUB-</w:t>
            </w:r>
            <w:r w:rsidRPr="00451134">
              <w:rPr>
                <w:rStyle w:val="Hyperlink"/>
                <w:rFonts w:ascii="Arial" w:eastAsia="Times New Roman" w:hAnsi="Arial" w:cs="Arial"/>
                <w:b/>
                <w:noProof/>
                <w:lang w:val="en-GB"/>
              </w:rPr>
              <w:t>PROGRAMME 3.3 Social Welfare and Community Development</w:t>
            </w:r>
            <w:r>
              <w:rPr>
                <w:noProof/>
                <w:webHidden/>
              </w:rPr>
              <w:tab/>
            </w:r>
            <w:r>
              <w:rPr>
                <w:noProof/>
                <w:webHidden/>
              </w:rPr>
              <w:fldChar w:fldCharType="begin"/>
            </w:r>
            <w:r>
              <w:rPr>
                <w:noProof/>
                <w:webHidden/>
              </w:rPr>
              <w:instrText xml:space="preserve"> PAGEREF _Toc33634861 \h </w:instrText>
            </w:r>
            <w:r>
              <w:rPr>
                <w:noProof/>
                <w:webHidden/>
              </w:rPr>
            </w:r>
            <w:r>
              <w:rPr>
                <w:noProof/>
                <w:webHidden/>
              </w:rPr>
              <w:fldChar w:fldCharType="separate"/>
            </w:r>
            <w:r>
              <w:rPr>
                <w:noProof/>
                <w:webHidden/>
              </w:rPr>
              <w:t>56</w:t>
            </w:r>
            <w:r>
              <w:rPr>
                <w:noProof/>
                <w:webHidden/>
              </w:rPr>
              <w:fldChar w:fldCharType="end"/>
            </w:r>
          </w:hyperlink>
        </w:p>
        <w:p w:rsidR="00B74D05" w:rsidRDefault="00B74D05">
          <w:pPr>
            <w:pStyle w:val="TOC1"/>
            <w:tabs>
              <w:tab w:val="right" w:leader="dot" w:pos="9350"/>
            </w:tabs>
            <w:rPr>
              <w:rFonts w:eastAsiaTheme="minorEastAsia"/>
              <w:noProof/>
            </w:rPr>
          </w:pPr>
          <w:hyperlink w:anchor="_Toc33634862" w:history="1">
            <w:r w:rsidRPr="00451134">
              <w:rPr>
                <w:rStyle w:val="Hyperlink"/>
                <w:rFonts w:ascii="Arial" w:eastAsia="Times New Roman" w:hAnsi="Arial" w:cs="Arial"/>
                <w:b/>
                <w:noProof/>
                <w:spacing w:val="30"/>
                <w:lang w:val="en-GB"/>
              </w:rPr>
              <w:t>SUB-</w:t>
            </w:r>
            <w:r w:rsidRPr="00451134">
              <w:rPr>
                <w:rStyle w:val="Hyperlink"/>
                <w:rFonts w:ascii="Arial" w:eastAsia="Times New Roman" w:hAnsi="Arial" w:cs="Arial"/>
                <w:b/>
                <w:noProof/>
                <w:lang w:val="en-GB"/>
              </w:rPr>
              <w:t>PROGRAMME 3.4 Birth and Death Registration Services</w:t>
            </w:r>
            <w:r>
              <w:rPr>
                <w:noProof/>
                <w:webHidden/>
              </w:rPr>
              <w:tab/>
            </w:r>
            <w:r>
              <w:rPr>
                <w:noProof/>
                <w:webHidden/>
              </w:rPr>
              <w:fldChar w:fldCharType="begin"/>
            </w:r>
            <w:r>
              <w:rPr>
                <w:noProof/>
                <w:webHidden/>
              </w:rPr>
              <w:instrText xml:space="preserve"> PAGEREF _Toc33634862 \h </w:instrText>
            </w:r>
            <w:r>
              <w:rPr>
                <w:noProof/>
                <w:webHidden/>
              </w:rPr>
            </w:r>
            <w:r>
              <w:rPr>
                <w:noProof/>
                <w:webHidden/>
              </w:rPr>
              <w:fldChar w:fldCharType="separate"/>
            </w:r>
            <w:r>
              <w:rPr>
                <w:noProof/>
                <w:webHidden/>
              </w:rPr>
              <w:t>61</w:t>
            </w:r>
            <w:r>
              <w:rPr>
                <w:noProof/>
                <w:webHidden/>
              </w:rPr>
              <w:fldChar w:fldCharType="end"/>
            </w:r>
          </w:hyperlink>
        </w:p>
        <w:p w:rsidR="00B74D05" w:rsidRDefault="00B74D05">
          <w:pPr>
            <w:pStyle w:val="TOC2"/>
            <w:tabs>
              <w:tab w:val="right" w:leader="dot" w:pos="9350"/>
            </w:tabs>
            <w:rPr>
              <w:rFonts w:eastAsiaTheme="minorEastAsia"/>
              <w:noProof/>
            </w:rPr>
          </w:pPr>
          <w:hyperlink w:anchor="_Toc33634863" w:history="1">
            <w:r w:rsidRPr="00451134">
              <w:rPr>
                <w:rStyle w:val="Hyperlink"/>
                <w:rFonts w:ascii="Arial" w:eastAsia="Times New Roman" w:hAnsi="Arial" w:cs="Arial"/>
                <w:b/>
                <w:bCs/>
                <w:noProof/>
                <w:lang w:val="en-GB"/>
              </w:rPr>
              <w:t>PROGRAMME 4: ECONOMIC DEVELOPMENT</w:t>
            </w:r>
            <w:r>
              <w:rPr>
                <w:noProof/>
                <w:webHidden/>
              </w:rPr>
              <w:tab/>
            </w:r>
            <w:r>
              <w:rPr>
                <w:noProof/>
                <w:webHidden/>
              </w:rPr>
              <w:fldChar w:fldCharType="begin"/>
            </w:r>
            <w:r>
              <w:rPr>
                <w:noProof/>
                <w:webHidden/>
              </w:rPr>
              <w:instrText xml:space="preserve"> PAGEREF _Toc33634863 \h </w:instrText>
            </w:r>
            <w:r>
              <w:rPr>
                <w:noProof/>
                <w:webHidden/>
              </w:rPr>
            </w:r>
            <w:r>
              <w:rPr>
                <w:noProof/>
                <w:webHidden/>
              </w:rPr>
              <w:fldChar w:fldCharType="separate"/>
            </w:r>
            <w:r>
              <w:rPr>
                <w:noProof/>
                <w:webHidden/>
              </w:rPr>
              <w:t>63</w:t>
            </w:r>
            <w:r>
              <w:rPr>
                <w:noProof/>
                <w:webHidden/>
              </w:rPr>
              <w:fldChar w:fldCharType="end"/>
            </w:r>
          </w:hyperlink>
        </w:p>
        <w:p w:rsidR="00B74D05" w:rsidRDefault="00B74D05">
          <w:pPr>
            <w:pStyle w:val="TOC1"/>
            <w:tabs>
              <w:tab w:val="right" w:leader="dot" w:pos="9350"/>
            </w:tabs>
            <w:rPr>
              <w:rFonts w:eastAsiaTheme="minorEastAsia"/>
              <w:noProof/>
            </w:rPr>
          </w:pPr>
          <w:hyperlink w:anchor="_Toc33634864" w:history="1">
            <w:r w:rsidRPr="00451134">
              <w:rPr>
                <w:rStyle w:val="Hyperlink"/>
                <w:rFonts w:ascii="Arial" w:eastAsia="Times New Roman" w:hAnsi="Arial" w:cs="Arial"/>
                <w:b/>
                <w:noProof/>
                <w:spacing w:val="30"/>
                <w:lang w:val="en-GB"/>
              </w:rPr>
              <w:t>SUB-</w:t>
            </w:r>
            <w:r w:rsidRPr="00451134">
              <w:rPr>
                <w:rStyle w:val="Hyperlink"/>
                <w:rFonts w:ascii="Arial" w:eastAsia="Times New Roman" w:hAnsi="Arial" w:cs="Arial"/>
                <w:b/>
                <w:noProof/>
                <w:lang w:val="en-GB"/>
              </w:rPr>
              <w:t>PROGRAMME 4.1 Trade, Tourism and Industrial Development</w:t>
            </w:r>
            <w:r>
              <w:rPr>
                <w:noProof/>
                <w:webHidden/>
              </w:rPr>
              <w:tab/>
            </w:r>
            <w:r>
              <w:rPr>
                <w:noProof/>
                <w:webHidden/>
              </w:rPr>
              <w:fldChar w:fldCharType="begin"/>
            </w:r>
            <w:r>
              <w:rPr>
                <w:noProof/>
                <w:webHidden/>
              </w:rPr>
              <w:instrText xml:space="preserve"> PAGEREF _Toc33634864 \h </w:instrText>
            </w:r>
            <w:r>
              <w:rPr>
                <w:noProof/>
                <w:webHidden/>
              </w:rPr>
            </w:r>
            <w:r>
              <w:rPr>
                <w:noProof/>
                <w:webHidden/>
              </w:rPr>
              <w:fldChar w:fldCharType="separate"/>
            </w:r>
            <w:r>
              <w:rPr>
                <w:noProof/>
                <w:webHidden/>
              </w:rPr>
              <w:t>64</w:t>
            </w:r>
            <w:r>
              <w:rPr>
                <w:noProof/>
                <w:webHidden/>
              </w:rPr>
              <w:fldChar w:fldCharType="end"/>
            </w:r>
          </w:hyperlink>
        </w:p>
        <w:p w:rsidR="00B74D05" w:rsidRDefault="00B74D05">
          <w:pPr>
            <w:pStyle w:val="TOC1"/>
            <w:tabs>
              <w:tab w:val="right" w:leader="dot" w:pos="9350"/>
            </w:tabs>
            <w:rPr>
              <w:rFonts w:eastAsiaTheme="minorEastAsia"/>
              <w:noProof/>
            </w:rPr>
          </w:pPr>
          <w:hyperlink w:anchor="_Toc33634865" w:history="1">
            <w:r w:rsidRPr="00451134">
              <w:rPr>
                <w:rStyle w:val="Hyperlink"/>
                <w:rFonts w:ascii="Arial" w:eastAsia="Times New Roman" w:hAnsi="Arial" w:cs="Arial"/>
                <w:b/>
                <w:noProof/>
                <w:spacing w:val="30"/>
                <w:lang w:val="en-GB"/>
              </w:rPr>
              <w:t>SUB-</w:t>
            </w:r>
            <w:r w:rsidRPr="00451134">
              <w:rPr>
                <w:rStyle w:val="Hyperlink"/>
                <w:rFonts w:ascii="Arial" w:eastAsia="Times New Roman" w:hAnsi="Arial" w:cs="Arial"/>
                <w:b/>
                <w:noProof/>
                <w:lang w:val="en-GB"/>
              </w:rPr>
              <w:t>PROGRAMME 4.2 Agricultural Development</w:t>
            </w:r>
            <w:r>
              <w:rPr>
                <w:noProof/>
                <w:webHidden/>
              </w:rPr>
              <w:tab/>
            </w:r>
            <w:r>
              <w:rPr>
                <w:noProof/>
                <w:webHidden/>
              </w:rPr>
              <w:fldChar w:fldCharType="begin"/>
            </w:r>
            <w:r>
              <w:rPr>
                <w:noProof/>
                <w:webHidden/>
              </w:rPr>
              <w:instrText xml:space="preserve"> PAGEREF _Toc33634865 \h </w:instrText>
            </w:r>
            <w:r>
              <w:rPr>
                <w:noProof/>
                <w:webHidden/>
              </w:rPr>
            </w:r>
            <w:r>
              <w:rPr>
                <w:noProof/>
                <w:webHidden/>
              </w:rPr>
              <w:fldChar w:fldCharType="separate"/>
            </w:r>
            <w:r>
              <w:rPr>
                <w:noProof/>
                <w:webHidden/>
              </w:rPr>
              <w:t>67</w:t>
            </w:r>
            <w:r>
              <w:rPr>
                <w:noProof/>
                <w:webHidden/>
              </w:rPr>
              <w:fldChar w:fldCharType="end"/>
            </w:r>
          </w:hyperlink>
        </w:p>
        <w:p w:rsidR="00B74D05" w:rsidRDefault="00B74D05">
          <w:pPr>
            <w:pStyle w:val="TOC2"/>
            <w:tabs>
              <w:tab w:val="right" w:leader="dot" w:pos="9350"/>
            </w:tabs>
            <w:rPr>
              <w:rFonts w:eastAsiaTheme="minorEastAsia"/>
              <w:noProof/>
            </w:rPr>
          </w:pPr>
          <w:hyperlink w:anchor="_Toc33634866" w:history="1">
            <w:r w:rsidRPr="00451134">
              <w:rPr>
                <w:rStyle w:val="Hyperlink"/>
                <w:rFonts w:ascii="Arial" w:eastAsia="Times New Roman" w:hAnsi="Arial" w:cs="Arial"/>
                <w:b/>
                <w:bCs/>
                <w:noProof/>
                <w:lang w:val="en-GB"/>
              </w:rPr>
              <w:t xml:space="preserve">PROGRAMME 5: </w:t>
            </w:r>
            <w:r w:rsidRPr="00451134">
              <w:rPr>
                <w:rStyle w:val="Hyperlink"/>
                <w:rFonts w:ascii="Arial" w:eastAsia="Times New Roman" w:hAnsi="Arial" w:cs="Arial"/>
                <w:b/>
                <w:bCs/>
                <w:noProof/>
              </w:rPr>
              <w:t>ENVIRONMENTAL MANAGEMENT</w:t>
            </w:r>
            <w:r>
              <w:rPr>
                <w:noProof/>
                <w:webHidden/>
              </w:rPr>
              <w:tab/>
            </w:r>
            <w:r>
              <w:rPr>
                <w:noProof/>
                <w:webHidden/>
              </w:rPr>
              <w:fldChar w:fldCharType="begin"/>
            </w:r>
            <w:r>
              <w:rPr>
                <w:noProof/>
                <w:webHidden/>
              </w:rPr>
              <w:instrText xml:space="preserve"> PAGEREF _Toc33634866 \h </w:instrText>
            </w:r>
            <w:r>
              <w:rPr>
                <w:noProof/>
                <w:webHidden/>
              </w:rPr>
            </w:r>
            <w:r>
              <w:rPr>
                <w:noProof/>
                <w:webHidden/>
              </w:rPr>
              <w:fldChar w:fldCharType="separate"/>
            </w:r>
            <w:r>
              <w:rPr>
                <w:noProof/>
                <w:webHidden/>
              </w:rPr>
              <w:t>72</w:t>
            </w:r>
            <w:r>
              <w:rPr>
                <w:noProof/>
                <w:webHidden/>
              </w:rPr>
              <w:fldChar w:fldCharType="end"/>
            </w:r>
          </w:hyperlink>
        </w:p>
        <w:p w:rsidR="00B74D05" w:rsidRDefault="00B74D05">
          <w:pPr>
            <w:pStyle w:val="TOC1"/>
            <w:tabs>
              <w:tab w:val="right" w:leader="dot" w:pos="9350"/>
            </w:tabs>
            <w:rPr>
              <w:rFonts w:eastAsiaTheme="minorEastAsia"/>
              <w:noProof/>
            </w:rPr>
          </w:pPr>
          <w:hyperlink w:anchor="_Toc33634867" w:history="1">
            <w:r w:rsidRPr="00451134">
              <w:rPr>
                <w:rStyle w:val="Hyperlink"/>
                <w:rFonts w:ascii="Arial" w:eastAsia="Times New Roman" w:hAnsi="Arial" w:cs="Arial"/>
                <w:b/>
                <w:noProof/>
                <w:spacing w:val="30"/>
                <w:lang w:val="en-GB"/>
              </w:rPr>
              <w:t>SUB-</w:t>
            </w:r>
            <w:r w:rsidRPr="00451134">
              <w:rPr>
                <w:rStyle w:val="Hyperlink"/>
                <w:rFonts w:ascii="Arial" w:eastAsia="Times New Roman" w:hAnsi="Arial" w:cs="Arial"/>
                <w:b/>
                <w:noProof/>
                <w:lang w:val="en-GB"/>
              </w:rPr>
              <w:t>PROGRAMME 5.1 Disaster Prevention and Management</w:t>
            </w:r>
            <w:r>
              <w:rPr>
                <w:noProof/>
                <w:webHidden/>
              </w:rPr>
              <w:tab/>
            </w:r>
            <w:r>
              <w:rPr>
                <w:noProof/>
                <w:webHidden/>
              </w:rPr>
              <w:fldChar w:fldCharType="begin"/>
            </w:r>
            <w:r>
              <w:rPr>
                <w:noProof/>
                <w:webHidden/>
              </w:rPr>
              <w:instrText xml:space="preserve"> PAGEREF _Toc33634867 \h </w:instrText>
            </w:r>
            <w:r>
              <w:rPr>
                <w:noProof/>
                <w:webHidden/>
              </w:rPr>
            </w:r>
            <w:r>
              <w:rPr>
                <w:noProof/>
                <w:webHidden/>
              </w:rPr>
              <w:fldChar w:fldCharType="separate"/>
            </w:r>
            <w:r>
              <w:rPr>
                <w:noProof/>
                <w:webHidden/>
              </w:rPr>
              <w:t>73</w:t>
            </w:r>
            <w:r>
              <w:rPr>
                <w:noProof/>
                <w:webHidden/>
              </w:rPr>
              <w:fldChar w:fldCharType="end"/>
            </w:r>
          </w:hyperlink>
        </w:p>
        <w:p w:rsidR="00B74D05" w:rsidRDefault="00B74D05">
          <w:pPr>
            <w:pStyle w:val="TOC1"/>
            <w:tabs>
              <w:tab w:val="right" w:leader="dot" w:pos="9350"/>
            </w:tabs>
            <w:rPr>
              <w:rFonts w:eastAsiaTheme="minorEastAsia"/>
              <w:noProof/>
            </w:rPr>
          </w:pPr>
          <w:hyperlink w:anchor="_Toc33634868" w:history="1">
            <w:r w:rsidRPr="00451134">
              <w:rPr>
                <w:rStyle w:val="Hyperlink"/>
                <w:rFonts w:ascii="Arial" w:eastAsia="Times New Roman" w:hAnsi="Arial" w:cs="Arial"/>
                <w:b/>
                <w:noProof/>
                <w:spacing w:val="30"/>
                <w:lang w:val="en-GB"/>
              </w:rPr>
              <w:t>SUB-</w:t>
            </w:r>
            <w:r w:rsidRPr="00451134">
              <w:rPr>
                <w:rStyle w:val="Hyperlink"/>
                <w:rFonts w:ascii="Arial" w:eastAsia="Times New Roman" w:hAnsi="Arial" w:cs="Arial"/>
                <w:b/>
                <w:noProof/>
                <w:lang w:val="en-GB"/>
              </w:rPr>
              <w:t>PROGRAMME 5.2 Natural Resource Conservation and Management</w:t>
            </w:r>
            <w:r>
              <w:rPr>
                <w:noProof/>
                <w:webHidden/>
              </w:rPr>
              <w:tab/>
            </w:r>
            <w:r>
              <w:rPr>
                <w:noProof/>
                <w:webHidden/>
              </w:rPr>
              <w:fldChar w:fldCharType="begin"/>
            </w:r>
            <w:r>
              <w:rPr>
                <w:noProof/>
                <w:webHidden/>
              </w:rPr>
              <w:instrText xml:space="preserve"> PAGEREF _Toc33634868 \h </w:instrText>
            </w:r>
            <w:r>
              <w:rPr>
                <w:noProof/>
                <w:webHidden/>
              </w:rPr>
            </w:r>
            <w:r>
              <w:rPr>
                <w:noProof/>
                <w:webHidden/>
              </w:rPr>
              <w:fldChar w:fldCharType="separate"/>
            </w:r>
            <w:r>
              <w:rPr>
                <w:noProof/>
                <w:webHidden/>
              </w:rPr>
              <w:t>76</w:t>
            </w:r>
            <w:r>
              <w:rPr>
                <w:noProof/>
                <w:webHidden/>
              </w:rPr>
              <w:fldChar w:fldCharType="end"/>
            </w:r>
          </w:hyperlink>
        </w:p>
        <w:p w:rsidR="00B74D05" w:rsidRDefault="00B74D05">
          <w:pPr>
            <w:pStyle w:val="TOC2"/>
            <w:tabs>
              <w:tab w:val="right" w:leader="dot" w:pos="9350"/>
            </w:tabs>
            <w:rPr>
              <w:rFonts w:eastAsiaTheme="minorEastAsia"/>
              <w:noProof/>
            </w:rPr>
          </w:pPr>
          <w:hyperlink w:anchor="_Toc33634869" w:history="1">
            <w:r w:rsidRPr="00451134">
              <w:rPr>
                <w:rStyle w:val="Hyperlink"/>
                <w:rFonts w:ascii="Times New Roman" w:eastAsiaTheme="majorEastAsia" w:hAnsi="Times New Roman" w:cs="Times New Roman"/>
                <w:b/>
                <w:bCs/>
                <w:noProof/>
              </w:rPr>
              <w:t>2.0 REPORT ON THE 2019 BUDGET IMPLEMENTATION</w:t>
            </w:r>
            <w:r>
              <w:rPr>
                <w:noProof/>
                <w:webHidden/>
              </w:rPr>
              <w:tab/>
            </w:r>
            <w:r>
              <w:rPr>
                <w:noProof/>
                <w:webHidden/>
              </w:rPr>
              <w:fldChar w:fldCharType="begin"/>
            </w:r>
            <w:r>
              <w:rPr>
                <w:noProof/>
                <w:webHidden/>
              </w:rPr>
              <w:instrText xml:space="preserve"> PAGEREF _Toc33634869 \h </w:instrText>
            </w:r>
            <w:r>
              <w:rPr>
                <w:noProof/>
                <w:webHidden/>
              </w:rPr>
            </w:r>
            <w:r>
              <w:rPr>
                <w:noProof/>
                <w:webHidden/>
              </w:rPr>
              <w:fldChar w:fldCharType="separate"/>
            </w:r>
            <w:r>
              <w:rPr>
                <w:noProof/>
                <w:webHidden/>
              </w:rPr>
              <w:t>78</w:t>
            </w:r>
            <w:r>
              <w:rPr>
                <w:noProof/>
                <w:webHidden/>
              </w:rPr>
              <w:fldChar w:fldCharType="end"/>
            </w:r>
          </w:hyperlink>
        </w:p>
        <w:p w:rsidR="00B74D05" w:rsidRDefault="00B74D05">
          <w:pPr>
            <w:pStyle w:val="TOC2"/>
            <w:tabs>
              <w:tab w:val="right" w:leader="dot" w:pos="9350"/>
            </w:tabs>
            <w:rPr>
              <w:rFonts w:eastAsiaTheme="minorEastAsia"/>
              <w:noProof/>
            </w:rPr>
          </w:pPr>
          <w:hyperlink w:anchor="_Toc33634870" w:history="1">
            <w:r w:rsidRPr="00451134">
              <w:rPr>
                <w:rStyle w:val="Hyperlink"/>
                <w:rFonts w:ascii="Times New Roman" w:eastAsiaTheme="majorEastAsia" w:hAnsi="Times New Roman" w:cs="Times New Roman"/>
                <w:b/>
                <w:bCs/>
                <w:noProof/>
              </w:rPr>
              <w:t>2.1 FINANCIAL PERFORMANCE- REVENUE</w:t>
            </w:r>
            <w:r>
              <w:rPr>
                <w:noProof/>
                <w:webHidden/>
              </w:rPr>
              <w:tab/>
            </w:r>
            <w:r>
              <w:rPr>
                <w:noProof/>
                <w:webHidden/>
              </w:rPr>
              <w:fldChar w:fldCharType="begin"/>
            </w:r>
            <w:r>
              <w:rPr>
                <w:noProof/>
                <w:webHidden/>
              </w:rPr>
              <w:instrText xml:space="preserve"> PAGEREF _Toc33634870 \h </w:instrText>
            </w:r>
            <w:r>
              <w:rPr>
                <w:noProof/>
                <w:webHidden/>
              </w:rPr>
            </w:r>
            <w:r>
              <w:rPr>
                <w:noProof/>
                <w:webHidden/>
              </w:rPr>
              <w:fldChar w:fldCharType="separate"/>
            </w:r>
            <w:r>
              <w:rPr>
                <w:noProof/>
                <w:webHidden/>
              </w:rPr>
              <w:t>78</w:t>
            </w:r>
            <w:r>
              <w:rPr>
                <w:noProof/>
                <w:webHidden/>
              </w:rPr>
              <w:fldChar w:fldCharType="end"/>
            </w:r>
          </w:hyperlink>
        </w:p>
        <w:p w:rsidR="00B74D05" w:rsidRDefault="00B74D05">
          <w:pPr>
            <w:pStyle w:val="TOC3"/>
            <w:tabs>
              <w:tab w:val="right" w:leader="dot" w:pos="9350"/>
            </w:tabs>
            <w:rPr>
              <w:rFonts w:cstheme="minorBidi"/>
              <w:noProof/>
            </w:rPr>
          </w:pPr>
          <w:hyperlink w:anchor="_Toc33634871" w:history="1">
            <w:r w:rsidRPr="00451134">
              <w:rPr>
                <w:rStyle w:val="Hyperlink"/>
                <w:rFonts w:ascii="Times New Roman" w:eastAsiaTheme="majorEastAsia" w:hAnsi="Times New Roman"/>
                <w:b/>
                <w:bCs/>
                <w:noProof/>
                <w:lang w:val="en-GB"/>
              </w:rPr>
              <w:t>2.1.1 Revenue Performance- All Revenue Source</w:t>
            </w:r>
            <w:r>
              <w:rPr>
                <w:noProof/>
                <w:webHidden/>
              </w:rPr>
              <w:tab/>
            </w:r>
            <w:r>
              <w:rPr>
                <w:noProof/>
                <w:webHidden/>
              </w:rPr>
              <w:fldChar w:fldCharType="begin"/>
            </w:r>
            <w:r>
              <w:rPr>
                <w:noProof/>
                <w:webHidden/>
              </w:rPr>
              <w:instrText xml:space="preserve"> PAGEREF _Toc33634871 \h </w:instrText>
            </w:r>
            <w:r>
              <w:rPr>
                <w:noProof/>
                <w:webHidden/>
              </w:rPr>
            </w:r>
            <w:r>
              <w:rPr>
                <w:noProof/>
                <w:webHidden/>
              </w:rPr>
              <w:fldChar w:fldCharType="separate"/>
            </w:r>
            <w:r>
              <w:rPr>
                <w:noProof/>
                <w:webHidden/>
              </w:rPr>
              <w:t>78</w:t>
            </w:r>
            <w:r>
              <w:rPr>
                <w:noProof/>
                <w:webHidden/>
              </w:rPr>
              <w:fldChar w:fldCharType="end"/>
            </w:r>
          </w:hyperlink>
        </w:p>
        <w:p w:rsidR="00B74D05" w:rsidRDefault="00B74D05">
          <w:pPr>
            <w:pStyle w:val="TOC3"/>
            <w:tabs>
              <w:tab w:val="right" w:leader="dot" w:pos="9350"/>
            </w:tabs>
            <w:rPr>
              <w:rFonts w:cstheme="minorBidi"/>
              <w:noProof/>
            </w:rPr>
          </w:pPr>
          <w:hyperlink w:anchor="_Toc33634872" w:history="1">
            <w:r w:rsidRPr="00451134">
              <w:rPr>
                <w:rStyle w:val="Hyperlink"/>
                <w:rFonts w:ascii="Times New Roman" w:eastAsiaTheme="majorEastAsia" w:hAnsi="Times New Roman"/>
                <w:b/>
                <w:bCs/>
                <w:noProof/>
                <w:lang w:val="en-GB"/>
              </w:rPr>
              <w:t>2.1.2 Revenue Performance- IGF Only</w:t>
            </w:r>
            <w:r>
              <w:rPr>
                <w:noProof/>
                <w:webHidden/>
              </w:rPr>
              <w:tab/>
            </w:r>
            <w:r>
              <w:rPr>
                <w:noProof/>
                <w:webHidden/>
              </w:rPr>
              <w:fldChar w:fldCharType="begin"/>
            </w:r>
            <w:r>
              <w:rPr>
                <w:noProof/>
                <w:webHidden/>
              </w:rPr>
              <w:instrText xml:space="preserve"> PAGEREF _Toc33634872 \h </w:instrText>
            </w:r>
            <w:r>
              <w:rPr>
                <w:noProof/>
                <w:webHidden/>
              </w:rPr>
            </w:r>
            <w:r>
              <w:rPr>
                <w:noProof/>
                <w:webHidden/>
              </w:rPr>
              <w:fldChar w:fldCharType="separate"/>
            </w:r>
            <w:r>
              <w:rPr>
                <w:noProof/>
                <w:webHidden/>
              </w:rPr>
              <w:t>80</w:t>
            </w:r>
            <w:r>
              <w:rPr>
                <w:noProof/>
                <w:webHidden/>
              </w:rPr>
              <w:fldChar w:fldCharType="end"/>
            </w:r>
          </w:hyperlink>
        </w:p>
        <w:p w:rsidR="00B74D05" w:rsidRDefault="00B74D05">
          <w:pPr>
            <w:pStyle w:val="TOC2"/>
            <w:tabs>
              <w:tab w:val="right" w:leader="dot" w:pos="9350"/>
            </w:tabs>
            <w:rPr>
              <w:rFonts w:eastAsiaTheme="minorEastAsia"/>
              <w:noProof/>
            </w:rPr>
          </w:pPr>
          <w:hyperlink w:anchor="_Toc33634873" w:history="1">
            <w:r w:rsidRPr="00451134">
              <w:rPr>
                <w:rStyle w:val="Hyperlink"/>
                <w:rFonts w:ascii="Times New Roman" w:eastAsiaTheme="majorEastAsia" w:hAnsi="Times New Roman" w:cs="Times New Roman"/>
                <w:b/>
                <w:bCs/>
                <w:noProof/>
              </w:rPr>
              <w:t>2.2 FINANCIAL PERFORMANCE- EXPENDITURE</w:t>
            </w:r>
            <w:r>
              <w:rPr>
                <w:noProof/>
                <w:webHidden/>
              </w:rPr>
              <w:tab/>
            </w:r>
            <w:r>
              <w:rPr>
                <w:noProof/>
                <w:webHidden/>
              </w:rPr>
              <w:fldChar w:fldCharType="begin"/>
            </w:r>
            <w:r>
              <w:rPr>
                <w:noProof/>
                <w:webHidden/>
              </w:rPr>
              <w:instrText xml:space="preserve"> PAGEREF _Toc33634873 \h </w:instrText>
            </w:r>
            <w:r>
              <w:rPr>
                <w:noProof/>
                <w:webHidden/>
              </w:rPr>
            </w:r>
            <w:r>
              <w:rPr>
                <w:noProof/>
                <w:webHidden/>
              </w:rPr>
              <w:fldChar w:fldCharType="separate"/>
            </w:r>
            <w:r>
              <w:rPr>
                <w:noProof/>
                <w:webHidden/>
              </w:rPr>
              <w:t>82</w:t>
            </w:r>
            <w:r>
              <w:rPr>
                <w:noProof/>
                <w:webHidden/>
              </w:rPr>
              <w:fldChar w:fldCharType="end"/>
            </w:r>
          </w:hyperlink>
        </w:p>
        <w:p w:rsidR="00B74D05" w:rsidRDefault="00B74D05">
          <w:pPr>
            <w:pStyle w:val="TOC3"/>
            <w:tabs>
              <w:tab w:val="right" w:leader="dot" w:pos="9350"/>
            </w:tabs>
            <w:rPr>
              <w:rFonts w:cstheme="minorBidi"/>
              <w:noProof/>
            </w:rPr>
          </w:pPr>
          <w:hyperlink w:anchor="_Toc33634874" w:history="1">
            <w:r w:rsidRPr="00451134">
              <w:rPr>
                <w:rStyle w:val="Hyperlink"/>
                <w:rFonts w:ascii="Times New Roman" w:eastAsiaTheme="majorEastAsia" w:hAnsi="Times New Roman"/>
                <w:b/>
                <w:bCs/>
                <w:noProof/>
              </w:rPr>
              <w:t>2.2.1 Expenditure Performance (All Departments) GOG only</w:t>
            </w:r>
            <w:r>
              <w:rPr>
                <w:noProof/>
                <w:webHidden/>
              </w:rPr>
              <w:tab/>
            </w:r>
            <w:r>
              <w:rPr>
                <w:noProof/>
                <w:webHidden/>
              </w:rPr>
              <w:fldChar w:fldCharType="begin"/>
            </w:r>
            <w:r>
              <w:rPr>
                <w:noProof/>
                <w:webHidden/>
              </w:rPr>
              <w:instrText xml:space="preserve"> PAGEREF _Toc33634874 \h </w:instrText>
            </w:r>
            <w:r>
              <w:rPr>
                <w:noProof/>
                <w:webHidden/>
              </w:rPr>
            </w:r>
            <w:r>
              <w:rPr>
                <w:noProof/>
                <w:webHidden/>
              </w:rPr>
              <w:fldChar w:fldCharType="separate"/>
            </w:r>
            <w:r>
              <w:rPr>
                <w:noProof/>
                <w:webHidden/>
              </w:rPr>
              <w:t>82</w:t>
            </w:r>
            <w:r>
              <w:rPr>
                <w:noProof/>
                <w:webHidden/>
              </w:rPr>
              <w:fldChar w:fldCharType="end"/>
            </w:r>
          </w:hyperlink>
        </w:p>
        <w:p w:rsidR="00B74D05" w:rsidRDefault="00B74D05">
          <w:pPr>
            <w:pStyle w:val="TOC3"/>
            <w:tabs>
              <w:tab w:val="right" w:leader="dot" w:pos="9350"/>
            </w:tabs>
            <w:rPr>
              <w:rFonts w:cstheme="minorBidi"/>
              <w:noProof/>
            </w:rPr>
          </w:pPr>
          <w:hyperlink w:anchor="_Toc33634875" w:history="1">
            <w:r w:rsidRPr="00451134">
              <w:rPr>
                <w:rStyle w:val="Hyperlink"/>
                <w:rFonts w:ascii="Times New Roman" w:eastAsiaTheme="majorEastAsia" w:hAnsi="Times New Roman"/>
                <w:b/>
                <w:bCs/>
                <w:noProof/>
              </w:rPr>
              <w:t>2.2.2 Expenditure Performance (All Departments) all Funding Sources</w:t>
            </w:r>
            <w:r>
              <w:rPr>
                <w:noProof/>
                <w:webHidden/>
              </w:rPr>
              <w:tab/>
            </w:r>
            <w:r>
              <w:rPr>
                <w:noProof/>
                <w:webHidden/>
              </w:rPr>
              <w:fldChar w:fldCharType="begin"/>
            </w:r>
            <w:r>
              <w:rPr>
                <w:noProof/>
                <w:webHidden/>
              </w:rPr>
              <w:instrText xml:space="preserve"> PAGEREF _Toc33634875 \h </w:instrText>
            </w:r>
            <w:r>
              <w:rPr>
                <w:noProof/>
                <w:webHidden/>
              </w:rPr>
            </w:r>
            <w:r>
              <w:rPr>
                <w:noProof/>
                <w:webHidden/>
              </w:rPr>
              <w:fldChar w:fldCharType="separate"/>
            </w:r>
            <w:r>
              <w:rPr>
                <w:noProof/>
                <w:webHidden/>
              </w:rPr>
              <w:t>83</w:t>
            </w:r>
            <w:r>
              <w:rPr>
                <w:noProof/>
                <w:webHidden/>
              </w:rPr>
              <w:fldChar w:fldCharType="end"/>
            </w:r>
          </w:hyperlink>
        </w:p>
        <w:p w:rsidR="00B74D05" w:rsidRDefault="00B74D05">
          <w:pPr>
            <w:pStyle w:val="TOC3"/>
            <w:tabs>
              <w:tab w:val="right" w:leader="dot" w:pos="9350"/>
            </w:tabs>
            <w:rPr>
              <w:rFonts w:cstheme="minorBidi"/>
              <w:noProof/>
            </w:rPr>
          </w:pPr>
          <w:hyperlink w:anchor="_Toc33634876" w:history="1">
            <w:r w:rsidRPr="00451134">
              <w:rPr>
                <w:rStyle w:val="Hyperlink"/>
                <w:rFonts w:ascii="Times New Roman" w:eastAsiaTheme="majorEastAsia" w:hAnsi="Times New Roman"/>
                <w:b/>
                <w:bCs/>
                <w:noProof/>
                <w:lang w:val="en-GB"/>
              </w:rPr>
              <w:t>2.2.3 Expenditure Performance (All Departments) IGF only</w:t>
            </w:r>
            <w:r>
              <w:rPr>
                <w:noProof/>
                <w:webHidden/>
              </w:rPr>
              <w:tab/>
            </w:r>
            <w:r>
              <w:rPr>
                <w:noProof/>
                <w:webHidden/>
              </w:rPr>
              <w:fldChar w:fldCharType="begin"/>
            </w:r>
            <w:r>
              <w:rPr>
                <w:noProof/>
                <w:webHidden/>
              </w:rPr>
              <w:instrText xml:space="preserve"> PAGEREF _Toc33634876 \h </w:instrText>
            </w:r>
            <w:r>
              <w:rPr>
                <w:noProof/>
                <w:webHidden/>
              </w:rPr>
            </w:r>
            <w:r>
              <w:rPr>
                <w:noProof/>
                <w:webHidden/>
              </w:rPr>
              <w:fldChar w:fldCharType="separate"/>
            </w:r>
            <w:r>
              <w:rPr>
                <w:noProof/>
                <w:webHidden/>
              </w:rPr>
              <w:t>85</w:t>
            </w:r>
            <w:r>
              <w:rPr>
                <w:noProof/>
                <w:webHidden/>
              </w:rPr>
              <w:fldChar w:fldCharType="end"/>
            </w:r>
          </w:hyperlink>
        </w:p>
        <w:p w:rsidR="00B74D05" w:rsidRDefault="00B74D05">
          <w:pPr>
            <w:pStyle w:val="TOC2"/>
            <w:tabs>
              <w:tab w:val="right" w:leader="dot" w:pos="9350"/>
            </w:tabs>
            <w:rPr>
              <w:rFonts w:eastAsiaTheme="minorEastAsia"/>
              <w:noProof/>
            </w:rPr>
          </w:pPr>
          <w:hyperlink w:anchor="_Toc33634877" w:history="1">
            <w:r w:rsidRPr="00451134">
              <w:rPr>
                <w:rStyle w:val="Hyperlink"/>
                <w:rFonts w:ascii="Times New Roman" w:eastAsiaTheme="majorEastAsia" w:hAnsi="Times New Roman" w:cs="Times New Roman"/>
                <w:b/>
                <w:bCs/>
                <w:noProof/>
              </w:rPr>
              <w:t>2.3 Key Achievements (2019)</w:t>
            </w:r>
            <w:r>
              <w:rPr>
                <w:noProof/>
                <w:webHidden/>
              </w:rPr>
              <w:tab/>
            </w:r>
            <w:r>
              <w:rPr>
                <w:noProof/>
                <w:webHidden/>
              </w:rPr>
              <w:fldChar w:fldCharType="begin"/>
            </w:r>
            <w:r>
              <w:rPr>
                <w:noProof/>
                <w:webHidden/>
              </w:rPr>
              <w:instrText xml:space="preserve"> PAGEREF _Toc33634877 \h </w:instrText>
            </w:r>
            <w:r>
              <w:rPr>
                <w:noProof/>
                <w:webHidden/>
              </w:rPr>
            </w:r>
            <w:r>
              <w:rPr>
                <w:noProof/>
                <w:webHidden/>
              </w:rPr>
              <w:fldChar w:fldCharType="separate"/>
            </w:r>
            <w:r>
              <w:rPr>
                <w:noProof/>
                <w:webHidden/>
              </w:rPr>
              <w:t>86</w:t>
            </w:r>
            <w:r>
              <w:rPr>
                <w:noProof/>
                <w:webHidden/>
              </w:rPr>
              <w:fldChar w:fldCharType="end"/>
            </w:r>
          </w:hyperlink>
        </w:p>
        <w:p w:rsidR="00B74D05" w:rsidRDefault="00B74D05">
          <w:pPr>
            <w:pStyle w:val="TOC2"/>
            <w:tabs>
              <w:tab w:val="right" w:leader="dot" w:pos="9350"/>
            </w:tabs>
            <w:rPr>
              <w:rFonts w:eastAsiaTheme="minorEastAsia"/>
              <w:noProof/>
            </w:rPr>
          </w:pPr>
          <w:hyperlink w:anchor="_Toc33634878" w:history="1">
            <w:r w:rsidRPr="00451134">
              <w:rPr>
                <w:rStyle w:val="Hyperlink"/>
                <w:rFonts w:ascii="Times New Roman" w:eastAsiaTheme="majorEastAsia" w:hAnsi="Times New Roman" w:cs="Times New Roman"/>
                <w:b/>
                <w:bCs/>
                <w:noProof/>
              </w:rPr>
              <w:t>2.4 2019 BUDGET PROGRAMME PERFORMANCE</w:t>
            </w:r>
            <w:r>
              <w:rPr>
                <w:noProof/>
                <w:webHidden/>
              </w:rPr>
              <w:tab/>
            </w:r>
            <w:r>
              <w:rPr>
                <w:noProof/>
                <w:webHidden/>
              </w:rPr>
              <w:fldChar w:fldCharType="begin"/>
            </w:r>
            <w:r>
              <w:rPr>
                <w:noProof/>
                <w:webHidden/>
              </w:rPr>
              <w:instrText xml:space="preserve"> PAGEREF _Toc33634878 \h </w:instrText>
            </w:r>
            <w:r>
              <w:rPr>
                <w:noProof/>
                <w:webHidden/>
              </w:rPr>
            </w:r>
            <w:r>
              <w:rPr>
                <w:noProof/>
                <w:webHidden/>
              </w:rPr>
              <w:fldChar w:fldCharType="separate"/>
            </w:r>
            <w:r>
              <w:rPr>
                <w:noProof/>
                <w:webHidden/>
              </w:rPr>
              <w:t>86</w:t>
            </w:r>
            <w:r>
              <w:rPr>
                <w:noProof/>
                <w:webHidden/>
              </w:rPr>
              <w:fldChar w:fldCharType="end"/>
            </w:r>
          </w:hyperlink>
        </w:p>
        <w:p w:rsidR="00B74D05" w:rsidRDefault="00B74D05">
          <w:pPr>
            <w:pStyle w:val="TOC2"/>
            <w:tabs>
              <w:tab w:val="right" w:leader="dot" w:pos="9350"/>
            </w:tabs>
            <w:rPr>
              <w:rFonts w:eastAsiaTheme="minorEastAsia"/>
              <w:noProof/>
            </w:rPr>
          </w:pPr>
          <w:hyperlink w:anchor="_Toc33634879" w:history="1">
            <w:r w:rsidRPr="00451134">
              <w:rPr>
                <w:rStyle w:val="Hyperlink"/>
                <w:rFonts w:ascii="Times New Roman" w:eastAsiaTheme="majorEastAsia" w:hAnsi="Times New Roman" w:cs="Times New Roman"/>
                <w:b/>
                <w:bCs/>
                <w:noProof/>
              </w:rPr>
              <w:t xml:space="preserve">2.5 2019 </w:t>
            </w:r>
            <w:r w:rsidRPr="00451134">
              <w:rPr>
                <w:rStyle w:val="Hyperlink"/>
                <w:rFonts w:ascii="Times New Roman" w:eastAsiaTheme="majorEastAsia" w:hAnsi="Times New Roman" w:cs="Times New Roman"/>
                <w:b/>
                <w:bCs/>
                <w:noProof/>
                <w:lang w:val="en-GB"/>
              </w:rPr>
              <w:t>Key projects and Programme from all sources</w:t>
            </w:r>
            <w:r>
              <w:rPr>
                <w:noProof/>
                <w:webHidden/>
              </w:rPr>
              <w:tab/>
            </w:r>
            <w:r>
              <w:rPr>
                <w:noProof/>
                <w:webHidden/>
              </w:rPr>
              <w:fldChar w:fldCharType="begin"/>
            </w:r>
            <w:r>
              <w:rPr>
                <w:noProof/>
                <w:webHidden/>
              </w:rPr>
              <w:instrText xml:space="preserve"> PAGEREF _Toc33634879 \h </w:instrText>
            </w:r>
            <w:r>
              <w:rPr>
                <w:noProof/>
                <w:webHidden/>
              </w:rPr>
            </w:r>
            <w:r>
              <w:rPr>
                <w:noProof/>
                <w:webHidden/>
              </w:rPr>
              <w:fldChar w:fldCharType="separate"/>
            </w:r>
            <w:r>
              <w:rPr>
                <w:noProof/>
                <w:webHidden/>
              </w:rPr>
              <w:t>87</w:t>
            </w:r>
            <w:r>
              <w:rPr>
                <w:noProof/>
                <w:webHidden/>
              </w:rPr>
              <w:fldChar w:fldCharType="end"/>
            </w:r>
          </w:hyperlink>
        </w:p>
        <w:p w:rsidR="00B74D05" w:rsidRDefault="00B74D05">
          <w:pPr>
            <w:pStyle w:val="TOC2"/>
            <w:tabs>
              <w:tab w:val="right" w:leader="dot" w:pos="9350"/>
            </w:tabs>
            <w:rPr>
              <w:rFonts w:eastAsiaTheme="minorEastAsia"/>
              <w:noProof/>
            </w:rPr>
          </w:pPr>
          <w:hyperlink w:anchor="_Toc33634880" w:history="1">
            <w:r w:rsidRPr="00451134">
              <w:rPr>
                <w:rStyle w:val="Hyperlink"/>
                <w:rFonts w:ascii="Times New Roman" w:eastAsiaTheme="majorEastAsia" w:hAnsi="Times New Roman" w:cs="Times New Roman"/>
                <w:b/>
                <w:bCs/>
                <w:noProof/>
              </w:rPr>
              <w:t>2.6 SANITATION BUDGET PERFORMANCE</w:t>
            </w:r>
            <w:r>
              <w:rPr>
                <w:noProof/>
                <w:webHidden/>
              </w:rPr>
              <w:tab/>
            </w:r>
            <w:r>
              <w:rPr>
                <w:noProof/>
                <w:webHidden/>
              </w:rPr>
              <w:fldChar w:fldCharType="begin"/>
            </w:r>
            <w:r>
              <w:rPr>
                <w:noProof/>
                <w:webHidden/>
              </w:rPr>
              <w:instrText xml:space="preserve"> PAGEREF _Toc33634880 \h </w:instrText>
            </w:r>
            <w:r>
              <w:rPr>
                <w:noProof/>
                <w:webHidden/>
              </w:rPr>
            </w:r>
            <w:r>
              <w:rPr>
                <w:noProof/>
                <w:webHidden/>
              </w:rPr>
              <w:fldChar w:fldCharType="separate"/>
            </w:r>
            <w:r>
              <w:rPr>
                <w:noProof/>
                <w:webHidden/>
              </w:rPr>
              <w:t>89</w:t>
            </w:r>
            <w:r>
              <w:rPr>
                <w:noProof/>
                <w:webHidden/>
              </w:rPr>
              <w:fldChar w:fldCharType="end"/>
            </w:r>
          </w:hyperlink>
        </w:p>
        <w:p w:rsidR="00B74D05" w:rsidRDefault="00B74D05">
          <w:pPr>
            <w:pStyle w:val="TOC2"/>
            <w:tabs>
              <w:tab w:val="right" w:leader="dot" w:pos="9350"/>
            </w:tabs>
            <w:rPr>
              <w:rFonts w:eastAsiaTheme="minorEastAsia"/>
              <w:noProof/>
            </w:rPr>
          </w:pPr>
          <w:hyperlink w:anchor="_Toc33634881" w:history="1">
            <w:r w:rsidRPr="00451134">
              <w:rPr>
                <w:rStyle w:val="Hyperlink"/>
                <w:rFonts w:ascii="Times New Roman" w:eastAsiaTheme="majorEastAsia" w:hAnsi="Times New Roman" w:cs="Times New Roman"/>
                <w:b/>
                <w:bCs/>
                <w:noProof/>
                <w:kern w:val="24"/>
              </w:rPr>
              <w:t>2.7 GOVERNMENT FLAGSHIP PROJECTS/PROGRAMMES</w:t>
            </w:r>
            <w:r>
              <w:rPr>
                <w:noProof/>
                <w:webHidden/>
              </w:rPr>
              <w:tab/>
            </w:r>
            <w:r>
              <w:rPr>
                <w:noProof/>
                <w:webHidden/>
              </w:rPr>
              <w:fldChar w:fldCharType="begin"/>
            </w:r>
            <w:r>
              <w:rPr>
                <w:noProof/>
                <w:webHidden/>
              </w:rPr>
              <w:instrText xml:space="preserve"> PAGEREF _Toc33634881 \h </w:instrText>
            </w:r>
            <w:r>
              <w:rPr>
                <w:noProof/>
                <w:webHidden/>
              </w:rPr>
            </w:r>
            <w:r>
              <w:rPr>
                <w:noProof/>
                <w:webHidden/>
              </w:rPr>
              <w:fldChar w:fldCharType="separate"/>
            </w:r>
            <w:r>
              <w:rPr>
                <w:noProof/>
                <w:webHidden/>
              </w:rPr>
              <w:t>89</w:t>
            </w:r>
            <w:r>
              <w:rPr>
                <w:noProof/>
                <w:webHidden/>
              </w:rPr>
              <w:fldChar w:fldCharType="end"/>
            </w:r>
          </w:hyperlink>
        </w:p>
        <w:p w:rsidR="00B74D05" w:rsidRDefault="00B74D05">
          <w:pPr>
            <w:pStyle w:val="TOC2"/>
            <w:tabs>
              <w:tab w:val="right" w:leader="dot" w:pos="9350"/>
            </w:tabs>
            <w:rPr>
              <w:rFonts w:eastAsiaTheme="minorEastAsia"/>
              <w:noProof/>
            </w:rPr>
          </w:pPr>
          <w:hyperlink w:anchor="_Toc33634882" w:history="1">
            <w:r w:rsidRPr="00451134">
              <w:rPr>
                <w:rStyle w:val="Hyperlink"/>
                <w:rFonts w:ascii="Times New Roman" w:eastAsia="Times New Roman" w:hAnsi="Times New Roman" w:cs="Times New Roman"/>
                <w:noProof/>
                <w:kern w:val="24"/>
              </w:rPr>
              <w:t xml:space="preserve">3.0 </w:t>
            </w:r>
            <w:r w:rsidRPr="00451134">
              <w:rPr>
                <w:rStyle w:val="Hyperlink"/>
                <w:rFonts w:ascii="Times New Roman" w:eastAsia="Times New Roman" w:hAnsi="Times New Roman" w:cs="Times New Roman"/>
                <w:b/>
                <w:bCs/>
                <w:noProof/>
                <w:kern w:val="24"/>
              </w:rPr>
              <w:t>OUTLOOK FOR 2020</w:t>
            </w:r>
            <w:r>
              <w:rPr>
                <w:noProof/>
                <w:webHidden/>
              </w:rPr>
              <w:tab/>
            </w:r>
            <w:r>
              <w:rPr>
                <w:noProof/>
                <w:webHidden/>
              </w:rPr>
              <w:fldChar w:fldCharType="begin"/>
            </w:r>
            <w:r>
              <w:rPr>
                <w:noProof/>
                <w:webHidden/>
              </w:rPr>
              <w:instrText xml:space="preserve"> PAGEREF _Toc33634882 \h </w:instrText>
            </w:r>
            <w:r>
              <w:rPr>
                <w:noProof/>
                <w:webHidden/>
              </w:rPr>
            </w:r>
            <w:r>
              <w:rPr>
                <w:noProof/>
                <w:webHidden/>
              </w:rPr>
              <w:fldChar w:fldCharType="separate"/>
            </w:r>
            <w:r>
              <w:rPr>
                <w:noProof/>
                <w:webHidden/>
              </w:rPr>
              <w:t>90</w:t>
            </w:r>
            <w:r>
              <w:rPr>
                <w:noProof/>
                <w:webHidden/>
              </w:rPr>
              <w:fldChar w:fldCharType="end"/>
            </w:r>
          </w:hyperlink>
        </w:p>
        <w:p w:rsidR="00B74D05" w:rsidRDefault="00B74D05">
          <w:pPr>
            <w:pStyle w:val="TOC2"/>
            <w:tabs>
              <w:tab w:val="right" w:leader="dot" w:pos="9350"/>
            </w:tabs>
            <w:rPr>
              <w:rFonts w:eastAsiaTheme="minorEastAsia"/>
              <w:noProof/>
            </w:rPr>
          </w:pPr>
          <w:hyperlink w:anchor="_Toc33634883" w:history="1">
            <w:r w:rsidRPr="00451134">
              <w:rPr>
                <w:rStyle w:val="Hyperlink"/>
                <w:rFonts w:ascii="Times New Roman" w:hAnsi="Times New Roman" w:cs="Times New Roman"/>
                <w:b/>
                <w:noProof/>
                <w:lang w:val="en-GB"/>
              </w:rPr>
              <w:t>3.1 EXPENDITURE BY BUDGET PROGRAMME AND ECONOMIC CLASSIFICATION</w:t>
            </w:r>
            <w:r>
              <w:rPr>
                <w:noProof/>
                <w:webHidden/>
              </w:rPr>
              <w:tab/>
            </w:r>
            <w:r>
              <w:rPr>
                <w:noProof/>
                <w:webHidden/>
              </w:rPr>
              <w:fldChar w:fldCharType="begin"/>
            </w:r>
            <w:r>
              <w:rPr>
                <w:noProof/>
                <w:webHidden/>
              </w:rPr>
              <w:instrText xml:space="preserve"> PAGEREF _Toc33634883 \h </w:instrText>
            </w:r>
            <w:r>
              <w:rPr>
                <w:noProof/>
                <w:webHidden/>
              </w:rPr>
            </w:r>
            <w:r>
              <w:rPr>
                <w:noProof/>
                <w:webHidden/>
              </w:rPr>
              <w:fldChar w:fldCharType="separate"/>
            </w:r>
            <w:r>
              <w:rPr>
                <w:noProof/>
                <w:webHidden/>
              </w:rPr>
              <w:t>91</w:t>
            </w:r>
            <w:r>
              <w:rPr>
                <w:noProof/>
                <w:webHidden/>
              </w:rPr>
              <w:fldChar w:fldCharType="end"/>
            </w:r>
          </w:hyperlink>
        </w:p>
        <w:p w:rsidR="00B74D05" w:rsidRDefault="00B74D05">
          <w:pPr>
            <w:pStyle w:val="TOC2"/>
            <w:tabs>
              <w:tab w:val="right" w:leader="dot" w:pos="9350"/>
            </w:tabs>
            <w:rPr>
              <w:rFonts w:eastAsiaTheme="minorEastAsia"/>
              <w:noProof/>
            </w:rPr>
          </w:pPr>
          <w:hyperlink w:anchor="_Toc33634884" w:history="1">
            <w:r w:rsidRPr="00451134">
              <w:rPr>
                <w:rStyle w:val="Hyperlink"/>
                <w:rFonts w:ascii="Times New Roman" w:hAnsi="Times New Roman" w:cs="Times New Roman"/>
                <w:b/>
                <w:noProof/>
                <w:lang w:val="en-GB"/>
              </w:rPr>
              <w:t>3.2 2020 REVENUE PROJECTIONS – IGF ONLY</w:t>
            </w:r>
            <w:r>
              <w:rPr>
                <w:noProof/>
                <w:webHidden/>
              </w:rPr>
              <w:tab/>
            </w:r>
            <w:r>
              <w:rPr>
                <w:noProof/>
                <w:webHidden/>
              </w:rPr>
              <w:fldChar w:fldCharType="begin"/>
            </w:r>
            <w:r>
              <w:rPr>
                <w:noProof/>
                <w:webHidden/>
              </w:rPr>
              <w:instrText xml:space="preserve"> PAGEREF _Toc33634884 \h </w:instrText>
            </w:r>
            <w:r>
              <w:rPr>
                <w:noProof/>
                <w:webHidden/>
              </w:rPr>
            </w:r>
            <w:r>
              <w:rPr>
                <w:noProof/>
                <w:webHidden/>
              </w:rPr>
              <w:fldChar w:fldCharType="separate"/>
            </w:r>
            <w:r>
              <w:rPr>
                <w:noProof/>
                <w:webHidden/>
              </w:rPr>
              <w:t>93</w:t>
            </w:r>
            <w:r>
              <w:rPr>
                <w:noProof/>
                <w:webHidden/>
              </w:rPr>
              <w:fldChar w:fldCharType="end"/>
            </w:r>
          </w:hyperlink>
        </w:p>
        <w:p w:rsidR="00B74D05" w:rsidRDefault="00B74D05">
          <w:pPr>
            <w:pStyle w:val="TOC2"/>
            <w:tabs>
              <w:tab w:val="right" w:leader="dot" w:pos="9350"/>
            </w:tabs>
            <w:rPr>
              <w:rFonts w:eastAsiaTheme="minorEastAsia"/>
              <w:noProof/>
            </w:rPr>
          </w:pPr>
          <w:hyperlink w:anchor="_Toc33634885" w:history="1">
            <w:r w:rsidRPr="00451134">
              <w:rPr>
                <w:rStyle w:val="Hyperlink"/>
                <w:rFonts w:ascii="Times New Roman" w:eastAsiaTheme="majorEastAsia" w:hAnsi="Times New Roman" w:cs="Times New Roman"/>
                <w:b/>
                <w:bCs/>
                <w:noProof/>
                <w:kern w:val="24"/>
              </w:rPr>
              <w:t>3.3 GOVERNMENT FLAGSHIP PROJECTS/PROGRAMMES</w:t>
            </w:r>
            <w:r>
              <w:rPr>
                <w:noProof/>
                <w:webHidden/>
              </w:rPr>
              <w:tab/>
            </w:r>
            <w:r>
              <w:rPr>
                <w:noProof/>
                <w:webHidden/>
              </w:rPr>
              <w:fldChar w:fldCharType="begin"/>
            </w:r>
            <w:r>
              <w:rPr>
                <w:noProof/>
                <w:webHidden/>
              </w:rPr>
              <w:instrText xml:space="preserve"> PAGEREF _Toc33634885 \h </w:instrText>
            </w:r>
            <w:r>
              <w:rPr>
                <w:noProof/>
                <w:webHidden/>
              </w:rPr>
            </w:r>
            <w:r>
              <w:rPr>
                <w:noProof/>
                <w:webHidden/>
              </w:rPr>
              <w:fldChar w:fldCharType="separate"/>
            </w:r>
            <w:r>
              <w:rPr>
                <w:noProof/>
                <w:webHidden/>
              </w:rPr>
              <w:t>95</w:t>
            </w:r>
            <w:r>
              <w:rPr>
                <w:noProof/>
                <w:webHidden/>
              </w:rPr>
              <w:fldChar w:fldCharType="end"/>
            </w:r>
          </w:hyperlink>
        </w:p>
        <w:p w:rsidR="00B74D05" w:rsidRDefault="00B74D05">
          <w:pPr>
            <w:pStyle w:val="TOC2"/>
            <w:tabs>
              <w:tab w:val="right" w:leader="dot" w:pos="9350"/>
            </w:tabs>
            <w:rPr>
              <w:rFonts w:eastAsiaTheme="minorEastAsia"/>
              <w:noProof/>
            </w:rPr>
          </w:pPr>
          <w:hyperlink w:anchor="_Toc33634886" w:history="1">
            <w:r w:rsidRPr="00451134">
              <w:rPr>
                <w:rStyle w:val="Hyperlink"/>
                <w:rFonts w:ascii="Times New Roman" w:eastAsiaTheme="majorEastAsia" w:hAnsi="Times New Roman" w:cs="Times New Roman"/>
                <w:b/>
                <w:bCs/>
                <w:noProof/>
              </w:rPr>
              <w:t>3.4 2020 EXPENDITURE PROJECTIONS – all funding sources</w:t>
            </w:r>
            <w:r>
              <w:rPr>
                <w:noProof/>
                <w:webHidden/>
              </w:rPr>
              <w:tab/>
            </w:r>
            <w:r>
              <w:rPr>
                <w:noProof/>
                <w:webHidden/>
              </w:rPr>
              <w:fldChar w:fldCharType="begin"/>
            </w:r>
            <w:r>
              <w:rPr>
                <w:noProof/>
                <w:webHidden/>
              </w:rPr>
              <w:instrText xml:space="preserve"> PAGEREF _Toc33634886 \h </w:instrText>
            </w:r>
            <w:r>
              <w:rPr>
                <w:noProof/>
                <w:webHidden/>
              </w:rPr>
            </w:r>
            <w:r>
              <w:rPr>
                <w:noProof/>
                <w:webHidden/>
              </w:rPr>
              <w:fldChar w:fldCharType="separate"/>
            </w:r>
            <w:r>
              <w:rPr>
                <w:noProof/>
                <w:webHidden/>
              </w:rPr>
              <w:t>96</w:t>
            </w:r>
            <w:r>
              <w:rPr>
                <w:noProof/>
                <w:webHidden/>
              </w:rPr>
              <w:fldChar w:fldCharType="end"/>
            </w:r>
          </w:hyperlink>
        </w:p>
        <w:p w:rsidR="00B74D05" w:rsidRDefault="00B74D05">
          <w:pPr>
            <w:pStyle w:val="TOC2"/>
            <w:tabs>
              <w:tab w:val="right" w:leader="dot" w:pos="9350"/>
            </w:tabs>
            <w:rPr>
              <w:rFonts w:eastAsiaTheme="minorEastAsia"/>
              <w:noProof/>
            </w:rPr>
          </w:pPr>
          <w:hyperlink w:anchor="_Toc33634887" w:history="1">
            <w:r w:rsidRPr="00451134">
              <w:rPr>
                <w:rStyle w:val="Hyperlink"/>
                <w:rFonts w:ascii="Times New Roman" w:eastAsiaTheme="majorEastAsia" w:hAnsi="Times New Roman" w:cs="Times New Roman"/>
                <w:b/>
                <w:bCs/>
                <w:noProof/>
              </w:rPr>
              <w:t>3.5 SUMMARY OF EXPENDITURE BUDGET BY DEPARTMENT, ITEM AND FUNDING SOURCES -2020</w:t>
            </w:r>
            <w:r>
              <w:rPr>
                <w:noProof/>
                <w:webHidden/>
              </w:rPr>
              <w:tab/>
            </w:r>
            <w:r>
              <w:rPr>
                <w:noProof/>
                <w:webHidden/>
              </w:rPr>
              <w:fldChar w:fldCharType="begin"/>
            </w:r>
            <w:r>
              <w:rPr>
                <w:noProof/>
                <w:webHidden/>
              </w:rPr>
              <w:instrText xml:space="preserve"> PAGEREF _Toc33634887 \h </w:instrText>
            </w:r>
            <w:r>
              <w:rPr>
                <w:noProof/>
                <w:webHidden/>
              </w:rPr>
            </w:r>
            <w:r>
              <w:rPr>
                <w:noProof/>
                <w:webHidden/>
              </w:rPr>
              <w:fldChar w:fldCharType="separate"/>
            </w:r>
            <w:r>
              <w:rPr>
                <w:noProof/>
                <w:webHidden/>
              </w:rPr>
              <w:t>97</w:t>
            </w:r>
            <w:r>
              <w:rPr>
                <w:noProof/>
                <w:webHidden/>
              </w:rPr>
              <w:fldChar w:fldCharType="end"/>
            </w:r>
          </w:hyperlink>
        </w:p>
        <w:p w:rsidR="00B74D05" w:rsidRDefault="00B74D05">
          <w:pPr>
            <w:pStyle w:val="TOC2"/>
            <w:tabs>
              <w:tab w:val="right" w:leader="dot" w:pos="9350"/>
            </w:tabs>
            <w:rPr>
              <w:rFonts w:eastAsiaTheme="minorEastAsia"/>
              <w:noProof/>
            </w:rPr>
          </w:pPr>
          <w:hyperlink w:anchor="_Toc33634888" w:history="1">
            <w:r w:rsidRPr="00451134">
              <w:rPr>
                <w:rStyle w:val="Hyperlink"/>
                <w:rFonts w:ascii="Times New Roman" w:eastAsiaTheme="majorEastAsia" w:hAnsi="Times New Roman" w:cs="Times New Roman"/>
                <w:b/>
                <w:bCs/>
                <w:noProof/>
              </w:rPr>
              <w:t>3.6 PROJECTS FOR 2020 AND CORRESPONDING COST AND JUSTIFICATION</w:t>
            </w:r>
            <w:r>
              <w:rPr>
                <w:noProof/>
                <w:webHidden/>
              </w:rPr>
              <w:tab/>
            </w:r>
            <w:r>
              <w:rPr>
                <w:noProof/>
                <w:webHidden/>
              </w:rPr>
              <w:fldChar w:fldCharType="begin"/>
            </w:r>
            <w:r>
              <w:rPr>
                <w:noProof/>
                <w:webHidden/>
              </w:rPr>
              <w:instrText xml:space="preserve"> PAGEREF _Toc33634888 \h </w:instrText>
            </w:r>
            <w:r>
              <w:rPr>
                <w:noProof/>
                <w:webHidden/>
              </w:rPr>
            </w:r>
            <w:r>
              <w:rPr>
                <w:noProof/>
                <w:webHidden/>
              </w:rPr>
              <w:fldChar w:fldCharType="separate"/>
            </w:r>
            <w:r>
              <w:rPr>
                <w:noProof/>
                <w:webHidden/>
              </w:rPr>
              <w:t>99</w:t>
            </w:r>
            <w:r>
              <w:rPr>
                <w:noProof/>
                <w:webHidden/>
              </w:rPr>
              <w:fldChar w:fldCharType="end"/>
            </w:r>
          </w:hyperlink>
        </w:p>
        <w:p w:rsidR="00B74D05" w:rsidRDefault="00B74D05">
          <w:pPr>
            <w:pStyle w:val="TOC2"/>
            <w:tabs>
              <w:tab w:val="right" w:leader="dot" w:pos="9350"/>
            </w:tabs>
            <w:rPr>
              <w:rFonts w:eastAsiaTheme="minorEastAsia"/>
              <w:noProof/>
            </w:rPr>
          </w:pPr>
          <w:hyperlink w:anchor="_Toc33634889" w:history="1">
            <w:r w:rsidRPr="00451134">
              <w:rPr>
                <w:rStyle w:val="Hyperlink"/>
                <w:rFonts w:ascii="Times New Roman" w:eastAsiaTheme="majorEastAsia" w:hAnsi="Times New Roman" w:cs="Times New Roman"/>
                <w:b/>
                <w:bCs/>
                <w:noProof/>
              </w:rPr>
              <w:t>3.7 2020 SANITATION BUDGET</w:t>
            </w:r>
            <w:r>
              <w:rPr>
                <w:noProof/>
                <w:webHidden/>
              </w:rPr>
              <w:tab/>
            </w:r>
            <w:r>
              <w:rPr>
                <w:noProof/>
                <w:webHidden/>
              </w:rPr>
              <w:fldChar w:fldCharType="begin"/>
            </w:r>
            <w:r>
              <w:rPr>
                <w:noProof/>
                <w:webHidden/>
              </w:rPr>
              <w:instrText xml:space="preserve"> PAGEREF _Toc33634889 \h </w:instrText>
            </w:r>
            <w:r>
              <w:rPr>
                <w:noProof/>
                <w:webHidden/>
              </w:rPr>
            </w:r>
            <w:r>
              <w:rPr>
                <w:noProof/>
                <w:webHidden/>
              </w:rPr>
              <w:fldChar w:fldCharType="separate"/>
            </w:r>
            <w:r>
              <w:rPr>
                <w:noProof/>
                <w:webHidden/>
              </w:rPr>
              <w:t>115</w:t>
            </w:r>
            <w:r>
              <w:rPr>
                <w:noProof/>
                <w:webHidden/>
              </w:rPr>
              <w:fldChar w:fldCharType="end"/>
            </w:r>
          </w:hyperlink>
        </w:p>
        <w:p w:rsidR="00B74D05" w:rsidRDefault="00B74D05">
          <w:pPr>
            <w:pStyle w:val="TOC2"/>
            <w:tabs>
              <w:tab w:val="right" w:leader="dot" w:pos="9350"/>
            </w:tabs>
            <w:rPr>
              <w:rFonts w:eastAsiaTheme="minorEastAsia"/>
              <w:noProof/>
            </w:rPr>
          </w:pPr>
          <w:hyperlink w:anchor="_Toc33634890" w:history="1">
            <w:r w:rsidRPr="00451134">
              <w:rPr>
                <w:rStyle w:val="Hyperlink"/>
                <w:rFonts w:ascii="Times New Roman" w:eastAsia="Times New Roman" w:hAnsi="Times New Roman" w:cs="Times New Roman"/>
                <w:b/>
                <w:bCs/>
                <w:noProof/>
              </w:rPr>
              <w:t>4.0 COMPENSATION OF EMPLOYEES</w:t>
            </w:r>
            <w:r>
              <w:rPr>
                <w:noProof/>
                <w:webHidden/>
              </w:rPr>
              <w:tab/>
            </w:r>
            <w:r>
              <w:rPr>
                <w:noProof/>
                <w:webHidden/>
              </w:rPr>
              <w:fldChar w:fldCharType="begin"/>
            </w:r>
            <w:r>
              <w:rPr>
                <w:noProof/>
                <w:webHidden/>
              </w:rPr>
              <w:instrText xml:space="preserve"> PAGEREF _Toc33634890 \h </w:instrText>
            </w:r>
            <w:r>
              <w:rPr>
                <w:noProof/>
                <w:webHidden/>
              </w:rPr>
            </w:r>
            <w:r>
              <w:rPr>
                <w:noProof/>
                <w:webHidden/>
              </w:rPr>
              <w:fldChar w:fldCharType="separate"/>
            </w:r>
            <w:r>
              <w:rPr>
                <w:noProof/>
                <w:webHidden/>
              </w:rPr>
              <w:t>116</w:t>
            </w:r>
            <w:r>
              <w:rPr>
                <w:noProof/>
                <w:webHidden/>
              </w:rPr>
              <w:fldChar w:fldCharType="end"/>
            </w:r>
          </w:hyperlink>
        </w:p>
        <w:p w:rsidR="00B74D05" w:rsidRDefault="00B74D05">
          <w:pPr>
            <w:pStyle w:val="TOC1"/>
            <w:tabs>
              <w:tab w:val="right" w:leader="dot" w:pos="9350"/>
            </w:tabs>
            <w:rPr>
              <w:rFonts w:eastAsiaTheme="minorEastAsia"/>
              <w:noProof/>
            </w:rPr>
          </w:pPr>
          <w:hyperlink w:anchor="_Toc33634891" w:history="1">
            <w:r w:rsidRPr="00451134">
              <w:rPr>
                <w:rStyle w:val="Hyperlink"/>
                <w:rFonts w:ascii="Arial" w:eastAsia="Times New Roman" w:hAnsi="Arial" w:cs="Arial"/>
                <w:b/>
                <w:noProof/>
                <w:lang w:val="en-GB"/>
              </w:rPr>
              <w:t>PART C: FINANCIAL INFORMATION</w:t>
            </w:r>
            <w:r>
              <w:rPr>
                <w:noProof/>
                <w:webHidden/>
              </w:rPr>
              <w:tab/>
            </w:r>
            <w:r>
              <w:rPr>
                <w:noProof/>
                <w:webHidden/>
              </w:rPr>
              <w:fldChar w:fldCharType="begin"/>
            </w:r>
            <w:r>
              <w:rPr>
                <w:noProof/>
                <w:webHidden/>
              </w:rPr>
              <w:instrText xml:space="preserve"> PAGEREF _Toc33634891 \h </w:instrText>
            </w:r>
            <w:r>
              <w:rPr>
                <w:noProof/>
                <w:webHidden/>
              </w:rPr>
            </w:r>
            <w:r>
              <w:rPr>
                <w:noProof/>
                <w:webHidden/>
              </w:rPr>
              <w:fldChar w:fldCharType="separate"/>
            </w:r>
            <w:r>
              <w:rPr>
                <w:noProof/>
                <w:webHidden/>
              </w:rPr>
              <w:t>131</w:t>
            </w:r>
            <w:r>
              <w:rPr>
                <w:noProof/>
                <w:webHidden/>
              </w:rPr>
              <w:fldChar w:fldCharType="end"/>
            </w:r>
          </w:hyperlink>
        </w:p>
        <w:p w:rsidR="00F00733" w:rsidRPr="005746E5" w:rsidRDefault="00F00733" w:rsidP="005E7337">
          <w:pPr>
            <w:tabs>
              <w:tab w:val="right" w:leader="dot" w:pos="9000"/>
            </w:tabs>
            <w:spacing w:after="0" w:line="360" w:lineRule="auto"/>
            <w:ind w:right="116"/>
            <w:rPr>
              <w:rFonts w:ascii="Arial" w:eastAsia="Times New Roman" w:hAnsi="Arial" w:cs="Arial"/>
              <w:noProof/>
              <w:szCs w:val="20"/>
              <w:lang w:val="en-GB"/>
            </w:rPr>
          </w:pPr>
          <w:r w:rsidRPr="005746E5">
            <w:rPr>
              <w:rFonts w:ascii="Arial" w:eastAsia="Times New Roman" w:hAnsi="Arial" w:cs="Arial"/>
              <w:b/>
              <w:bCs/>
              <w:noProof/>
              <w:szCs w:val="20"/>
              <w:lang w:val="en-GB"/>
            </w:rPr>
            <w:fldChar w:fldCharType="end"/>
          </w:r>
        </w:p>
      </w:sdtContent>
    </w:sdt>
    <w:p w:rsidR="008F754F" w:rsidRPr="005746E5" w:rsidRDefault="008F754F" w:rsidP="00BC6C00">
      <w:pPr>
        <w:spacing w:after="0"/>
        <w:rPr>
          <w:rFonts w:ascii="Arial" w:eastAsia="Times New Roman" w:hAnsi="Arial" w:cs="Arial"/>
          <w:b/>
          <w:bCs/>
          <w:sz w:val="28"/>
          <w:szCs w:val="28"/>
          <w:lang w:val="en-GB"/>
        </w:rPr>
      </w:pPr>
    </w:p>
    <w:p w:rsidR="00CC74AE" w:rsidRPr="005746E5" w:rsidRDefault="00CC74AE" w:rsidP="00CC74AE">
      <w:pPr>
        <w:spacing w:after="0"/>
        <w:rPr>
          <w:rFonts w:ascii="Arial" w:eastAsia="Times New Roman" w:hAnsi="Arial" w:cs="Arial"/>
          <w:b/>
          <w:bCs/>
          <w:sz w:val="28"/>
          <w:szCs w:val="28"/>
          <w:lang w:val="en-GB"/>
        </w:rPr>
      </w:pPr>
    </w:p>
    <w:p w:rsidR="00CC74AE" w:rsidRPr="005746E5" w:rsidRDefault="00CC74AE" w:rsidP="00CC74AE">
      <w:pPr>
        <w:spacing w:after="0"/>
        <w:rPr>
          <w:rFonts w:ascii="Arial" w:eastAsia="Times New Roman" w:hAnsi="Arial" w:cs="Arial"/>
          <w:b/>
          <w:bCs/>
          <w:sz w:val="28"/>
          <w:szCs w:val="28"/>
          <w:lang w:val="en-GB"/>
        </w:rPr>
      </w:pPr>
    </w:p>
    <w:p w:rsidR="00CC74AE" w:rsidRPr="005746E5" w:rsidRDefault="00CC74AE" w:rsidP="00CC74AE">
      <w:pPr>
        <w:spacing w:after="0"/>
        <w:rPr>
          <w:rFonts w:ascii="Arial" w:eastAsia="Times New Roman" w:hAnsi="Arial" w:cs="Arial"/>
          <w:b/>
          <w:bCs/>
          <w:sz w:val="28"/>
          <w:szCs w:val="28"/>
          <w:lang w:val="en-GB"/>
        </w:rPr>
      </w:pPr>
    </w:p>
    <w:p w:rsidR="00D92EDD" w:rsidRPr="005746E5" w:rsidRDefault="00D92EDD" w:rsidP="00CC74AE">
      <w:pPr>
        <w:spacing w:after="0"/>
        <w:rPr>
          <w:rFonts w:ascii="Arial" w:eastAsia="Times New Roman" w:hAnsi="Arial" w:cs="Arial"/>
          <w:b/>
          <w:bCs/>
          <w:sz w:val="28"/>
          <w:szCs w:val="28"/>
          <w:lang w:val="en-GB"/>
        </w:rPr>
      </w:pPr>
    </w:p>
    <w:p w:rsidR="005E7337" w:rsidRPr="005746E5" w:rsidRDefault="005E7337" w:rsidP="00CC74AE">
      <w:pPr>
        <w:spacing w:after="0"/>
        <w:rPr>
          <w:rFonts w:ascii="Arial" w:eastAsia="Times New Roman" w:hAnsi="Arial" w:cs="Arial"/>
          <w:b/>
          <w:bCs/>
          <w:sz w:val="28"/>
          <w:szCs w:val="28"/>
          <w:lang w:val="en-GB"/>
        </w:rPr>
      </w:pPr>
    </w:p>
    <w:p w:rsidR="005E7337" w:rsidRPr="005746E5" w:rsidRDefault="005E7337" w:rsidP="00CC74AE">
      <w:pPr>
        <w:spacing w:after="0"/>
        <w:rPr>
          <w:rFonts w:ascii="Arial" w:eastAsia="Times New Roman" w:hAnsi="Arial" w:cs="Arial"/>
          <w:b/>
          <w:bCs/>
          <w:sz w:val="28"/>
          <w:szCs w:val="28"/>
          <w:lang w:val="en-GB"/>
        </w:rPr>
      </w:pPr>
    </w:p>
    <w:p w:rsidR="009063B3" w:rsidRPr="005746E5" w:rsidRDefault="009063B3" w:rsidP="00CC74AE">
      <w:pPr>
        <w:spacing w:after="0"/>
        <w:rPr>
          <w:rFonts w:ascii="Arial" w:eastAsia="Times New Roman" w:hAnsi="Arial" w:cs="Arial"/>
          <w:b/>
          <w:bCs/>
          <w:sz w:val="28"/>
          <w:szCs w:val="28"/>
          <w:lang w:val="en-GB"/>
        </w:rPr>
      </w:pPr>
    </w:p>
    <w:p w:rsidR="009063B3" w:rsidRPr="005746E5" w:rsidRDefault="009063B3" w:rsidP="00CC74AE">
      <w:pPr>
        <w:spacing w:after="0"/>
        <w:rPr>
          <w:rFonts w:ascii="Arial" w:eastAsia="Times New Roman" w:hAnsi="Arial" w:cs="Arial"/>
          <w:b/>
          <w:bCs/>
          <w:sz w:val="28"/>
          <w:szCs w:val="28"/>
          <w:lang w:val="en-GB"/>
        </w:rPr>
      </w:pPr>
    </w:p>
    <w:p w:rsidR="009063B3" w:rsidRPr="005746E5" w:rsidRDefault="009063B3" w:rsidP="00CC74AE">
      <w:pPr>
        <w:spacing w:after="0"/>
        <w:rPr>
          <w:rFonts w:ascii="Arial" w:eastAsia="Times New Roman" w:hAnsi="Arial" w:cs="Arial"/>
          <w:b/>
          <w:bCs/>
          <w:sz w:val="28"/>
          <w:szCs w:val="28"/>
          <w:lang w:val="en-GB"/>
        </w:rPr>
      </w:pPr>
    </w:p>
    <w:p w:rsidR="009063B3" w:rsidRPr="005746E5" w:rsidRDefault="009063B3" w:rsidP="00B74D05">
      <w:pPr>
        <w:rPr>
          <w:rFonts w:ascii="Arial" w:eastAsia="Times New Roman" w:hAnsi="Arial" w:cs="Arial"/>
          <w:b/>
          <w:bCs/>
          <w:sz w:val="28"/>
          <w:szCs w:val="28"/>
          <w:lang w:val="en-GB"/>
        </w:rPr>
      </w:pPr>
    </w:p>
    <w:p w:rsidR="00840C6E" w:rsidRPr="005746E5" w:rsidRDefault="00840C6E" w:rsidP="00840C6E">
      <w:pPr>
        <w:rPr>
          <w:rFonts w:ascii="Arial" w:hAnsi="Arial" w:cs="Arial"/>
          <w:lang w:val="en-GB"/>
        </w:rPr>
      </w:pPr>
    </w:p>
    <w:p w:rsidR="00840C6E" w:rsidRPr="005746E5" w:rsidRDefault="00840C6E" w:rsidP="00840C6E">
      <w:pPr>
        <w:rPr>
          <w:rFonts w:ascii="Arial" w:hAnsi="Arial" w:cs="Arial"/>
          <w:lang w:val="en-GB"/>
        </w:rPr>
      </w:pPr>
    </w:p>
    <w:p w:rsidR="007938C6" w:rsidRDefault="007938C6" w:rsidP="00B74D05">
      <w:pPr>
        <w:rPr>
          <w:rFonts w:ascii="Arial" w:hAnsi="Arial" w:cs="Arial"/>
          <w:lang w:val="en-GB"/>
        </w:rPr>
      </w:pPr>
    </w:p>
    <w:p w:rsidR="007938C6" w:rsidRDefault="007938C6" w:rsidP="007938C6">
      <w:pPr>
        <w:rPr>
          <w:lang w:val="en-GB"/>
        </w:rPr>
      </w:pPr>
    </w:p>
    <w:p w:rsidR="00B74D05" w:rsidRDefault="00B74D05" w:rsidP="007938C6">
      <w:pPr>
        <w:rPr>
          <w:lang w:val="en-GB"/>
        </w:rPr>
      </w:pPr>
    </w:p>
    <w:p w:rsidR="00B74D05" w:rsidRDefault="00B74D05" w:rsidP="007938C6">
      <w:pPr>
        <w:rPr>
          <w:lang w:val="en-GB"/>
        </w:rPr>
      </w:pPr>
    </w:p>
    <w:p w:rsidR="00B74D05" w:rsidRDefault="00B74D05" w:rsidP="007938C6">
      <w:pPr>
        <w:rPr>
          <w:lang w:val="en-GB"/>
        </w:rPr>
      </w:pPr>
    </w:p>
    <w:p w:rsidR="00B74D05" w:rsidRPr="007938C6" w:rsidRDefault="00B74D05" w:rsidP="007938C6">
      <w:pPr>
        <w:rPr>
          <w:lang w:val="en-GB"/>
        </w:rPr>
      </w:pPr>
    </w:p>
    <w:p w:rsidR="007938C6" w:rsidRDefault="007938C6" w:rsidP="007938C6">
      <w:pPr>
        <w:rPr>
          <w:rFonts w:ascii="Arial" w:eastAsia="Times New Roman" w:hAnsi="Arial" w:cs="Arial"/>
          <w:b/>
          <w:color w:val="000000" w:themeColor="text1"/>
          <w:sz w:val="28"/>
          <w:szCs w:val="28"/>
          <w:lang w:val="en-GB"/>
        </w:rPr>
      </w:pPr>
    </w:p>
    <w:p w:rsidR="007938C6" w:rsidRDefault="007938C6" w:rsidP="00B74D05">
      <w:pPr>
        <w:rPr>
          <w:rFonts w:ascii="Arial" w:eastAsia="Times New Roman" w:hAnsi="Arial" w:cs="Arial"/>
          <w:b/>
          <w:color w:val="000000" w:themeColor="text1"/>
          <w:sz w:val="28"/>
          <w:szCs w:val="28"/>
          <w:lang w:val="en-GB"/>
        </w:rPr>
      </w:pPr>
      <w:bookmarkStart w:id="0" w:name="_GoBack"/>
      <w:bookmarkEnd w:id="0"/>
    </w:p>
    <w:p w:rsidR="00C7593B" w:rsidRPr="005746E5" w:rsidRDefault="006D202B" w:rsidP="006058D2">
      <w:pPr>
        <w:pStyle w:val="Heading1"/>
        <w:rPr>
          <w:rFonts w:ascii="Arial" w:eastAsia="Times New Roman" w:hAnsi="Arial" w:cs="Arial"/>
          <w:b/>
          <w:color w:val="000000" w:themeColor="text1"/>
          <w:sz w:val="28"/>
          <w:szCs w:val="28"/>
          <w:lang w:val="en-GB"/>
        </w:rPr>
      </w:pPr>
      <w:bookmarkStart w:id="1" w:name="_Toc33634829"/>
      <w:r w:rsidRPr="005746E5">
        <w:rPr>
          <w:rFonts w:ascii="Arial" w:eastAsia="Times New Roman" w:hAnsi="Arial" w:cs="Arial"/>
          <w:b/>
          <w:color w:val="000000" w:themeColor="text1"/>
          <w:sz w:val="28"/>
          <w:szCs w:val="28"/>
          <w:lang w:val="en-GB"/>
        </w:rPr>
        <w:lastRenderedPageBreak/>
        <w:t xml:space="preserve">PART A: </w:t>
      </w:r>
      <w:r w:rsidR="00F93743" w:rsidRPr="005746E5">
        <w:rPr>
          <w:rFonts w:ascii="Arial" w:eastAsia="Times New Roman" w:hAnsi="Arial" w:cs="Arial"/>
          <w:b/>
          <w:color w:val="000000" w:themeColor="text1"/>
          <w:sz w:val="28"/>
          <w:szCs w:val="28"/>
          <w:lang w:val="en-GB"/>
        </w:rPr>
        <w:t>STRATEGIC OVERVIEW</w:t>
      </w:r>
      <w:bookmarkEnd w:id="1"/>
    </w:p>
    <w:p w:rsidR="005F1BA2" w:rsidRPr="005746E5" w:rsidRDefault="005F1BA2" w:rsidP="00E80ABD">
      <w:pPr>
        <w:pStyle w:val="Heading1"/>
        <w:numPr>
          <w:ilvl w:val="0"/>
          <w:numId w:val="30"/>
        </w:numPr>
        <w:ind w:left="360"/>
        <w:rPr>
          <w:rFonts w:ascii="Arial" w:eastAsia="Times New Roman" w:hAnsi="Arial" w:cs="Arial"/>
          <w:b/>
          <w:color w:val="000000" w:themeColor="text1"/>
          <w:sz w:val="28"/>
          <w:szCs w:val="28"/>
        </w:rPr>
      </w:pPr>
      <w:bookmarkStart w:id="2" w:name="_Toc530387346"/>
      <w:bookmarkStart w:id="3" w:name="_Toc33634830"/>
      <w:r w:rsidRPr="005746E5">
        <w:rPr>
          <w:rFonts w:ascii="Arial" w:hAnsi="Arial" w:cs="Arial"/>
          <w:b/>
          <w:color w:val="000000" w:themeColor="text1"/>
          <w:sz w:val="28"/>
          <w:szCs w:val="28"/>
        </w:rPr>
        <w:t>ESTABLISHMENT OF THE DISTRICT</w:t>
      </w:r>
      <w:bookmarkEnd w:id="2"/>
      <w:bookmarkEnd w:id="3"/>
    </w:p>
    <w:p w:rsidR="009D3659" w:rsidRPr="005746E5" w:rsidRDefault="00C7593B" w:rsidP="00E80ABD">
      <w:pPr>
        <w:pStyle w:val="ListParagraph"/>
        <w:numPr>
          <w:ilvl w:val="1"/>
          <w:numId w:val="30"/>
        </w:numPr>
        <w:rPr>
          <w:rFonts w:ascii="Arial" w:hAnsi="Arial" w:cs="Arial"/>
          <w:b/>
          <w:bCs/>
          <w:sz w:val="24"/>
          <w:szCs w:val="24"/>
        </w:rPr>
      </w:pPr>
      <w:r w:rsidRPr="005746E5">
        <w:rPr>
          <w:rFonts w:ascii="Arial" w:hAnsi="Arial" w:cs="Arial"/>
          <w:b/>
          <w:bCs/>
          <w:sz w:val="24"/>
          <w:szCs w:val="24"/>
        </w:rPr>
        <w:t>Location and Size</w:t>
      </w:r>
    </w:p>
    <w:p w:rsidR="008A0D82" w:rsidRDefault="008A0D82" w:rsidP="008A0D82">
      <w:pPr>
        <w:spacing w:line="360" w:lineRule="auto"/>
        <w:ind w:right="567"/>
        <w:jc w:val="both"/>
        <w:rPr>
          <w:rFonts w:ascii="Arial" w:hAnsi="Arial" w:cs="Arial"/>
          <w:sz w:val="24"/>
          <w:szCs w:val="24"/>
        </w:rPr>
      </w:pPr>
      <w:bookmarkStart w:id="4" w:name="_Toc530387347"/>
      <w:r w:rsidRPr="008A0D82">
        <w:rPr>
          <w:rFonts w:ascii="Arial" w:hAnsi="Arial" w:cs="Arial"/>
          <w:sz w:val="24"/>
          <w:szCs w:val="24"/>
        </w:rPr>
        <w:t>Kwahu Afram Plains North District has a total land area of approximately 2,341.3 km2. The District is bounded by five districts namely, Kwahu Afram Plains South District to the South, in the west by Sekyere Afram Plains and Asante-Akim North Districts in the Ashanti Region, in the north by Sene and Atebubu Districts in the Brong Ahafo Region and in the east by the Volta Lake. The District has a potential large market due to its locational advantage</w:t>
      </w:r>
    </w:p>
    <w:p w:rsidR="008A0D82" w:rsidRPr="008A0D82" w:rsidRDefault="008A0D82" w:rsidP="008A0D82">
      <w:pPr>
        <w:spacing w:line="360" w:lineRule="auto"/>
        <w:ind w:right="567"/>
        <w:jc w:val="both"/>
        <w:rPr>
          <w:rFonts w:ascii="Arial" w:hAnsi="Arial" w:cs="Arial"/>
          <w:sz w:val="24"/>
          <w:szCs w:val="24"/>
        </w:rPr>
      </w:pPr>
      <w:r w:rsidRPr="00E15A79">
        <w:rPr>
          <w:noProof/>
        </w:rPr>
        <w:drawing>
          <wp:inline distT="0" distB="0" distL="0" distR="0" wp14:anchorId="01AFBBD9" wp14:editId="4DC6171F">
            <wp:extent cx="6257518" cy="4667250"/>
            <wp:effectExtent l="0" t="0" r="0" b="0"/>
            <wp:docPr id="2" name="Picture 2" descr="H:\IMG-20180806-WA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IMG-20180806-WA0000.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60433" cy="4669424"/>
                    </a:xfrm>
                    <a:prstGeom prst="rect">
                      <a:avLst/>
                    </a:prstGeom>
                    <a:noFill/>
                    <a:ln>
                      <a:noFill/>
                    </a:ln>
                  </pic:spPr>
                </pic:pic>
              </a:graphicData>
            </a:graphic>
          </wp:inline>
        </w:drawing>
      </w:r>
    </w:p>
    <w:p w:rsidR="00D92EDD" w:rsidRPr="005746E5" w:rsidRDefault="00607E26" w:rsidP="00BB1C14">
      <w:pPr>
        <w:spacing w:line="360" w:lineRule="auto"/>
        <w:ind w:left="450" w:right="567"/>
        <w:jc w:val="both"/>
        <w:rPr>
          <w:rFonts w:ascii="Arial" w:hAnsi="Arial" w:cs="Arial"/>
          <w:b/>
          <w:color w:val="000000" w:themeColor="text1"/>
          <w:sz w:val="28"/>
          <w:szCs w:val="28"/>
        </w:rPr>
      </w:pPr>
      <w:r w:rsidRPr="005746E5">
        <w:rPr>
          <w:rFonts w:ascii="Arial" w:hAnsi="Arial" w:cs="Arial"/>
          <w:b/>
          <w:color w:val="000000" w:themeColor="text1"/>
          <w:sz w:val="28"/>
          <w:szCs w:val="28"/>
        </w:rPr>
        <w:t>POPULATION STRUCTURE</w:t>
      </w:r>
      <w:bookmarkStart w:id="5" w:name="_Toc531234732"/>
      <w:bookmarkEnd w:id="4"/>
    </w:p>
    <w:bookmarkEnd w:id="5"/>
    <w:p w:rsidR="000D1CBA" w:rsidRPr="00A92AC4" w:rsidRDefault="00A92AC4" w:rsidP="002874B2">
      <w:pPr>
        <w:tabs>
          <w:tab w:val="num" w:pos="270"/>
        </w:tabs>
        <w:spacing w:line="360" w:lineRule="auto"/>
        <w:ind w:right="567"/>
        <w:jc w:val="both"/>
        <w:rPr>
          <w:rFonts w:ascii="Arial" w:hAnsi="Arial" w:cs="Arial"/>
          <w:sz w:val="24"/>
          <w:szCs w:val="24"/>
        </w:rPr>
      </w:pPr>
      <w:r w:rsidRPr="00A92AC4">
        <w:rPr>
          <w:rFonts w:ascii="Arial" w:hAnsi="Arial" w:cs="Arial"/>
          <w:sz w:val="24"/>
          <w:szCs w:val="24"/>
        </w:rPr>
        <w:lastRenderedPageBreak/>
        <w:t>The total population of the District is estimated at 127, 117 (2019) people with inter-censal growth rate of 2.1%. This is an increase over the 2010 population of 102, 423. The growth of the population is mainly as a result of an increase in net migration and natural increase due to increase in fertility rate especially the capital (Donkorkrom).</w:t>
      </w:r>
    </w:p>
    <w:p w:rsidR="00BB1C14" w:rsidRPr="005746E5" w:rsidRDefault="00BB1C14" w:rsidP="00E80ABD">
      <w:pPr>
        <w:pStyle w:val="Heading1"/>
        <w:numPr>
          <w:ilvl w:val="0"/>
          <w:numId w:val="30"/>
        </w:numPr>
        <w:ind w:left="360"/>
        <w:rPr>
          <w:rFonts w:ascii="Arial" w:hAnsi="Arial" w:cs="Arial"/>
          <w:b/>
          <w:color w:val="000000" w:themeColor="text1"/>
          <w:sz w:val="28"/>
          <w:szCs w:val="28"/>
        </w:rPr>
      </w:pPr>
      <w:bookmarkStart w:id="6" w:name="_Toc33634831"/>
      <w:r w:rsidRPr="005746E5">
        <w:rPr>
          <w:rFonts w:ascii="Arial" w:hAnsi="Arial" w:cs="Arial"/>
          <w:b/>
          <w:color w:val="000000" w:themeColor="text1"/>
          <w:sz w:val="28"/>
          <w:szCs w:val="28"/>
        </w:rPr>
        <w:t>VISION</w:t>
      </w:r>
      <w:bookmarkEnd w:id="6"/>
    </w:p>
    <w:p w:rsidR="00BB1C14" w:rsidRPr="006D2197" w:rsidRDefault="006D2197" w:rsidP="002874B2">
      <w:pPr>
        <w:spacing w:line="360" w:lineRule="auto"/>
        <w:jc w:val="both"/>
        <w:rPr>
          <w:rFonts w:ascii="Arial" w:hAnsi="Arial" w:cs="Arial"/>
          <w:sz w:val="24"/>
          <w:szCs w:val="24"/>
        </w:rPr>
      </w:pPr>
      <w:r w:rsidRPr="006D2197">
        <w:rPr>
          <w:rFonts w:ascii="Arial" w:hAnsi="Arial" w:cs="Arial"/>
          <w:sz w:val="24"/>
          <w:szCs w:val="24"/>
        </w:rPr>
        <w:t>The improvement of income,</w:t>
      </w:r>
      <w:r w:rsidR="00BB1C14" w:rsidRPr="006D2197">
        <w:rPr>
          <w:rFonts w:ascii="Arial" w:hAnsi="Arial" w:cs="Arial"/>
          <w:sz w:val="24"/>
          <w:szCs w:val="24"/>
        </w:rPr>
        <w:t xml:space="preserve"> </w:t>
      </w:r>
      <w:r w:rsidR="00DA4533" w:rsidRPr="006D2197">
        <w:rPr>
          <w:rFonts w:ascii="Arial" w:hAnsi="Arial" w:cs="Arial"/>
          <w:sz w:val="24"/>
          <w:szCs w:val="24"/>
        </w:rPr>
        <w:t>enhance</w:t>
      </w:r>
      <w:r w:rsidRPr="006D2197">
        <w:rPr>
          <w:rFonts w:ascii="Arial" w:hAnsi="Arial" w:cs="Arial"/>
          <w:sz w:val="24"/>
          <w:szCs w:val="24"/>
        </w:rPr>
        <w:t>ment of</w:t>
      </w:r>
      <w:r w:rsidR="00DA4533" w:rsidRPr="006D2197">
        <w:rPr>
          <w:rFonts w:ascii="Arial" w:hAnsi="Arial" w:cs="Arial"/>
          <w:sz w:val="24"/>
          <w:szCs w:val="24"/>
        </w:rPr>
        <w:t xml:space="preserve"> the quality of human resources </w:t>
      </w:r>
      <w:r w:rsidRPr="006D2197">
        <w:rPr>
          <w:rFonts w:ascii="Arial" w:hAnsi="Arial" w:cs="Arial"/>
          <w:sz w:val="24"/>
          <w:szCs w:val="24"/>
        </w:rPr>
        <w:t xml:space="preserve">and ensuring </w:t>
      </w:r>
      <w:r w:rsidR="00DA4533" w:rsidRPr="006D2197">
        <w:rPr>
          <w:rFonts w:ascii="Arial" w:hAnsi="Arial" w:cs="Arial"/>
          <w:sz w:val="24"/>
          <w:szCs w:val="24"/>
        </w:rPr>
        <w:t>effective decision making in an environment of good govern</w:t>
      </w:r>
      <w:r w:rsidRPr="006D2197">
        <w:rPr>
          <w:rFonts w:ascii="Arial" w:hAnsi="Arial" w:cs="Arial"/>
          <w:sz w:val="24"/>
          <w:szCs w:val="24"/>
        </w:rPr>
        <w:t>ance</w:t>
      </w:r>
      <w:r>
        <w:rPr>
          <w:rFonts w:ascii="Arial" w:hAnsi="Arial" w:cs="Arial"/>
          <w:sz w:val="24"/>
          <w:szCs w:val="24"/>
        </w:rPr>
        <w:t xml:space="preserve"> and Development</w:t>
      </w:r>
    </w:p>
    <w:p w:rsidR="00A92AC4" w:rsidRDefault="00BB1C14" w:rsidP="00E80ABD">
      <w:pPr>
        <w:pStyle w:val="Heading1"/>
        <w:numPr>
          <w:ilvl w:val="0"/>
          <w:numId w:val="30"/>
        </w:numPr>
        <w:ind w:left="360"/>
        <w:rPr>
          <w:rFonts w:ascii="Arial" w:hAnsi="Arial" w:cs="Arial"/>
          <w:b/>
          <w:color w:val="000000" w:themeColor="text1"/>
          <w:sz w:val="28"/>
          <w:szCs w:val="28"/>
        </w:rPr>
      </w:pPr>
      <w:bookmarkStart w:id="7" w:name="_Toc33634832"/>
      <w:r w:rsidRPr="005746E5">
        <w:rPr>
          <w:rFonts w:ascii="Arial" w:hAnsi="Arial" w:cs="Arial"/>
          <w:b/>
          <w:color w:val="000000" w:themeColor="text1"/>
          <w:sz w:val="28"/>
          <w:szCs w:val="28"/>
        </w:rPr>
        <w:t>MISSION</w:t>
      </w:r>
      <w:bookmarkEnd w:id="7"/>
    </w:p>
    <w:p w:rsidR="00A92AC4" w:rsidRPr="00A92AC4" w:rsidRDefault="00A92AC4" w:rsidP="006D2197">
      <w:pPr>
        <w:spacing w:line="360" w:lineRule="auto"/>
        <w:rPr>
          <w:rFonts w:ascii="Arial" w:hAnsi="Arial" w:cs="Arial"/>
          <w:b/>
          <w:sz w:val="28"/>
          <w:szCs w:val="28"/>
        </w:rPr>
      </w:pPr>
      <w:r w:rsidRPr="00A92AC4">
        <w:rPr>
          <w:rFonts w:ascii="Arial" w:hAnsi="Arial" w:cs="Arial"/>
          <w:sz w:val="24"/>
          <w:szCs w:val="24"/>
        </w:rPr>
        <w:t>Kwahu Afram Plains North District Assembly exists to provide an enabling Environment to ensure a higher standard of living for its populace through the formulation and implementation of sound policies and programmes in support of human, Agricultural and infrastructural development by a highly qualified and motivated staff</w:t>
      </w:r>
    </w:p>
    <w:p w:rsidR="00072362" w:rsidRPr="005746E5" w:rsidRDefault="00072362" w:rsidP="00E80ABD">
      <w:pPr>
        <w:pStyle w:val="Heading1"/>
        <w:numPr>
          <w:ilvl w:val="0"/>
          <w:numId w:val="30"/>
        </w:numPr>
        <w:rPr>
          <w:rFonts w:ascii="Arial" w:hAnsi="Arial" w:cs="Arial"/>
          <w:b/>
          <w:color w:val="000000" w:themeColor="text1"/>
          <w:sz w:val="28"/>
          <w:szCs w:val="28"/>
        </w:rPr>
      </w:pPr>
      <w:bookmarkStart w:id="8" w:name="_Toc33634833"/>
      <w:r w:rsidRPr="005746E5">
        <w:rPr>
          <w:rFonts w:ascii="Arial" w:hAnsi="Arial" w:cs="Arial"/>
          <w:b/>
          <w:color w:val="000000" w:themeColor="text1"/>
          <w:sz w:val="28"/>
          <w:szCs w:val="28"/>
        </w:rPr>
        <w:t>GOALS</w:t>
      </w:r>
      <w:bookmarkEnd w:id="8"/>
    </w:p>
    <w:p w:rsidR="00072362" w:rsidRPr="005746E5" w:rsidRDefault="00087005" w:rsidP="00087005">
      <w:pPr>
        <w:spacing w:line="360" w:lineRule="auto"/>
        <w:jc w:val="both"/>
        <w:rPr>
          <w:rFonts w:ascii="Arial" w:hAnsi="Arial" w:cs="Arial"/>
          <w:sz w:val="24"/>
          <w:szCs w:val="24"/>
        </w:rPr>
      </w:pPr>
      <w:r w:rsidRPr="00087005">
        <w:rPr>
          <w:rFonts w:ascii="Arial" w:hAnsi="Arial" w:cs="Arial"/>
          <w:sz w:val="24"/>
          <w:szCs w:val="24"/>
        </w:rPr>
        <w:t>To achieve better standards of living capable of reducing poverty through, private sector competiveness, agricultural modernization, human resource development and expansion of productive   infrastructure within a transparent and accountable decentralized governance by the end of December 2020</w:t>
      </w:r>
      <w:r>
        <w:rPr>
          <w:rFonts w:ascii="Arial" w:hAnsi="Arial" w:cs="Arial"/>
          <w:sz w:val="24"/>
          <w:szCs w:val="24"/>
        </w:rPr>
        <w:t>.</w:t>
      </w:r>
    </w:p>
    <w:p w:rsidR="00072362" w:rsidRPr="005746E5" w:rsidRDefault="00072362" w:rsidP="00E80ABD">
      <w:pPr>
        <w:pStyle w:val="Heading1"/>
        <w:numPr>
          <w:ilvl w:val="0"/>
          <w:numId w:val="30"/>
        </w:numPr>
        <w:ind w:left="360"/>
        <w:rPr>
          <w:rFonts w:ascii="Arial" w:hAnsi="Arial" w:cs="Arial"/>
          <w:b/>
          <w:color w:val="000000" w:themeColor="text1"/>
          <w:sz w:val="28"/>
          <w:szCs w:val="28"/>
        </w:rPr>
      </w:pPr>
      <w:bookmarkStart w:id="9" w:name="_Toc33634834"/>
      <w:r w:rsidRPr="005746E5">
        <w:rPr>
          <w:rFonts w:ascii="Arial" w:hAnsi="Arial" w:cs="Arial"/>
          <w:b/>
          <w:color w:val="000000" w:themeColor="text1"/>
          <w:sz w:val="28"/>
          <w:szCs w:val="28"/>
        </w:rPr>
        <w:t>CORE FUNCTIONS</w:t>
      </w:r>
      <w:bookmarkEnd w:id="9"/>
    </w:p>
    <w:p w:rsidR="00087005" w:rsidRPr="00087005" w:rsidRDefault="00087005" w:rsidP="00087005">
      <w:pPr>
        <w:tabs>
          <w:tab w:val="left" w:pos="450"/>
        </w:tabs>
        <w:spacing w:line="360" w:lineRule="auto"/>
        <w:jc w:val="both"/>
        <w:rPr>
          <w:rFonts w:ascii="Arial" w:eastAsia="Times New Roman" w:hAnsi="Arial" w:cs="Arial"/>
          <w:sz w:val="24"/>
          <w:szCs w:val="24"/>
          <w:lang w:val="en-GB"/>
        </w:rPr>
      </w:pPr>
      <w:r w:rsidRPr="00087005">
        <w:rPr>
          <w:rFonts w:ascii="Arial" w:eastAsia="Times New Roman" w:hAnsi="Arial" w:cs="Arial"/>
          <w:sz w:val="24"/>
          <w:szCs w:val="24"/>
          <w:lang w:val="en-GB"/>
        </w:rPr>
        <w:t>The core functions of</w:t>
      </w:r>
      <w:r>
        <w:rPr>
          <w:rFonts w:ascii="Arial" w:eastAsia="Times New Roman" w:hAnsi="Arial" w:cs="Arial"/>
          <w:sz w:val="24"/>
          <w:szCs w:val="24"/>
          <w:lang w:val="en-GB"/>
        </w:rPr>
        <w:t xml:space="preserve"> Kwahu Afram Plains North </w:t>
      </w:r>
      <w:r w:rsidRPr="00087005">
        <w:rPr>
          <w:rFonts w:ascii="Arial" w:eastAsia="Times New Roman" w:hAnsi="Arial" w:cs="Arial"/>
          <w:sz w:val="24"/>
          <w:szCs w:val="24"/>
          <w:lang w:val="en-GB"/>
        </w:rPr>
        <w:t>District (Local Governance Act, 2016, Act 936 (Section 12)) are outlined below:</w:t>
      </w:r>
    </w:p>
    <w:p w:rsidR="00087005" w:rsidRPr="00087005" w:rsidRDefault="00087005" w:rsidP="00087005">
      <w:pPr>
        <w:tabs>
          <w:tab w:val="left" w:pos="450"/>
        </w:tabs>
        <w:spacing w:line="360" w:lineRule="auto"/>
        <w:ind w:left="360"/>
        <w:jc w:val="both"/>
        <w:rPr>
          <w:rFonts w:ascii="Arial" w:eastAsia="Times New Roman" w:hAnsi="Arial" w:cs="Arial"/>
          <w:sz w:val="24"/>
          <w:szCs w:val="24"/>
          <w:lang w:val="en-GB"/>
        </w:rPr>
      </w:pPr>
      <w:r w:rsidRPr="00087005">
        <w:rPr>
          <w:rFonts w:ascii="Arial" w:eastAsia="Times New Roman" w:hAnsi="Arial" w:cs="Arial"/>
          <w:sz w:val="24"/>
          <w:szCs w:val="24"/>
          <w:lang w:val="en-GB"/>
        </w:rPr>
        <w:t>1.</w:t>
      </w:r>
      <w:r w:rsidRPr="00087005">
        <w:rPr>
          <w:rFonts w:ascii="Arial" w:eastAsia="Times New Roman" w:hAnsi="Arial" w:cs="Arial"/>
          <w:sz w:val="24"/>
          <w:szCs w:val="24"/>
          <w:lang w:val="en-GB"/>
        </w:rPr>
        <w:tab/>
        <w:t>Be responsible for the overall development of the District and ensures the preparation and submission of development plans and budget to the relevant Central Government Agency/Ministry through the Regional Co-ordinating Council (RCC).</w:t>
      </w:r>
    </w:p>
    <w:p w:rsidR="00087005" w:rsidRPr="00087005" w:rsidRDefault="00087005" w:rsidP="00087005">
      <w:pPr>
        <w:tabs>
          <w:tab w:val="left" w:pos="450"/>
        </w:tabs>
        <w:spacing w:line="360" w:lineRule="auto"/>
        <w:ind w:left="360"/>
        <w:jc w:val="both"/>
        <w:rPr>
          <w:rFonts w:ascii="Arial" w:eastAsia="Times New Roman" w:hAnsi="Arial" w:cs="Arial"/>
          <w:sz w:val="24"/>
          <w:szCs w:val="24"/>
          <w:lang w:val="en-GB"/>
        </w:rPr>
      </w:pPr>
      <w:r w:rsidRPr="00087005">
        <w:rPr>
          <w:rFonts w:ascii="Arial" w:eastAsia="Times New Roman" w:hAnsi="Arial" w:cs="Arial"/>
          <w:sz w:val="24"/>
          <w:szCs w:val="24"/>
          <w:lang w:val="en-GB"/>
        </w:rPr>
        <w:t>2.</w:t>
      </w:r>
      <w:r w:rsidRPr="00087005">
        <w:rPr>
          <w:rFonts w:ascii="Arial" w:eastAsia="Times New Roman" w:hAnsi="Arial" w:cs="Arial"/>
          <w:sz w:val="24"/>
          <w:szCs w:val="24"/>
          <w:lang w:val="en-GB"/>
        </w:rPr>
        <w:tab/>
        <w:t>Formulate and executive plans, programmes and strategies for the effective mobilization of the resources necessary of the overall development of the District.</w:t>
      </w:r>
    </w:p>
    <w:p w:rsidR="00087005" w:rsidRPr="00087005" w:rsidRDefault="00087005" w:rsidP="00087005">
      <w:pPr>
        <w:tabs>
          <w:tab w:val="left" w:pos="450"/>
        </w:tabs>
        <w:spacing w:line="360" w:lineRule="auto"/>
        <w:ind w:left="360"/>
        <w:jc w:val="both"/>
        <w:rPr>
          <w:rFonts w:ascii="Arial" w:eastAsia="Times New Roman" w:hAnsi="Arial" w:cs="Arial"/>
          <w:sz w:val="24"/>
          <w:szCs w:val="24"/>
          <w:lang w:val="en-GB"/>
        </w:rPr>
      </w:pPr>
      <w:r w:rsidRPr="00087005">
        <w:rPr>
          <w:rFonts w:ascii="Arial" w:eastAsia="Times New Roman" w:hAnsi="Arial" w:cs="Arial"/>
          <w:sz w:val="24"/>
          <w:szCs w:val="24"/>
          <w:lang w:val="en-GB"/>
        </w:rPr>
        <w:lastRenderedPageBreak/>
        <w:t>3.</w:t>
      </w:r>
      <w:r w:rsidRPr="00087005">
        <w:rPr>
          <w:rFonts w:ascii="Arial" w:eastAsia="Times New Roman" w:hAnsi="Arial" w:cs="Arial"/>
          <w:sz w:val="24"/>
          <w:szCs w:val="24"/>
          <w:lang w:val="en-GB"/>
        </w:rPr>
        <w:tab/>
        <w:t>Promote and support productive activity and social development in the District and remove any obstacles to initiative and development.</w:t>
      </w:r>
    </w:p>
    <w:p w:rsidR="00087005" w:rsidRPr="00087005" w:rsidRDefault="00087005" w:rsidP="00087005">
      <w:pPr>
        <w:tabs>
          <w:tab w:val="left" w:pos="450"/>
        </w:tabs>
        <w:spacing w:line="360" w:lineRule="auto"/>
        <w:ind w:left="360"/>
        <w:jc w:val="both"/>
        <w:rPr>
          <w:rFonts w:ascii="Arial" w:eastAsia="Times New Roman" w:hAnsi="Arial" w:cs="Arial"/>
          <w:sz w:val="24"/>
          <w:szCs w:val="24"/>
          <w:lang w:val="en-GB"/>
        </w:rPr>
      </w:pPr>
      <w:r w:rsidRPr="00087005">
        <w:rPr>
          <w:rFonts w:ascii="Arial" w:eastAsia="Times New Roman" w:hAnsi="Arial" w:cs="Arial"/>
          <w:sz w:val="24"/>
          <w:szCs w:val="24"/>
          <w:lang w:val="en-GB"/>
        </w:rPr>
        <w:t>4.</w:t>
      </w:r>
      <w:r w:rsidRPr="00087005">
        <w:rPr>
          <w:rFonts w:ascii="Arial" w:eastAsia="Times New Roman" w:hAnsi="Arial" w:cs="Arial"/>
          <w:sz w:val="24"/>
          <w:szCs w:val="24"/>
          <w:lang w:val="en-GB"/>
        </w:rPr>
        <w:tab/>
        <w:t>Initiate programmes for the development of basic infrastructure and provide District works and services in the District.</w:t>
      </w:r>
    </w:p>
    <w:p w:rsidR="00087005" w:rsidRPr="00087005" w:rsidRDefault="00087005" w:rsidP="00087005">
      <w:pPr>
        <w:tabs>
          <w:tab w:val="left" w:pos="450"/>
        </w:tabs>
        <w:spacing w:line="360" w:lineRule="auto"/>
        <w:ind w:left="360"/>
        <w:jc w:val="both"/>
        <w:rPr>
          <w:rFonts w:ascii="Arial" w:eastAsia="Times New Roman" w:hAnsi="Arial" w:cs="Arial"/>
          <w:sz w:val="24"/>
          <w:szCs w:val="24"/>
          <w:lang w:val="en-GB"/>
        </w:rPr>
      </w:pPr>
      <w:r w:rsidRPr="00087005">
        <w:rPr>
          <w:rFonts w:ascii="Arial" w:eastAsia="Times New Roman" w:hAnsi="Arial" w:cs="Arial"/>
          <w:sz w:val="24"/>
          <w:szCs w:val="24"/>
          <w:lang w:val="en-GB"/>
        </w:rPr>
        <w:t>5.</w:t>
      </w:r>
      <w:r w:rsidRPr="00087005">
        <w:rPr>
          <w:rFonts w:ascii="Arial" w:eastAsia="Times New Roman" w:hAnsi="Arial" w:cs="Arial"/>
          <w:sz w:val="24"/>
          <w:szCs w:val="24"/>
          <w:lang w:val="en-GB"/>
        </w:rPr>
        <w:tab/>
        <w:t>Be responsible for the development, improvement and management of human settlements and environment in the District.</w:t>
      </w:r>
    </w:p>
    <w:p w:rsidR="00087005" w:rsidRPr="00087005" w:rsidRDefault="00087005" w:rsidP="00087005">
      <w:pPr>
        <w:tabs>
          <w:tab w:val="left" w:pos="450"/>
        </w:tabs>
        <w:spacing w:line="360" w:lineRule="auto"/>
        <w:ind w:left="360"/>
        <w:jc w:val="both"/>
        <w:rPr>
          <w:rFonts w:ascii="Arial" w:eastAsia="Times New Roman" w:hAnsi="Arial" w:cs="Arial"/>
          <w:sz w:val="24"/>
          <w:szCs w:val="24"/>
          <w:lang w:val="en-GB"/>
        </w:rPr>
      </w:pPr>
      <w:r w:rsidRPr="00087005">
        <w:rPr>
          <w:rFonts w:ascii="Arial" w:eastAsia="Times New Roman" w:hAnsi="Arial" w:cs="Arial"/>
          <w:sz w:val="24"/>
          <w:szCs w:val="24"/>
          <w:lang w:val="en-GB"/>
        </w:rPr>
        <w:t>6.</w:t>
      </w:r>
      <w:r w:rsidRPr="00087005">
        <w:rPr>
          <w:rFonts w:ascii="Arial" w:eastAsia="Times New Roman" w:hAnsi="Arial" w:cs="Arial"/>
          <w:sz w:val="24"/>
          <w:szCs w:val="24"/>
          <w:lang w:val="en-GB"/>
        </w:rPr>
        <w:tab/>
        <w:t>Co-operate with the appropriate national and local security agencies and be responsible for the maintenance of security and public safety in the District.</w:t>
      </w:r>
    </w:p>
    <w:p w:rsidR="00087005" w:rsidRPr="00087005" w:rsidRDefault="00087005" w:rsidP="00087005">
      <w:pPr>
        <w:tabs>
          <w:tab w:val="left" w:pos="450"/>
        </w:tabs>
        <w:spacing w:line="360" w:lineRule="auto"/>
        <w:ind w:left="360"/>
        <w:jc w:val="both"/>
        <w:rPr>
          <w:rFonts w:ascii="Arial" w:eastAsia="Times New Roman" w:hAnsi="Arial" w:cs="Arial"/>
          <w:sz w:val="24"/>
          <w:szCs w:val="24"/>
          <w:lang w:val="en-GB"/>
        </w:rPr>
      </w:pPr>
      <w:r w:rsidRPr="00087005">
        <w:rPr>
          <w:rFonts w:ascii="Arial" w:eastAsia="Times New Roman" w:hAnsi="Arial" w:cs="Arial"/>
          <w:sz w:val="24"/>
          <w:szCs w:val="24"/>
          <w:lang w:val="en-GB"/>
        </w:rPr>
        <w:t>7.</w:t>
      </w:r>
      <w:r w:rsidRPr="00087005">
        <w:rPr>
          <w:rFonts w:ascii="Arial" w:eastAsia="Times New Roman" w:hAnsi="Arial" w:cs="Arial"/>
          <w:sz w:val="24"/>
          <w:szCs w:val="24"/>
          <w:lang w:val="en-GB"/>
        </w:rPr>
        <w:tab/>
        <w:t>Ensure ready access to courts and public tribunals in the District, for the promotion of justice.</w:t>
      </w:r>
    </w:p>
    <w:p w:rsidR="00087005" w:rsidRPr="00087005" w:rsidRDefault="00087005" w:rsidP="00087005">
      <w:pPr>
        <w:tabs>
          <w:tab w:val="left" w:pos="450"/>
        </w:tabs>
        <w:spacing w:line="360" w:lineRule="auto"/>
        <w:ind w:left="360"/>
        <w:jc w:val="both"/>
        <w:rPr>
          <w:rFonts w:ascii="Arial" w:eastAsia="Times New Roman" w:hAnsi="Arial" w:cs="Arial"/>
          <w:sz w:val="24"/>
          <w:szCs w:val="24"/>
          <w:lang w:val="en-GB"/>
        </w:rPr>
      </w:pPr>
      <w:r w:rsidRPr="00087005">
        <w:rPr>
          <w:rFonts w:ascii="Arial" w:eastAsia="Times New Roman" w:hAnsi="Arial" w:cs="Arial"/>
          <w:sz w:val="24"/>
          <w:szCs w:val="24"/>
          <w:lang w:val="en-GB"/>
        </w:rPr>
        <w:t>8.</w:t>
      </w:r>
      <w:r w:rsidRPr="00087005">
        <w:rPr>
          <w:rFonts w:ascii="Arial" w:eastAsia="Times New Roman" w:hAnsi="Arial" w:cs="Arial"/>
          <w:sz w:val="24"/>
          <w:szCs w:val="24"/>
          <w:lang w:val="en-GB"/>
        </w:rPr>
        <w:tab/>
        <w:t>Guide, encourage and support sub-District local government bodies, public agencies and local communities to perform their roles, in the execution of approved development plans.</w:t>
      </w:r>
    </w:p>
    <w:p w:rsidR="00087005" w:rsidRPr="00087005" w:rsidRDefault="00087005" w:rsidP="00087005">
      <w:pPr>
        <w:tabs>
          <w:tab w:val="left" w:pos="450"/>
        </w:tabs>
        <w:spacing w:line="360" w:lineRule="auto"/>
        <w:ind w:left="360"/>
        <w:jc w:val="both"/>
        <w:rPr>
          <w:rFonts w:ascii="Arial" w:eastAsia="Times New Roman" w:hAnsi="Arial" w:cs="Arial"/>
          <w:sz w:val="24"/>
          <w:szCs w:val="24"/>
          <w:lang w:val="en-GB"/>
        </w:rPr>
      </w:pPr>
      <w:r w:rsidRPr="00087005">
        <w:rPr>
          <w:rFonts w:ascii="Arial" w:eastAsia="Times New Roman" w:hAnsi="Arial" w:cs="Arial"/>
          <w:sz w:val="24"/>
          <w:szCs w:val="24"/>
          <w:lang w:val="en-GB"/>
        </w:rPr>
        <w:t>9.</w:t>
      </w:r>
      <w:r w:rsidRPr="00087005">
        <w:rPr>
          <w:rFonts w:ascii="Arial" w:eastAsia="Times New Roman" w:hAnsi="Arial" w:cs="Arial"/>
          <w:sz w:val="24"/>
          <w:szCs w:val="24"/>
          <w:lang w:val="en-GB"/>
        </w:rPr>
        <w:tab/>
        <w:t>Monitor the execution of projects under approved development plans and assesses and evaluates their impact on the people’s development, the District and National economy.</w:t>
      </w:r>
    </w:p>
    <w:p w:rsidR="00087005" w:rsidRPr="00087005" w:rsidRDefault="00087005" w:rsidP="00087005">
      <w:pPr>
        <w:tabs>
          <w:tab w:val="left" w:pos="450"/>
        </w:tabs>
        <w:spacing w:line="360" w:lineRule="auto"/>
        <w:ind w:left="360"/>
        <w:jc w:val="both"/>
        <w:rPr>
          <w:rFonts w:ascii="Arial" w:eastAsia="Times New Roman" w:hAnsi="Arial" w:cs="Arial"/>
          <w:sz w:val="24"/>
          <w:szCs w:val="24"/>
          <w:lang w:val="en-GB"/>
        </w:rPr>
      </w:pPr>
      <w:r w:rsidRPr="00087005">
        <w:rPr>
          <w:rFonts w:ascii="Arial" w:eastAsia="Times New Roman" w:hAnsi="Arial" w:cs="Arial"/>
          <w:sz w:val="24"/>
          <w:szCs w:val="24"/>
          <w:lang w:val="en-GB"/>
        </w:rPr>
        <w:t>10.</w:t>
      </w:r>
      <w:r w:rsidRPr="00087005">
        <w:rPr>
          <w:rFonts w:ascii="Arial" w:eastAsia="Times New Roman" w:hAnsi="Arial" w:cs="Arial"/>
          <w:sz w:val="24"/>
          <w:szCs w:val="24"/>
          <w:lang w:val="en-GB"/>
        </w:rPr>
        <w:tab/>
        <w:t xml:space="preserve">Initiate, sponsor or carry out such studies as may be necessary for the discharge of any of the functions conferred by </w:t>
      </w:r>
      <w:r>
        <w:rPr>
          <w:rFonts w:ascii="Arial" w:eastAsia="Times New Roman" w:hAnsi="Arial" w:cs="Arial"/>
          <w:sz w:val="24"/>
          <w:szCs w:val="24"/>
          <w:lang w:val="en-GB"/>
        </w:rPr>
        <w:t>Act 936 or any other enactment.</w:t>
      </w:r>
    </w:p>
    <w:p w:rsidR="00087005" w:rsidRDefault="00087005" w:rsidP="00087005">
      <w:pPr>
        <w:tabs>
          <w:tab w:val="left" w:pos="450"/>
        </w:tabs>
        <w:spacing w:line="360" w:lineRule="auto"/>
        <w:ind w:left="360"/>
        <w:jc w:val="both"/>
        <w:rPr>
          <w:rFonts w:ascii="Arial" w:eastAsia="Times New Roman" w:hAnsi="Arial" w:cs="Arial"/>
          <w:sz w:val="24"/>
          <w:szCs w:val="24"/>
          <w:lang w:val="en-GB"/>
        </w:rPr>
      </w:pPr>
      <w:r w:rsidRPr="00087005">
        <w:rPr>
          <w:rFonts w:ascii="Arial" w:eastAsia="Times New Roman" w:hAnsi="Arial" w:cs="Arial"/>
          <w:sz w:val="24"/>
          <w:szCs w:val="24"/>
          <w:lang w:val="en-GB"/>
        </w:rPr>
        <w:t>11.</w:t>
      </w:r>
      <w:r w:rsidRPr="00087005">
        <w:rPr>
          <w:rFonts w:ascii="Arial" w:eastAsia="Times New Roman" w:hAnsi="Arial" w:cs="Arial"/>
          <w:sz w:val="24"/>
          <w:szCs w:val="24"/>
          <w:lang w:val="en-GB"/>
        </w:rPr>
        <w:tab/>
        <w:t>Perform such other functions as may be provided under any other enactment.</w:t>
      </w:r>
    </w:p>
    <w:p w:rsidR="008F7119" w:rsidRDefault="008F7119" w:rsidP="00087005">
      <w:pPr>
        <w:tabs>
          <w:tab w:val="left" w:pos="450"/>
        </w:tabs>
        <w:spacing w:line="360" w:lineRule="auto"/>
        <w:ind w:left="360"/>
        <w:jc w:val="both"/>
        <w:rPr>
          <w:rFonts w:ascii="Arial" w:eastAsia="Times New Roman" w:hAnsi="Arial" w:cs="Arial"/>
          <w:sz w:val="24"/>
          <w:szCs w:val="24"/>
          <w:lang w:val="en-GB"/>
        </w:rPr>
      </w:pPr>
    </w:p>
    <w:p w:rsidR="008F7119" w:rsidRDefault="008F7119" w:rsidP="00087005">
      <w:pPr>
        <w:tabs>
          <w:tab w:val="left" w:pos="450"/>
        </w:tabs>
        <w:spacing w:line="360" w:lineRule="auto"/>
        <w:ind w:left="360"/>
        <w:jc w:val="both"/>
        <w:rPr>
          <w:rFonts w:ascii="Arial" w:eastAsia="Times New Roman" w:hAnsi="Arial" w:cs="Arial"/>
          <w:sz w:val="24"/>
          <w:szCs w:val="24"/>
          <w:lang w:val="en-GB"/>
        </w:rPr>
      </w:pPr>
    </w:p>
    <w:p w:rsidR="008F7119" w:rsidRPr="00087005" w:rsidRDefault="008F7119" w:rsidP="00087005">
      <w:pPr>
        <w:tabs>
          <w:tab w:val="left" w:pos="450"/>
        </w:tabs>
        <w:spacing w:line="360" w:lineRule="auto"/>
        <w:ind w:left="360"/>
        <w:jc w:val="both"/>
        <w:rPr>
          <w:rFonts w:ascii="Arial" w:eastAsia="Times New Roman" w:hAnsi="Arial" w:cs="Arial"/>
          <w:sz w:val="24"/>
          <w:szCs w:val="24"/>
          <w:lang w:val="en-GB"/>
        </w:rPr>
      </w:pPr>
    </w:p>
    <w:p w:rsidR="00607E26" w:rsidRPr="005746E5" w:rsidRDefault="000D1CBA" w:rsidP="00087005">
      <w:pPr>
        <w:pStyle w:val="Heading1"/>
        <w:rPr>
          <w:rFonts w:ascii="Arial" w:hAnsi="Arial" w:cs="Arial"/>
          <w:b/>
          <w:color w:val="000000" w:themeColor="text1"/>
          <w:sz w:val="28"/>
          <w:szCs w:val="28"/>
        </w:rPr>
      </w:pPr>
      <w:bookmarkStart w:id="10" w:name="_Toc33634835"/>
      <w:r w:rsidRPr="005746E5">
        <w:rPr>
          <w:rFonts w:ascii="Arial" w:hAnsi="Arial" w:cs="Arial"/>
          <w:b/>
          <w:color w:val="000000" w:themeColor="text1"/>
          <w:sz w:val="28"/>
          <w:szCs w:val="28"/>
        </w:rPr>
        <w:lastRenderedPageBreak/>
        <w:t>DISTRICT ECONOMY</w:t>
      </w:r>
      <w:bookmarkEnd w:id="10"/>
    </w:p>
    <w:p w:rsidR="004973E0" w:rsidRDefault="000D1CBA" w:rsidP="00E80ABD">
      <w:pPr>
        <w:pStyle w:val="Heading1"/>
        <w:numPr>
          <w:ilvl w:val="0"/>
          <w:numId w:val="31"/>
        </w:numPr>
        <w:rPr>
          <w:rFonts w:ascii="Arial" w:hAnsi="Arial" w:cs="Arial"/>
          <w:b/>
          <w:color w:val="000000" w:themeColor="text1"/>
          <w:sz w:val="28"/>
          <w:szCs w:val="28"/>
        </w:rPr>
      </w:pPr>
      <w:bookmarkStart w:id="11" w:name="_Toc33634836"/>
      <w:r w:rsidRPr="005746E5">
        <w:rPr>
          <w:rFonts w:ascii="Arial" w:hAnsi="Arial" w:cs="Arial"/>
          <w:b/>
          <w:color w:val="000000" w:themeColor="text1"/>
          <w:sz w:val="28"/>
          <w:szCs w:val="28"/>
        </w:rPr>
        <w:t>AGRICULTURE</w:t>
      </w:r>
      <w:bookmarkEnd w:id="11"/>
    </w:p>
    <w:p w:rsidR="004973E0" w:rsidRPr="004973E0" w:rsidRDefault="004973E0" w:rsidP="008F7119">
      <w:pPr>
        <w:spacing w:line="360" w:lineRule="auto"/>
        <w:jc w:val="both"/>
        <w:rPr>
          <w:rFonts w:ascii="Arial" w:hAnsi="Arial" w:cs="Arial"/>
          <w:b/>
          <w:sz w:val="28"/>
          <w:szCs w:val="28"/>
        </w:rPr>
      </w:pPr>
      <w:r w:rsidRPr="004973E0">
        <w:rPr>
          <w:rFonts w:ascii="Arial" w:eastAsia="Times New Roman" w:hAnsi="Arial" w:cs="Arial"/>
          <w:sz w:val="24"/>
          <w:szCs w:val="24"/>
          <w:lang w:val="en-GB"/>
        </w:rPr>
        <w:t xml:space="preserve">The economy of the District is predominantly agrarian one with agriculture employing as high as 72% of the labour force employed. In the rural localities, seven out of ten households (75.5%) are agricultural households whiles urban households who engage in agriculture constitute 55. 9%. There are ten (10) agriculture extension officers made up of eight (8) General Extension Agents and two (2) Veterinary Technicians who offer technical advice to farmers on best agricultural practices.  The ratio of Extension Officers to farmers is 1:4,000. </w:t>
      </w:r>
    </w:p>
    <w:p w:rsidR="00E41E0C" w:rsidRPr="005746E5" w:rsidRDefault="00E41E0C" w:rsidP="00E80ABD">
      <w:pPr>
        <w:pStyle w:val="Heading1"/>
        <w:numPr>
          <w:ilvl w:val="0"/>
          <w:numId w:val="31"/>
        </w:numPr>
        <w:rPr>
          <w:rFonts w:ascii="Arial" w:hAnsi="Arial" w:cs="Arial"/>
          <w:b/>
          <w:color w:val="000000" w:themeColor="text1"/>
          <w:sz w:val="28"/>
          <w:szCs w:val="28"/>
        </w:rPr>
      </w:pPr>
      <w:bookmarkStart w:id="12" w:name="_Toc33634837"/>
      <w:r w:rsidRPr="005746E5">
        <w:rPr>
          <w:rFonts w:ascii="Arial" w:hAnsi="Arial" w:cs="Arial"/>
          <w:b/>
          <w:color w:val="000000" w:themeColor="text1"/>
          <w:sz w:val="28"/>
          <w:szCs w:val="28"/>
        </w:rPr>
        <w:t>MARKET CENTER</w:t>
      </w:r>
      <w:bookmarkEnd w:id="12"/>
    </w:p>
    <w:p w:rsidR="004973E0" w:rsidRPr="004973E0" w:rsidRDefault="004973E0" w:rsidP="004973E0">
      <w:pPr>
        <w:spacing w:line="360" w:lineRule="auto"/>
        <w:jc w:val="both"/>
        <w:rPr>
          <w:rFonts w:ascii="Arial" w:eastAsia="Times New Roman" w:hAnsi="Arial" w:cs="Arial"/>
          <w:b/>
          <w:sz w:val="28"/>
          <w:szCs w:val="28"/>
          <w:lang w:val="en-GB"/>
        </w:rPr>
      </w:pPr>
      <w:r w:rsidRPr="004973E0">
        <w:rPr>
          <w:rFonts w:ascii="Arial" w:hAnsi="Arial" w:cs="Arial"/>
          <w:sz w:val="24"/>
          <w:szCs w:val="24"/>
        </w:rPr>
        <w:t>The robustness and attractiveness of the agricultural sector depends on the availability of effective markets for the disposal of agricultural products. A key component of an effective market is the provision of descent infrastructure that provide market security for farmers. The District has only one major market in Donkorkrom and three other smaller ones in Bruben, Supom and Fasso Battor where farmers dispose of their products.</w:t>
      </w:r>
    </w:p>
    <w:p w:rsidR="00E41E0C" w:rsidRPr="004973E0" w:rsidRDefault="00E41E0C" w:rsidP="00E80ABD">
      <w:pPr>
        <w:pStyle w:val="ListParagraph"/>
        <w:numPr>
          <w:ilvl w:val="0"/>
          <w:numId w:val="31"/>
        </w:numPr>
        <w:spacing w:line="360" w:lineRule="auto"/>
        <w:jc w:val="both"/>
        <w:rPr>
          <w:rFonts w:ascii="Arial" w:hAnsi="Arial" w:cs="Arial"/>
          <w:b/>
          <w:color w:val="000000" w:themeColor="text1"/>
          <w:sz w:val="28"/>
          <w:szCs w:val="28"/>
        </w:rPr>
      </w:pPr>
      <w:r w:rsidRPr="004973E0">
        <w:rPr>
          <w:rFonts w:ascii="Arial" w:hAnsi="Arial" w:cs="Arial"/>
          <w:b/>
          <w:color w:val="000000" w:themeColor="text1"/>
          <w:sz w:val="28"/>
          <w:szCs w:val="28"/>
        </w:rPr>
        <w:t>ROAD NETWORK</w:t>
      </w:r>
    </w:p>
    <w:p w:rsidR="00BB1C14" w:rsidRPr="004973E0" w:rsidRDefault="004973E0" w:rsidP="004973E0">
      <w:pPr>
        <w:spacing w:line="360" w:lineRule="auto"/>
        <w:jc w:val="both"/>
        <w:rPr>
          <w:rFonts w:ascii="Arial" w:hAnsi="Arial" w:cs="Arial"/>
          <w:sz w:val="24"/>
          <w:szCs w:val="24"/>
        </w:rPr>
      </w:pPr>
      <w:r w:rsidRPr="004973E0">
        <w:rPr>
          <w:rFonts w:ascii="Arial" w:hAnsi="Arial" w:cs="Arial"/>
          <w:sz w:val="24"/>
          <w:szCs w:val="24"/>
        </w:rPr>
        <w:t>There are two main types of transportation systems in the District. These are Roads and Water transport systems with the road system being the most patronized system. The Kwahu Afram Plains North District has about 690 km of feeder roads. However, only 270 km have been engineered and graveled, and are in maintainable state. Many tracks exist and constitute the missing link in the road network. There is one central trunk road in Kwahu Afram Plains North District, that is, from Ekye-Amanfrom to Agordeke; a distance of 102.2 km</w:t>
      </w:r>
    </w:p>
    <w:p w:rsidR="00A92AC4" w:rsidRDefault="009063B3" w:rsidP="00E80ABD">
      <w:pPr>
        <w:pStyle w:val="ListParagraph"/>
        <w:numPr>
          <w:ilvl w:val="0"/>
          <w:numId w:val="31"/>
        </w:numPr>
        <w:spacing w:line="360" w:lineRule="auto"/>
        <w:jc w:val="both"/>
        <w:rPr>
          <w:rFonts w:ascii="Arial" w:hAnsi="Arial" w:cs="Arial"/>
          <w:b/>
          <w:color w:val="000000" w:themeColor="text1"/>
          <w:sz w:val="28"/>
          <w:szCs w:val="28"/>
        </w:rPr>
      </w:pPr>
      <w:r w:rsidRPr="005746E5">
        <w:rPr>
          <w:rFonts w:ascii="Arial" w:hAnsi="Arial" w:cs="Arial"/>
          <w:b/>
          <w:color w:val="000000" w:themeColor="text1"/>
          <w:sz w:val="28"/>
          <w:szCs w:val="28"/>
        </w:rPr>
        <w:t>EDUCATION</w:t>
      </w:r>
    </w:p>
    <w:p w:rsidR="00A92AC4" w:rsidRPr="00A92AC4" w:rsidRDefault="00A92AC4" w:rsidP="00A92AC4">
      <w:pPr>
        <w:spacing w:line="360" w:lineRule="auto"/>
        <w:jc w:val="both"/>
        <w:rPr>
          <w:rFonts w:ascii="Arial" w:hAnsi="Arial" w:cs="Arial"/>
          <w:b/>
          <w:sz w:val="28"/>
          <w:szCs w:val="28"/>
        </w:rPr>
      </w:pPr>
      <w:r w:rsidRPr="00A92AC4">
        <w:rPr>
          <w:rFonts w:ascii="Arial" w:hAnsi="Arial" w:cs="Arial"/>
          <w:sz w:val="24"/>
          <w:szCs w:val="24"/>
        </w:rPr>
        <w:t xml:space="preserve">The District has a total of One hundred and six (106) public Schools and twelve (12) private Schools. Out of the total number of public Schools in the District, Primary Schools constitute almost 74%. Junior High Schools are made up of 22% whilst Senior </w:t>
      </w:r>
      <w:r w:rsidRPr="00A92AC4">
        <w:rPr>
          <w:rFonts w:ascii="Arial" w:hAnsi="Arial" w:cs="Arial"/>
          <w:sz w:val="24"/>
          <w:szCs w:val="24"/>
        </w:rPr>
        <w:lastRenderedPageBreak/>
        <w:t>High Schools and Technical and Vocational institutions constitute 4%. These facilities accommodate about 16, 342 students in public Schools and 1, 390 students in private Schools</w:t>
      </w:r>
    </w:p>
    <w:p w:rsidR="00E41E0C" w:rsidRPr="005746E5" w:rsidRDefault="00E41E0C" w:rsidP="00E80ABD">
      <w:pPr>
        <w:pStyle w:val="Heading1"/>
        <w:numPr>
          <w:ilvl w:val="0"/>
          <w:numId w:val="31"/>
        </w:numPr>
        <w:rPr>
          <w:rFonts w:ascii="Arial" w:hAnsi="Arial" w:cs="Arial"/>
          <w:b/>
          <w:color w:val="000000" w:themeColor="text1"/>
          <w:sz w:val="28"/>
          <w:szCs w:val="28"/>
        </w:rPr>
      </w:pPr>
      <w:bookmarkStart w:id="13" w:name="_Toc33634838"/>
      <w:r w:rsidRPr="005746E5">
        <w:rPr>
          <w:rFonts w:ascii="Arial" w:hAnsi="Arial" w:cs="Arial"/>
          <w:b/>
          <w:color w:val="000000" w:themeColor="text1"/>
          <w:sz w:val="28"/>
          <w:szCs w:val="28"/>
        </w:rPr>
        <w:t>HEALTH</w:t>
      </w:r>
      <w:bookmarkEnd w:id="13"/>
    </w:p>
    <w:p w:rsidR="00E365B3" w:rsidRPr="00E365B3" w:rsidRDefault="00E365B3" w:rsidP="008F7119">
      <w:pPr>
        <w:spacing w:line="360" w:lineRule="auto"/>
        <w:jc w:val="both"/>
        <w:rPr>
          <w:rFonts w:ascii="Arial" w:hAnsi="Arial" w:cs="Arial"/>
          <w:b/>
          <w:sz w:val="28"/>
          <w:szCs w:val="28"/>
        </w:rPr>
      </w:pPr>
      <w:r w:rsidRPr="00E365B3">
        <w:rPr>
          <w:rFonts w:ascii="Arial" w:hAnsi="Arial" w:cs="Arial"/>
          <w:sz w:val="24"/>
          <w:szCs w:val="24"/>
        </w:rPr>
        <w:t>There are thirty-nine (39) health facilities in the District of which thirty-three (33) are CHPS compounds yet only six of them are in permanent structures. Most of the facilities are in a deplorable state or are under sheds, hence the gaps in access to quality health care does not bode well for the District.</w:t>
      </w:r>
    </w:p>
    <w:p w:rsidR="00E41E0C" w:rsidRPr="005746E5" w:rsidRDefault="00E41E0C" w:rsidP="00E80ABD">
      <w:pPr>
        <w:pStyle w:val="Heading1"/>
        <w:numPr>
          <w:ilvl w:val="0"/>
          <w:numId w:val="31"/>
        </w:numPr>
        <w:spacing w:line="360" w:lineRule="auto"/>
        <w:jc w:val="both"/>
        <w:rPr>
          <w:rFonts w:ascii="Arial" w:hAnsi="Arial" w:cs="Arial"/>
          <w:b/>
          <w:color w:val="000000" w:themeColor="text1"/>
          <w:sz w:val="28"/>
          <w:szCs w:val="28"/>
        </w:rPr>
      </w:pPr>
      <w:bookmarkStart w:id="14" w:name="_Toc33634839"/>
      <w:r w:rsidRPr="005746E5">
        <w:rPr>
          <w:rFonts w:ascii="Arial" w:hAnsi="Arial" w:cs="Arial"/>
          <w:b/>
          <w:color w:val="000000" w:themeColor="text1"/>
          <w:sz w:val="28"/>
          <w:szCs w:val="28"/>
        </w:rPr>
        <w:t>WATER AND SANITATION</w:t>
      </w:r>
      <w:bookmarkEnd w:id="14"/>
    </w:p>
    <w:p w:rsidR="00A92AC4" w:rsidRPr="00A92AC4" w:rsidRDefault="00A92AC4" w:rsidP="008F7119">
      <w:pPr>
        <w:spacing w:line="360" w:lineRule="auto"/>
        <w:jc w:val="both"/>
        <w:rPr>
          <w:rFonts w:ascii="Arial" w:eastAsia="Times New Roman" w:hAnsi="Arial" w:cs="Arial"/>
          <w:sz w:val="24"/>
          <w:szCs w:val="24"/>
          <w:lang w:val="en-GB"/>
        </w:rPr>
      </w:pPr>
      <w:r w:rsidRPr="00A92AC4">
        <w:rPr>
          <w:rFonts w:ascii="Arial" w:eastAsia="Times New Roman" w:hAnsi="Arial" w:cs="Arial"/>
          <w:sz w:val="24"/>
          <w:szCs w:val="24"/>
          <w:lang w:val="en-GB"/>
        </w:rPr>
        <w:t>Given a Projected Population of 112,563 in 2018 and 173,2089 in 2021, safe water points in KAPNDA will have to increase from the present 32%to 60% using a threshold population of 1 Borehole for 300 persons; 150 per Hand-Dug Well fitted with Pump and 600 persons per piped water point. The Assembly must take advantage of on-going national water programmes to improve coverage to more than 70% by 2021</w:t>
      </w:r>
    </w:p>
    <w:p w:rsidR="00A92AC4" w:rsidRPr="00A92AC4" w:rsidRDefault="00A92AC4" w:rsidP="008F7119">
      <w:pPr>
        <w:spacing w:line="360" w:lineRule="auto"/>
        <w:jc w:val="both"/>
        <w:rPr>
          <w:rFonts w:ascii="Arial" w:hAnsi="Arial" w:cs="Arial"/>
        </w:rPr>
      </w:pPr>
      <w:r w:rsidRPr="00A92AC4">
        <w:rPr>
          <w:rFonts w:ascii="Arial" w:eastAsia="Times New Roman" w:hAnsi="Arial" w:cs="Arial"/>
          <w:sz w:val="24"/>
          <w:szCs w:val="24"/>
          <w:lang w:val="en-GB"/>
        </w:rPr>
        <w:t xml:space="preserve">Another contribution was on the manual dislodgement of toilet in the District. The District does not own a Cesspit Emptier to dislodge toilet. With the sensitisation of the provision of toilets in households, it remains to be seen how these toilets will be dislodged. </w:t>
      </w:r>
    </w:p>
    <w:p w:rsidR="00E365B3" w:rsidRDefault="00E41E0C" w:rsidP="00E80ABD">
      <w:pPr>
        <w:pStyle w:val="Heading1"/>
        <w:numPr>
          <w:ilvl w:val="0"/>
          <w:numId w:val="31"/>
        </w:numPr>
        <w:spacing w:line="360" w:lineRule="auto"/>
        <w:jc w:val="both"/>
        <w:rPr>
          <w:rFonts w:ascii="Arial" w:hAnsi="Arial" w:cs="Arial"/>
        </w:rPr>
      </w:pPr>
      <w:bookmarkStart w:id="15" w:name="_Toc33634840"/>
      <w:r w:rsidRPr="005746E5">
        <w:rPr>
          <w:rFonts w:ascii="Arial" w:hAnsi="Arial" w:cs="Arial"/>
          <w:b/>
          <w:color w:val="000000" w:themeColor="text1"/>
          <w:sz w:val="28"/>
          <w:szCs w:val="28"/>
        </w:rPr>
        <w:t>ENERGY</w:t>
      </w:r>
      <w:bookmarkEnd w:id="15"/>
    </w:p>
    <w:p w:rsidR="00E365B3" w:rsidRDefault="00E365B3" w:rsidP="008F7119">
      <w:pPr>
        <w:spacing w:line="360" w:lineRule="auto"/>
        <w:jc w:val="both"/>
        <w:rPr>
          <w:rFonts w:ascii="Arial" w:hAnsi="Arial" w:cs="Arial"/>
          <w:sz w:val="24"/>
          <w:szCs w:val="24"/>
        </w:rPr>
      </w:pPr>
      <w:r w:rsidRPr="00E365B3">
        <w:rPr>
          <w:rFonts w:ascii="Arial" w:hAnsi="Arial" w:cs="Arial"/>
          <w:sz w:val="24"/>
          <w:szCs w:val="24"/>
        </w:rPr>
        <w:t>A major problem identified was the lack of electricity in most parts of the District. About fifteen</w:t>
      </w:r>
      <w:r w:rsidR="00562DBA">
        <w:rPr>
          <w:rFonts w:ascii="Arial" w:hAnsi="Arial" w:cs="Arial"/>
          <w:sz w:val="24"/>
          <w:szCs w:val="24"/>
        </w:rPr>
        <w:t xml:space="preserve"> (15)</w:t>
      </w:r>
      <w:r w:rsidRPr="00E365B3">
        <w:rPr>
          <w:rFonts w:ascii="Arial" w:hAnsi="Arial" w:cs="Arial"/>
          <w:sz w:val="24"/>
          <w:szCs w:val="24"/>
        </w:rPr>
        <w:t xml:space="preserve"> communities in the District were connected to the national grid out of over three hundred and sixty five</w:t>
      </w:r>
      <w:r w:rsidR="00562DBA">
        <w:rPr>
          <w:rFonts w:ascii="Arial" w:hAnsi="Arial" w:cs="Arial"/>
          <w:sz w:val="24"/>
          <w:szCs w:val="24"/>
        </w:rPr>
        <w:t xml:space="preserve"> (365)</w:t>
      </w:r>
      <w:r w:rsidRPr="00E365B3">
        <w:rPr>
          <w:rFonts w:ascii="Arial" w:hAnsi="Arial" w:cs="Arial"/>
          <w:sz w:val="24"/>
          <w:szCs w:val="24"/>
        </w:rPr>
        <w:t xml:space="preserve"> communities rendering the District in darkness which hinders growth of the economy of the District</w:t>
      </w:r>
    </w:p>
    <w:p w:rsidR="00BE0ECF" w:rsidRDefault="00BE0ECF" w:rsidP="00BE0ECF"/>
    <w:p w:rsidR="00BE0ECF" w:rsidRDefault="00BE0ECF" w:rsidP="00BE0ECF"/>
    <w:p w:rsidR="008F7119" w:rsidRPr="00BE0ECF" w:rsidRDefault="008F7119" w:rsidP="00BE0ECF"/>
    <w:p w:rsidR="00C51280" w:rsidRPr="005746E5" w:rsidRDefault="00600AE0" w:rsidP="00E80ABD">
      <w:pPr>
        <w:pStyle w:val="Heading1"/>
        <w:numPr>
          <w:ilvl w:val="0"/>
          <w:numId w:val="30"/>
        </w:numPr>
        <w:rPr>
          <w:rFonts w:ascii="Arial" w:hAnsi="Arial" w:cs="Arial"/>
          <w:b/>
          <w:color w:val="000000" w:themeColor="text1"/>
          <w:sz w:val="28"/>
          <w:szCs w:val="28"/>
        </w:rPr>
      </w:pPr>
      <w:r w:rsidRPr="005746E5">
        <w:rPr>
          <w:rFonts w:ascii="Arial" w:hAnsi="Arial" w:cs="Arial"/>
          <w:b/>
          <w:color w:val="000000" w:themeColor="text1"/>
          <w:sz w:val="28"/>
          <w:szCs w:val="28"/>
        </w:rPr>
        <w:lastRenderedPageBreak/>
        <w:t xml:space="preserve"> </w:t>
      </w:r>
      <w:bookmarkStart w:id="16" w:name="_Toc33634841"/>
      <w:r w:rsidR="00C51280" w:rsidRPr="005746E5">
        <w:rPr>
          <w:rFonts w:ascii="Arial" w:hAnsi="Arial" w:cs="Arial"/>
          <w:b/>
          <w:color w:val="000000" w:themeColor="text1"/>
          <w:sz w:val="28"/>
          <w:szCs w:val="28"/>
        </w:rPr>
        <w:t>KEY ACHIEVEMENTS IN 201</w:t>
      </w:r>
      <w:r w:rsidR="00BB1C14" w:rsidRPr="005746E5">
        <w:rPr>
          <w:rFonts w:ascii="Arial" w:hAnsi="Arial" w:cs="Arial"/>
          <w:b/>
          <w:color w:val="000000" w:themeColor="text1"/>
          <w:sz w:val="28"/>
          <w:szCs w:val="28"/>
        </w:rPr>
        <w:t>9</w:t>
      </w:r>
      <w:bookmarkEnd w:id="16"/>
    </w:p>
    <w:p w:rsidR="00DE35ED" w:rsidRDefault="00C51280" w:rsidP="001B1D1A">
      <w:pPr>
        <w:pStyle w:val="ListParagraph"/>
        <w:spacing w:line="360" w:lineRule="auto"/>
        <w:ind w:left="270"/>
        <w:jc w:val="both"/>
        <w:rPr>
          <w:rFonts w:ascii="Arial" w:hAnsi="Arial" w:cs="Arial"/>
          <w:sz w:val="24"/>
          <w:szCs w:val="24"/>
        </w:rPr>
      </w:pPr>
      <w:r w:rsidRPr="00DE35ED">
        <w:rPr>
          <w:rFonts w:ascii="Arial" w:hAnsi="Arial" w:cs="Arial"/>
          <w:sz w:val="24"/>
          <w:szCs w:val="24"/>
        </w:rPr>
        <w:t xml:space="preserve">The mandate of the </w:t>
      </w:r>
      <w:r w:rsidR="00DE35ED" w:rsidRPr="00DE35ED">
        <w:rPr>
          <w:rFonts w:ascii="Arial" w:hAnsi="Arial" w:cs="Arial"/>
          <w:sz w:val="24"/>
          <w:szCs w:val="24"/>
        </w:rPr>
        <w:t>Kwahu Afram Plains North</w:t>
      </w:r>
      <w:r w:rsidRPr="00DE35ED">
        <w:rPr>
          <w:rFonts w:ascii="Arial" w:hAnsi="Arial" w:cs="Arial"/>
          <w:sz w:val="24"/>
          <w:szCs w:val="24"/>
        </w:rPr>
        <w:t xml:space="preserve"> District Assembly as </w:t>
      </w:r>
      <w:r w:rsidR="00DE35ED" w:rsidRPr="00DE35ED">
        <w:rPr>
          <w:rFonts w:ascii="Arial" w:hAnsi="Arial" w:cs="Arial"/>
          <w:sz w:val="24"/>
          <w:szCs w:val="24"/>
        </w:rPr>
        <w:t>enshrined</w:t>
      </w:r>
      <w:r w:rsidRPr="00DE35ED">
        <w:rPr>
          <w:rFonts w:ascii="Arial" w:hAnsi="Arial" w:cs="Arial"/>
          <w:sz w:val="24"/>
          <w:szCs w:val="24"/>
        </w:rPr>
        <w:t xml:space="preserve"> in the Local </w:t>
      </w:r>
      <w:r w:rsidR="00DE35ED" w:rsidRPr="00DE35ED">
        <w:rPr>
          <w:rFonts w:ascii="Arial" w:hAnsi="Arial" w:cs="Arial"/>
          <w:sz w:val="24"/>
          <w:szCs w:val="24"/>
        </w:rPr>
        <w:t>Governance Act, 2016 (Act, 936) is to initiate programmes for the development of basic infrastructure and provide District works and services in the District.</w:t>
      </w:r>
      <w:r w:rsidR="00DE35ED">
        <w:rPr>
          <w:rFonts w:ascii="Arial" w:hAnsi="Arial" w:cs="Arial"/>
          <w:color w:val="FF0000"/>
          <w:sz w:val="24"/>
          <w:szCs w:val="24"/>
        </w:rPr>
        <w:t xml:space="preserve"> </w:t>
      </w:r>
      <w:r w:rsidR="00DE35ED" w:rsidRPr="001B1D1A">
        <w:rPr>
          <w:rFonts w:ascii="Arial" w:hAnsi="Arial" w:cs="Arial"/>
          <w:sz w:val="24"/>
          <w:szCs w:val="24"/>
        </w:rPr>
        <w:t xml:space="preserve">Thus, </w:t>
      </w:r>
      <w:r w:rsidR="00D52888" w:rsidRPr="001B1D1A">
        <w:rPr>
          <w:rFonts w:ascii="Arial" w:hAnsi="Arial" w:cs="Arial"/>
          <w:sz w:val="24"/>
          <w:szCs w:val="24"/>
        </w:rPr>
        <w:t xml:space="preserve">in 2019 </w:t>
      </w:r>
      <w:r w:rsidR="001B1D1A" w:rsidRPr="001B1D1A">
        <w:rPr>
          <w:rFonts w:ascii="Arial" w:hAnsi="Arial" w:cs="Arial"/>
          <w:sz w:val="24"/>
          <w:szCs w:val="24"/>
        </w:rPr>
        <w:t xml:space="preserve">in the area of Education, Health, Water and Sanitation, Infrastructure and Agriculture, </w:t>
      </w:r>
      <w:r w:rsidR="00DE35ED" w:rsidRPr="001B1D1A">
        <w:rPr>
          <w:rFonts w:ascii="Arial" w:hAnsi="Arial" w:cs="Arial"/>
          <w:sz w:val="24"/>
          <w:szCs w:val="24"/>
        </w:rPr>
        <w:t xml:space="preserve">the </w:t>
      </w:r>
      <w:r w:rsidR="001B1D1A" w:rsidRPr="001B1D1A">
        <w:rPr>
          <w:rFonts w:ascii="Arial" w:hAnsi="Arial" w:cs="Arial"/>
          <w:sz w:val="24"/>
          <w:szCs w:val="24"/>
        </w:rPr>
        <w:t xml:space="preserve">following projects has been initiated and completed: </w:t>
      </w:r>
    </w:p>
    <w:p w:rsidR="00AE2D5A" w:rsidRPr="001B1D1A" w:rsidRDefault="00AE2D5A" w:rsidP="001B1D1A">
      <w:pPr>
        <w:pStyle w:val="ListParagraph"/>
        <w:spacing w:line="360" w:lineRule="auto"/>
        <w:ind w:left="270"/>
        <w:jc w:val="both"/>
        <w:rPr>
          <w:rFonts w:ascii="Arial" w:hAnsi="Arial" w:cs="Arial"/>
          <w:color w:val="FF0000"/>
          <w:sz w:val="24"/>
          <w:szCs w:val="24"/>
        </w:rPr>
      </w:pPr>
    </w:p>
    <w:p w:rsidR="00DE35ED" w:rsidRPr="00B73C83" w:rsidRDefault="00B73C83" w:rsidP="00B73C83">
      <w:pPr>
        <w:pStyle w:val="ListParagraph"/>
        <w:spacing w:line="360" w:lineRule="auto"/>
        <w:ind w:left="270"/>
        <w:jc w:val="both"/>
        <w:rPr>
          <w:rFonts w:ascii="Arial" w:hAnsi="Arial" w:cs="Arial"/>
          <w:b/>
          <w:sz w:val="24"/>
          <w:szCs w:val="24"/>
        </w:rPr>
      </w:pPr>
      <w:r w:rsidRPr="00B73C83">
        <w:rPr>
          <w:rFonts w:ascii="Arial" w:hAnsi="Arial" w:cs="Arial"/>
          <w:b/>
          <w:sz w:val="24"/>
          <w:szCs w:val="24"/>
        </w:rPr>
        <w:t>EDUCATION</w:t>
      </w:r>
    </w:p>
    <w:p w:rsidR="00F96B3C" w:rsidRDefault="00B73C83" w:rsidP="00F96B3C">
      <w:pPr>
        <w:pStyle w:val="ListParagraph"/>
        <w:spacing w:line="360" w:lineRule="auto"/>
        <w:ind w:left="270"/>
        <w:jc w:val="both"/>
        <w:rPr>
          <w:rFonts w:ascii="Arial" w:hAnsi="Arial" w:cs="Arial"/>
          <w:sz w:val="24"/>
          <w:szCs w:val="24"/>
        </w:rPr>
      </w:pPr>
      <w:r>
        <w:rPr>
          <w:rFonts w:ascii="Arial" w:hAnsi="Arial" w:cs="Arial"/>
          <w:sz w:val="24"/>
          <w:szCs w:val="24"/>
        </w:rPr>
        <w:t>The Assembly has completed a 2-Unit Kindergarten Block for the people of Kayera and its adjourning Communities in the District. It was funded through the District Assembly Common Fund (DACF)</w:t>
      </w:r>
      <w:r w:rsidR="00C13751">
        <w:rPr>
          <w:rFonts w:ascii="Arial" w:hAnsi="Arial" w:cs="Arial"/>
          <w:sz w:val="24"/>
          <w:szCs w:val="24"/>
        </w:rPr>
        <w:t xml:space="preserve">. The Assembly also Supplied 200 No. School Furniture </w:t>
      </w:r>
      <w:r w:rsidR="00AE2D5A">
        <w:rPr>
          <w:rFonts w:ascii="Arial" w:hAnsi="Arial" w:cs="Arial"/>
          <w:sz w:val="24"/>
          <w:szCs w:val="24"/>
        </w:rPr>
        <w:t>to some selected Basic Schools in the District who are in need of furniture.</w:t>
      </w:r>
      <w:r w:rsidR="002E5978">
        <w:rPr>
          <w:rFonts w:ascii="Arial" w:hAnsi="Arial" w:cs="Arial"/>
          <w:sz w:val="24"/>
          <w:szCs w:val="24"/>
        </w:rPr>
        <w:t xml:space="preserve"> It was also funded form the District Development Facility (DDF)</w:t>
      </w:r>
    </w:p>
    <w:p w:rsidR="006D2197" w:rsidRPr="005773EB" w:rsidRDefault="00F96B3C" w:rsidP="005773EB">
      <w:pPr>
        <w:spacing w:line="360" w:lineRule="auto"/>
        <w:jc w:val="both"/>
        <w:rPr>
          <w:rFonts w:ascii="Arial" w:hAnsi="Arial" w:cs="Arial"/>
          <w:color w:val="FF0000"/>
          <w:sz w:val="24"/>
          <w:szCs w:val="24"/>
        </w:rPr>
      </w:pPr>
      <w:r>
        <w:rPr>
          <w:noProof/>
        </w:rPr>
        <w:lastRenderedPageBreak/>
        <mc:AlternateContent>
          <mc:Choice Requires="wps">
            <w:drawing>
              <wp:anchor distT="0" distB="0" distL="114300" distR="114300" simplePos="0" relativeHeight="251666432" behindDoc="0" locked="0" layoutInCell="1" allowOverlap="1" wp14:anchorId="4371EF4F" wp14:editId="04F67B86">
                <wp:simplePos x="0" y="0"/>
                <wp:positionH relativeFrom="margin">
                  <wp:align>left</wp:align>
                </wp:positionH>
                <wp:positionV relativeFrom="paragraph">
                  <wp:posOffset>4267200</wp:posOffset>
                </wp:positionV>
                <wp:extent cx="6448425" cy="635"/>
                <wp:effectExtent l="0" t="0" r="9525" b="0"/>
                <wp:wrapTopAndBottom/>
                <wp:docPr id="11" name="Text Box 11"/>
                <wp:cNvGraphicFramePr/>
                <a:graphic xmlns:a="http://schemas.openxmlformats.org/drawingml/2006/main">
                  <a:graphicData uri="http://schemas.microsoft.com/office/word/2010/wordprocessingShape">
                    <wps:wsp>
                      <wps:cNvSpPr txBox="1"/>
                      <wps:spPr>
                        <a:xfrm>
                          <a:off x="0" y="0"/>
                          <a:ext cx="6448425" cy="635"/>
                        </a:xfrm>
                        <a:prstGeom prst="rect">
                          <a:avLst/>
                        </a:prstGeom>
                        <a:solidFill>
                          <a:prstClr val="white"/>
                        </a:solidFill>
                        <a:ln>
                          <a:noFill/>
                        </a:ln>
                        <a:effectLst/>
                      </wps:spPr>
                      <wps:txbx>
                        <w:txbxContent>
                          <w:p w:rsidR="005665B1" w:rsidRPr="00CD19F9" w:rsidRDefault="005665B1" w:rsidP="00F96B3C">
                            <w:pPr>
                              <w:pStyle w:val="Caption"/>
                              <w:rPr>
                                <w:rFonts w:ascii="Arial" w:hAnsi="Arial" w:cs="Arial"/>
                                <w:noProof/>
                                <w:sz w:val="22"/>
                              </w:rPr>
                            </w:pPr>
                            <w:r w:rsidRPr="00CD19F9">
                              <w:rPr>
                                <w:rFonts w:ascii="Arial" w:hAnsi="Arial" w:cs="Arial"/>
                                <w:sz w:val="22"/>
                              </w:rPr>
                              <w:t>Figure 2</w:t>
                            </w:r>
                            <w:r>
                              <w:rPr>
                                <w:rFonts w:ascii="Arial" w:hAnsi="Arial" w:cs="Arial"/>
                                <w:sz w:val="22"/>
                              </w:rPr>
                              <w:t>:</w:t>
                            </w:r>
                            <w:r w:rsidRPr="00CD19F9">
                              <w:rPr>
                                <w:rFonts w:ascii="Arial" w:hAnsi="Arial" w:cs="Arial"/>
                                <w:sz w:val="22"/>
                              </w:rPr>
                              <w:t xml:space="preserve">  2-UNIT KG BLOCK, OFFICE, STORE AND PLAY-GROUND </w:t>
                            </w:r>
                            <w:r>
                              <w:rPr>
                                <w:rFonts w:ascii="Arial" w:hAnsi="Arial" w:cs="Arial"/>
                                <w:sz w:val="22"/>
                              </w:rPr>
                              <w:t xml:space="preserve">CONSTRUCTED </w:t>
                            </w:r>
                            <w:r w:rsidRPr="00CD19F9">
                              <w:rPr>
                                <w:rFonts w:ascii="Arial" w:hAnsi="Arial" w:cs="Arial"/>
                                <w:sz w:val="22"/>
                              </w:rPr>
                              <w:t>AT KAYERA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4371EF4F" id="_x0000_t202" coordsize="21600,21600" o:spt="202" path="m,l,21600r21600,l21600,xe">
                <v:stroke joinstyle="miter"/>
                <v:path gradientshapeok="t" o:connecttype="rect"/>
              </v:shapetype>
              <v:shape id="Text Box 11" o:spid="_x0000_s1026" type="#_x0000_t202" style="position:absolute;left:0;text-align:left;margin-left:0;margin-top:336pt;width:507.75pt;height:.05pt;z-index:251666432;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" stroked="f">
                <v:textbox style="mso-fit-shape-to-text:t" inset="0,0,0,0">
                  <w:txbxContent>
                    <w:p w:rsidR="005665B1" w:rsidRPr="00CD19F9" w:rsidRDefault="005665B1" w:rsidP="00F96B3C">
                      <w:pPr>
                        <w:pStyle w:val="Caption"/>
                        <w:rPr>
                          <w:rFonts w:ascii="Arial" w:hAnsi="Arial" w:cs="Arial"/>
                          <w:noProof/>
                          <w:sz w:val="22"/>
                        </w:rPr>
                      </w:pPr>
                      <w:r w:rsidRPr="00CD19F9">
                        <w:rPr>
                          <w:rFonts w:ascii="Arial" w:hAnsi="Arial" w:cs="Arial"/>
                          <w:sz w:val="22"/>
                        </w:rPr>
                        <w:t>Figure 2</w:t>
                      </w:r>
                      <w:r>
                        <w:rPr>
                          <w:rFonts w:ascii="Arial" w:hAnsi="Arial" w:cs="Arial"/>
                          <w:sz w:val="22"/>
                        </w:rPr>
                        <w:t>:</w:t>
                      </w:r>
                      <w:r w:rsidRPr="00CD19F9">
                        <w:rPr>
                          <w:rFonts w:ascii="Arial" w:hAnsi="Arial" w:cs="Arial"/>
                          <w:sz w:val="22"/>
                        </w:rPr>
                        <w:t xml:space="preserve">  2-UNIT KG BLOCK, OFFICE, STORE AND PLAY-GROUND </w:t>
                      </w:r>
                      <w:r>
                        <w:rPr>
                          <w:rFonts w:ascii="Arial" w:hAnsi="Arial" w:cs="Arial"/>
                          <w:sz w:val="22"/>
                        </w:rPr>
                        <w:t xml:space="preserve">CONSTRUCTED </w:t>
                      </w:r>
                      <w:r w:rsidRPr="00CD19F9">
                        <w:rPr>
                          <w:rFonts w:ascii="Arial" w:hAnsi="Arial" w:cs="Arial"/>
                          <w:sz w:val="22"/>
                        </w:rPr>
                        <w:t>AT KAYERA</w:t>
                      </w:r>
                    </w:p>
                  </w:txbxContent>
                </v:textbox>
                <w10:wrap type="topAndBottom" anchorx="margin"/>
              </v:shape>
            </w:pict>
          </mc:Fallback>
        </mc:AlternateContent>
      </w:r>
      <w:r w:rsidR="00B73C83" w:rsidRPr="00B73C83">
        <w:rPr>
          <w:noProof/>
        </w:rPr>
        <w:drawing>
          <wp:anchor distT="0" distB="0" distL="114300" distR="114300" simplePos="0" relativeHeight="251658240" behindDoc="1" locked="0" layoutInCell="1" allowOverlap="1" wp14:anchorId="7EED84A4" wp14:editId="790673EC">
            <wp:simplePos x="0" y="0"/>
            <wp:positionH relativeFrom="margin">
              <wp:align>left</wp:align>
            </wp:positionH>
            <wp:positionV relativeFrom="paragraph">
              <wp:posOffset>275590</wp:posOffset>
            </wp:positionV>
            <wp:extent cx="6448425" cy="3733800"/>
            <wp:effectExtent l="0" t="0" r="9525" b="0"/>
            <wp:wrapTopAndBottom/>
            <wp:docPr id="3" name="Picture 3" descr="F:\projects KAPND\IMG_20190917_114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projects KAPND\IMG_20190917_11401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448425" cy="3733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E2D5A" w:rsidRPr="00F96B3C" w:rsidRDefault="00F96B3C" w:rsidP="00F96B3C">
      <w:pPr>
        <w:spacing w:line="360" w:lineRule="auto"/>
        <w:jc w:val="both"/>
        <w:rPr>
          <w:rFonts w:ascii="Arial" w:hAnsi="Arial" w:cs="Arial"/>
          <w:color w:val="FF0000"/>
          <w:sz w:val="28"/>
          <w:szCs w:val="24"/>
        </w:rPr>
      </w:pPr>
      <w:r>
        <w:rPr>
          <w:noProof/>
        </w:rPr>
        <w:lastRenderedPageBreak/>
        <mc:AlternateContent>
          <mc:Choice Requires="wps">
            <w:drawing>
              <wp:anchor distT="0" distB="0" distL="114300" distR="114300" simplePos="0" relativeHeight="251664384" behindDoc="0" locked="0" layoutInCell="1" allowOverlap="1" wp14:anchorId="079A179A" wp14:editId="3D8833F4">
                <wp:simplePos x="0" y="0"/>
                <wp:positionH relativeFrom="column">
                  <wp:posOffset>0</wp:posOffset>
                </wp:positionH>
                <wp:positionV relativeFrom="paragraph">
                  <wp:posOffset>3533775</wp:posOffset>
                </wp:positionV>
                <wp:extent cx="5943600" cy="635"/>
                <wp:effectExtent l="0" t="0" r="0" b="0"/>
                <wp:wrapTopAndBottom/>
                <wp:docPr id="10" name="Text Box 10"/>
                <wp:cNvGraphicFramePr/>
                <a:graphic xmlns:a="http://schemas.openxmlformats.org/drawingml/2006/main">
                  <a:graphicData uri="http://schemas.microsoft.com/office/word/2010/wordprocessingShape">
                    <wps:wsp>
                      <wps:cNvSpPr txBox="1"/>
                      <wps:spPr>
                        <a:xfrm>
                          <a:off x="0" y="0"/>
                          <a:ext cx="5943600" cy="635"/>
                        </a:xfrm>
                        <a:prstGeom prst="rect">
                          <a:avLst/>
                        </a:prstGeom>
                        <a:solidFill>
                          <a:prstClr val="white"/>
                        </a:solidFill>
                        <a:ln>
                          <a:noFill/>
                        </a:ln>
                        <a:effectLst/>
                      </wps:spPr>
                      <wps:txbx>
                        <w:txbxContent>
                          <w:p w:rsidR="005665B1" w:rsidRPr="00F96B3C" w:rsidRDefault="005665B1" w:rsidP="00F96B3C">
                            <w:pPr>
                              <w:pStyle w:val="Caption"/>
                              <w:rPr>
                                <w:rFonts w:ascii="Arial" w:hAnsi="Arial" w:cs="Arial"/>
                                <w:noProof/>
                                <w:sz w:val="32"/>
                              </w:rPr>
                            </w:pPr>
                            <w:r w:rsidRPr="00F96B3C">
                              <w:rPr>
                                <w:rFonts w:ascii="Arial" w:hAnsi="Arial" w:cs="Arial"/>
                                <w:sz w:val="22"/>
                              </w:rPr>
                              <w:t>Figure 3: 200 N</w:t>
                            </w:r>
                            <w:r>
                              <w:rPr>
                                <w:rFonts w:ascii="Arial" w:hAnsi="Arial" w:cs="Arial"/>
                                <w:sz w:val="22"/>
                              </w:rPr>
                              <w:t xml:space="preserve">O. </w:t>
                            </w:r>
                            <w:r w:rsidRPr="00F96B3C">
                              <w:rPr>
                                <w:rFonts w:ascii="Arial" w:hAnsi="Arial" w:cs="Arial"/>
                                <w:sz w:val="22"/>
                              </w:rPr>
                              <w:t>SCHOOL FURNITURE</w:t>
                            </w:r>
                            <w:r>
                              <w:rPr>
                                <w:rFonts w:ascii="Arial" w:hAnsi="Arial" w:cs="Arial"/>
                                <w:sz w:val="22"/>
                              </w:rPr>
                              <w:t xml:space="preserve"> SUPPLIED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79A179A" id="Text Box 10" o:spid="_x0000_s1027" type="#_x0000_t202" style="position:absolute;left:0;text-align:left;margin-left:0;margin-top:278.25pt;width:468pt;height:.0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" stroked="f">
                <v:textbox style="mso-fit-shape-to-text:t" inset="0,0,0,0">
                  <w:txbxContent>
                    <w:p w:rsidR="005665B1" w:rsidRPr="00F96B3C" w:rsidRDefault="005665B1" w:rsidP="00F96B3C">
                      <w:pPr>
                        <w:pStyle w:val="Caption"/>
                        <w:rPr>
                          <w:rFonts w:ascii="Arial" w:hAnsi="Arial" w:cs="Arial"/>
                          <w:noProof/>
                          <w:sz w:val="32"/>
                        </w:rPr>
                      </w:pPr>
                      <w:r w:rsidRPr="00F96B3C">
                        <w:rPr>
                          <w:rFonts w:ascii="Arial" w:hAnsi="Arial" w:cs="Arial"/>
                          <w:sz w:val="22"/>
                        </w:rPr>
                        <w:t>Figure 3: 200 N</w:t>
                      </w:r>
                      <w:r>
                        <w:rPr>
                          <w:rFonts w:ascii="Arial" w:hAnsi="Arial" w:cs="Arial"/>
                          <w:sz w:val="22"/>
                        </w:rPr>
                        <w:t xml:space="preserve">O. </w:t>
                      </w:r>
                      <w:r w:rsidRPr="00F96B3C">
                        <w:rPr>
                          <w:rFonts w:ascii="Arial" w:hAnsi="Arial" w:cs="Arial"/>
                          <w:sz w:val="22"/>
                        </w:rPr>
                        <w:t>SCHOOL FURNITURE</w:t>
                      </w:r>
                      <w:r>
                        <w:rPr>
                          <w:rFonts w:ascii="Arial" w:hAnsi="Arial" w:cs="Arial"/>
                          <w:sz w:val="22"/>
                        </w:rPr>
                        <w:t xml:space="preserve"> SUPPLIED</w:t>
                      </w:r>
                    </w:p>
                  </w:txbxContent>
                </v:textbox>
                <w10:wrap type="topAndBottom"/>
              </v:shape>
            </w:pict>
          </mc:Fallback>
        </mc:AlternateContent>
      </w:r>
      <w:r w:rsidR="002E5978" w:rsidRPr="00184B83">
        <w:rPr>
          <w:rFonts w:ascii="Arial" w:hAnsi="Arial" w:cs="Arial"/>
          <w:i/>
          <w:noProof/>
          <w:sz w:val="24"/>
        </w:rPr>
        <w:drawing>
          <wp:anchor distT="0" distB="0" distL="114300" distR="114300" simplePos="0" relativeHeight="251659264" behindDoc="0" locked="0" layoutInCell="1" allowOverlap="1" wp14:anchorId="2D3DFCA5" wp14:editId="3E121A16">
            <wp:simplePos x="0" y="0"/>
            <wp:positionH relativeFrom="margin">
              <wp:align>right</wp:align>
            </wp:positionH>
            <wp:positionV relativeFrom="paragraph">
              <wp:posOffset>0</wp:posOffset>
            </wp:positionV>
            <wp:extent cx="5943600" cy="3476625"/>
            <wp:effectExtent l="0" t="0" r="0" b="9525"/>
            <wp:wrapTopAndBottom/>
            <wp:docPr id="5" name="Picture 5" descr="F:\pictures projects\IMG-20191009-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pictures projects\IMG-20191009-WA0007.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3476625"/>
                    </a:xfrm>
                    <a:prstGeom prst="rect">
                      <a:avLst/>
                    </a:prstGeom>
                    <a:noFill/>
                    <a:ln>
                      <a:noFill/>
                    </a:ln>
                  </pic:spPr>
                </pic:pic>
              </a:graphicData>
            </a:graphic>
            <wp14:sizeRelH relativeFrom="page">
              <wp14:pctWidth>0</wp14:pctWidth>
            </wp14:sizeRelH>
            <wp14:sizeRelV relativeFrom="page">
              <wp14:pctHeight>0</wp14:pctHeight>
            </wp14:sizeRelV>
          </wp:anchor>
        </w:drawing>
      </w:r>
      <w:r w:rsidR="00184B83" w:rsidRPr="00184B83">
        <w:rPr>
          <w:rFonts w:ascii="Arial" w:hAnsi="Arial" w:cs="Arial"/>
          <w:b/>
          <w:sz w:val="24"/>
          <w:szCs w:val="24"/>
        </w:rPr>
        <w:t xml:space="preserve">AGRICULTURE </w:t>
      </w:r>
    </w:p>
    <w:p w:rsidR="00CD19F9" w:rsidRPr="00CD19F9" w:rsidRDefault="00F96B3C" w:rsidP="00CD19F9">
      <w:pPr>
        <w:spacing w:after="0" w:line="360" w:lineRule="auto"/>
        <w:jc w:val="both"/>
        <w:rPr>
          <w:rFonts w:ascii="Arial" w:hAnsi="Arial" w:cs="Arial"/>
          <w:color w:val="FF0000"/>
          <w:sz w:val="24"/>
          <w:szCs w:val="24"/>
        </w:rPr>
      </w:pPr>
      <w:r w:rsidRPr="005773EB">
        <w:rPr>
          <w:rFonts w:ascii="Arial" w:hAnsi="Arial" w:cs="Arial"/>
          <w:i/>
          <w:noProof/>
          <w:sz w:val="24"/>
          <w:szCs w:val="24"/>
        </w:rPr>
        <w:lastRenderedPageBreak/>
        <w:drawing>
          <wp:anchor distT="0" distB="0" distL="114300" distR="114300" simplePos="0" relativeHeight="251660288" behindDoc="0" locked="0" layoutInCell="1" allowOverlap="1" wp14:anchorId="577F9728" wp14:editId="54D6B937">
            <wp:simplePos x="0" y="0"/>
            <wp:positionH relativeFrom="margin">
              <wp:align>right</wp:align>
            </wp:positionH>
            <wp:positionV relativeFrom="paragraph">
              <wp:posOffset>784860</wp:posOffset>
            </wp:positionV>
            <wp:extent cx="5943600" cy="2771775"/>
            <wp:effectExtent l="0" t="0" r="0" b="9525"/>
            <wp:wrapTopAndBottom/>
            <wp:docPr id="7" name="Picture 7" descr="F:\pictures projects\IMG-20191009-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pictures projects\IMG-20191009-WA0005.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27717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2336" behindDoc="0" locked="0" layoutInCell="1" allowOverlap="1" wp14:anchorId="4C8C4B18" wp14:editId="3D29C8F0">
                <wp:simplePos x="0" y="0"/>
                <wp:positionH relativeFrom="margin">
                  <wp:align>left</wp:align>
                </wp:positionH>
                <wp:positionV relativeFrom="paragraph">
                  <wp:posOffset>3585845</wp:posOffset>
                </wp:positionV>
                <wp:extent cx="5829300" cy="220980"/>
                <wp:effectExtent l="0" t="0" r="0" b="7620"/>
                <wp:wrapTopAndBottom/>
                <wp:docPr id="9" name="Text Box 9"/>
                <wp:cNvGraphicFramePr/>
                <a:graphic xmlns:a="http://schemas.openxmlformats.org/drawingml/2006/main">
                  <a:graphicData uri="http://schemas.microsoft.com/office/word/2010/wordprocessingShape">
                    <wps:wsp>
                      <wps:cNvSpPr txBox="1"/>
                      <wps:spPr>
                        <a:xfrm>
                          <a:off x="0" y="0"/>
                          <a:ext cx="5829300" cy="220980"/>
                        </a:xfrm>
                        <a:prstGeom prst="rect">
                          <a:avLst/>
                        </a:prstGeom>
                        <a:solidFill>
                          <a:prstClr val="white"/>
                        </a:solidFill>
                        <a:ln>
                          <a:noFill/>
                        </a:ln>
                        <a:effectLst/>
                      </wps:spPr>
                      <wps:txbx>
                        <w:txbxContent>
                          <w:p w:rsidR="005665B1" w:rsidRPr="00F96B3C" w:rsidRDefault="005665B1" w:rsidP="00F96B3C">
                            <w:pPr>
                              <w:pStyle w:val="Caption"/>
                              <w:rPr>
                                <w:rFonts w:ascii="Arial" w:hAnsi="Arial" w:cs="Arial"/>
                                <w:noProof/>
                                <w:sz w:val="32"/>
                                <w:szCs w:val="24"/>
                              </w:rPr>
                            </w:pPr>
                            <w:r w:rsidRPr="00F96B3C">
                              <w:rPr>
                                <w:rFonts w:ascii="Arial" w:hAnsi="Arial" w:cs="Arial"/>
                                <w:sz w:val="22"/>
                              </w:rPr>
                              <w:t xml:space="preserve">Figure 4: 120,000 </w:t>
                            </w:r>
                            <w:r>
                              <w:rPr>
                                <w:rFonts w:ascii="Arial" w:hAnsi="Arial" w:cs="Arial"/>
                                <w:sz w:val="22"/>
                              </w:rPr>
                              <w:t xml:space="preserve">NO. </w:t>
                            </w:r>
                            <w:r w:rsidRPr="00F96B3C">
                              <w:rPr>
                                <w:rFonts w:ascii="Arial" w:hAnsi="Arial" w:cs="Arial"/>
                                <w:sz w:val="22"/>
                              </w:rPr>
                              <w:t xml:space="preserve">CASHEW SEEDLINGS </w:t>
                            </w:r>
                            <w:r>
                              <w:rPr>
                                <w:rFonts w:ascii="Arial" w:hAnsi="Arial" w:cs="Arial"/>
                                <w:sz w:val="22"/>
                              </w:rPr>
                              <w:t xml:space="preserve">SUPPLIED </w:t>
                            </w:r>
                            <w:r w:rsidRPr="00F96B3C">
                              <w:rPr>
                                <w:rFonts w:ascii="Arial" w:hAnsi="Arial" w:cs="Arial"/>
                                <w:sz w:val="22"/>
                              </w:rPr>
                              <w:t>TO FARMERS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C8C4B18" id="Text Box 9" o:spid="_x0000_s1028" type="#_x0000_t202" style="position:absolute;left:0;text-align:left;margin-left:0;margin-top:282.35pt;width:459pt;height:17.4pt;z-index:25166233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" stroked="f">
                <v:textbox inset="0,0,0,0">
                  <w:txbxContent>
                    <w:p w:rsidR="005665B1" w:rsidRPr="00F96B3C" w:rsidRDefault="005665B1" w:rsidP="00F96B3C">
                      <w:pPr>
                        <w:pStyle w:val="Caption"/>
                        <w:rPr>
                          <w:rFonts w:ascii="Arial" w:hAnsi="Arial" w:cs="Arial"/>
                          <w:noProof/>
                          <w:sz w:val="32"/>
                          <w:szCs w:val="24"/>
                        </w:rPr>
                      </w:pPr>
                      <w:r w:rsidRPr="00F96B3C">
                        <w:rPr>
                          <w:rFonts w:ascii="Arial" w:hAnsi="Arial" w:cs="Arial"/>
                          <w:sz w:val="22"/>
                        </w:rPr>
                        <w:t xml:space="preserve">Figure 4: 120,000 </w:t>
                      </w:r>
                      <w:r>
                        <w:rPr>
                          <w:rFonts w:ascii="Arial" w:hAnsi="Arial" w:cs="Arial"/>
                          <w:sz w:val="22"/>
                        </w:rPr>
                        <w:t xml:space="preserve">NO. </w:t>
                      </w:r>
                      <w:r w:rsidRPr="00F96B3C">
                        <w:rPr>
                          <w:rFonts w:ascii="Arial" w:hAnsi="Arial" w:cs="Arial"/>
                          <w:sz w:val="22"/>
                        </w:rPr>
                        <w:t xml:space="preserve">CASHEW SEEDLINGS </w:t>
                      </w:r>
                      <w:r>
                        <w:rPr>
                          <w:rFonts w:ascii="Arial" w:hAnsi="Arial" w:cs="Arial"/>
                          <w:sz w:val="22"/>
                        </w:rPr>
                        <w:t xml:space="preserve">SUPPLIED </w:t>
                      </w:r>
                      <w:r w:rsidRPr="00F96B3C">
                        <w:rPr>
                          <w:rFonts w:ascii="Arial" w:hAnsi="Arial" w:cs="Arial"/>
                          <w:sz w:val="22"/>
                        </w:rPr>
                        <w:t>TO FARMERS</w:t>
                      </w:r>
                    </w:p>
                  </w:txbxContent>
                </v:textbox>
                <w10:wrap type="topAndBottom" anchorx="margin"/>
              </v:shape>
            </w:pict>
          </mc:Fallback>
        </mc:AlternateContent>
      </w:r>
      <w:r w:rsidR="00184B83" w:rsidRPr="005773EB">
        <w:rPr>
          <w:rFonts w:ascii="Arial" w:hAnsi="Arial" w:cs="Arial"/>
          <w:sz w:val="24"/>
          <w:szCs w:val="24"/>
        </w:rPr>
        <w:t xml:space="preserve">In the </w:t>
      </w:r>
      <w:r w:rsidR="005773EB">
        <w:rPr>
          <w:rFonts w:ascii="Arial" w:hAnsi="Arial" w:cs="Arial"/>
          <w:sz w:val="24"/>
          <w:szCs w:val="24"/>
        </w:rPr>
        <w:t xml:space="preserve">year </w:t>
      </w:r>
      <w:r w:rsidR="00184B83" w:rsidRPr="005773EB">
        <w:rPr>
          <w:rFonts w:ascii="Arial" w:hAnsi="Arial" w:cs="Arial"/>
          <w:sz w:val="24"/>
          <w:szCs w:val="24"/>
        </w:rPr>
        <w:t xml:space="preserve">2019 </w:t>
      </w:r>
      <w:r w:rsidR="005773EB">
        <w:rPr>
          <w:rFonts w:ascii="Arial" w:hAnsi="Arial" w:cs="Arial"/>
          <w:sz w:val="24"/>
          <w:szCs w:val="24"/>
        </w:rPr>
        <w:t xml:space="preserve">the </w:t>
      </w:r>
      <w:r w:rsidR="00184B83" w:rsidRPr="005773EB">
        <w:rPr>
          <w:rFonts w:ascii="Arial" w:hAnsi="Arial" w:cs="Arial"/>
          <w:sz w:val="24"/>
          <w:szCs w:val="24"/>
        </w:rPr>
        <w:t xml:space="preserve">Assembly Supplied </w:t>
      </w:r>
      <w:r w:rsidR="00B5258A">
        <w:rPr>
          <w:rFonts w:ascii="Arial" w:hAnsi="Arial" w:cs="Arial"/>
          <w:sz w:val="24"/>
          <w:szCs w:val="24"/>
        </w:rPr>
        <w:t xml:space="preserve">to </w:t>
      </w:r>
      <w:r w:rsidR="005773EB">
        <w:rPr>
          <w:rFonts w:ascii="Arial" w:hAnsi="Arial" w:cs="Arial"/>
          <w:sz w:val="24"/>
          <w:szCs w:val="24"/>
        </w:rPr>
        <w:t xml:space="preserve">about </w:t>
      </w:r>
      <w:r w:rsidR="00184B83" w:rsidRPr="005773EB">
        <w:rPr>
          <w:rFonts w:ascii="Arial" w:hAnsi="Arial" w:cs="Arial"/>
          <w:sz w:val="24"/>
          <w:szCs w:val="24"/>
        </w:rPr>
        <w:t>1000 Farmers in the District 120,000 Cashew Seedlings under the Planting for Export and Rural Development (PERD)</w:t>
      </w:r>
      <w:r w:rsidR="005773EB">
        <w:rPr>
          <w:rFonts w:ascii="Arial" w:hAnsi="Arial" w:cs="Arial"/>
          <w:sz w:val="24"/>
          <w:szCs w:val="24"/>
        </w:rPr>
        <w:t xml:space="preserve"> programme</w:t>
      </w:r>
      <w:r w:rsidR="00184B83" w:rsidRPr="005773EB">
        <w:rPr>
          <w:rFonts w:ascii="Arial" w:hAnsi="Arial" w:cs="Arial"/>
          <w:sz w:val="24"/>
          <w:szCs w:val="24"/>
        </w:rPr>
        <w:t>. It was financed th</w:t>
      </w:r>
      <w:r w:rsidR="00B5258A">
        <w:rPr>
          <w:rFonts w:ascii="Arial" w:hAnsi="Arial" w:cs="Arial"/>
          <w:sz w:val="24"/>
          <w:szCs w:val="24"/>
        </w:rPr>
        <w:t>r</w:t>
      </w:r>
      <w:r w:rsidR="00184B83" w:rsidRPr="005773EB">
        <w:rPr>
          <w:rFonts w:ascii="Arial" w:hAnsi="Arial" w:cs="Arial"/>
          <w:sz w:val="24"/>
          <w:szCs w:val="24"/>
        </w:rPr>
        <w:t>ough the District Assembly Common Fund</w:t>
      </w:r>
      <w:r w:rsidR="005773EB">
        <w:rPr>
          <w:rFonts w:ascii="Arial" w:hAnsi="Arial" w:cs="Arial"/>
          <w:sz w:val="24"/>
          <w:szCs w:val="24"/>
        </w:rPr>
        <w:t xml:space="preserve"> (DACF)</w:t>
      </w:r>
    </w:p>
    <w:p w:rsidR="00AE2D5A" w:rsidRPr="00BC2507" w:rsidRDefault="005773EB" w:rsidP="00D52888">
      <w:pPr>
        <w:spacing w:line="360" w:lineRule="auto"/>
        <w:jc w:val="both"/>
        <w:rPr>
          <w:rFonts w:ascii="Arial" w:hAnsi="Arial" w:cs="Arial"/>
          <w:b/>
          <w:sz w:val="24"/>
          <w:szCs w:val="24"/>
        </w:rPr>
      </w:pPr>
      <w:r w:rsidRPr="00BC2507">
        <w:rPr>
          <w:rFonts w:ascii="Arial" w:hAnsi="Arial" w:cs="Arial"/>
          <w:b/>
          <w:sz w:val="24"/>
          <w:szCs w:val="24"/>
        </w:rPr>
        <w:t>WATER AND SANITATION</w:t>
      </w:r>
    </w:p>
    <w:p w:rsidR="00AE2D5A" w:rsidRDefault="00BC2507" w:rsidP="00D52888">
      <w:pPr>
        <w:spacing w:line="360" w:lineRule="auto"/>
        <w:jc w:val="both"/>
        <w:rPr>
          <w:rFonts w:ascii="Arial" w:hAnsi="Arial" w:cs="Arial"/>
          <w:color w:val="FF0000"/>
          <w:sz w:val="24"/>
          <w:szCs w:val="24"/>
        </w:rPr>
      </w:pPr>
      <w:r w:rsidRPr="00BC2507">
        <w:rPr>
          <w:rFonts w:ascii="Arial" w:hAnsi="Arial" w:cs="Arial"/>
          <w:sz w:val="24"/>
          <w:szCs w:val="24"/>
        </w:rPr>
        <w:t>In 2019, the District benefitted from the Infrastructure for Poverty Eradication Programme (1million</w:t>
      </w:r>
      <w:r w:rsidR="00C82B9E">
        <w:rPr>
          <w:rFonts w:ascii="Arial" w:hAnsi="Arial" w:cs="Arial"/>
          <w:sz w:val="24"/>
          <w:szCs w:val="24"/>
        </w:rPr>
        <w:t xml:space="preserve"> </w:t>
      </w:r>
      <w:r w:rsidRPr="00BC2507">
        <w:rPr>
          <w:rFonts w:ascii="Arial" w:hAnsi="Arial" w:cs="Arial"/>
          <w:sz w:val="24"/>
          <w:szCs w:val="24"/>
        </w:rPr>
        <w:t xml:space="preserve">per constituency) with the Drilling of 4 No. Manual Boreholes at Adofo, Anidzi, </w:t>
      </w:r>
      <w:r w:rsidR="00291A81">
        <w:rPr>
          <w:rFonts w:ascii="Arial" w:hAnsi="Arial" w:cs="Arial"/>
          <w:sz w:val="24"/>
          <w:szCs w:val="24"/>
        </w:rPr>
        <w:t>Avetime</w:t>
      </w:r>
      <w:r w:rsidR="00513932">
        <w:rPr>
          <w:rFonts w:ascii="Arial" w:hAnsi="Arial" w:cs="Arial"/>
          <w:sz w:val="24"/>
          <w:szCs w:val="24"/>
        </w:rPr>
        <w:t xml:space="preserve"> and Kubease and Construction 1No. Slaughter House at Ad</w:t>
      </w:r>
      <w:r w:rsidR="00670839">
        <w:rPr>
          <w:rFonts w:ascii="Arial" w:hAnsi="Arial" w:cs="Arial"/>
          <w:sz w:val="24"/>
          <w:szCs w:val="24"/>
        </w:rPr>
        <w:t>e</w:t>
      </w:r>
      <w:r w:rsidR="00513932">
        <w:rPr>
          <w:rFonts w:ascii="Arial" w:hAnsi="Arial" w:cs="Arial"/>
          <w:sz w:val="24"/>
          <w:szCs w:val="24"/>
        </w:rPr>
        <w:t>emmra which is fund with District Performance Assessment Tool (2016 DACF-RFG)</w:t>
      </w:r>
    </w:p>
    <w:p w:rsidR="00F96B3C" w:rsidRDefault="00BC2507" w:rsidP="00F96B3C">
      <w:pPr>
        <w:keepNext/>
        <w:spacing w:line="360" w:lineRule="auto"/>
        <w:jc w:val="both"/>
      </w:pPr>
      <w:r w:rsidRPr="00BC2507">
        <w:rPr>
          <w:rFonts w:ascii="Arial" w:hAnsi="Arial" w:cs="Arial"/>
          <w:noProof/>
          <w:color w:val="FF0000"/>
          <w:sz w:val="24"/>
          <w:szCs w:val="24"/>
        </w:rPr>
        <w:lastRenderedPageBreak/>
        <w:drawing>
          <wp:inline distT="0" distB="0" distL="0" distR="0" wp14:anchorId="070E6446" wp14:editId="4E29970A">
            <wp:extent cx="5942965" cy="2657475"/>
            <wp:effectExtent l="0" t="0" r="635" b="9525"/>
            <wp:docPr id="8" name="Picture 8" descr="F:\projects KAPND\IMG_20190918_0907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projects KAPND\IMG_20190918_09075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4352" cy="2658095"/>
                    </a:xfrm>
                    <a:prstGeom prst="rect">
                      <a:avLst/>
                    </a:prstGeom>
                    <a:noFill/>
                    <a:ln>
                      <a:noFill/>
                    </a:ln>
                  </pic:spPr>
                </pic:pic>
              </a:graphicData>
            </a:graphic>
          </wp:inline>
        </w:drawing>
      </w:r>
    </w:p>
    <w:p w:rsidR="00AE2D5A" w:rsidRPr="00CD19F9" w:rsidRDefault="00F96B3C" w:rsidP="00F96B3C">
      <w:pPr>
        <w:pStyle w:val="Caption"/>
        <w:jc w:val="both"/>
        <w:rPr>
          <w:rFonts w:ascii="Arial" w:hAnsi="Arial" w:cs="Arial"/>
          <w:color w:val="FF0000"/>
          <w:sz w:val="32"/>
          <w:szCs w:val="24"/>
        </w:rPr>
      </w:pPr>
      <w:r w:rsidRPr="00CD19F9">
        <w:rPr>
          <w:rFonts w:ascii="Arial" w:hAnsi="Arial" w:cs="Arial"/>
          <w:sz w:val="22"/>
        </w:rPr>
        <w:t>FIGURE 5: 4 NO. MANUAL BOREHOLES</w:t>
      </w:r>
      <w:r w:rsidR="00B27FE9">
        <w:rPr>
          <w:rFonts w:ascii="Arial" w:hAnsi="Arial" w:cs="Arial"/>
          <w:sz w:val="22"/>
        </w:rPr>
        <w:t xml:space="preserve"> DRILLED </w:t>
      </w:r>
      <w:r w:rsidR="00B27FE9" w:rsidRPr="00CD19F9">
        <w:rPr>
          <w:rFonts w:ascii="Arial" w:hAnsi="Arial" w:cs="Arial"/>
          <w:sz w:val="22"/>
        </w:rPr>
        <w:t>AT</w:t>
      </w:r>
      <w:r w:rsidRPr="00CD19F9">
        <w:rPr>
          <w:rFonts w:ascii="Arial" w:hAnsi="Arial" w:cs="Arial"/>
          <w:sz w:val="22"/>
        </w:rPr>
        <w:t xml:space="preserve"> ADOFO, ANIDZI, AVETIME AND KUBEASE</w:t>
      </w:r>
    </w:p>
    <w:p w:rsidR="00513932" w:rsidRDefault="00291A81" w:rsidP="00513932">
      <w:pPr>
        <w:keepNext/>
        <w:spacing w:line="360" w:lineRule="auto"/>
        <w:jc w:val="both"/>
      </w:pPr>
      <w:r w:rsidRPr="00291A81">
        <w:rPr>
          <w:rFonts w:ascii="Arial" w:hAnsi="Arial" w:cs="Arial"/>
          <w:noProof/>
          <w:color w:val="FF0000"/>
          <w:sz w:val="24"/>
          <w:szCs w:val="24"/>
        </w:rPr>
        <w:drawing>
          <wp:inline distT="0" distB="0" distL="0" distR="0" wp14:anchorId="2C942AA8" wp14:editId="4B354892">
            <wp:extent cx="5915025" cy="2628265"/>
            <wp:effectExtent l="0" t="0" r="9525" b="635"/>
            <wp:docPr id="4" name="Picture 4" descr="F:\projects KAPND\IMG_20190918_1031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projects KAPND\IMG_20190918_10314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20643" cy="2630761"/>
                    </a:xfrm>
                    <a:prstGeom prst="rect">
                      <a:avLst/>
                    </a:prstGeom>
                    <a:noFill/>
                    <a:ln>
                      <a:noFill/>
                    </a:ln>
                  </pic:spPr>
                </pic:pic>
              </a:graphicData>
            </a:graphic>
          </wp:inline>
        </w:drawing>
      </w:r>
    </w:p>
    <w:p w:rsidR="00513932" w:rsidRPr="00513932" w:rsidRDefault="00513932" w:rsidP="00513932">
      <w:pPr>
        <w:pStyle w:val="Caption"/>
        <w:jc w:val="both"/>
        <w:rPr>
          <w:rFonts w:ascii="Arial" w:hAnsi="Arial" w:cs="Arial"/>
          <w:color w:val="FF0000"/>
          <w:sz w:val="32"/>
          <w:szCs w:val="24"/>
        </w:rPr>
      </w:pPr>
      <w:r w:rsidRPr="00513932">
        <w:rPr>
          <w:rFonts w:ascii="Arial" w:hAnsi="Arial" w:cs="Arial"/>
          <w:sz w:val="22"/>
        </w:rPr>
        <w:t xml:space="preserve">Figure </w:t>
      </w:r>
      <w:r>
        <w:rPr>
          <w:rFonts w:ascii="Arial" w:hAnsi="Arial" w:cs="Arial"/>
          <w:sz w:val="22"/>
        </w:rPr>
        <w:t>6</w:t>
      </w:r>
      <w:r w:rsidRPr="00513932">
        <w:rPr>
          <w:rFonts w:ascii="Arial" w:hAnsi="Arial" w:cs="Arial"/>
          <w:sz w:val="22"/>
        </w:rPr>
        <w:t>: 1NO. SLAUTHER HOUSE</w:t>
      </w:r>
      <w:r w:rsidR="00B27FE9">
        <w:rPr>
          <w:rFonts w:ascii="Arial" w:hAnsi="Arial" w:cs="Arial"/>
          <w:sz w:val="22"/>
        </w:rPr>
        <w:t xml:space="preserve"> </w:t>
      </w:r>
      <w:r w:rsidR="00670839">
        <w:rPr>
          <w:rFonts w:ascii="Arial" w:hAnsi="Arial" w:cs="Arial"/>
          <w:sz w:val="22"/>
        </w:rPr>
        <w:t xml:space="preserve">CONSTRUCTED </w:t>
      </w:r>
      <w:r w:rsidR="00670839" w:rsidRPr="00513932">
        <w:rPr>
          <w:rFonts w:ascii="Arial" w:hAnsi="Arial" w:cs="Arial"/>
          <w:sz w:val="22"/>
        </w:rPr>
        <w:t>AT</w:t>
      </w:r>
      <w:r w:rsidRPr="00513932">
        <w:rPr>
          <w:rFonts w:ascii="Arial" w:hAnsi="Arial" w:cs="Arial"/>
          <w:sz w:val="22"/>
        </w:rPr>
        <w:t xml:space="preserve"> AD</w:t>
      </w:r>
      <w:r w:rsidR="00670839">
        <w:rPr>
          <w:rFonts w:ascii="Arial" w:hAnsi="Arial" w:cs="Arial"/>
          <w:sz w:val="22"/>
        </w:rPr>
        <w:t>E</w:t>
      </w:r>
      <w:r w:rsidRPr="00513932">
        <w:rPr>
          <w:rFonts w:ascii="Arial" w:hAnsi="Arial" w:cs="Arial"/>
          <w:sz w:val="22"/>
        </w:rPr>
        <w:t>EMMRA</w:t>
      </w:r>
    </w:p>
    <w:p w:rsidR="00AE2D5A" w:rsidRPr="00A9065E" w:rsidRDefault="00CD19F9" w:rsidP="00D52888">
      <w:pPr>
        <w:spacing w:line="360" w:lineRule="auto"/>
        <w:jc w:val="both"/>
        <w:rPr>
          <w:rFonts w:ascii="Arial" w:hAnsi="Arial" w:cs="Arial"/>
          <w:b/>
          <w:sz w:val="24"/>
          <w:szCs w:val="24"/>
        </w:rPr>
      </w:pPr>
      <w:r w:rsidRPr="00A9065E">
        <w:rPr>
          <w:rFonts w:ascii="Arial" w:hAnsi="Arial" w:cs="Arial"/>
          <w:b/>
          <w:sz w:val="24"/>
          <w:szCs w:val="24"/>
        </w:rPr>
        <w:t>HEALTH</w:t>
      </w:r>
    </w:p>
    <w:p w:rsidR="00AE2D5A" w:rsidRDefault="00CD19F9" w:rsidP="00D52888">
      <w:pPr>
        <w:spacing w:line="360" w:lineRule="auto"/>
        <w:jc w:val="both"/>
        <w:rPr>
          <w:rFonts w:ascii="Arial" w:hAnsi="Arial" w:cs="Arial"/>
          <w:sz w:val="24"/>
          <w:szCs w:val="24"/>
        </w:rPr>
      </w:pPr>
      <w:r w:rsidRPr="00A9065E">
        <w:rPr>
          <w:rFonts w:ascii="Arial" w:hAnsi="Arial" w:cs="Arial"/>
          <w:sz w:val="24"/>
          <w:szCs w:val="24"/>
        </w:rPr>
        <w:t>The Assemb</w:t>
      </w:r>
      <w:r w:rsidR="00FB4870">
        <w:rPr>
          <w:rFonts w:ascii="Arial" w:hAnsi="Arial" w:cs="Arial"/>
          <w:sz w:val="24"/>
          <w:szCs w:val="24"/>
        </w:rPr>
        <w:t xml:space="preserve">ly is also constructing 2No. </w:t>
      </w:r>
      <w:r w:rsidRPr="00A9065E">
        <w:rPr>
          <w:rFonts w:ascii="Arial" w:hAnsi="Arial" w:cs="Arial"/>
          <w:sz w:val="24"/>
          <w:szCs w:val="24"/>
        </w:rPr>
        <w:t>CHPS Compound at Manchare</w:t>
      </w:r>
      <w:r w:rsidR="00FB4870">
        <w:rPr>
          <w:rFonts w:ascii="Arial" w:hAnsi="Arial" w:cs="Arial"/>
          <w:sz w:val="24"/>
          <w:szCs w:val="24"/>
        </w:rPr>
        <w:t xml:space="preserve"> and Cedikope</w:t>
      </w:r>
      <w:r w:rsidRPr="00A9065E">
        <w:rPr>
          <w:rFonts w:ascii="Arial" w:hAnsi="Arial" w:cs="Arial"/>
          <w:sz w:val="24"/>
          <w:szCs w:val="24"/>
        </w:rPr>
        <w:t xml:space="preserve"> an Island Communit</w:t>
      </w:r>
      <w:r w:rsidR="00FB4870">
        <w:rPr>
          <w:rFonts w:ascii="Arial" w:hAnsi="Arial" w:cs="Arial"/>
          <w:sz w:val="24"/>
          <w:szCs w:val="24"/>
        </w:rPr>
        <w:t>ies</w:t>
      </w:r>
      <w:r w:rsidRPr="00A9065E">
        <w:rPr>
          <w:rFonts w:ascii="Arial" w:hAnsi="Arial" w:cs="Arial"/>
          <w:sz w:val="24"/>
          <w:szCs w:val="24"/>
        </w:rPr>
        <w:t xml:space="preserve"> in the District. This project will serve the </w:t>
      </w:r>
      <w:r w:rsidR="00A9065E" w:rsidRPr="00A9065E">
        <w:rPr>
          <w:rFonts w:ascii="Arial" w:hAnsi="Arial" w:cs="Arial"/>
          <w:sz w:val="24"/>
          <w:szCs w:val="24"/>
        </w:rPr>
        <w:t>people on the island who hitherto has to travel by Boat to the Hospital at Donkorkrom the District Capital for medical care.</w:t>
      </w:r>
      <w:r w:rsidR="00A9065E">
        <w:rPr>
          <w:rFonts w:ascii="Arial" w:hAnsi="Arial" w:cs="Arial"/>
          <w:sz w:val="24"/>
          <w:szCs w:val="24"/>
        </w:rPr>
        <w:t xml:space="preserve"> The Project</w:t>
      </w:r>
      <w:r w:rsidR="00FB4870">
        <w:rPr>
          <w:rFonts w:ascii="Arial" w:hAnsi="Arial" w:cs="Arial"/>
          <w:sz w:val="24"/>
          <w:szCs w:val="24"/>
        </w:rPr>
        <w:t>s</w:t>
      </w:r>
      <w:r w:rsidR="00A9065E">
        <w:rPr>
          <w:rFonts w:ascii="Arial" w:hAnsi="Arial" w:cs="Arial"/>
          <w:sz w:val="24"/>
          <w:szCs w:val="24"/>
        </w:rPr>
        <w:t xml:space="preserve"> </w:t>
      </w:r>
      <w:r w:rsidR="00FB4870">
        <w:rPr>
          <w:rFonts w:ascii="Arial" w:hAnsi="Arial" w:cs="Arial"/>
          <w:sz w:val="24"/>
          <w:szCs w:val="24"/>
        </w:rPr>
        <w:t>are</w:t>
      </w:r>
      <w:r w:rsidR="00A9065E">
        <w:rPr>
          <w:rFonts w:ascii="Arial" w:hAnsi="Arial" w:cs="Arial"/>
          <w:sz w:val="24"/>
          <w:szCs w:val="24"/>
        </w:rPr>
        <w:t xml:space="preserve"> being funded through the District Development Facility </w:t>
      </w:r>
      <w:r w:rsidR="00A9065E">
        <w:rPr>
          <w:rFonts w:ascii="Arial" w:hAnsi="Arial" w:cs="Arial"/>
          <w:sz w:val="24"/>
          <w:szCs w:val="24"/>
        </w:rPr>
        <w:lastRenderedPageBreak/>
        <w:t>(2014 DDF)</w:t>
      </w:r>
      <w:r w:rsidR="00FB4870">
        <w:rPr>
          <w:rFonts w:ascii="Arial" w:hAnsi="Arial" w:cs="Arial"/>
          <w:sz w:val="24"/>
          <w:szCs w:val="24"/>
        </w:rPr>
        <w:t xml:space="preserve"> and District Assembly Common Fund (DACF)</w:t>
      </w:r>
      <w:r w:rsidR="00A9065E">
        <w:rPr>
          <w:rFonts w:ascii="Arial" w:hAnsi="Arial" w:cs="Arial"/>
          <w:sz w:val="24"/>
          <w:szCs w:val="24"/>
        </w:rPr>
        <w:t xml:space="preserve">. </w:t>
      </w:r>
      <w:r w:rsidR="00FB4870">
        <w:rPr>
          <w:rFonts w:ascii="Arial" w:hAnsi="Arial" w:cs="Arial"/>
          <w:sz w:val="24"/>
          <w:szCs w:val="24"/>
        </w:rPr>
        <w:t>Both</w:t>
      </w:r>
      <w:r w:rsidR="00A9065E">
        <w:rPr>
          <w:rFonts w:ascii="Arial" w:hAnsi="Arial" w:cs="Arial"/>
          <w:sz w:val="24"/>
          <w:szCs w:val="24"/>
        </w:rPr>
        <w:t xml:space="preserve"> project</w:t>
      </w:r>
      <w:r w:rsidR="00FB4870">
        <w:rPr>
          <w:rFonts w:ascii="Arial" w:hAnsi="Arial" w:cs="Arial"/>
          <w:sz w:val="24"/>
          <w:szCs w:val="24"/>
        </w:rPr>
        <w:t>s</w:t>
      </w:r>
      <w:r w:rsidR="00A9065E">
        <w:rPr>
          <w:rFonts w:ascii="Arial" w:hAnsi="Arial" w:cs="Arial"/>
          <w:sz w:val="24"/>
          <w:szCs w:val="24"/>
        </w:rPr>
        <w:t xml:space="preserve"> </w:t>
      </w:r>
      <w:r w:rsidR="00FB4870">
        <w:rPr>
          <w:rFonts w:ascii="Arial" w:hAnsi="Arial" w:cs="Arial"/>
          <w:sz w:val="24"/>
          <w:szCs w:val="24"/>
        </w:rPr>
        <w:t>are</w:t>
      </w:r>
      <w:r w:rsidR="00A9065E">
        <w:rPr>
          <w:rFonts w:ascii="Arial" w:hAnsi="Arial" w:cs="Arial"/>
          <w:sz w:val="24"/>
          <w:szCs w:val="24"/>
        </w:rPr>
        <w:t xml:space="preserve"> at roofing level </w:t>
      </w:r>
      <w:r w:rsidR="00C82B9E">
        <w:rPr>
          <w:rFonts w:ascii="Arial" w:hAnsi="Arial" w:cs="Arial"/>
          <w:sz w:val="24"/>
          <w:szCs w:val="24"/>
        </w:rPr>
        <w:t>and will be completed</w:t>
      </w:r>
      <w:r w:rsidR="00291A81">
        <w:rPr>
          <w:rFonts w:ascii="Arial" w:hAnsi="Arial" w:cs="Arial"/>
          <w:sz w:val="24"/>
          <w:szCs w:val="24"/>
        </w:rPr>
        <w:t xml:space="preserve"> and </w:t>
      </w:r>
      <w:r w:rsidR="00513932">
        <w:rPr>
          <w:rFonts w:ascii="Arial" w:hAnsi="Arial" w:cs="Arial"/>
          <w:sz w:val="24"/>
          <w:szCs w:val="24"/>
        </w:rPr>
        <w:t>commissioned before</w:t>
      </w:r>
      <w:r w:rsidR="00C82B9E">
        <w:rPr>
          <w:rFonts w:ascii="Arial" w:hAnsi="Arial" w:cs="Arial"/>
          <w:sz w:val="24"/>
          <w:szCs w:val="24"/>
        </w:rPr>
        <w:t xml:space="preserve"> </w:t>
      </w:r>
      <w:r w:rsidR="00FB4870">
        <w:rPr>
          <w:rFonts w:ascii="Arial" w:hAnsi="Arial" w:cs="Arial"/>
          <w:sz w:val="24"/>
          <w:szCs w:val="24"/>
        </w:rPr>
        <w:t xml:space="preserve">the end of </w:t>
      </w:r>
      <w:r w:rsidR="00C82B9E">
        <w:rPr>
          <w:rFonts w:ascii="Arial" w:hAnsi="Arial" w:cs="Arial"/>
          <w:sz w:val="24"/>
          <w:szCs w:val="24"/>
        </w:rPr>
        <w:t>December 2019.</w:t>
      </w:r>
    </w:p>
    <w:p w:rsidR="00A9065E" w:rsidRDefault="00A9065E" w:rsidP="00D52888">
      <w:pPr>
        <w:spacing w:line="360" w:lineRule="auto"/>
        <w:jc w:val="both"/>
        <w:rPr>
          <w:rFonts w:ascii="Arial" w:hAnsi="Arial" w:cs="Arial"/>
          <w:sz w:val="24"/>
          <w:szCs w:val="24"/>
        </w:rPr>
      </w:pPr>
    </w:p>
    <w:p w:rsidR="00C82B9E" w:rsidRDefault="00A9065E" w:rsidP="00C82B9E">
      <w:pPr>
        <w:keepNext/>
        <w:spacing w:line="360" w:lineRule="auto"/>
        <w:jc w:val="both"/>
      </w:pPr>
      <w:r w:rsidRPr="00A9065E">
        <w:rPr>
          <w:rFonts w:ascii="Arial" w:hAnsi="Arial" w:cs="Arial"/>
          <w:noProof/>
          <w:sz w:val="24"/>
          <w:szCs w:val="24"/>
        </w:rPr>
        <w:drawing>
          <wp:inline distT="0" distB="0" distL="0" distR="0" wp14:anchorId="562DE533" wp14:editId="39BEBF67">
            <wp:extent cx="6057900" cy="3600450"/>
            <wp:effectExtent l="0" t="0" r="0" b="0"/>
            <wp:docPr id="12" name="Picture 12" descr="F:\Manchere\IMG-20190916-WA0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Manchere\IMG-20190916-WA0029.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57900" cy="3600450"/>
                    </a:xfrm>
                    <a:prstGeom prst="rect">
                      <a:avLst/>
                    </a:prstGeom>
                    <a:noFill/>
                    <a:ln>
                      <a:noFill/>
                    </a:ln>
                  </pic:spPr>
                </pic:pic>
              </a:graphicData>
            </a:graphic>
          </wp:inline>
        </w:drawing>
      </w:r>
    </w:p>
    <w:p w:rsidR="00A9065E" w:rsidRPr="00C82B9E" w:rsidRDefault="00C82B9E" w:rsidP="00C82B9E">
      <w:pPr>
        <w:pStyle w:val="Caption"/>
        <w:jc w:val="both"/>
        <w:rPr>
          <w:rFonts w:ascii="Arial" w:hAnsi="Arial" w:cs="Arial"/>
          <w:sz w:val="36"/>
          <w:szCs w:val="24"/>
        </w:rPr>
      </w:pPr>
      <w:r w:rsidRPr="00C82B9E">
        <w:rPr>
          <w:rFonts w:ascii="Arial" w:hAnsi="Arial" w:cs="Arial"/>
          <w:sz w:val="24"/>
        </w:rPr>
        <w:t>FIGURE</w:t>
      </w:r>
      <w:r>
        <w:rPr>
          <w:rFonts w:ascii="Arial" w:hAnsi="Arial" w:cs="Arial"/>
          <w:sz w:val="24"/>
        </w:rPr>
        <w:t xml:space="preserve"> </w:t>
      </w:r>
      <w:r w:rsidR="00513932">
        <w:rPr>
          <w:rFonts w:ascii="Arial" w:hAnsi="Arial" w:cs="Arial"/>
          <w:sz w:val="24"/>
        </w:rPr>
        <w:t>7</w:t>
      </w:r>
      <w:r w:rsidRPr="00C82B9E">
        <w:rPr>
          <w:rFonts w:ascii="Arial" w:hAnsi="Arial" w:cs="Arial"/>
          <w:sz w:val="24"/>
        </w:rPr>
        <w:t xml:space="preserve">:  </w:t>
      </w:r>
      <w:r w:rsidR="00FB4870">
        <w:rPr>
          <w:rFonts w:ascii="Arial" w:hAnsi="Arial" w:cs="Arial"/>
          <w:sz w:val="24"/>
        </w:rPr>
        <w:t>2</w:t>
      </w:r>
      <w:r w:rsidRPr="00C82B9E">
        <w:rPr>
          <w:rFonts w:ascii="Arial" w:hAnsi="Arial" w:cs="Arial"/>
          <w:sz w:val="24"/>
        </w:rPr>
        <w:t xml:space="preserve">NO. CHPS COMPOUND </w:t>
      </w:r>
      <w:r w:rsidR="00B27FE9">
        <w:rPr>
          <w:rFonts w:ascii="Arial" w:hAnsi="Arial" w:cs="Arial"/>
          <w:sz w:val="24"/>
        </w:rPr>
        <w:t xml:space="preserve">CONSTRUCTED </w:t>
      </w:r>
      <w:r w:rsidRPr="00C82B9E">
        <w:rPr>
          <w:rFonts w:ascii="Arial" w:hAnsi="Arial" w:cs="Arial"/>
          <w:sz w:val="24"/>
        </w:rPr>
        <w:t>AT MANCHARE</w:t>
      </w:r>
      <w:r w:rsidR="006A71F6">
        <w:rPr>
          <w:rFonts w:ascii="Arial" w:hAnsi="Arial" w:cs="Arial"/>
          <w:sz w:val="24"/>
        </w:rPr>
        <w:t xml:space="preserve"> AND CEDIKOPE</w:t>
      </w:r>
    </w:p>
    <w:p w:rsidR="00A9065E" w:rsidRDefault="00A9065E" w:rsidP="00D52888">
      <w:pPr>
        <w:spacing w:line="360" w:lineRule="auto"/>
        <w:jc w:val="both"/>
        <w:rPr>
          <w:rFonts w:ascii="Arial" w:hAnsi="Arial" w:cs="Arial"/>
          <w:sz w:val="24"/>
          <w:szCs w:val="24"/>
        </w:rPr>
      </w:pPr>
    </w:p>
    <w:p w:rsidR="00A9065E" w:rsidRDefault="00A9065E" w:rsidP="00D52888">
      <w:pPr>
        <w:spacing w:line="360" w:lineRule="auto"/>
        <w:jc w:val="both"/>
        <w:rPr>
          <w:rFonts w:ascii="Arial" w:hAnsi="Arial" w:cs="Arial"/>
          <w:sz w:val="24"/>
          <w:szCs w:val="24"/>
        </w:rPr>
      </w:pPr>
    </w:p>
    <w:p w:rsidR="008B32E9" w:rsidRDefault="008B32E9" w:rsidP="00D52888">
      <w:pPr>
        <w:spacing w:line="360" w:lineRule="auto"/>
        <w:jc w:val="both"/>
        <w:rPr>
          <w:rFonts w:ascii="Arial" w:hAnsi="Arial" w:cs="Arial"/>
          <w:sz w:val="24"/>
          <w:szCs w:val="24"/>
        </w:rPr>
      </w:pPr>
    </w:p>
    <w:p w:rsidR="008B32E9" w:rsidRDefault="008B32E9" w:rsidP="00D52888">
      <w:pPr>
        <w:spacing w:line="360" w:lineRule="auto"/>
        <w:jc w:val="both"/>
        <w:rPr>
          <w:rFonts w:ascii="Arial" w:hAnsi="Arial" w:cs="Arial"/>
          <w:sz w:val="24"/>
          <w:szCs w:val="24"/>
        </w:rPr>
      </w:pPr>
    </w:p>
    <w:p w:rsidR="008B32E9" w:rsidRDefault="008B32E9" w:rsidP="00D52888">
      <w:pPr>
        <w:spacing w:line="360" w:lineRule="auto"/>
        <w:jc w:val="both"/>
        <w:rPr>
          <w:rFonts w:ascii="Arial" w:hAnsi="Arial" w:cs="Arial"/>
          <w:sz w:val="24"/>
          <w:szCs w:val="24"/>
        </w:rPr>
      </w:pPr>
    </w:p>
    <w:p w:rsidR="00A9065E" w:rsidRPr="00A9065E" w:rsidRDefault="00A9065E" w:rsidP="00D52888">
      <w:pPr>
        <w:spacing w:line="360" w:lineRule="auto"/>
        <w:jc w:val="both"/>
        <w:rPr>
          <w:rFonts w:ascii="Arial" w:hAnsi="Arial" w:cs="Arial"/>
          <w:sz w:val="24"/>
          <w:szCs w:val="24"/>
        </w:rPr>
      </w:pPr>
    </w:p>
    <w:p w:rsidR="00C51280" w:rsidRPr="005746E5" w:rsidRDefault="00072362" w:rsidP="00E80ABD">
      <w:pPr>
        <w:pStyle w:val="Heading1"/>
        <w:numPr>
          <w:ilvl w:val="0"/>
          <w:numId w:val="30"/>
        </w:numPr>
        <w:ind w:left="360"/>
        <w:rPr>
          <w:rFonts w:ascii="Arial" w:hAnsi="Arial" w:cs="Arial"/>
          <w:b/>
          <w:color w:val="000000" w:themeColor="text1"/>
          <w:sz w:val="28"/>
          <w:szCs w:val="28"/>
        </w:rPr>
      </w:pPr>
      <w:r w:rsidRPr="005746E5">
        <w:rPr>
          <w:rFonts w:ascii="Arial" w:hAnsi="Arial" w:cs="Arial"/>
          <w:b/>
          <w:color w:val="000000" w:themeColor="text1"/>
          <w:sz w:val="28"/>
          <w:szCs w:val="28"/>
        </w:rPr>
        <w:lastRenderedPageBreak/>
        <w:t xml:space="preserve"> </w:t>
      </w:r>
      <w:bookmarkStart w:id="17" w:name="_Toc33634842"/>
      <w:r w:rsidR="00C51280" w:rsidRPr="005746E5">
        <w:rPr>
          <w:rFonts w:ascii="Arial" w:hAnsi="Arial" w:cs="Arial"/>
          <w:b/>
          <w:color w:val="000000" w:themeColor="text1"/>
          <w:sz w:val="28"/>
          <w:szCs w:val="28"/>
        </w:rPr>
        <w:t>REVENUE AND EXPENDITURE PERFORMANCE</w:t>
      </w:r>
      <w:bookmarkEnd w:id="17"/>
    </w:p>
    <w:p w:rsidR="00DE0FCB" w:rsidRPr="005746E5" w:rsidRDefault="00C51280" w:rsidP="00E80ABD">
      <w:pPr>
        <w:pStyle w:val="Heading1"/>
        <w:numPr>
          <w:ilvl w:val="0"/>
          <w:numId w:val="29"/>
        </w:numPr>
        <w:rPr>
          <w:rFonts w:ascii="Arial" w:hAnsi="Arial" w:cs="Arial"/>
          <w:b/>
          <w:color w:val="000000" w:themeColor="text1"/>
          <w:sz w:val="28"/>
          <w:szCs w:val="28"/>
        </w:rPr>
      </w:pPr>
      <w:bookmarkStart w:id="18" w:name="_Toc33634843"/>
      <w:r w:rsidRPr="005746E5">
        <w:rPr>
          <w:rFonts w:ascii="Arial" w:hAnsi="Arial" w:cs="Arial"/>
          <w:b/>
          <w:color w:val="000000" w:themeColor="text1"/>
          <w:sz w:val="28"/>
          <w:szCs w:val="28"/>
        </w:rPr>
        <w:t>REVENUE</w:t>
      </w:r>
      <w:bookmarkEnd w:id="18"/>
      <w:r w:rsidRPr="005746E5">
        <w:rPr>
          <w:rFonts w:ascii="Arial" w:hAnsi="Arial" w:cs="Arial"/>
          <w:b/>
          <w:color w:val="000000" w:themeColor="text1"/>
          <w:sz w:val="28"/>
          <w:szCs w:val="28"/>
        </w:rPr>
        <w:t xml:space="preserve"> </w:t>
      </w:r>
    </w:p>
    <w:p w:rsidR="00683379" w:rsidRPr="005746E5" w:rsidRDefault="00683379" w:rsidP="00683379">
      <w:pPr>
        <w:rPr>
          <w:rFonts w:ascii="Arial" w:hAnsi="Arial" w:cs="Arial"/>
        </w:rPr>
      </w:pPr>
    </w:p>
    <w:tbl>
      <w:tblPr>
        <w:tblW w:w="9660" w:type="dxa"/>
        <w:tblCellMar>
          <w:left w:w="0" w:type="dxa"/>
          <w:right w:w="0" w:type="dxa"/>
        </w:tblCellMar>
        <w:tblLook w:val="0600" w:firstRow="0" w:lastRow="0" w:firstColumn="0" w:lastColumn="0" w:noHBand="1" w:noVBand="1"/>
      </w:tblPr>
      <w:tblGrid>
        <w:gridCol w:w="1551"/>
        <w:gridCol w:w="1132"/>
        <w:gridCol w:w="1132"/>
        <w:gridCol w:w="1232"/>
        <w:gridCol w:w="1232"/>
        <w:gridCol w:w="1232"/>
        <w:gridCol w:w="1232"/>
        <w:gridCol w:w="1484"/>
      </w:tblGrid>
      <w:tr w:rsidR="00DE0FCB" w:rsidRPr="005746E5" w:rsidTr="00DE0FCB">
        <w:trPr>
          <w:trHeight w:val="450"/>
        </w:trPr>
        <w:tc>
          <w:tcPr>
            <w:tcW w:w="9660" w:type="dxa"/>
            <w:gridSpan w:val="8"/>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E0FCB" w:rsidRPr="005746E5" w:rsidRDefault="00DE0FCB" w:rsidP="00415D5F">
            <w:pPr>
              <w:spacing w:after="0" w:line="360" w:lineRule="auto"/>
              <w:rPr>
                <w:rFonts w:ascii="Arial" w:hAnsi="Arial" w:cs="Arial"/>
                <w:sz w:val="24"/>
                <w:szCs w:val="24"/>
              </w:rPr>
            </w:pPr>
            <w:r w:rsidRPr="005746E5">
              <w:rPr>
                <w:rFonts w:ascii="Arial" w:hAnsi="Arial" w:cs="Arial"/>
                <w:b/>
                <w:bCs/>
                <w:sz w:val="24"/>
                <w:szCs w:val="24"/>
              </w:rPr>
              <w:t>REVENUE PERFORMANCE-  IGF ONLY</w:t>
            </w:r>
          </w:p>
        </w:tc>
      </w:tr>
      <w:tr w:rsidR="00DE0FCB" w:rsidRPr="005746E5" w:rsidTr="005900FF">
        <w:trPr>
          <w:trHeight w:val="938"/>
        </w:trPr>
        <w:tc>
          <w:tcPr>
            <w:tcW w:w="16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E0FCB" w:rsidRPr="005746E5" w:rsidRDefault="00DE0FCB" w:rsidP="00415D5F">
            <w:pPr>
              <w:spacing w:after="0" w:line="360" w:lineRule="auto"/>
              <w:rPr>
                <w:rFonts w:ascii="Arial" w:hAnsi="Arial" w:cs="Arial"/>
                <w:sz w:val="24"/>
                <w:szCs w:val="24"/>
              </w:rPr>
            </w:pPr>
            <w:r w:rsidRPr="005746E5">
              <w:rPr>
                <w:rFonts w:ascii="Arial" w:hAnsi="Arial" w:cs="Arial"/>
                <w:b/>
                <w:bCs/>
                <w:sz w:val="24"/>
                <w:szCs w:val="24"/>
              </w:rPr>
              <w:t>ITEM</w:t>
            </w:r>
          </w:p>
        </w:tc>
        <w:tc>
          <w:tcPr>
            <w:tcW w:w="1132" w:type="dxa"/>
            <w:tcBorders>
              <w:top w:val="single" w:sz="4" w:space="0" w:color="000000"/>
              <w:left w:val="single" w:sz="4" w:space="0" w:color="000000"/>
              <w:bottom w:val="single" w:sz="4" w:space="0" w:color="000000"/>
              <w:right w:val="nil"/>
            </w:tcBorders>
            <w:shd w:val="clear" w:color="auto" w:fill="auto"/>
            <w:tcMar>
              <w:top w:w="15" w:type="dxa"/>
              <w:left w:w="15" w:type="dxa"/>
              <w:bottom w:w="0" w:type="dxa"/>
              <w:right w:w="15" w:type="dxa"/>
            </w:tcMar>
            <w:vAlign w:val="bottom"/>
            <w:hideMark/>
          </w:tcPr>
          <w:p w:rsidR="00DE0FCB" w:rsidRPr="005746E5" w:rsidRDefault="00683379" w:rsidP="00415D5F">
            <w:pPr>
              <w:spacing w:after="0" w:line="360" w:lineRule="auto"/>
              <w:jc w:val="center"/>
              <w:rPr>
                <w:rFonts w:ascii="Arial" w:hAnsi="Arial" w:cs="Arial"/>
                <w:sz w:val="24"/>
                <w:szCs w:val="24"/>
              </w:rPr>
            </w:pPr>
            <w:r w:rsidRPr="005746E5">
              <w:rPr>
                <w:rFonts w:ascii="Arial" w:hAnsi="Arial" w:cs="Arial"/>
                <w:b/>
                <w:bCs/>
                <w:sz w:val="24"/>
                <w:szCs w:val="24"/>
              </w:rPr>
              <w:t>2017</w:t>
            </w:r>
          </w:p>
        </w:tc>
        <w:tc>
          <w:tcPr>
            <w:tcW w:w="1132" w:type="dxa"/>
            <w:tcBorders>
              <w:top w:val="single" w:sz="4" w:space="0" w:color="000000"/>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rsidR="00DE0FCB" w:rsidRPr="005746E5" w:rsidRDefault="00DE0FCB" w:rsidP="00415D5F">
            <w:pPr>
              <w:spacing w:after="0" w:line="360" w:lineRule="auto"/>
              <w:jc w:val="center"/>
              <w:rPr>
                <w:rFonts w:ascii="Arial" w:hAnsi="Arial" w:cs="Arial"/>
                <w:sz w:val="24"/>
                <w:szCs w:val="24"/>
              </w:rPr>
            </w:pPr>
          </w:p>
        </w:tc>
        <w:tc>
          <w:tcPr>
            <w:tcW w:w="1063" w:type="dxa"/>
            <w:tcBorders>
              <w:top w:val="single" w:sz="4" w:space="0" w:color="000000"/>
              <w:left w:val="single" w:sz="4" w:space="0" w:color="000000"/>
              <w:bottom w:val="single" w:sz="4" w:space="0" w:color="000000"/>
              <w:right w:val="nil"/>
            </w:tcBorders>
            <w:shd w:val="clear" w:color="auto" w:fill="auto"/>
            <w:tcMar>
              <w:top w:w="15" w:type="dxa"/>
              <w:left w:w="15" w:type="dxa"/>
              <w:bottom w:w="0" w:type="dxa"/>
              <w:right w:w="15" w:type="dxa"/>
            </w:tcMar>
            <w:vAlign w:val="bottom"/>
            <w:hideMark/>
          </w:tcPr>
          <w:p w:rsidR="00DE0FCB" w:rsidRPr="005746E5" w:rsidRDefault="00683379" w:rsidP="00415D5F">
            <w:pPr>
              <w:spacing w:after="0" w:line="360" w:lineRule="auto"/>
              <w:jc w:val="center"/>
              <w:rPr>
                <w:rFonts w:ascii="Arial" w:hAnsi="Arial" w:cs="Arial"/>
                <w:sz w:val="24"/>
                <w:szCs w:val="24"/>
              </w:rPr>
            </w:pPr>
            <w:r w:rsidRPr="005746E5">
              <w:rPr>
                <w:rFonts w:ascii="Arial" w:hAnsi="Arial" w:cs="Arial"/>
                <w:b/>
                <w:bCs/>
                <w:sz w:val="24"/>
                <w:szCs w:val="24"/>
              </w:rPr>
              <w:t>2018</w:t>
            </w:r>
          </w:p>
        </w:tc>
        <w:tc>
          <w:tcPr>
            <w:tcW w:w="1033" w:type="dxa"/>
            <w:tcBorders>
              <w:top w:val="single" w:sz="4" w:space="0" w:color="000000"/>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rsidR="00DE0FCB" w:rsidRPr="005746E5" w:rsidRDefault="00DE0FCB" w:rsidP="00415D5F">
            <w:pPr>
              <w:spacing w:after="0" w:line="360" w:lineRule="auto"/>
              <w:jc w:val="center"/>
              <w:rPr>
                <w:rFonts w:ascii="Arial" w:hAnsi="Arial" w:cs="Arial"/>
                <w:sz w:val="24"/>
                <w:szCs w:val="24"/>
              </w:rPr>
            </w:pPr>
          </w:p>
        </w:tc>
        <w:tc>
          <w:tcPr>
            <w:tcW w:w="1125" w:type="dxa"/>
            <w:tcBorders>
              <w:top w:val="single" w:sz="4" w:space="0" w:color="000000"/>
              <w:left w:val="single" w:sz="4" w:space="0" w:color="000000"/>
              <w:bottom w:val="single" w:sz="4" w:space="0" w:color="000000"/>
              <w:right w:val="nil"/>
            </w:tcBorders>
            <w:shd w:val="clear" w:color="auto" w:fill="auto"/>
            <w:tcMar>
              <w:top w:w="15" w:type="dxa"/>
              <w:left w:w="15" w:type="dxa"/>
              <w:bottom w:w="0" w:type="dxa"/>
              <w:right w:w="15" w:type="dxa"/>
            </w:tcMar>
            <w:vAlign w:val="bottom"/>
            <w:hideMark/>
          </w:tcPr>
          <w:p w:rsidR="00DE0FCB" w:rsidRPr="005746E5" w:rsidRDefault="00683379" w:rsidP="00415D5F">
            <w:pPr>
              <w:spacing w:after="0" w:line="360" w:lineRule="auto"/>
              <w:jc w:val="center"/>
              <w:rPr>
                <w:rFonts w:ascii="Arial" w:hAnsi="Arial" w:cs="Arial"/>
                <w:sz w:val="24"/>
                <w:szCs w:val="24"/>
              </w:rPr>
            </w:pPr>
            <w:r w:rsidRPr="005746E5">
              <w:rPr>
                <w:rFonts w:ascii="Arial" w:hAnsi="Arial" w:cs="Arial"/>
                <w:b/>
                <w:bCs/>
                <w:sz w:val="24"/>
                <w:szCs w:val="24"/>
              </w:rPr>
              <w:t>2019</w:t>
            </w:r>
          </w:p>
        </w:tc>
        <w:tc>
          <w:tcPr>
            <w:tcW w:w="1082" w:type="dxa"/>
            <w:tcBorders>
              <w:top w:val="single" w:sz="4" w:space="0" w:color="000000"/>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rsidR="00DE0FCB" w:rsidRPr="005746E5" w:rsidRDefault="00DE0FCB" w:rsidP="00415D5F">
            <w:pPr>
              <w:spacing w:after="0" w:line="360" w:lineRule="auto"/>
              <w:jc w:val="center"/>
              <w:rPr>
                <w:rFonts w:ascii="Arial" w:hAnsi="Arial" w:cs="Arial"/>
                <w:sz w:val="24"/>
                <w:szCs w:val="24"/>
              </w:rPr>
            </w:pPr>
          </w:p>
        </w:tc>
        <w:tc>
          <w:tcPr>
            <w:tcW w:w="148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E0FCB" w:rsidRPr="005746E5" w:rsidRDefault="00683379" w:rsidP="00415D5F">
            <w:pPr>
              <w:spacing w:after="0" w:line="360" w:lineRule="auto"/>
              <w:rPr>
                <w:rFonts w:ascii="Arial" w:hAnsi="Arial" w:cs="Arial"/>
                <w:sz w:val="24"/>
                <w:szCs w:val="24"/>
              </w:rPr>
            </w:pPr>
            <w:r w:rsidRPr="005746E5">
              <w:rPr>
                <w:rFonts w:ascii="Arial" w:hAnsi="Arial" w:cs="Arial"/>
                <w:b/>
                <w:bCs/>
                <w:sz w:val="24"/>
                <w:szCs w:val="24"/>
              </w:rPr>
              <w:t>% performance at Jul,2019</w:t>
            </w:r>
          </w:p>
        </w:tc>
      </w:tr>
      <w:tr w:rsidR="00DE0FCB" w:rsidRPr="005746E5" w:rsidTr="005900FF">
        <w:trPr>
          <w:trHeight w:val="434"/>
        </w:trPr>
        <w:tc>
          <w:tcPr>
            <w:tcW w:w="16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E0FCB" w:rsidRPr="005746E5" w:rsidRDefault="00DE0FCB" w:rsidP="00415D5F">
            <w:pPr>
              <w:spacing w:after="0" w:line="360" w:lineRule="auto"/>
              <w:rPr>
                <w:rFonts w:ascii="Arial" w:hAnsi="Arial" w:cs="Arial"/>
                <w:sz w:val="24"/>
                <w:szCs w:val="24"/>
              </w:rPr>
            </w:pPr>
            <w:r w:rsidRPr="005746E5">
              <w:rPr>
                <w:rFonts w:ascii="Arial" w:hAnsi="Arial" w:cs="Arial"/>
                <w:sz w:val="24"/>
                <w:szCs w:val="24"/>
              </w:rPr>
              <w:t> </w:t>
            </w:r>
          </w:p>
        </w:tc>
        <w:tc>
          <w:tcPr>
            <w:tcW w:w="11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E0FCB" w:rsidRPr="005746E5" w:rsidRDefault="00683379" w:rsidP="00415D5F">
            <w:pPr>
              <w:spacing w:after="0" w:line="360" w:lineRule="auto"/>
              <w:rPr>
                <w:rFonts w:ascii="Arial" w:hAnsi="Arial" w:cs="Arial"/>
                <w:sz w:val="24"/>
                <w:szCs w:val="24"/>
              </w:rPr>
            </w:pPr>
            <w:r w:rsidRPr="005746E5">
              <w:rPr>
                <w:rFonts w:ascii="Arial" w:hAnsi="Arial" w:cs="Arial"/>
                <w:sz w:val="24"/>
                <w:szCs w:val="24"/>
              </w:rPr>
              <w:t>Budget</w:t>
            </w:r>
          </w:p>
        </w:tc>
        <w:tc>
          <w:tcPr>
            <w:tcW w:w="11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E0FCB" w:rsidRPr="005746E5" w:rsidRDefault="00683379" w:rsidP="00415D5F">
            <w:pPr>
              <w:spacing w:after="0" w:line="360" w:lineRule="auto"/>
              <w:rPr>
                <w:rFonts w:ascii="Arial" w:hAnsi="Arial" w:cs="Arial"/>
                <w:sz w:val="24"/>
                <w:szCs w:val="24"/>
              </w:rPr>
            </w:pPr>
            <w:r w:rsidRPr="005746E5">
              <w:rPr>
                <w:rFonts w:ascii="Arial" w:hAnsi="Arial" w:cs="Arial"/>
                <w:sz w:val="24"/>
                <w:szCs w:val="24"/>
              </w:rPr>
              <w:t>Actual</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E0FCB" w:rsidRPr="005746E5" w:rsidRDefault="00683379" w:rsidP="00415D5F">
            <w:pPr>
              <w:spacing w:after="0" w:line="360" w:lineRule="auto"/>
              <w:rPr>
                <w:rFonts w:ascii="Arial" w:hAnsi="Arial" w:cs="Arial"/>
                <w:sz w:val="24"/>
                <w:szCs w:val="24"/>
              </w:rPr>
            </w:pPr>
            <w:r w:rsidRPr="005746E5">
              <w:rPr>
                <w:rFonts w:ascii="Arial" w:hAnsi="Arial" w:cs="Arial"/>
                <w:sz w:val="24"/>
                <w:szCs w:val="24"/>
              </w:rPr>
              <w:t>Budget</w:t>
            </w:r>
          </w:p>
        </w:tc>
        <w:tc>
          <w:tcPr>
            <w:tcW w:w="103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E0FCB" w:rsidRPr="005746E5" w:rsidRDefault="00683379" w:rsidP="00415D5F">
            <w:pPr>
              <w:spacing w:after="0" w:line="360" w:lineRule="auto"/>
              <w:rPr>
                <w:rFonts w:ascii="Arial" w:hAnsi="Arial" w:cs="Arial"/>
                <w:sz w:val="24"/>
                <w:szCs w:val="24"/>
              </w:rPr>
            </w:pPr>
            <w:r w:rsidRPr="005746E5">
              <w:rPr>
                <w:rFonts w:ascii="Arial" w:hAnsi="Arial" w:cs="Arial"/>
                <w:sz w:val="24"/>
                <w:szCs w:val="24"/>
              </w:rPr>
              <w:t>Actual</w:t>
            </w:r>
          </w:p>
        </w:tc>
        <w:tc>
          <w:tcPr>
            <w:tcW w:w="112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E0FCB" w:rsidRPr="005746E5" w:rsidRDefault="00DE0FCB" w:rsidP="00415D5F">
            <w:pPr>
              <w:spacing w:after="0" w:line="360" w:lineRule="auto"/>
              <w:rPr>
                <w:rFonts w:ascii="Arial" w:hAnsi="Arial" w:cs="Arial"/>
                <w:sz w:val="24"/>
                <w:szCs w:val="24"/>
              </w:rPr>
            </w:pPr>
            <w:r w:rsidRPr="005746E5">
              <w:rPr>
                <w:rFonts w:ascii="Arial" w:hAnsi="Arial" w:cs="Arial"/>
                <w:b/>
                <w:bCs/>
                <w:sz w:val="24"/>
                <w:szCs w:val="24"/>
              </w:rPr>
              <w:t>Budget</w:t>
            </w:r>
          </w:p>
        </w:tc>
        <w:tc>
          <w:tcPr>
            <w:tcW w:w="108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E0FCB" w:rsidRPr="005746E5" w:rsidRDefault="00DE0FCB" w:rsidP="00415D5F">
            <w:pPr>
              <w:spacing w:after="0" w:line="360" w:lineRule="auto"/>
              <w:rPr>
                <w:rFonts w:ascii="Arial" w:hAnsi="Arial" w:cs="Arial"/>
                <w:sz w:val="24"/>
                <w:szCs w:val="24"/>
              </w:rPr>
            </w:pPr>
            <w:r w:rsidRPr="005746E5">
              <w:rPr>
                <w:rFonts w:ascii="Arial" w:hAnsi="Arial" w:cs="Arial"/>
                <w:b/>
                <w:bCs/>
                <w:sz w:val="24"/>
                <w:szCs w:val="24"/>
              </w:rPr>
              <w:t>Actual as at July</w:t>
            </w:r>
          </w:p>
        </w:tc>
        <w:tc>
          <w:tcPr>
            <w:tcW w:w="148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E0FCB" w:rsidRPr="005746E5" w:rsidRDefault="00DE0FCB" w:rsidP="00415D5F">
            <w:pPr>
              <w:spacing w:after="0" w:line="360" w:lineRule="auto"/>
              <w:rPr>
                <w:rFonts w:ascii="Arial" w:hAnsi="Arial" w:cs="Arial"/>
                <w:sz w:val="24"/>
                <w:szCs w:val="24"/>
              </w:rPr>
            </w:pPr>
            <w:r w:rsidRPr="005746E5">
              <w:rPr>
                <w:rFonts w:ascii="Arial" w:hAnsi="Arial" w:cs="Arial"/>
                <w:b/>
                <w:bCs/>
                <w:sz w:val="24"/>
                <w:szCs w:val="24"/>
              </w:rPr>
              <w:t> </w:t>
            </w:r>
          </w:p>
        </w:tc>
      </w:tr>
      <w:tr w:rsidR="005900FF" w:rsidRPr="005746E5" w:rsidTr="005900FF">
        <w:trPr>
          <w:trHeight w:val="434"/>
        </w:trPr>
        <w:tc>
          <w:tcPr>
            <w:tcW w:w="16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tcPr>
          <w:p w:rsidR="005900FF" w:rsidRPr="005746E5" w:rsidRDefault="005900FF" w:rsidP="005900FF">
            <w:pPr>
              <w:spacing w:after="0" w:line="360" w:lineRule="auto"/>
              <w:rPr>
                <w:rFonts w:ascii="Arial" w:hAnsi="Arial" w:cs="Arial"/>
                <w:sz w:val="24"/>
                <w:szCs w:val="24"/>
              </w:rPr>
            </w:pPr>
            <w:r>
              <w:rPr>
                <w:rFonts w:ascii="Arial" w:hAnsi="Arial" w:cs="Arial"/>
                <w:sz w:val="24"/>
                <w:szCs w:val="24"/>
              </w:rPr>
              <w:t>Basic Rate</w:t>
            </w:r>
          </w:p>
        </w:tc>
        <w:tc>
          <w:tcPr>
            <w:tcW w:w="11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rsidR="005900FF" w:rsidRPr="00BE0ECF" w:rsidRDefault="005900FF" w:rsidP="005900FF">
            <w:pPr>
              <w:rPr>
                <w:rFonts w:ascii="Arial" w:hAnsi="Arial" w:cs="Arial"/>
              </w:rPr>
            </w:pPr>
            <w:r w:rsidRPr="00BE0ECF">
              <w:rPr>
                <w:rFonts w:ascii="Arial" w:hAnsi="Arial" w:cs="Arial"/>
              </w:rPr>
              <w:t>12,192.00</w:t>
            </w:r>
          </w:p>
        </w:tc>
        <w:tc>
          <w:tcPr>
            <w:tcW w:w="11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rsidR="005900FF" w:rsidRPr="00BE0ECF" w:rsidRDefault="005900FF" w:rsidP="005900FF">
            <w:pPr>
              <w:rPr>
                <w:rFonts w:ascii="Arial" w:hAnsi="Arial" w:cs="Arial"/>
              </w:rPr>
            </w:pPr>
            <w:r w:rsidRPr="00BE0ECF">
              <w:rPr>
                <w:rFonts w:ascii="Arial" w:hAnsi="Arial" w:cs="Arial"/>
              </w:rPr>
              <w:t>1,950.00</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rsidR="005900FF" w:rsidRPr="005900FF" w:rsidRDefault="005900FF" w:rsidP="005900FF">
            <w:pPr>
              <w:rPr>
                <w:rFonts w:ascii="Arial" w:hAnsi="Arial" w:cs="Arial"/>
                <w:sz w:val="24"/>
              </w:rPr>
            </w:pPr>
            <w:r w:rsidRPr="005900FF">
              <w:rPr>
                <w:rFonts w:ascii="Arial" w:hAnsi="Arial" w:cs="Arial"/>
                <w:sz w:val="24"/>
              </w:rPr>
              <w:t>6,192.00</w:t>
            </w:r>
          </w:p>
        </w:tc>
        <w:tc>
          <w:tcPr>
            <w:tcW w:w="103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rsidR="005900FF" w:rsidRPr="005900FF" w:rsidRDefault="005900FF" w:rsidP="005900FF">
            <w:pPr>
              <w:rPr>
                <w:rFonts w:ascii="Arial" w:hAnsi="Arial" w:cs="Arial"/>
                <w:sz w:val="24"/>
              </w:rPr>
            </w:pPr>
            <w:r w:rsidRPr="005900FF">
              <w:rPr>
                <w:rFonts w:ascii="Arial" w:hAnsi="Arial" w:cs="Arial"/>
                <w:sz w:val="24"/>
              </w:rPr>
              <w:t>873.00</w:t>
            </w:r>
          </w:p>
        </w:tc>
        <w:tc>
          <w:tcPr>
            <w:tcW w:w="112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rsidR="005900FF" w:rsidRPr="005900FF" w:rsidRDefault="005900FF" w:rsidP="005900FF">
            <w:pPr>
              <w:rPr>
                <w:rFonts w:ascii="Arial" w:hAnsi="Arial" w:cs="Arial"/>
                <w:sz w:val="24"/>
              </w:rPr>
            </w:pPr>
            <w:r w:rsidRPr="005900FF">
              <w:rPr>
                <w:rFonts w:ascii="Arial" w:hAnsi="Arial" w:cs="Arial"/>
                <w:sz w:val="24"/>
              </w:rPr>
              <w:t>3,224.00</w:t>
            </w:r>
          </w:p>
        </w:tc>
        <w:tc>
          <w:tcPr>
            <w:tcW w:w="108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rsidR="005900FF" w:rsidRPr="005900FF" w:rsidRDefault="005900FF" w:rsidP="005900FF">
            <w:pPr>
              <w:rPr>
                <w:rFonts w:ascii="Arial" w:hAnsi="Arial" w:cs="Arial"/>
                <w:sz w:val="24"/>
              </w:rPr>
            </w:pPr>
            <w:r w:rsidRPr="005900FF">
              <w:rPr>
                <w:rFonts w:ascii="Arial" w:hAnsi="Arial" w:cs="Arial"/>
                <w:sz w:val="24"/>
              </w:rPr>
              <w:t>664.00</w:t>
            </w:r>
          </w:p>
        </w:tc>
        <w:tc>
          <w:tcPr>
            <w:tcW w:w="148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rsidR="005900FF" w:rsidRPr="005900FF" w:rsidRDefault="005900FF" w:rsidP="005900FF">
            <w:pPr>
              <w:jc w:val="center"/>
              <w:rPr>
                <w:rFonts w:ascii="Arial" w:hAnsi="Arial" w:cs="Arial"/>
                <w:sz w:val="24"/>
              </w:rPr>
            </w:pPr>
            <w:r w:rsidRPr="005900FF">
              <w:rPr>
                <w:rFonts w:ascii="Arial" w:hAnsi="Arial" w:cs="Arial"/>
                <w:sz w:val="24"/>
              </w:rPr>
              <w:t>20.60</w:t>
            </w:r>
          </w:p>
        </w:tc>
      </w:tr>
      <w:tr w:rsidR="005900FF" w:rsidRPr="005746E5" w:rsidTr="005900FF">
        <w:trPr>
          <w:trHeight w:val="425"/>
        </w:trPr>
        <w:tc>
          <w:tcPr>
            <w:tcW w:w="16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5900FF" w:rsidRPr="005746E5" w:rsidRDefault="005900FF" w:rsidP="005900FF">
            <w:pPr>
              <w:spacing w:after="0" w:line="360" w:lineRule="auto"/>
              <w:rPr>
                <w:rFonts w:ascii="Arial" w:hAnsi="Arial" w:cs="Arial"/>
                <w:sz w:val="24"/>
                <w:szCs w:val="24"/>
              </w:rPr>
            </w:pPr>
            <w:r w:rsidRPr="005746E5">
              <w:rPr>
                <w:rFonts w:ascii="Arial" w:hAnsi="Arial" w:cs="Arial"/>
                <w:sz w:val="24"/>
                <w:szCs w:val="24"/>
              </w:rPr>
              <w:t>Property Rates</w:t>
            </w:r>
          </w:p>
        </w:tc>
        <w:tc>
          <w:tcPr>
            <w:tcW w:w="11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rsidR="005900FF" w:rsidRPr="00BE0ECF" w:rsidRDefault="005900FF" w:rsidP="005900FF">
            <w:pPr>
              <w:rPr>
                <w:rFonts w:ascii="Arial" w:hAnsi="Arial" w:cs="Arial"/>
              </w:rPr>
            </w:pPr>
            <w:r w:rsidRPr="00BE0ECF">
              <w:rPr>
                <w:rFonts w:ascii="Arial" w:hAnsi="Arial" w:cs="Arial"/>
              </w:rPr>
              <w:t>26,596.80</w:t>
            </w:r>
          </w:p>
        </w:tc>
        <w:tc>
          <w:tcPr>
            <w:tcW w:w="11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rsidR="005900FF" w:rsidRPr="00BE0ECF" w:rsidRDefault="005900FF" w:rsidP="005900FF">
            <w:pPr>
              <w:rPr>
                <w:rFonts w:ascii="Arial" w:hAnsi="Arial" w:cs="Arial"/>
              </w:rPr>
            </w:pPr>
            <w:r w:rsidRPr="00BE0ECF">
              <w:rPr>
                <w:rFonts w:ascii="Arial" w:hAnsi="Arial" w:cs="Arial"/>
              </w:rPr>
              <w:t>42,392.76</w:t>
            </w:r>
          </w:p>
        </w:tc>
        <w:tc>
          <w:tcPr>
            <w:tcW w:w="1063"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hideMark/>
          </w:tcPr>
          <w:p w:rsidR="005900FF" w:rsidRPr="005900FF" w:rsidRDefault="005900FF" w:rsidP="005900FF">
            <w:pPr>
              <w:rPr>
                <w:rFonts w:ascii="Arial" w:hAnsi="Arial" w:cs="Arial"/>
                <w:sz w:val="24"/>
              </w:rPr>
            </w:pPr>
            <w:r w:rsidRPr="005900FF">
              <w:rPr>
                <w:rFonts w:ascii="Arial" w:hAnsi="Arial" w:cs="Arial"/>
                <w:sz w:val="24"/>
              </w:rPr>
              <w:t>26,862.76</w:t>
            </w:r>
          </w:p>
        </w:tc>
        <w:tc>
          <w:tcPr>
            <w:tcW w:w="1033"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hideMark/>
          </w:tcPr>
          <w:p w:rsidR="005900FF" w:rsidRPr="005900FF" w:rsidRDefault="005900FF" w:rsidP="005900FF">
            <w:pPr>
              <w:rPr>
                <w:rFonts w:ascii="Arial" w:hAnsi="Arial" w:cs="Arial"/>
                <w:sz w:val="24"/>
              </w:rPr>
            </w:pPr>
            <w:r w:rsidRPr="005900FF">
              <w:rPr>
                <w:rFonts w:ascii="Arial" w:hAnsi="Arial" w:cs="Arial"/>
                <w:sz w:val="24"/>
              </w:rPr>
              <w:t>13,530.24</w:t>
            </w:r>
          </w:p>
        </w:tc>
        <w:tc>
          <w:tcPr>
            <w:tcW w:w="112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rsidR="005900FF" w:rsidRPr="005900FF" w:rsidRDefault="005900FF" w:rsidP="005900FF">
            <w:pPr>
              <w:rPr>
                <w:rFonts w:ascii="Arial" w:hAnsi="Arial" w:cs="Arial"/>
                <w:sz w:val="24"/>
              </w:rPr>
            </w:pPr>
            <w:r w:rsidRPr="005900FF">
              <w:rPr>
                <w:rFonts w:ascii="Arial" w:hAnsi="Arial" w:cs="Arial"/>
                <w:sz w:val="24"/>
              </w:rPr>
              <w:t>27,131.00</w:t>
            </w:r>
          </w:p>
        </w:tc>
        <w:tc>
          <w:tcPr>
            <w:tcW w:w="108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rsidR="005900FF" w:rsidRPr="005900FF" w:rsidRDefault="005900FF" w:rsidP="005900FF">
            <w:pPr>
              <w:rPr>
                <w:rFonts w:ascii="Arial" w:hAnsi="Arial" w:cs="Arial"/>
                <w:sz w:val="24"/>
              </w:rPr>
            </w:pPr>
            <w:r w:rsidRPr="005900FF">
              <w:rPr>
                <w:rFonts w:ascii="Arial" w:hAnsi="Arial" w:cs="Arial"/>
                <w:sz w:val="24"/>
              </w:rPr>
              <w:t>16,086.94</w:t>
            </w:r>
          </w:p>
        </w:tc>
        <w:tc>
          <w:tcPr>
            <w:tcW w:w="148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rsidR="005900FF" w:rsidRPr="005900FF" w:rsidRDefault="005900FF" w:rsidP="005900FF">
            <w:pPr>
              <w:jc w:val="center"/>
              <w:rPr>
                <w:rFonts w:ascii="Arial" w:hAnsi="Arial" w:cs="Arial"/>
                <w:sz w:val="24"/>
              </w:rPr>
            </w:pPr>
            <w:r w:rsidRPr="005900FF">
              <w:rPr>
                <w:rFonts w:ascii="Arial" w:hAnsi="Arial" w:cs="Arial"/>
                <w:sz w:val="24"/>
              </w:rPr>
              <w:t>59.29</w:t>
            </w:r>
          </w:p>
        </w:tc>
      </w:tr>
      <w:tr w:rsidR="005900FF" w:rsidRPr="005746E5" w:rsidTr="005900FF">
        <w:trPr>
          <w:trHeight w:val="425"/>
        </w:trPr>
        <w:tc>
          <w:tcPr>
            <w:tcW w:w="16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5900FF" w:rsidRPr="005746E5" w:rsidRDefault="005900FF" w:rsidP="005900FF">
            <w:pPr>
              <w:spacing w:after="0" w:line="360" w:lineRule="auto"/>
              <w:rPr>
                <w:rFonts w:ascii="Arial" w:hAnsi="Arial" w:cs="Arial"/>
                <w:sz w:val="24"/>
                <w:szCs w:val="24"/>
              </w:rPr>
            </w:pPr>
            <w:r w:rsidRPr="005746E5">
              <w:rPr>
                <w:rFonts w:ascii="Arial" w:hAnsi="Arial" w:cs="Arial"/>
                <w:sz w:val="24"/>
                <w:szCs w:val="24"/>
              </w:rPr>
              <w:t xml:space="preserve">Fees </w:t>
            </w:r>
          </w:p>
        </w:tc>
        <w:tc>
          <w:tcPr>
            <w:tcW w:w="11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rsidR="005900FF" w:rsidRPr="00BE0ECF" w:rsidRDefault="005900FF" w:rsidP="005900FF">
            <w:pPr>
              <w:rPr>
                <w:rFonts w:ascii="Arial" w:hAnsi="Arial" w:cs="Arial"/>
              </w:rPr>
            </w:pPr>
            <w:r w:rsidRPr="00BE0ECF">
              <w:rPr>
                <w:rFonts w:ascii="Arial" w:hAnsi="Arial" w:cs="Arial"/>
              </w:rPr>
              <w:t>90,486.40</w:t>
            </w:r>
          </w:p>
        </w:tc>
        <w:tc>
          <w:tcPr>
            <w:tcW w:w="11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rsidR="005900FF" w:rsidRPr="00BE0ECF" w:rsidRDefault="005900FF" w:rsidP="005900FF">
            <w:pPr>
              <w:rPr>
                <w:rFonts w:ascii="Arial" w:hAnsi="Arial" w:cs="Arial"/>
              </w:rPr>
            </w:pPr>
            <w:r w:rsidRPr="00BE0ECF">
              <w:rPr>
                <w:rFonts w:ascii="Arial" w:hAnsi="Arial" w:cs="Arial"/>
              </w:rPr>
              <w:t>88,499.90</w:t>
            </w:r>
          </w:p>
        </w:tc>
        <w:tc>
          <w:tcPr>
            <w:tcW w:w="1063"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hideMark/>
          </w:tcPr>
          <w:p w:rsidR="005900FF" w:rsidRPr="005900FF" w:rsidRDefault="005900FF" w:rsidP="005900FF">
            <w:pPr>
              <w:rPr>
                <w:rFonts w:ascii="Arial" w:hAnsi="Arial" w:cs="Arial"/>
                <w:sz w:val="24"/>
              </w:rPr>
            </w:pPr>
            <w:r w:rsidRPr="005900FF">
              <w:rPr>
                <w:rFonts w:ascii="Arial" w:hAnsi="Arial" w:cs="Arial"/>
                <w:sz w:val="24"/>
              </w:rPr>
              <w:t>102,413.90</w:t>
            </w:r>
          </w:p>
        </w:tc>
        <w:tc>
          <w:tcPr>
            <w:tcW w:w="1033"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hideMark/>
          </w:tcPr>
          <w:p w:rsidR="005900FF" w:rsidRPr="005900FF" w:rsidRDefault="005900FF" w:rsidP="005900FF">
            <w:pPr>
              <w:rPr>
                <w:rFonts w:ascii="Arial" w:hAnsi="Arial" w:cs="Arial"/>
                <w:sz w:val="24"/>
              </w:rPr>
            </w:pPr>
            <w:r w:rsidRPr="005900FF">
              <w:rPr>
                <w:rFonts w:ascii="Arial" w:hAnsi="Arial" w:cs="Arial"/>
                <w:sz w:val="24"/>
              </w:rPr>
              <w:t>77,425.50</w:t>
            </w:r>
          </w:p>
        </w:tc>
        <w:tc>
          <w:tcPr>
            <w:tcW w:w="112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rsidR="005900FF" w:rsidRPr="005900FF" w:rsidRDefault="005900FF" w:rsidP="005900FF">
            <w:pPr>
              <w:rPr>
                <w:rFonts w:ascii="Arial" w:hAnsi="Arial" w:cs="Arial"/>
                <w:sz w:val="24"/>
              </w:rPr>
            </w:pPr>
            <w:r w:rsidRPr="005900FF">
              <w:rPr>
                <w:rFonts w:ascii="Arial" w:hAnsi="Arial" w:cs="Arial"/>
                <w:sz w:val="24"/>
              </w:rPr>
              <w:t>128,438.54</w:t>
            </w:r>
          </w:p>
        </w:tc>
        <w:tc>
          <w:tcPr>
            <w:tcW w:w="108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rsidR="005900FF" w:rsidRPr="005900FF" w:rsidRDefault="005900FF" w:rsidP="005900FF">
            <w:pPr>
              <w:rPr>
                <w:rFonts w:ascii="Arial" w:hAnsi="Arial" w:cs="Arial"/>
                <w:sz w:val="24"/>
              </w:rPr>
            </w:pPr>
            <w:r w:rsidRPr="005900FF">
              <w:rPr>
                <w:rFonts w:ascii="Arial" w:hAnsi="Arial" w:cs="Arial"/>
                <w:sz w:val="24"/>
              </w:rPr>
              <w:t>80,129.10</w:t>
            </w:r>
          </w:p>
        </w:tc>
        <w:tc>
          <w:tcPr>
            <w:tcW w:w="148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rsidR="005900FF" w:rsidRPr="005900FF" w:rsidRDefault="005900FF" w:rsidP="005900FF">
            <w:pPr>
              <w:jc w:val="center"/>
              <w:rPr>
                <w:rFonts w:ascii="Arial" w:hAnsi="Arial" w:cs="Arial"/>
                <w:sz w:val="24"/>
              </w:rPr>
            </w:pPr>
            <w:r w:rsidRPr="005900FF">
              <w:rPr>
                <w:rFonts w:ascii="Arial" w:hAnsi="Arial" w:cs="Arial"/>
                <w:sz w:val="24"/>
              </w:rPr>
              <w:t>62.39</w:t>
            </w:r>
          </w:p>
        </w:tc>
      </w:tr>
      <w:tr w:rsidR="005900FF" w:rsidRPr="005746E5" w:rsidTr="005900FF">
        <w:trPr>
          <w:trHeight w:val="327"/>
        </w:trPr>
        <w:tc>
          <w:tcPr>
            <w:tcW w:w="16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5900FF" w:rsidRPr="005746E5" w:rsidRDefault="005900FF" w:rsidP="005900FF">
            <w:pPr>
              <w:spacing w:after="0" w:line="360" w:lineRule="auto"/>
              <w:rPr>
                <w:rFonts w:ascii="Arial" w:hAnsi="Arial" w:cs="Arial"/>
                <w:sz w:val="24"/>
                <w:szCs w:val="24"/>
              </w:rPr>
            </w:pPr>
            <w:r w:rsidRPr="005746E5">
              <w:rPr>
                <w:rFonts w:ascii="Arial" w:hAnsi="Arial" w:cs="Arial"/>
                <w:sz w:val="24"/>
                <w:szCs w:val="24"/>
              </w:rPr>
              <w:t>Fines</w:t>
            </w:r>
          </w:p>
        </w:tc>
        <w:tc>
          <w:tcPr>
            <w:tcW w:w="11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rsidR="005900FF" w:rsidRPr="00BE0ECF" w:rsidRDefault="005900FF" w:rsidP="005900FF">
            <w:pPr>
              <w:rPr>
                <w:rFonts w:ascii="Arial" w:hAnsi="Arial" w:cs="Arial"/>
              </w:rPr>
            </w:pPr>
            <w:r w:rsidRPr="00BE0ECF">
              <w:rPr>
                <w:rFonts w:ascii="Arial" w:hAnsi="Arial" w:cs="Arial"/>
              </w:rPr>
              <w:t>13,899.00</w:t>
            </w:r>
          </w:p>
        </w:tc>
        <w:tc>
          <w:tcPr>
            <w:tcW w:w="11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rsidR="005900FF" w:rsidRPr="00BE0ECF" w:rsidRDefault="005900FF" w:rsidP="005900FF">
            <w:pPr>
              <w:rPr>
                <w:rFonts w:ascii="Arial" w:hAnsi="Arial" w:cs="Arial"/>
              </w:rPr>
            </w:pPr>
            <w:r w:rsidRPr="00BE0ECF">
              <w:rPr>
                <w:rFonts w:ascii="Arial" w:hAnsi="Arial" w:cs="Arial"/>
              </w:rPr>
              <w:t>2,325.50</w:t>
            </w:r>
          </w:p>
        </w:tc>
        <w:tc>
          <w:tcPr>
            <w:tcW w:w="1063"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hideMark/>
          </w:tcPr>
          <w:p w:rsidR="005900FF" w:rsidRPr="005900FF" w:rsidRDefault="005900FF" w:rsidP="005900FF">
            <w:pPr>
              <w:rPr>
                <w:rFonts w:ascii="Arial" w:hAnsi="Arial" w:cs="Arial"/>
                <w:sz w:val="24"/>
              </w:rPr>
            </w:pPr>
            <w:r w:rsidRPr="005900FF">
              <w:rPr>
                <w:rFonts w:ascii="Arial" w:hAnsi="Arial" w:cs="Arial"/>
                <w:sz w:val="24"/>
              </w:rPr>
              <w:t>8,950.50</w:t>
            </w:r>
          </w:p>
        </w:tc>
        <w:tc>
          <w:tcPr>
            <w:tcW w:w="1033"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hideMark/>
          </w:tcPr>
          <w:p w:rsidR="005900FF" w:rsidRPr="005900FF" w:rsidRDefault="005900FF" w:rsidP="005900FF">
            <w:pPr>
              <w:rPr>
                <w:rFonts w:ascii="Arial" w:hAnsi="Arial" w:cs="Arial"/>
                <w:sz w:val="24"/>
              </w:rPr>
            </w:pPr>
            <w:r w:rsidRPr="005900FF">
              <w:rPr>
                <w:rFonts w:ascii="Arial" w:hAnsi="Arial" w:cs="Arial"/>
                <w:sz w:val="24"/>
              </w:rPr>
              <w:t>2,842.50</w:t>
            </w:r>
          </w:p>
        </w:tc>
        <w:tc>
          <w:tcPr>
            <w:tcW w:w="112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rsidR="005900FF" w:rsidRPr="005900FF" w:rsidRDefault="005900FF" w:rsidP="005900FF">
            <w:pPr>
              <w:rPr>
                <w:rFonts w:ascii="Arial" w:hAnsi="Arial" w:cs="Arial"/>
                <w:sz w:val="24"/>
              </w:rPr>
            </w:pPr>
            <w:r w:rsidRPr="005900FF">
              <w:rPr>
                <w:rFonts w:ascii="Arial" w:hAnsi="Arial" w:cs="Arial"/>
                <w:sz w:val="24"/>
              </w:rPr>
              <w:t>3,490.00</w:t>
            </w:r>
          </w:p>
        </w:tc>
        <w:tc>
          <w:tcPr>
            <w:tcW w:w="108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rsidR="005900FF" w:rsidRPr="005900FF" w:rsidRDefault="005900FF" w:rsidP="005900FF">
            <w:pPr>
              <w:rPr>
                <w:rFonts w:ascii="Arial" w:hAnsi="Arial" w:cs="Arial"/>
                <w:sz w:val="24"/>
              </w:rPr>
            </w:pPr>
            <w:r w:rsidRPr="005900FF">
              <w:rPr>
                <w:rFonts w:ascii="Arial" w:hAnsi="Arial" w:cs="Arial"/>
                <w:sz w:val="24"/>
              </w:rPr>
              <w:t>1,930.00</w:t>
            </w:r>
          </w:p>
        </w:tc>
        <w:tc>
          <w:tcPr>
            <w:tcW w:w="148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rsidR="005900FF" w:rsidRPr="005900FF" w:rsidRDefault="005900FF" w:rsidP="005900FF">
            <w:pPr>
              <w:jc w:val="center"/>
              <w:rPr>
                <w:rFonts w:ascii="Arial" w:hAnsi="Arial" w:cs="Arial"/>
                <w:sz w:val="24"/>
              </w:rPr>
            </w:pPr>
            <w:r w:rsidRPr="005900FF">
              <w:rPr>
                <w:rFonts w:ascii="Arial" w:hAnsi="Arial" w:cs="Arial"/>
                <w:sz w:val="24"/>
              </w:rPr>
              <w:t>55.30</w:t>
            </w:r>
          </w:p>
        </w:tc>
      </w:tr>
      <w:tr w:rsidR="005900FF" w:rsidRPr="005746E5" w:rsidTr="005900FF">
        <w:trPr>
          <w:trHeight w:val="327"/>
        </w:trPr>
        <w:tc>
          <w:tcPr>
            <w:tcW w:w="16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5900FF" w:rsidRPr="005746E5" w:rsidRDefault="005900FF" w:rsidP="005900FF">
            <w:pPr>
              <w:spacing w:after="0" w:line="360" w:lineRule="auto"/>
              <w:rPr>
                <w:rFonts w:ascii="Arial" w:hAnsi="Arial" w:cs="Arial"/>
                <w:sz w:val="24"/>
                <w:szCs w:val="24"/>
              </w:rPr>
            </w:pPr>
            <w:r w:rsidRPr="005746E5">
              <w:rPr>
                <w:rFonts w:ascii="Arial" w:hAnsi="Arial" w:cs="Arial"/>
                <w:sz w:val="24"/>
                <w:szCs w:val="24"/>
              </w:rPr>
              <w:t>Licenses</w:t>
            </w:r>
          </w:p>
        </w:tc>
        <w:tc>
          <w:tcPr>
            <w:tcW w:w="11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rsidR="005900FF" w:rsidRPr="00BE0ECF" w:rsidRDefault="005900FF" w:rsidP="005900FF">
            <w:pPr>
              <w:rPr>
                <w:rFonts w:ascii="Arial" w:hAnsi="Arial" w:cs="Arial"/>
              </w:rPr>
            </w:pPr>
            <w:r w:rsidRPr="00BE0ECF">
              <w:rPr>
                <w:rFonts w:ascii="Arial" w:hAnsi="Arial" w:cs="Arial"/>
              </w:rPr>
              <w:t>71,204.51</w:t>
            </w:r>
          </w:p>
        </w:tc>
        <w:tc>
          <w:tcPr>
            <w:tcW w:w="11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rsidR="005900FF" w:rsidRPr="00BE0ECF" w:rsidRDefault="005900FF" w:rsidP="005900FF">
            <w:pPr>
              <w:rPr>
                <w:rFonts w:ascii="Arial" w:hAnsi="Arial" w:cs="Arial"/>
              </w:rPr>
            </w:pPr>
            <w:r w:rsidRPr="00BE0ECF">
              <w:rPr>
                <w:rFonts w:ascii="Arial" w:hAnsi="Arial" w:cs="Arial"/>
              </w:rPr>
              <w:t>50,399.73</w:t>
            </w:r>
          </w:p>
        </w:tc>
        <w:tc>
          <w:tcPr>
            <w:tcW w:w="1063"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hideMark/>
          </w:tcPr>
          <w:p w:rsidR="005900FF" w:rsidRPr="005900FF" w:rsidRDefault="005900FF" w:rsidP="005900FF">
            <w:pPr>
              <w:rPr>
                <w:rFonts w:ascii="Arial" w:hAnsi="Arial" w:cs="Arial"/>
                <w:sz w:val="24"/>
              </w:rPr>
            </w:pPr>
            <w:r w:rsidRPr="005900FF">
              <w:rPr>
                <w:rFonts w:ascii="Arial" w:hAnsi="Arial" w:cs="Arial"/>
                <w:sz w:val="24"/>
              </w:rPr>
              <w:t>71,228.51</w:t>
            </w:r>
          </w:p>
        </w:tc>
        <w:tc>
          <w:tcPr>
            <w:tcW w:w="1033"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hideMark/>
          </w:tcPr>
          <w:p w:rsidR="005900FF" w:rsidRPr="005900FF" w:rsidRDefault="005900FF" w:rsidP="005900FF">
            <w:pPr>
              <w:rPr>
                <w:rFonts w:ascii="Arial" w:hAnsi="Arial" w:cs="Arial"/>
                <w:sz w:val="24"/>
              </w:rPr>
            </w:pPr>
            <w:r w:rsidRPr="005900FF">
              <w:rPr>
                <w:rFonts w:ascii="Arial" w:hAnsi="Arial" w:cs="Arial"/>
                <w:sz w:val="24"/>
              </w:rPr>
              <w:t>65,127.89</w:t>
            </w:r>
          </w:p>
        </w:tc>
        <w:tc>
          <w:tcPr>
            <w:tcW w:w="112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rsidR="005900FF" w:rsidRPr="005900FF" w:rsidRDefault="005900FF" w:rsidP="005900FF">
            <w:pPr>
              <w:rPr>
                <w:rFonts w:ascii="Arial" w:hAnsi="Arial" w:cs="Arial"/>
                <w:sz w:val="24"/>
              </w:rPr>
            </w:pPr>
            <w:r w:rsidRPr="005900FF">
              <w:rPr>
                <w:rFonts w:ascii="Arial" w:hAnsi="Arial" w:cs="Arial"/>
                <w:sz w:val="24"/>
              </w:rPr>
              <w:t>97,440.00</w:t>
            </w:r>
          </w:p>
        </w:tc>
        <w:tc>
          <w:tcPr>
            <w:tcW w:w="108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rsidR="005900FF" w:rsidRPr="005900FF" w:rsidRDefault="005900FF" w:rsidP="005900FF">
            <w:pPr>
              <w:rPr>
                <w:rFonts w:ascii="Arial" w:hAnsi="Arial" w:cs="Arial"/>
                <w:sz w:val="24"/>
              </w:rPr>
            </w:pPr>
            <w:r w:rsidRPr="005900FF">
              <w:rPr>
                <w:rFonts w:ascii="Arial" w:hAnsi="Arial" w:cs="Arial"/>
                <w:sz w:val="24"/>
              </w:rPr>
              <w:t>49,763.50</w:t>
            </w:r>
          </w:p>
        </w:tc>
        <w:tc>
          <w:tcPr>
            <w:tcW w:w="148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rsidR="005900FF" w:rsidRPr="005900FF" w:rsidRDefault="005900FF" w:rsidP="005900FF">
            <w:pPr>
              <w:jc w:val="center"/>
              <w:rPr>
                <w:rFonts w:ascii="Arial" w:hAnsi="Arial" w:cs="Arial"/>
                <w:sz w:val="24"/>
              </w:rPr>
            </w:pPr>
            <w:r w:rsidRPr="005900FF">
              <w:rPr>
                <w:rFonts w:ascii="Arial" w:hAnsi="Arial" w:cs="Arial"/>
                <w:sz w:val="24"/>
              </w:rPr>
              <w:t>51.07</w:t>
            </w:r>
          </w:p>
        </w:tc>
      </w:tr>
      <w:tr w:rsidR="005900FF" w:rsidRPr="005746E5" w:rsidTr="005900FF">
        <w:trPr>
          <w:trHeight w:val="327"/>
        </w:trPr>
        <w:tc>
          <w:tcPr>
            <w:tcW w:w="16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5900FF" w:rsidRPr="005746E5" w:rsidRDefault="005900FF" w:rsidP="005900FF">
            <w:pPr>
              <w:spacing w:after="0" w:line="360" w:lineRule="auto"/>
              <w:rPr>
                <w:rFonts w:ascii="Arial" w:hAnsi="Arial" w:cs="Arial"/>
                <w:sz w:val="24"/>
                <w:szCs w:val="24"/>
              </w:rPr>
            </w:pPr>
            <w:r w:rsidRPr="005746E5">
              <w:rPr>
                <w:rFonts w:ascii="Arial" w:hAnsi="Arial" w:cs="Arial"/>
                <w:sz w:val="24"/>
                <w:szCs w:val="24"/>
              </w:rPr>
              <w:t>Land</w:t>
            </w:r>
          </w:p>
        </w:tc>
        <w:tc>
          <w:tcPr>
            <w:tcW w:w="11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rsidR="005900FF" w:rsidRPr="00BE0ECF" w:rsidRDefault="005900FF" w:rsidP="005900FF">
            <w:pPr>
              <w:rPr>
                <w:rFonts w:ascii="Arial" w:hAnsi="Arial" w:cs="Arial"/>
              </w:rPr>
            </w:pPr>
            <w:r w:rsidRPr="00BE0ECF">
              <w:rPr>
                <w:rFonts w:ascii="Arial" w:hAnsi="Arial" w:cs="Arial"/>
              </w:rPr>
              <w:t>69,912.13</w:t>
            </w:r>
          </w:p>
        </w:tc>
        <w:tc>
          <w:tcPr>
            <w:tcW w:w="11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rsidR="005900FF" w:rsidRPr="00BE0ECF" w:rsidRDefault="005900FF" w:rsidP="005900FF">
            <w:pPr>
              <w:rPr>
                <w:rFonts w:ascii="Arial" w:hAnsi="Arial" w:cs="Arial"/>
              </w:rPr>
            </w:pPr>
            <w:r w:rsidRPr="00BE0ECF">
              <w:rPr>
                <w:rFonts w:ascii="Arial" w:hAnsi="Arial" w:cs="Arial"/>
              </w:rPr>
              <w:t>24,251.00</w:t>
            </w:r>
          </w:p>
        </w:tc>
        <w:tc>
          <w:tcPr>
            <w:tcW w:w="1063"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hideMark/>
          </w:tcPr>
          <w:p w:rsidR="005900FF" w:rsidRPr="005900FF" w:rsidRDefault="005900FF" w:rsidP="005900FF">
            <w:pPr>
              <w:rPr>
                <w:rFonts w:ascii="Arial" w:hAnsi="Arial" w:cs="Arial"/>
                <w:sz w:val="24"/>
              </w:rPr>
            </w:pPr>
            <w:r w:rsidRPr="005900FF">
              <w:rPr>
                <w:rFonts w:ascii="Arial" w:hAnsi="Arial" w:cs="Arial"/>
                <w:sz w:val="24"/>
              </w:rPr>
              <w:t>49,412.13</w:t>
            </w:r>
          </w:p>
        </w:tc>
        <w:tc>
          <w:tcPr>
            <w:tcW w:w="1033"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hideMark/>
          </w:tcPr>
          <w:p w:rsidR="005900FF" w:rsidRPr="005900FF" w:rsidRDefault="005900FF" w:rsidP="005900FF">
            <w:pPr>
              <w:rPr>
                <w:rFonts w:ascii="Arial" w:hAnsi="Arial" w:cs="Arial"/>
                <w:sz w:val="24"/>
              </w:rPr>
            </w:pPr>
            <w:r w:rsidRPr="005900FF">
              <w:rPr>
                <w:rFonts w:ascii="Arial" w:hAnsi="Arial" w:cs="Arial"/>
                <w:sz w:val="24"/>
              </w:rPr>
              <w:t>15,118.10</w:t>
            </w:r>
          </w:p>
        </w:tc>
        <w:tc>
          <w:tcPr>
            <w:tcW w:w="112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rsidR="005900FF" w:rsidRPr="005900FF" w:rsidRDefault="005900FF" w:rsidP="005900FF">
            <w:pPr>
              <w:rPr>
                <w:rFonts w:ascii="Arial" w:hAnsi="Arial" w:cs="Arial"/>
                <w:sz w:val="24"/>
              </w:rPr>
            </w:pPr>
            <w:r w:rsidRPr="005900FF">
              <w:rPr>
                <w:rFonts w:ascii="Arial" w:hAnsi="Arial" w:cs="Arial"/>
                <w:sz w:val="24"/>
              </w:rPr>
              <w:t>10,000.00</w:t>
            </w:r>
          </w:p>
        </w:tc>
        <w:tc>
          <w:tcPr>
            <w:tcW w:w="108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rsidR="005900FF" w:rsidRPr="005900FF" w:rsidRDefault="005900FF" w:rsidP="005900FF">
            <w:pPr>
              <w:rPr>
                <w:rFonts w:ascii="Arial" w:hAnsi="Arial" w:cs="Arial"/>
                <w:sz w:val="24"/>
              </w:rPr>
            </w:pPr>
            <w:r w:rsidRPr="005900FF">
              <w:rPr>
                <w:rFonts w:ascii="Arial" w:hAnsi="Arial" w:cs="Arial"/>
                <w:sz w:val="24"/>
              </w:rPr>
              <w:t>-</w:t>
            </w:r>
          </w:p>
        </w:tc>
        <w:tc>
          <w:tcPr>
            <w:tcW w:w="148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rsidR="005900FF" w:rsidRPr="005900FF" w:rsidRDefault="005900FF" w:rsidP="005900FF">
            <w:pPr>
              <w:jc w:val="center"/>
              <w:rPr>
                <w:rFonts w:ascii="Arial" w:hAnsi="Arial" w:cs="Arial"/>
                <w:sz w:val="24"/>
              </w:rPr>
            </w:pPr>
            <w:r w:rsidRPr="005900FF">
              <w:rPr>
                <w:rFonts w:ascii="Arial" w:hAnsi="Arial" w:cs="Arial"/>
                <w:sz w:val="24"/>
              </w:rPr>
              <w:t>-</w:t>
            </w:r>
          </w:p>
        </w:tc>
      </w:tr>
      <w:tr w:rsidR="005900FF" w:rsidRPr="005746E5" w:rsidTr="005900FF">
        <w:trPr>
          <w:trHeight w:val="327"/>
        </w:trPr>
        <w:tc>
          <w:tcPr>
            <w:tcW w:w="16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5900FF" w:rsidRPr="005746E5" w:rsidRDefault="005900FF" w:rsidP="005900FF">
            <w:pPr>
              <w:spacing w:after="0" w:line="360" w:lineRule="auto"/>
              <w:rPr>
                <w:rFonts w:ascii="Arial" w:hAnsi="Arial" w:cs="Arial"/>
                <w:sz w:val="24"/>
                <w:szCs w:val="24"/>
              </w:rPr>
            </w:pPr>
            <w:r w:rsidRPr="005746E5">
              <w:rPr>
                <w:rFonts w:ascii="Arial" w:hAnsi="Arial" w:cs="Arial"/>
                <w:sz w:val="24"/>
                <w:szCs w:val="24"/>
              </w:rPr>
              <w:t>Rent</w:t>
            </w:r>
          </w:p>
        </w:tc>
        <w:tc>
          <w:tcPr>
            <w:tcW w:w="11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rsidR="005900FF" w:rsidRPr="00BE0ECF" w:rsidRDefault="005900FF" w:rsidP="005900FF">
            <w:pPr>
              <w:rPr>
                <w:rFonts w:ascii="Arial" w:hAnsi="Arial" w:cs="Arial"/>
              </w:rPr>
            </w:pPr>
            <w:r w:rsidRPr="00BE0ECF">
              <w:rPr>
                <w:rFonts w:ascii="Arial" w:hAnsi="Arial" w:cs="Arial"/>
              </w:rPr>
              <w:t>39,294.40</w:t>
            </w:r>
          </w:p>
        </w:tc>
        <w:tc>
          <w:tcPr>
            <w:tcW w:w="11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rsidR="005900FF" w:rsidRPr="00BE0ECF" w:rsidRDefault="005900FF" w:rsidP="005900FF">
            <w:pPr>
              <w:rPr>
                <w:rFonts w:ascii="Arial" w:hAnsi="Arial" w:cs="Arial"/>
              </w:rPr>
            </w:pPr>
            <w:r w:rsidRPr="00BE0ECF">
              <w:rPr>
                <w:rFonts w:ascii="Arial" w:hAnsi="Arial" w:cs="Arial"/>
              </w:rPr>
              <w:t>15,739.00</w:t>
            </w:r>
          </w:p>
        </w:tc>
        <w:tc>
          <w:tcPr>
            <w:tcW w:w="1063"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hideMark/>
          </w:tcPr>
          <w:p w:rsidR="005900FF" w:rsidRPr="005900FF" w:rsidRDefault="005900FF" w:rsidP="005900FF">
            <w:pPr>
              <w:rPr>
                <w:rFonts w:ascii="Arial" w:hAnsi="Arial" w:cs="Arial"/>
                <w:sz w:val="24"/>
              </w:rPr>
            </w:pPr>
            <w:r w:rsidRPr="005900FF">
              <w:rPr>
                <w:rFonts w:ascii="Arial" w:hAnsi="Arial" w:cs="Arial"/>
                <w:sz w:val="24"/>
              </w:rPr>
              <w:t>109,190.81</w:t>
            </w:r>
          </w:p>
        </w:tc>
        <w:tc>
          <w:tcPr>
            <w:tcW w:w="1033"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hideMark/>
          </w:tcPr>
          <w:p w:rsidR="005900FF" w:rsidRPr="005900FF" w:rsidRDefault="005900FF" w:rsidP="005900FF">
            <w:pPr>
              <w:rPr>
                <w:rFonts w:ascii="Arial" w:hAnsi="Arial" w:cs="Arial"/>
                <w:sz w:val="24"/>
              </w:rPr>
            </w:pPr>
            <w:r w:rsidRPr="005900FF">
              <w:rPr>
                <w:rFonts w:ascii="Arial" w:hAnsi="Arial" w:cs="Arial"/>
                <w:sz w:val="24"/>
              </w:rPr>
              <w:t>43,155.50</w:t>
            </w:r>
          </w:p>
        </w:tc>
        <w:tc>
          <w:tcPr>
            <w:tcW w:w="112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rsidR="005900FF" w:rsidRPr="005900FF" w:rsidRDefault="005900FF" w:rsidP="005900FF">
            <w:pPr>
              <w:rPr>
                <w:rFonts w:ascii="Arial" w:hAnsi="Arial" w:cs="Arial"/>
                <w:sz w:val="24"/>
              </w:rPr>
            </w:pPr>
            <w:r w:rsidRPr="005900FF">
              <w:rPr>
                <w:rFonts w:ascii="Arial" w:hAnsi="Arial" w:cs="Arial"/>
                <w:sz w:val="24"/>
              </w:rPr>
              <w:t>30,083.00</w:t>
            </w:r>
          </w:p>
        </w:tc>
        <w:tc>
          <w:tcPr>
            <w:tcW w:w="108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rsidR="005900FF" w:rsidRPr="005900FF" w:rsidRDefault="005900FF" w:rsidP="005900FF">
            <w:pPr>
              <w:rPr>
                <w:rFonts w:ascii="Arial" w:hAnsi="Arial" w:cs="Arial"/>
                <w:sz w:val="24"/>
              </w:rPr>
            </w:pPr>
            <w:r w:rsidRPr="005900FF">
              <w:rPr>
                <w:rFonts w:ascii="Arial" w:hAnsi="Arial" w:cs="Arial"/>
                <w:sz w:val="24"/>
              </w:rPr>
              <w:t>19,488.24</w:t>
            </w:r>
          </w:p>
        </w:tc>
        <w:tc>
          <w:tcPr>
            <w:tcW w:w="148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rsidR="005900FF" w:rsidRPr="005900FF" w:rsidRDefault="005900FF" w:rsidP="005900FF">
            <w:pPr>
              <w:jc w:val="center"/>
              <w:rPr>
                <w:rFonts w:ascii="Arial" w:hAnsi="Arial" w:cs="Arial"/>
                <w:sz w:val="24"/>
              </w:rPr>
            </w:pPr>
            <w:r w:rsidRPr="005900FF">
              <w:rPr>
                <w:rFonts w:ascii="Arial" w:hAnsi="Arial" w:cs="Arial"/>
                <w:sz w:val="24"/>
              </w:rPr>
              <w:t>64.78</w:t>
            </w:r>
          </w:p>
        </w:tc>
      </w:tr>
      <w:tr w:rsidR="005900FF" w:rsidRPr="005746E5" w:rsidTr="005900FF">
        <w:trPr>
          <w:trHeight w:val="327"/>
        </w:trPr>
        <w:tc>
          <w:tcPr>
            <w:tcW w:w="16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5900FF" w:rsidRPr="005746E5" w:rsidRDefault="005900FF" w:rsidP="005900FF">
            <w:pPr>
              <w:spacing w:after="0" w:line="360" w:lineRule="auto"/>
              <w:rPr>
                <w:rFonts w:ascii="Arial" w:hAnsi="Arial" w:cs="Arial"/>
                <w:sz w:val="24"/>
                <w:szCs w:val="24"/>
              </w:rPr>
            </w:pPr>
            <w:r w:rsidRPr="005746E5">
              <w:rPr>
                <w:rFonts w:ascii="Arial" w:hAnsi="Arial" w:cs="Arial"/>
                <w:sz w:val="24"/>
                <w:szCs w:val="24"/>
              </w:rPr>
              <w:t>Investment</w:t>
            </w:r>
          </w:p>
        </w:tc>
        <w:tc>
          <w:tcPr>
            <w:tcW w:w="11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rsidR="005900FF" w:rsidRPr="00BE0ECF" w:rsidRDefault="005900FF" w:rsidP="005900FF">
            <w:pPr>
              <w:rPr>
                <w:rFonts w:ascii="Arial" w:hAnsi="Arial" w:cs="Arial"/>
              </w:rPr>
            </w:pPr>
            <w:r w:rsidRPr="00BE0ECF">
              <w:rPr>
                <w:rFonts w:ascii="Arial" w:hAnsi="Arial" w:cs="Arial"/>
              </w:rPr>
              <w:t>49,636.33</w:t>
            </w:r>
          </w:p>
        </w:tc>
        <w:tc>
          <w:tcPr>
            <w:tcW w:w="11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rsidR="005900FF" w:rsidRPr="00BE0ECF" w:rsidRDefault="005900FF" w:rsidP="005900FF">
            <w:pPr>
              <w:rPr>
                <w:rFonts w:ascii="Arial" w:hAnsi="Arial" w:cs="Arial"/>
              </w:rPr>
            </w:pPr>
            <w:r w:rsidRPr="00BE0ECF">
              <w:rPr>
                <w:rFonts w:ascii="Arial" w:hAnsi="Arial" w:cs="Arial"/>
              </w:rPr>
              <w:t>20,000.00</w:t>
            </w:r>
          </w:p>
        </w:tc>
        <w:tc>
          <w:tcPr>
            <w:tcW w:w="1063"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hideMark/>
          </w:tcPr>
          <w:p w:rsidR="005900FF" w:rsidRPr="005900FF" w:rsidRDefault="005900FF" w:rsidP="005900FF">
            <w:pPr>
              <w:rPr>
                <w:rFonts w:ascii="Arial" w:hAnsi="Arial" w:cs="Arial"/>
                <w:sz w:val="24"/>
              </w:rPr>
            </w:pPr>
            <w:r w:rsidRPr="005900FF">
              <w:rPr>
                <w:rFonts w:ascii="Arial" w:hAnsi="Arial" w:cs="Arial"/>
                <w:sz w:val="24"/>
              </w:rPr>
              <w:t>-</w:t>
            </w:r>
          </w:p>
        </w:tc>
        <w:tc>
          <w:tcPr>
            <w:tcW w:w="1033"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hideMark/>
          </w:tcPr>
          <w:p w:rsidR="005900FF" w:rsidRPr="005900FF" w:rsidRDefault="005900FF" w:rsidP="005900FF">
            <w:pPr>
              <w:rPr>
                <w:rFonts w:ascii="Arial" w:hAnsi="Arial" w:cs="Arial"/>
                <w:sz w:val="24"/>
              </w:rPr>
            </w:pPr>
            <w:r w:rsidRPr="005900FF">
              <w:rPr>
                <w:rFonts w:ascii="Arial" w:hAnsi="Arial" w:cs="Arial"/>
                <w:sz w:val="24"/>
              </w:rPr>
              <w:t>-</w:t>
            </w:r>
          </w:p>
        </w:tc>
        <w:tc>
          <w:tcPr>
            <w:tcW w:w="112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rsidR="005900FF" w:rsidRPr="005900FF" w:rsidRDefault="005900FF" w:rsidP="005900FF">
            <w:pPr>
              <w:rPr>
                <w:rFonts w:ascii="Arial" w:hAnsi="Arial" w:cs="Arial"/>
                <w:sz w:val="24"/>
              </w:rPr>
            </w:pPr>
            <w:r w:rsidRPr="005900FF">
              <w:rPr>
                <w:rFonts w:ascii="Arial" w:hAnsi="Arial" w:cs="Arial"/>
                <w:sz w:val="24"/>
              </w:rPr>
              <w:t>46,210.00</w:t>
            </w:r>
          </w:p>
        </w:tc>
        <w:tc>
          <w:tcPr>
            <w:tcW w:w="108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rsidR="005900FF" w:rsidRPr="005900FF" w:rsidRDefault="005900FF" w:rsidP="005900FF">
            <w:pPr>
              <w:rPr>
                <w:rFonts w:ascii="Arial" w:hAnsi="Arial" w:cs="Arial"/>
                <w:sz w:val="24"/>
              </w:rPr>
            </w:pPr>
            <w:r w:rsidRPr="005900FF">
              <w:rPr>
                <w:rFonts w:ascii="Arial" w:hAnsi="Arial" w:cs="Arial"/>
                <w:sz w:val="24"/>
              </w:rPr>
              <w:t>18,023.00</w:t>
            </w:r>
          </w:p>
        </w:tc>
        <w:tc>
          <w:tcPr>
            <w:tcW w:w="148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rsidR="005900FF" w:rsidRPr="005900FF" w:rsidRDefault="005900FF" w:rsidP="005900FF">
            <w:pPr>
              <w:jc w:val="center"/>
              <w:rPr>
                <w:rFonts w:ascii="Arial" w:hAnsi="Arial" w:cs="Arial"/>
                <w:sz w:val="24"/>
              </w:rPr>
            </w:pPr>
            <w:r w:rsidRPr="005900FF">
              <w:rPr>
                <w:rFonts w:ascii="Arial" w:hAnsi="Arial" w:cs="Arial"/>
                <w:sz w:val="24"/>
              </w:rPr>
              <w:t>39.00</w:t>
            </w:r>
          </w:p>
        </w:tc>
      </w:tr>
      <w:tr w:rsidR="005900FF" w:rsidRPr="005746E5" w:rsidTr="005900FF">
        <w:trPr>
          <w:trHeight w:val="327"/>
        </w:trPr>
        <w:tc>
          <w:tcPr>
            <w:tcW w:w="16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5900FF" w:rsidRPr="005746E5" w:rsidRDefault="005900FF" w:rsidP="005900FF">
            <w:pPr>
              <w:spacing w:after="0" w:line="360" w:lineRule="auto"/>
              <w:rPr>
                <w:rFonts w:ascii="Arial" w:hAnsi="Arial" w:cs="Arial"/>
                <w:sz w:val="24"/>
                <w:szCs w:val="24"/>
              </w:rPr>
            </w:pPr>
            <w:r w:rsidRPr="005746E5">
              <w:rPr>
                <w:rFonts w:ascii="Arial" w:hAnsi="Arial" w:cs="Arial"/>
                <w:sz w:val="24"/>
                <w:szCs w:val="24"/>
              </w:rPr>
              <w:t>Miscellaneous</w:t>
            </w:r>
          </w:p>
        </w:tc>
        <w:tc>
          <w:tcPr>
            <w:tcW w:w="11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rsidR="005900FF" w:rsidRPr="00BE0ECF" w:rsidRDefault="005900FF" w:rsidP="005900FF">
            <w:pPr>
              <w:rPr>
                <w:rFonts w:ascii="Arial" w:hAnsi="Arial" w:cs="Arial"/>
              </w:rPr>
            </w:pPr>
            <w:r w:rsidRPr="00BE0ECF">
              <w:rPr>
                <w:rFonts w:ascii="Arial" w:hAnsi="Arial" w:cs="Arial"/>
              </w:rPr>
              <w:t>13,637.72</w:t>
            </w:r>
          </w:p>
        </w:tc>
        <w:tc>
          <w:tcPr>
            <w:tcW w:w="11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rsidR="005900FF" w:rsidRPr="00BE0ECF" w:rsidRDefault="005900FF" w:rsidP="005900FF">
            <w:pPr>
              <w:rPr>
                <w:rFonts w:ascii="Arial" w:hAnsi="Arial" w:cs="Arial"/>
              </w:rPr>
            </w:pPr>
            <w:r w:rsidRPr="00BE0ECF">
              <w:rPr>
                <w:rFonts w:ascii="Arial" w:hAnsi="Arial" w:cs="Arial"/>
              </w:rPr>
              <w:t>6,000.00</w:t>
            </w:r>
          </w:p>
        </w:tc>
        <w:tc>
          <w:tcPr>
            <w:tcW w:w="1063"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hideMark/>
          </w:tcPr>
          <w:p w:rsidR="005900FF" w:rsidRPr="005900FF" w:rsidRDefault="005900FF" w:rsidP="005900FF">
            <w:pPr>
              <w:rPr>
                <w:rFonts w:ascii="Arial" w:hAnsi="Arial" w:cs="Arial"/>
                <w:sz w:val="24"/>
              </w:rPr>
            </w:pPr>
            <w:r w:rsidRPr="005900FF">
              <w:rPr>
                <w:rFonts w:ascii="Arial" w:hAnsi="Arial" w:cs="Arial"/>
                <w:sz w:val="24"/>
              </w:rPr>
              <w:t>8,575.65</w:t>
            </w:r>
          </w:p>
        </w:tc>
        <w:tc>
          <w:tcPr>
            <w:tcW w:w="1033"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hideMark/>
          </w:tcPr>
          <w:p w:rsidR="005900FF" w:rsidRPr="005900FF" w:rsidRDefault="005900FF" w:rsidP="005900FF">
            <w:pPr>
              <w:rPr>
                <w:rFonts w:ascii="Arial" w:hAnsi="Arial" w:cs="Arial"/>
                <w:sz w:val="24"/>
              </w:rPr>
            </w:pPr>
            <w:r w:rsidRPr="005900FF">
              <w:rPr>
                <w:rFonts w:ascii="Arial" w:hAnsi="Arial" w:cs="Arial"/>
                <w:sz w:val="24"/>
              </w:rPr>
              <w:t>4,293.75</w:t>
            </w:r>
          </w:p>
        </w:tc>
        <w:tc>
          <w:tcPr>
            <w:tcW w:w="112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rsidR="005900FF" w:rsidRPr="005900FF" w:rsidRDefault="005900FF" w:rsidP="005900FF">
            <w:pPr>
              <w:rPr>
                <w:rFonts w:ascii="Arial" w:hAnsi="Arial" w:cs="Arial"/>
                <w:sz w:val="24"/>
              </w:rPr>
            </w:pPr>
            <w:r w:rsidRPr="005900FF">
              <w:rPr>
                <w:rFonts w:ascii="Arial" w:hAnsi="Arial" w:cs="Arial"/>
                <w:sz w:val="24"/>
              </w:rPr>
              <w:t>40,637.00</w:t>
            </w:r>
          </w:p>
        </w:tc>
        <w:tc>
          <w:tcPr>
            <w:tcW w:w="108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rsidR="005900FF" w:rsidRPr="005900FF" w:rsidRDefault="005900FF" w:rsidP="005900FF">
            <w:pPr>
              <w:rPr>
                <w:rFonts w:ascii="Arial" w:hAnsi="Arial" w:cs="Arial"/>
                <w:sz w:val="24"/>
              </w:rPr>
            </w:pPr>
            <w:r w:rsidRPr="005900FF">
              <w:rPr>
                <w:rFonts w:ascii="Arial" w:hAnsi="Arial" w:cs="Arial"/>
                <w:sz w:val="24"/>
              </w:rPr>
              <w:t>40,721.00</w:t>
            </w:r>
          </w:p>
        </w:tc>
        <w:tc>
          <w:tcPr>
            <w:tcW w:w="148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rsidR="005900FF" w:rsidRPr="005900FF" w:rsidRDefault="005900FF" w:rsidP="005900FF">
            <w:pPr>
              <w:jc w:val="center"/>
              <w:rPr>
                <w:rFonts w:ascii="Arial" w:hAnsi="Arial" w:cs="Arial"/>
                <w:sz w:val="24"/>
              </w:rPr>
            </w:pPr>
            <w:r w:rsidRPr="005900FF">
              <w:rPr>
                <w:rFonts w:ascii="Arial" w:hAnsi="Arial" w:cs="Arial"/>
                <w:sz w:val="24"/>
              </w:rPr>
              <w:t>100.21</w:t>
            </w:r>
          </w:p>
        </w:tc>
      </w:tr>
      <w:tr w:rsidR="005900FF" w:rsidRPr="005746E5" w:rsidTr="005900FF">
        <w:trPr>
          <w:trHeight w:val="327"/>
        </w:trPr>
        <w:tc>
          <w:tcPr>
            <w:tcW w:w="16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5900FF" w:rsidRPr="005746E5" w:rsidRDefault="005900FF" w:rsidP="005900FF">
            <w:pPr>
              <w:spacing w:after="0" w:line="360" w:lineRule="auto"/>
              <w:rPr>
                <w:rFonts w:ascii="Arial" w:hAnsi="Arial" w:cs="Arial"/>
                <w:sz w:val="24"/>
                <w:szCs w:val="24"/>
              </w:rPr>
            </w:pPr>
            <w:r w:rsidRPr="005746E5">
              <w:rPr>
                <w:rFonts w:ascii="Arial" w:hAnsi="Arial" w:cs="Arial"/>
                <w:b/>
                <w:bCs/>
                <w:sz w:val="24"/>
                <w:szCs w:val="24"/>
              </w:rPr>
              <w:t>Total</w:t>
            </w:r>
          </w:p>
        </w:tc>
        <w:tc>
          <w:tcPr>
            <w:tcW w:w="11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rsidR="005900FF" w:rsidRPr="005900FF" w:rsidRDefault="005900FF" w:rsidP="005900FF">
            <w:pPr>
              <w:rPr>
                <w:rFonts w:ascii="Arial" w:hAnsi="Arial" w:cs="Arial"/>
                <w:b/>
              </w:rPr>
            </w:pPr>
            <w:r w:rsidRPr="005900FF">
              <w:rPr>
                <w:rFonts w:ascii="Arial" w:hAnsi="Arial" w:cs="Arial"/>
                <w:b/>
              </w:rPr>
              <w:t>386,859.29</w:t>
            </w:r>
          </w:p>
        </w:tc>
        <w:tc>
          <w:tcPr>
            <w:tcW w:w="11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rsidR="005900FF" w:rsidRPr="005900FF" w:rsidRDefault="005900FF" w:rsidP="005900FF">
            <w:pPr>
              <w:rPr>
                <w:rFonts w:ascii="Arial" w:hAnsi="Arial" w:cs="Arial"/>
                <w:b/>
              </w:rPr>
            </w:pPr>
            <w:r w:rsidRPr="005900FF">
              <w:rPr>
                <w:rFonts w:ascii="Arial" w:hAnsi="Arial" w:cs="Arial"/>
                <w:b/>
              </w:rPr>
              <w:t>251,557.89</w:t>
            </w:r>
          </w:p>
        </w:tc>
        <w:tc>
          <w:tcPr>
            <w:tcW w:w="1063"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hideMark/>
          </w:tcPr>
          <w:p w:rsidR="005900FF" w:rsidRPr="005900FF" w:rsidRDefault="005900FF" w:rsidP="005900FF">
            <w:pPr>
              <w:rPr>
                <w:rFonts w:ascii="Arial" w:hAnsi="Arial" w:cs="Arial"/>
                <w:b/>
                <w:sz w:val="24"/>
              </w:rPr>
            </w:pPr>
            <w:r w:rsidRPr="005900FF">
              <w:rPr>
                <w:rFonts w:ascii="Arial" w:hAnsi="Arial" w:cs="Arial"/>
                <w:b/>
                <w:sz w:val="24"/>
              </w:rPr>
              <w:t>382,826.26</w:t>
            </w:r>
          </w:p>
        </w:tc>
        <w:tc>
          <w:tcPr>
            <w:tcW w:w="1033"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hideMark/>
          </w:tcPr>
          <w:p w:rsidR="005900FF" w:rsidRPr="005900FF" w:rsidRDefault="005900FF" w:rsidP="005900FF">
            <w:pPr>
              <w:rPr>
                <w:rFonts w:ascii="Arial" w:hAnsi="Arial" w:cs="Arial"/>
                <w:b/>
                <w:sz w:val="24"/>
              </w:rPr>
            </w:pPr>
            <w:r w:rsidRPr="005900FF">
              <w:rPr>
                <w:rFonts w:ascii="Arial" w:hAnsi="Arial" w:cs="Arial"/>
                <w:b/>
                <w:sz w:val="24"/>
              </w:rPr>
              <w:t>222,366.48</w:t>
            </w:r>
          </w:p>
        </w:tc>
        <w:tc>
          <w:tcPr>
            <w:tcW w:w="112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rsidR="005900FF" w:rsidRPr="005900FF" w:rsidRDefault="005900FF" w:rsidP="005900FF">
            <w:pPr>
              <w:rPr>
                <w:rFonts w:ascii="Arial" w:hAnsi="Arial" w:cs="Arial"/>
                <w:b/>
                <w:sz w:val="24"/>
              </w:rPr>
            </w:pPr>
            <w:r w:rsidRPr="005900FF">
              <w:rPr>
                <w:rFonts w:ascii="Arial" w:hAnsi="Arial" w:cs="Arial"/>
                <w:b/>
                <w:sz w:val="24"/>
              </w:rPr>
              <w:t>386,653.54</w:t>
            </w:r>
          </w:p>
        </w:tc>
        <w:tc>
          <w:tcPr>
            <w:tcW w:w="108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rsidR="005900FF" w:rsidRPr="005900FF" w:rsidRDefault="005900FF" w:rsidP="005900FF">
            <w:pPr>
              <w:rPr>
                <w:rFonts w:ascii="Arial" w:hAnsi="Arial" w:cs="Arial"/>
                <w:b/>
                <w:sz w:val="24"/>
              </w:rPr>
            </w:pPr>
            <w:r w:rsidRPr="005900FF">
              <w:rPr>
                <w:rFonts w:ascii="Arial" w:hAnsi="Arial" w:cs="Arial"/>
                <w:b/>
                <w:sz w:val="24"/>
              </w:rPr>
              <w:t>226,805.78</w:t>
            </w:r>
          </w:p>
        </w:tc>
        <w:tc>
          <w:tcPr>
            <w:tcW w:w="148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rsidR="005900FF" w:rsidRPr="005900FF" w:rsidRDefault="005900FF" w:rsidP="005900FF">
            <w:pPr>
              <w:jc w:val="center"/>
              <w:rPr>
                <w:rFonts w:ascii="Arial" w:hAnsi="Arial" w:cs="Arial"/>
                <w:b/>
                <w:sz w:val="24"/>
              </w:rPr>
            </w:pPr>
            <w:r w:rsidRPr="005900FF">
              <w:rPr>
                <w:rFonts w:ascii="Arial" w:hAnsi="Arial" w:cs="Arial"/>
                <w:b/>
                <w:sz w:val="24"/>
              </w:rPr>
              <w:t>58.66</w:t>
            </w:r>
          </w:p>
        </w:tc>
      </w:tr>
    </w:tbl>
    <w:p w:rsidR="00DE0FCB" w:rsidRPr="005746E5" w:rsidRDefault="00DE0FCB" w:rsidP="00DE0FCB">
      <w:pPr>
        <w:rPr>
          <w:rFonts w:ascii="Arial" w:hAnsi="Arial" w:cs="Arial"/>
        </w:rPr>
      </w:pPr>
    </w:p>
    <w:p w:rsidR="004007E3" w:rsidRPr="005746E5" w:rsidRDefault="00A738FD" w:rsidP="00683379">
      <w:pPr>
        <w:pStyle w:val="ListParagraph"/>
        <w:spacing w:line="360" w:lineRule="auto"/>
        <w:ind w:left="270"/>
        <w:jc w:val="both"/>
        <w:rPr>
          <w:rFonts w:ascii="Arial" w:hAnsi="Arial" w:cs="Arial"/>
          <w:sz w:val="24"/>
          <w:szCs w:val="24"/>
        </w:rPr>
      </w:pPr>
      <w:r w:rsidRPr="005746E5">
        <w:rPr>
          <w:rFonts w:ascii="Arial" w:hAnsi="Arial" w:cs="Arial"/>
          <w:sz w:val="24"/>
          <w:szCs w:val="24"/>
        </w:rPr>
        <w:t xml:space="preserve">. </w:t>
      </w:r>
    </w:p>
    <w:p w:rsidR="004007E3" w:rsidRDefault="004007E3" w:rsidP="00A738FD">
      <w:pPr>
        <w:pStyle w:val="ListParagraph"/>
        <w:spacing w:line="360" w:lineRule="auto"/>
        <w:ind w:left="270"/>
        <w:jc w:val="both"/>
        <w:rPr>
          <w:rFonts w:ascii="Arial" w:hAnsi="Arial" w:cs="Arial"/>
          <w:sz w:val="24"/>
          <w:szCs w:val="24"/>
        </w:rPr>
      </w:pPr>
    </w:p>
    <w:p w:rsidR="006D2197" w:rsidRDefault="006D2197" w:rsidP="00A738FD">
      <w:pPr>
        <w:pStyle w:val="ListParagraph"/>
        <w:spacing w:line="360" w:lineRule="auto"/>
        <w:ind w:left="270"/>
        <w:jc w:val="both"/>
        <w:rPr>
          <w:rFonts w:ascii="Arial" w:hAnsi="Arial" w:cs="Arial"/>
          <w:sz w:val="24"/>
          <w:szCs w:val="24"/>
        </w:rPr>
      </w:pPr>
    </w:p>
    <w:p w:rsidR="006D2197" w:rsidRDefault="006D2197" w:rsidP="00A738FD">
      <w:pPr>
        <w:pStyle w:val="ListParagraph"/>
        <w:spacing w:line="360" w:lineRule="auto"/>
        <w:ind w:left="270"/>
        <w:jc w:val="both"/>
        <w:rPr>
          <w:rFonts w:ascii="Arial" w:hAnsi="Arial" w:cs="Arial"/>
          <w:sz w:val="24"/>
          <w:szCs w:val="24"/>
        </w:rPr>
      </w:pPr>
    </w:p>
    <w:p w:rsidR="006D2197" w:rsidRPr="005746E5" w:rsidRDefault="006D2197" w:rsidP="00A738FD">
      <w:pPr>
        <w:pStyle w:val="ListParagraph"/>
        <w:spacing w:line="360" w:lineRule="auto"/>
        <w:ind w:left="270"/>
        <w:jc w:val="both"/>
        <w:rPr>
          <w:rFonts w:ascii="Arial" w:hAnsi="Arial" w:cs="Arial"/>
          <w:sz w:val="24"/>
          <w:szCs w:val="24"/>
        </w:rPr>
      </w:pPr>
    </w:p>
    <w:tbl>
      <w:tblPr>
        <w:tblW w:w="11534" w:type="dxa"/>
        <w:tblInd w:w="-1205" w:type="dxa"/>
        <w:tblLayout w:type="fixed"/>
        <w:tblCellMar>
          <w:left w:w="0" w:type="dxa"/>
          <w:right w:w="0" w:type="dxa"/>
        </w:tblCellMar>
        <w:tblLook w:val="0600" w:firstRow="0" w:lastRow="0" w:firstColumn="0" w:lastColumn="0" w:noHBand="1" w:noVBand="1"/>
      </w:tblPr>
      <w:tblGrid>
        <w:gridCol w:w="1588"/>
        <w:gridCol w:w="1441"/>
        <w:gridCol w:w="1441"/>
        <w:gridCol w:w="1441"/>
        <w:gridCol w:w="1441"/>
        <w:gridCol w:w="1498"/>
        <w:gridCol w:w="1440"/>
        <w:gridCol w:w="1244"/>
      </w:tblGrid>
      <w:tr w:rsidR="004007E3" w:rsidRPr="005746E5" w:rsidTr="00873758">
        <w:trPr>
          <w:trHeight w:val="262"/>
        </w:trPr>
        <w:tc>
          <w:tcPr>
            <w:tcW w:w="11534" w:type="dxa"/>
            <w:gridSpan w:val="8"/>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4007E3" w:rsidRPr="005746E5" w:rsidRDefault="004007E3" w:rsidP="004007E3">
            <w:pPr>
              <w:pStyle w:val="ListParagraph"/>
              <w:spacing w:line="360" w:lineRule="auto"/>
              <w:ind w:left="270"/>
              <w:jc w:val="both"/>
              <w:rPr>
                <w:rFonts w:ascii="Arial" w:hAnsi="Arial" w:cs="Arial"/>
                <w:sz w:val="24"/>
                <w:szCs w:val="24"/>
                <w:lang w:val="en-US"/>
              </w:rPr>
            </w:pPr>
            <w:r w:rsidRPr="005746E5">
              <w:rPr>
                <w:rFonts w:ascii="Arial" w:hAnsi="Arial" w:cs="Arial"/>
                <w:b/>
                <w:bCs/>
                <w:sz w:val="24"/>
                <w:szCs w:val="24"/>
                <w:lang w:val="en-US"/>
              </w:rPr>
              <w:lastRenderedPageBreak/>
              <w:t>REVENUE PERFORMANCE- ALL REVENUE SOURCES</w:t>
            </w:r>
          </w:p>
        </w:tc>
      </w:tr>
      <w:tr w:rsidR="00873758" w:rsidRPr="005746E5" w:rsidTr="00873758">
        <w:trPr>
          <w:trHeight w:val="322"/>
        </w:trPr>
        <w:tc>
          <w:tcPr>
            <w:tcW w:w="158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4007E3" w:rsidRPr="005746E5" w:rsidRDefault="004007E3" w:rsidP="004007E3">
            <w:pPr>
              <w:pStyle w:val="ListParagraph"/>
              <w:spacing w:line="360" w:lineRule="auto"/>
              <w:ind w:left="270"/>
              <w:jc w:val="both"/>
              <w:rPr>
                <w:rFonts w:ascii="Arial" w:hAnsi="Arial" w:cs="Arial"/>
                <w:sz w:val="24"/>
                <w:szCs w:val="24"/>
                <w:lang w:val="en-US"/>
              </w:rPr>
            </w:pPr>
            <w:r w:rsidRPr="005746E5">
              <w:rPr>
                <w:rFonts w:ascii="Arial" w:hAnsi="Arial" w:cs="Arial"/>
                <w:b/>
                <w:bCs/>
                <w:sz w:val="24"/>
                <w:szCs w:val="24"/>
                <w:lang w:val="en-US"/>
              </w:rPr>
              <w:t>ITEM</w:t>
            </w:r>
          </w:p>
        </w:tc>
        <w:tc>
          <w:tcPr>
            <w:tcW w:w="1441" w:type="dxa"/>
            <w:tcBorders>
              <w:top w:val="single" w:sz="4" w:space="0" w:color="000000"/>
              <w:left w:val="single" w:sz="4" w:space="0" w:color="000000"/>
              <w:bottom w:val="single" w:sz="4" w:space="0" w:color="000000"/>
              <w:right w:val="nil"/>
            </w:tcBorders>
            <w:shd w:val="clear" w:color="auto" w:fill="auto"/>
            <w:tcMar>
              <w:top w:w="15" w:type="dxa"/>
              <w:left w:w="15" w:type="dxa"/>
              <w:bottom w:w="0" w:type="dxa"/>
              <w:right w:w="15" w:type="dxa"/>
            </w:tcMar>
            <w:vAlign w:val="bottom"/>
            <w:hideMark/>
          </w:tcPr>
          <w:p w:rsidR="004007E3" w:rsidRPr="005746E5" w:rsidRDefault="004007E3" w:rsidP="005B4B5E">
            <w:pPr>
              <w:pStyle w:val="ListParagraph"/>
              <w:spacing w:line="360" w:lineRule="auto"/>
              <w:ind w:left="270"/>
              <w:jc w:val="both"/>
              <w:rPr>
                <w:rFonts w:ascii="Arial" w:hAnsi="Arial" w:cs="Arial"/>
                <w:sz w:val="24"/>
                <w:szCs w:val="24"/>
                <w:lang w:val="en-US"/>
              </w:rPr>
            </w:pPr>
            <w:r w:rsidRPr="005746E5">
              <w:rPr>
                <w:rFonts w:ascii="Arial" w:hAnsi="Arial" w:cs="Arial"/>
                <w:b/>
                <w:bCs/>
                <w:sz w:val="24"/>
                <w:szCs w:val="24"/>
                <w:lang w:val="en-US"/>
              </w:rPr>
              <w:t>201</w:t>
            </w:r>
            <w:r w:rsidR="005B4B5E" w:rsidRPr="005746E5">
              <w:rPr>
                <w:rFonts w:ascii="Arial" w:hAnsi="Arial" w:cs="Arial"/>
                <w:b/>
                <w:bCs/>
                <w:sz w:val="24"/>
                <w:szCs w:val="24"/>
                <w:lang w:val="en-US"/>
              </w:rPr>
              <w:t>7</w:t>
            </w:r>
          </w:p>
        </w:tc>
        <w:tc>
          <w:tcPr>
            <w:tcW w:w="1441" w:type="dxa"/>
            <w:tcBorders>
              <w:top w:val="single" w:sz="4" w:space="0" w:color="000000"/>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rsidR="004007E3" w:rsidRPr="005746E5" w:rsidRDefault="004007E3" w:rsidP="004007E3">
            <w:pPr>
              <w:pStyle w:val="ListParagraph"/>
              <w:spacing w:line="360" w:lineRule="auto"/>
              <w:ind w:left="270"/>
              <w:jc w:val="both"/>
              <w:rPr>
                <w:rFonts w:ascii="Arial" w:hAnsi="Arial" w:cs="Arial"/>
                <w:sz w:val="24"/>
                <w:szCs w:val="24"/>
                <w:lang w:val="en-US"/>
              </w:rPr>
            </w:pPr>
            <w:r w:rsidRPr="005746E5">
              <w:rPr>
                <w:rFonts w:ascii="Arial" w:hAnsi="Arial" w:cs="Arial"/>
                <w:b/>
                <w:bCs/>
                <w:sz w:val="24"/>
                <w:szCs w:val="24"/>
                <w:lang w:val="en-US"/>
              </w:rPr>
              <w:t> </w:t>
            </w:r>
          </w:p>
        </w:tc>
        <w:tc>
          <w:tcPr>
            <w:tcW w:w="1441" w:type="dxa"/>
            <w:tcBorders>
              <w:top w:val="single" w:sz="4" w:space="0" w:color="000000"/>
              <w:left w:val="single" w:sz="4" w:space="0" w:color="000000"/>
              <w:bottom w:val="single" w:sz="4" w:space="0" w:color="000000"/>
              <w:right w:val="nil"/>
            </w:tcBorders>
            <w:shd w:val="clear" w:color="auto" w:fill="auto"/>
            <w:tcMar>
              <w:top w:w="15" w:type="dxa"/>
              <w:left w:w="15" w:type="dxa"/>
              <w:bottom w:w="0" w:type="dxa"/>
              <w:right w:w="15" w:type="dxa"/>
            </w:tcMar>
            <w:vAlign w:val="bottom"/>
            <w:hideMark/>
          </w:tcPr>
          <w:p w:rsidR="004007E3" w:rsidRPr="005746E5" w:rsidRDefault="004007E3" w:rsidP="005B4B5E">
            <w:pPr>
              <w:pStyle w:val="ListParagraph"/>
              <w:spacing w:line="360" w:lineRule="auto"/>
              <w:ind w:left="270"/>
              <w:jc w:val="both"/>
              <w:rPr>
                <w:rFonts w:ascii="Arial" w:hAnsi="Arial" w:cs="Arial"/>
                <w:sz w:val="24"/>
                <w:szCs w:val="24"/>
                <w:lang w:val="en-US"/>
              </w:rPr>
            </w:pPr>
            <w:r w:rsidRPr="005746E5">
              <w:rPr>
                <w:rFonts w:ascii="Arial" w:hAnsi="Arial" w:cs="Arial"/>
                <w:b/>
                <w:bCs/>
                <w:sz w:val="24"/>
                <w:szCs w:val="24"/>
                <w:lang w:val="en-US"/>
              </w:rPr>
              <w:t>201</w:t>
            </w:r>
            <w:r w:rsidR="005B4B5E" w:rsidRPr="005746E5">
              <w:rPr>
                <w:rFonts w:ascii="Arial" w:hAnsi="Arial" w:cs="Arial"/>
                <w:b/>
                <w:bCs/>
                <w:sz w:val="24"/>
                <w:szCs w:val="24"/>
                <w:lang w:val="en-US"/>
              </w:rPr>
              <w:t>8</w:t>
            </w:r>
          </w:p>
        </w:tc>
        <w:tc>
          <w:tcPr>
            <w:tcW w:w="1441" w:type="dxa"/>
            <w:tcBorders>
              <w:top w:val="single" w:sz="4" w:space="0" w:color="000000"/>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rsidR="004007E3" w:rsidRPr="005746E5" w:rsidRDefault="004007E3" w:rsidP="004007E3">
            <w:pPr>
              <w:pStyle w:val="ListParagraph"/>
              <w:spacing w:line="360" w:lineRule="auto"/>
              <w:ind w:left="270"/>
              <w:jc w:val="both"/>
              <w:rPr>
                <w:rFonts w:ascii="Arial" w:hAnsi="Arial" w:cs="Arial"/>
                <w:sz w:val="24"/>
                <w:szCs w:val="24"/>
                <w:lang w:val="en-US"/>
              </w:rPr>
            </w:pPr>
            <w:r w:rsidRPr="005746E5">
              <w:rPr>
                <w:rFonts w:ascii="Arial" w:hAnsi="Arial" w:cs="Arial"/>
                <w:b/>
                <w:bCs/>
                <w:sz w:val="24"/>
                <w:szCs w:val="24"/>
                <w:lang w:val="en-US"/>
              </w:rPr>
              <w:t> </w:t>
            </w:r>
          </w:p>
        </w:tc>
        <w:tc>
          <w:tcPr>
            <w:tcW w:w="1498" w:type="dxa"/>
            <w:tcBorders>
              <w:top w:val="single" w:sz="4" w:space="0" w:color="000000"/>
              <w:left w:val="single" w:sz="4" w:space="0" w:color="000000"/>
              <w:bottom w:val="single" w:sz="4" w:space="0" w:color="000000"/>
              <w:right w:val="nil"/>
            </w:tcBorders>
            <w:shd w:val="clear" w:color="auto" w:fill="auto"/>
            <w:tcMar>
              <w:top w:w="15" w:type="dxa"/>
              <w:left w:w="15" w:type="dxa"/>
              <w:bottom w:w="0" w:type="dxa"/>
              <w:right w:w="15" w:type="dxa"/>
            </w:tcMar>
            <w:vAlign w:val="bottom"/>
            <w:hideMark/>
          </w:tcPr>
          <w:p w:rsidR="004007E3" w:rsidRPr="005746E5" w:rsidRDefault="004007E3" w:rsidP="004007E3">
            <w:pPr>
              <w:pStyle w:val="ListParagraph"/>
              <w:spacing w:line="360" w:lineRule="auto"/>
              <w:ind w:left="270"/>
              <w:jc w:val="both"/>
              <w:rPr>
                <w:rFonts w:ascii="Arial" w:hAnsi="Arial" w:cs="Arial"/>
                <w:sz w:val="24"/>
                <w:szCs w:val="24"/>
                <w:lang w:val="en-US"/>
              </w:rPr>
            </w:pPr>
          </w:p>
        </w:tc>
        <w:tc>
          <w:tcPr>
            <w:tcW w:w="1440" w:type="dxa"/>
            <w:tcBorders>
              <w:top w:val="single" w:sz="4" w:space="0" w:color="000000"/>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rsidR="004007E3" w:rsidRPr="005746E5" w:rsidRDefault="005B4B5E" w:rsidP="004007E3">
            <w:pPr>
              <w:pStyle w:val="ListParagraph"/>
              <w:spacing w:line="360" w:lineRule="auto"/>
              <w:ind w:left="270"/>
              <w:jc w:val="both"/>
              <w:rPr>
                <w:rFonts w:ascii="Arial" w:hAnsi="Arial" w:cs="Arial"/>
                <w:sz w:val="24"/>
                <w:szCs w:val="24"/>
                <w:lang w:val="en-US"/>
              </w:rPr>
            </w:pPr>
            <w:r w:rsidRPr="005746E5">
              <w:rPr>
                <w:rFonts w:ascii="Arial" w:hAnsi="Arial" w:cs="Arial"/>
                <w:b/>
                <w:bCs/>
                <w:sz w:val="24"/>
                <w:szCs w:val="24"/>
                <w:lang w:val="en-US"/>
              </w:rPr>
              <w:t>2019</w:t>
            </w:r>
          </w:p>
        </w:tc>
        <w:tc>
          <w:tcPr>
            <w:tcW w:w="12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4007E3" w:rsidRPr="005746E5" w:rsidRDefault="005B4B5E" w:rsidP="004007E3">
            <w:pPr>
              <w:pStyle w:val="ListParagraph"/>
              <w:spacing w:line="360" w:lineRule="auto"/>
              <w:ind w:left="270"/>
              <w:jc w:val="both"/>
              <w:rPr>
                <w:rFonts w:ascii="Arial" w:hAnsi="Arial" w:cs="Arial"/>
                <w:sz w:val="24"/>
                <w:szCs w:val="24"/>
                <w:lang w:val="en-US"/>
              </w:rPr>
            </w:pPr>
            <w:r w:rsidRPr="005746E5">
              <w:rPr>
                <w:rFonts w:ascii="Arial" w:hAnsi="Arial" w:cs="Arial"/>
                <w:b/>
                <w:bCs/>
                <w:sz w:val="24"/>
                <w:szCs w:val="24"/>
                <w:lang w:val="en-US"/>
              </w:rPr>
              <w:t>% performance at July,2019</w:t>
            </w:r>
          </w:p>
        </w:tc>
      </w:tr>
      <w:tr w:rsidR="00873758" w:rsidRPr="005746E5" w:rsidTr="00873758">
        <w:trPr>
          <w:trHeight w:val="339"/>
        </w:trPr>
        <w:tc>
          <w:tcPr>
            <w:tcW w:w="158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4007E3" w:rsidRPr="005746E5" w:rsidRDefault="004007E3" w:rsidP="004007E3">
            <w:pPr>
              <w:pStyle w:val="ListParagraph"/>
              <w:ind w:left="270"/>
              <w:jc w:val="both"/>
              <w:rPr>
                <w:rFonts w:ascii="Arial" w:hAnsi="Arial" w:cs="Arial"/>
                <w:sz w:val="24"/>
                <w:szCs w:val="24"/>
                <w:lang w:val="en-US"/>
              </w:rPr>
            </w:pPr>
            <w:r w:rsidRPr="005746E5">
              <w:rPr>
                <w:rFonts w:ascii="Arial" w:hAnsi="Arial" w:cs="Arial"/>
                <w:sz w:val="24"/>
                <w:szCs w:val="24"/>
                <w:lang w:val="en-US"/>
              </w:rPr>
              <w:t> </w:t>
            </w:r>
          </w:p>
        </w:tc>
        <w:tc>
          <w:tcPr>
            <w:tcW w:w="14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4007E3" w:rsidRPr="005746E5" w:rsidRDefault="004007E3" w:rsidP="004007E3">
            <w:pPr>
              <w:spacing w:line="240" w:lineRule="auto"/>
              <w:jc w:val="center"/>
              <w:rPr>
                <w:rFonts w:ascii="Arial" w:hAnsi="Arial" w:cs="Arial"/>
                <w:sz w:val="24"/>
                <w:szCs w:val="24"/>
              </w:rPr>
            </w:pPr>
            <w:r w:rsidRPr="005746E5">
              <w:rPr>
                <w:rFonts w:ascii="Arial" w:hAnsi="Arial" w:cs="Arial"/>
                <w:b/>
                <w:bCs/>
                <w:sz w:val="24"/>
                <w:szCs w:val="24"/>
              </w:rPr>
              <w:t>Budget</w:t>
            </w:r>
          </w:p>
        </w:tc>
        <w:tc>
          <w:tcPr>
            <w:tcW w:w="14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4007E3" w:rsidRPr="005746E5" w:rsidRDefault="004007E3" w:rsidP="004007E3">
            <w:pPr>
              <w:spacing w:line="240" w:lineRule="auto"/>
              <w:jc w:val="center"/>
              <w:rPr>
                <w:rFonts w:ascii="Arial" w:hAnsi="Arial" w:cs="Arial"/>
                <w:sz w:val="24"/>
                <w:szCs w:val="24"/>
              </w:rPr>
            </w:pPr>
            <w:r w:rsidRPr="005746E5">
              <w:rPr>
                <w:rFonts w:ascii="Arial" w:hAnsi="Arial" w:cs="Arial"/>
                <w:b/>
                <w:bCs/>
                <w:sz w:val="24"/>
                <w:szCs w:val="24"/>
              </w:rPr>
              <w:t>Actual</w:t>
            </w:r>
          </w:p>
        </w:tc>
        <w:tc>
          <w:tcPr>
            <w:tcW w:w="14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4007E3" w:rsidRPr="005746E5" w:rsidRDefault="004007E3" w:rsidP="004007E3">
            <w:pPr>
              <w:spacing w:line="240" w:lineRule="auto"/>
              <w:jc w:val="center"/>
              <w:rPr>
                <w:rFonts w:ascii="Arial" w:hAnsi="Arial" w:cs="Arial"/>
                <w:sz w:val="24"/>
                <w:szCs w:val="24"/>
              </w:rPr>
            </w:pPr>
            <w:r w:rsidRPr="005746E5">
              <w:rPr>
                <w:rFonts w:ascii="Arial" w:hAnsi="Arial" w:cs="Arial"/>
                <w:b/>
                <w:bCs/>
                <w:sz w:val="24"/>
                <w:szCs w:val="24"/>
              </w:rPr>
              <w:t>Budget</w:t>
            </w:r>
          </w:p>
        </w:tc>
        <w:tc>
          <w:tcPr>
            <w:tcW w:w="14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4007E3" w:rsidRPr="005746E5" w:rsidRDefault="004007E3" w:rsidP="004007E3">
            <w:pPr>
              <w:spacing w:line="240" w:lineRule="auto"/>
              <w:jc w:val="center"/>
              <w:rPr>
                <w:rFonts w:ascii="Arial" w:hAnsi="Arial" w:cs="Arial"/>
                <w:sz w:val="24"/>
                <w:szCs w:val="24"/>
              </w:rPr>
            </w:pPr>
            <w:r w:rsidRPr="005746E5">
              <w:rPr>
                <w:rFonts w:ascii="Arial" w:hAnsi="Arial" w:cs="Arial"/>
                <w:b/>
                <w:bCs/>
                <w:sz w:val="24"/>
                <w:szCs w:val="24"/>
              </w:rPr>
              <w:t>Actual</w:t>
            </w:r>
          </w:p>
        </w:tc>
        <w:tc>
          <w:tcPr>
            <w:tcW w:w="149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4007E3" w:rsidRPr="005746E5" w:rsidRDefault="004007E3" w:rsidP="004007E3">
            <w:pPr>
              <w:spacing w:line="240" w:lineRule="auto"/>
              <w:jc w:val="center"/>
              <w:rPr>
                <w:rFonts w:ascii="Arial" w:hAnsi="Arial" w:cs="Arial"/>
                <w:sz w:val="24"/>
                <w:szCs w:val="24"/>
              </w:rPr>
            </w:pPr>
            <w:r w:rsidRPr="005746E5">
              <w:rPr>
                <w:rFonts w:ascii="Arial" w:hAnsi="Arial" w:cs="Arial"/>
                <w:b/>
                <w:bCs/>
                <w:sz w:val="24"/>
                <w:szCs w:val="24"/>
              </w:rPr>
              <w:t>Budget</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4007E3" w:rsidRPr="005746E5" w:rsidRDefault="00A95111" w:rsidP="00A95111">
            <w:pPr>
              <w:pStyle w:val="ListParagraph"/>
              <w:ind w:left="270"/>
              <w:jc w:val="center"/>
              <w:rPr>
                <w:rFonts w:ascii="Arial" w:hAnsi="Arial" w:cs="Arial"/>
                <w:sz w:val="24"/>
                <w:szCs w:val="24"/>
                <w:lang w:val="en-US"/>
              </w:rPr>
            </w:pPr>
            <w:r>
              <w:rPr>
                <w:rFonts w:ascii="Arial" w:hAnsi="Arial" w:cs="Arial"/>
                <w:b/>
                <w:bCs/>
                <w:sz w:val="24"/>
                <w:szCs w:val="24"/>
                <w:lang w:val="en-US"/>
              </w:rPr>
              <w:t>Actual as at July</w:t>
            </w:r>
          </w:p>
        </w:tc>
        <w:tc>
          <w:tcPr>
            <w:tcW w:w="12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4007E3" w:rsidRPr="005746E5" w:rsidRDefault="004007E3" w:rsidP="004007E3">
            <w:pPr>
              <w:pStyle w:val="ListParagraph"/>
              <w:ind w:left="270"/>
              <w:jc w:val="both"/>
              <w:rPr>
                <w:rFonts w:ascii="Arial" w:hAnsi="Arial" w:cs="Arial"/>
                <w:sz w:val="24"/>
                <w:szCs w:val="24"/>
                <w:lang w:val="en-US"/>
              </w:rPr>
            </w:pPr>
            <w:r w:rsidRPr="005746E5">
              <w:rPr>
                <w:rFonts w:ascii="Arial" w:hAnsi="Arial" w:cs="Arial"/>
                <w:b/>
                <w:bCs/>
                <w:sz w:val="24"/>
                <w:szCs w:val="24"/>
                <w:lang w:val="en-US"/>
              </w:rPr>
              <w:t> </w:t>
            </w:r>
          </w:p>
        </w:tc>
      </w:tr>
      <w:tr w:rsidR="00873758" w:rsidRPr="005746E5" w:rsidTr="00873758">
        <w:trPr>
          <w:trHeight w:val="277"/>
        </w:trPr>
        <w:tc>
          <w:tcPr>
            <w:tcW w:w="158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EC1F52" w:rsidRPr="00873758" w:rsidRDefault="00EC1F52" w:rsidP="00EC1F52">
            <w:pPr>
              <w:spacing w:line="240" w:lineRule="auto"/>
              <w:jc w:val="both"/>
              <w:rPr>
                <w:rFonts w:ascii="Arial" w:hAnsi="Arial" w:cs="Arial"/>
                <w:sz w:val="24"/>
                <w:szCs w:val="24"/>
              </w:rPr>
            </w:pPr>
            <w:r w:rsidRPr="00873758">
              <w:rPr>
                <w:rFonts w:ascii="Arial" w:hAnsi="Arial" w:cs="Arial"/>
                <w:sz w:val="24"/>
                <w:szCs w:val="24"/>
              </w:rPr>
              <w:t>IGF</w:t>
            </w:r>
          </w:p>
        </w:tc>
        <w:tc>
          <w:tcPr>
            <w:tcW w:w="14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rsidR="00EC1F52" w:rsidRPr="00873758" w:rsidRDefault="00EC1F52" w:rsidP="00EC1F52">
            <w:pPr>
              <w:rPr>
                <w:sz w:val="24"/>
                <w:szCs w:val="24"/>
              </w:rPr>
            </w:pPr>
            <w:r w:rsidRPr="00873758">
              <w:rPr>
                <w:sz w:val="24"/>
                <w:szCs w:val="24"/>
              </w:rPr>
              <w:t>386,859.29</w:t>
            </w:r>
          </w:p>
        </w:tc>
        <w:tc>
          <w:tcPr>
            <w:tcW w:w="14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rsidR="00EC1F52" w:rsidRPr="00873758" w:rsidRDefault="00EC1F52" w:rsidP="00EC1F52">
            <w:pPr>
              <w:rPr>
                <w:sz w:val="24"/>
                <w:szCs w:val="24"/>
              </w:rPr>
            </w:pPr>
            <w:r w:rsidRPr="00873758">
              <w:rPr>
                <w:sz w:val="24"/>
                <w:szCs w:val="24"/>
              </w:rPr>
              <w:t>251,557.89</w:t>
            </w:r>
          </w:p>
        </w:tc>
        <w:tc>
          <w:tcPr>
            <w:tcW w:w="14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rsidR="00EC1F52" w:rsidRPr="00873758" w:rsidRDefault="00EC1F52" w:rsidP="00EC1F52">
            <w:pPr>
              <w:rPr>
                <w:sz w:val="24"/>
                <w:szCs w:val="24"/>
              </w:rPr>
            </w:pPr>
            <w:r w:rsidRPr="00873758">
              <w:rPr>
                <w:sz w:val="24"/>
                <w:szCs w:val="24"/>
              </w:rPr>
              <w:t>382,826.26</w:t>
            </w:r>
          </w:p>
        </w:tc>
        <w:tc>
          <w:tcPr>
            <w:tcW w:w="14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rsidR="00EC1F52" w:rsidRPr="00873758" w:rsidRDefault="00EC1F52" w:rsidP="00EC1F52">
            <w:pPr>
              <w:rPr>
                <w:sz w:val="24"/>
                <w:szCs w:val="24"/>
              </w:rPr>
            </w:pPr>
            <w:r w:rsidRPr="00873758">
              <w:rPr>
                <w:sz w:val="24"/>
                <w:szCs w:val="24"/>
              </w:rPr>
              <w:t>222,366.48</w:t>
            </w:r>
          </w:p>
        </w:tc>
        <w:tc>
          <w:tcPr>
            <w:tcW w:w="149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rsidR="00EC1F52" w:rsidRPr="00873758" w:rsidRDefault="00EC1F52" w:rsidP="00EC1F52">
            <w:pPr>
              <w:rPr>
                <w:rFonts w:ascii="Arial" w:hAnsi="Arial" w:cs="Arial"/>
                <w:sz w:val="24"/>
                <w:szCs w:val="24"/>
              </w:rPr>
            </w:pPr>
            <w:r w:rsidRPr="00873758">
              <w:rPr>
                <w:rFonts w:ascii="Arial" w:hAnsi="Arial" w:cs="Arial"/>
                <w:sz w:val="24"/>
                <w:szCs w:val="24"/>
              </w:rPr>
              <w:t>386,653.54</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rsidR="00EC1F52" w:rsidRPr="00873758" w:rsidRDefault="00EC1F52" w:rsidP="00EC1F52">
            <w:pPr>
              <w:rPr>
                <w:rFonts w:ascii="Arial" w:hAnsi="Arial" w:cs="Arial"/>
                <w:sz w:val="24"/>
                <w:szCs w:val="24"/>
              </w:rPr>
            </w:pPr>
            <w:r w:rsidRPr="00873758">
              <w:rPr>
                <w:rFonts w:ascii="Arial" w:hAnsi="Arial" w:cs="Arial"/>
                <w:sz w:val="24"/>
                <w:szCs w:val="24"/>
              </w:rPr>
              <w:t>226,805.78</w:t>
            </w:r>
          </w:p>
        </w:tc>
        <w:tc>
          <w:tcPr>
            <w:tcW w:w="12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rsidR="00EC1F52" w:rsidRPr="00873758" w:rsidRDefault="00EC1F52" w:rsidP="00873758">
            <w:pPr>
              <w:jc w:val="center"/>
              <w:rPr>
                <w:rFonts w:ascii="Arial" w:hAnsi="Arial" w:cs="Arial"/>
                <w:sz w:val="24"/>
                <w:szCs w:val="24"/>
              </w:rPr>
            </w:pPr>
            <w:r w:rsidRPr="00873758">
              <w:rPr>
                <w:rFonts w:ascii="Arial" w:hAnsi="Arial" w:cs="Arial"/>
                <w:sz w:val="24"/>
                <w:szCs w:val="24"/>
              </w:rPr>
              <w:t>58.66</w:t>
            </w:r>
          </w:p>
        </w:tc>
      </w:tr>
      <w:tr w:rsidR="00873758" w:rsidRPr="005746E5" w:rsidTr="00873758">
        <w:trPr>
          <w:trHeight w:val="322"/>
        </w:trPr>
        <w:tc>
          <w:tcPr>
            <w:tcW w:w="158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EC1F52" w:rsidRPr="00873758" w:rsidRDefault="00EC1F52" w:rsidP="00EC1F52">
            <w:pPr>
              <w:spacing w:line="240" w:lineRule="auto"/>
              <w:jc w:val="both"/>
              <w:rPr>
                <w:rFonts w:ascii="Arial" w:hAnsi="Arial" w:cs="Arial"/>
                <w:sz w:val="24"/>
                <w:szCs w:val="24"/>
              </w:rPr>
            </w:pPr>
            <w:r w:rsidRPr="00873758">
              <w:rPr>
                <w:rFonts w:ascii="Arial" w:hAnsi="Arial" w:cs="Arial"/>
                <w:sz w:val="24"/>
                <w:szCs w:val="24"/>
              </w:rPr>
              <w:t xml:space="preserve">Compensation transfer </w:t>
            </w:r>
          </w:p>
        </w:tc>
        <w:tc>
          <w:tcPr>
            <w:tcW w:w="1441"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hideMark/>
          </w:tcPr>
          <w:p w:rsidR="00EC1F52" w:rsidRPr="00873758" w:rsidRDefault="00EC1F52" w:rsidP="00EC1F52">
            <w:pPr>
              <w:rPr>
                <w:sz w:val="24"/>
                <w:szCs w:val="24"/>
              </w:rPr>
            </w:pPr>
            <w:r w:rsidRPr="00873758">
              <w:rPr>
                <w:sz w:val="24"/>
                <w:szCs w:val="24"/>
              </w:rPr>
              <w:t>1,399,601.15</w:t>
            </w:r>
          </w:p>
        </w:tc>
        <w:tc>
          <w:tcPr>
            <w:tcW w:w="14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rsidR="00EC1F52" w:rsidRPr="00873758" w:rsidRDefault="00EC1F52" w:rsidP="00EC1F52">
            <w:pPr>
              <w:rPr>
                <w:sz w:val="24"/>
                <w:szCs w:val="24"/>
              </w:rPr>
            </w:pPr>
            <w:r w:rsidRPr="00873758">
              <w:rPr>
                <w:sz w:val="24"/>
                <w:szCs w:val="24"/>
              </w:rPr>
              <w:t>1,399,601.16</w:t>
            </w:r>
          </w:p>
        </w:tc>
        <w:tc>
          <w:tcPr>
            <w:tcW w:w="14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rsidR="00EC1F52" w:rsidRPr="00873758" w:rsidRDefault="00EC1F52" w:rsidP="00EC1F52">
            <w:pPr>
              <w:rPr>
                <w:sz w:val="24"/>
                <w:szCs w:val="24"/>
              </w:rPr>
            </w:pPr>
            <w:r w:rsidRPr="00873758">
              <w:rPr>
                <w:sz w:val="24"/>
                <w:szCs w:val="24"/>
              </w:rPr>
              <w:t>1,603,426.71</w:t>
            </w:r>
          </w:p>
        </w:tc>
        <w:tc>
          <w:tcPr>
            <w:tcW w:w="14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rsidR="00EC1F52" w:rsidRPr="00873758" w:rsidRDefault="00EC1F52" w:rsidP="00EC1F52">
            <w:pPr>
              <w:rPr>
                <w:sz w:val="24"/>
                <w:szCs w:val="24"/>
              </w:rPr>
            </w:pPr>
            <w:r w:rsidRPr="00873758">
              <w:rPr>
                <w:sz w:val="24"/>
                <w:szCs w:val="24"/>
              </w:rPr>
              <w:t>1,997,702.49</w:t>
            </w:r>
          </w:p>
        </w:tc>
        <w:tc>
          <w:tcPr>
            <w:tcW w:w="149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rsidR="00EC1F52" w:rsidRPr="00873758" w:rsidRDefault="00EC1F52" w:rsidP="00EC1F52">
            <w:pPr>
              <w:rPr>
                <w:rFonts w:ascii="Arial" w:hAnsi="Arial" w:cs="Arial"/>
                <w:sz w:val="24"/>
                <w:szCs w:val="24"/>
              </w:rPr>
            </w:pPr>
            <w:r w:rsidRPr="00873758">
              <w:rPr>
                <w:rFonts w:ascii="Arial" w:hAnsi="Arial" w:cs="Arial"/>
                <w:sz w:val="24"/>
                <w:szCs w:val="24"/>
              </w:rPr>
              <w:t>1,624,437.00</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rsidR="00EC1F52" w:rsidRPr="00873758" w:rsidRDefault="00EC1F52" w:rsidP="00EC1F52">
            <w:pPr>
              <w:rPr>
                <w:rFonts w:ascii="Arial" w:hAnsi="Arial" w:cs="Arial"/>
                <w:sz w:val="24"/>
                <w:szCs w:val="24"/>
              </w:rPr>
            </w:pPr>
            <w:r w:rsidRPr="00873758">
              <w:rPr>
                <w:rFonts w:ascii="Arial" w:hAnsi="Arial" w:cs="Arial"/>
                <w:sz w:val="24"/>
                <w:szCs w:val="24"/>
              </w:rPr>
              <w:t>1,177,056.44</w:t>
            </w:r>
          </w:p>
        </w:tc>
        <w:tc>
          <w:tcPr>
            <w:tcW w:w="12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rsidR="00EC1F52" w:rsidRPr="00873758" w:rsidRDefault="00EC1F52" w:rsidP="00873758">
            <w:pPr>
              <w:jc w:val="center"/>
              <w:rPr>
                <w:rFonts w:ascii="Arial" w:hAnsi="Arial" w:cs="Arial"/>
                <w:sz w:val="24"/>
                <w:szCs w:val="24"/>
              </w:rPr>
            </w:pPr>
            <w:r w:rsidRPr="00873758">
              <w:rPr>
                <w:rFonts w:ascii="Arial" w:hAnsi="Arial" w:cs="Arial"/>
                <w:sz w:val="24"/>
                <w:szCs w:val="24"/>
              </w:rPr>
              <w:t>72.46</w:t>
            </w:r>
          </w:p>
        </w:tc>
      </w:tr>
      <w:tr w:rsidR="00873758" w:rsidRPr="005746E5" w:rsidTr="00873758">
        <w:trPr>
          <w:trHeight w:val="861"/>
        </w:trPr>
        <w:tc>
          <w:tcPr>
            <w:tcW w:w="158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EC1F52" w:rsidRPr="00873758" w:rsidRDefault="00EC1F52" w:rsidP="00EC1F52">
            <w:pPr>
              <w:spacing w:line="240" w:lineRule="auto"/>
              <w:jc w:val="both"/>
              <w:rPr>
                <w:rFonts w:ascii="Arial" w:hAnsi="Arial" w:cs="Arial"/>
                <w:sz w:val="24"/>
                <w:szCs w:val="24"/>
              </w:rPr>
            </w:pPr>
            <w:r w:rsidRPr="00873758">
              <w:rPr>
                <w:rFonts w:ascii="Arial" w:hAnsi="Arial" w:cs="Arial"/>
                <w:sz w:val="24"/>
                <w:szCs w:val="24"/>
              </w:rPr>
              <w:t xml:space="preserve">Goods and Services transfer </w:t>
            </w:r>
          </w:p>
        </w:tc>
        <w:tc>
          <w:tcPr>
            <w:tcW w:w="14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rsidR="00EC1F52" w:rsidRPr="00873758" w:rsidRDefault="00EC1F52" w:rsidP="00EC1F52">
            <w:pPr>
              <w:rPr>
                <w:sz w:val="24"/>
                <w:szCs w:val="24"/>
              </w:rPr>
            </w:pPr>
            <w:r w:rsidRPr="00873758">
              <w:rPr>
                <w:sz w:val="24"/>
                <w:szCs w:val="24"/>
              </w:rPr>
              <w:t>38,460.19</w:t>
            </w:r>
          </w:p>
        </w:tc>
        <w:tc>
          <w:tcPr>
            <w:tcW w:w="14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rsidR="00EC1F52" w:rsidRPr="00873758" w:rsidRDefault="00EC1F52" w:rsidP="00EC1F52">
            <w:pPr>
              <w:rPr>
                <w:sz w:val="24"/>
                <w:szCs w:val="24"/>
              </w:rPr>
            </w:pPr>
            <w:r w:rsidRPr="00873758">
              <w:rPr>
                <w:sz w:val="24"/>
                <w:szCs w:val="24"/>
              </w:rPr>
              <w:t>22,178.23</w:t>
            </w:r>
          </w:p>
        </w:tc>
        <w:tc>
          <w:tcPr>
            <w:tcW w:w="14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rsidR="00EC1F52" w:rsidRPr="00873758" w:rsidRDefault="00EC1F52" w:rsidP="00EC1F52">
            <w:pPr>
              <w:rPr>
                <w:sz w:val="24"/>
                <w:szCs w:val="24"/>
              </w:rPr>
            </w:pPr>
            <w:r w:rsidRPr="00873758">
              <w:rPr>
                <w:sz w:val="24"/>
                <w:szCs w:val="24"/>
              </w:rPr>
              <w:t>49,294.32</w:t>
            </w:r>
          </w:p>
        </w:tc>
        <w:tc>
          <w:tcPr>
            <w:tcW w:w="14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rsidR="00EC1F52" w:rsidRPr="00873758" w:rsidRDefault="00EC1F52" w:rsidP="00EC1F52">
            <w:pPr>
              <w:rPr>
                <w:sz w:val="24"/>
                <w:szCs w:val="24"/>
              </w:rPr>
            </w:pPr>
            <w:r w:rsidRPr="00873758">
              <w:rPr>
                <w:sz w:val="24"/>
                <w:szCs w:val="24"/>
              </w:rPr>
              <w:t>62,992.66</w:t>
            </w:r>
          </w:p>
        </w:tc>
        <w:tc>
          <w:tcPr>
            <w:tcW w:w="149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rsidR="00EC1F52" w:rsidRPr="00873758" w:rsidRDefault="00EC1F52" w:rsidP="00EC1F52">
            <w:pPr>
              <w:rPr>
                <w:rFonts w:ascii="Arial" w:hAnsi="Arial" w:cs="Arial"/>
                <w:sz w:val="24"/>
                <w:szCs w:val="24"/>
              </w:rPr>
            </w:pPr>
            <w:r w:rsidRPr="00873758">
              <w:rPr>
                <w:rFonts w:ascii="Arial" w:hAnsi="Arial" w:cs="Arial"/>
                <w:sz w:val="24"/>
                <w:szCs w:val="24"/>
              </w:rPr>
              <w:t>76,898.00</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rsidR="00EC1F52" w:rsidRPr="00873758" w:rsidRDefault="00EC1F52" w:rsidP="00EC1F52">
            <w:pPr>
              <w:rPr>
                <w:rFonts w:ascii="Arial" w:hAnsi="Arial" w:cs="Arial"/>
                <w:sz w:val="24"/>
                <w:szCs w:val="24"/>
              </w:rPr>
            </w:pPr>
            <w:r w:rsidRPr="00873758">
              <w:rPr>
                <w:rFonts w:ascii="Arial" w:hAnsi="Arial" w:cs="Arial"/>
                <w:sz w:val="24"/>
                <w:szCs w:val="24"/>
              </w:rPr>
              <w:t>0.00</w:t>
            </w:r>
          </w:p>
        </w:tc>
        <w:tc>
          <w:tcPr>
            <w:tcW w:w="12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rsidR="00EC1F52" w:rsidRPr="00873758" w:rsidRDefault="00EC1F52" w:rsidP="00873758">
            <w:pPr>
              <w:jc w:val="center"/>
              <w:rPr>
                <w:rFonts w:ascii="Arial" w:hAnsi="Arial" w:cs="Arial"/>
                <w:sz w:val="24"/>
                <w:szCs w:val="24"/>
              </w:rPr>
            </w:pPr>
            <w:r w:rsidRPr="00873758">
              <w:rPr>
                <w:rFonts w:ascii="Arial" w:hAnsi="Arial" w:cs="Arial"/>
                <w:sz w:val="24"/>
                <w:szCs w:val="24"/>
              </w:rPr>
              <w:t>0.00</w:t>
            </w:r>
          </w:p>
        </w:tc>
      </w:tr>
      <w:tr w:rsidR="00873758" w:rsidRPr="005746E5" w:rsidTr="00873758">
        <w:trPr>
          <w:trHeight w:val="539"/>
        </w:trPr>
        <w:tc>
          <w:tcPr>
            <w:tcW w:w="158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EC1F52" w:rsidRPr="00873758" w:rsidRDefault="00EC1F52" w:rsidP="00EC1F52">
            <w:pPr>
              <w:spacing w:line="240" w:lineRule="auto"/>
              <w:jc w:val="both"/>
              <w:rPr>
                <w:rFonts w:ascii="Arial" w:hAnsi="Arial" w:cs="Arial"/>
                <w:sz w:val="24"/>
                <w:szCs w:val="24"/>
              </w:rPr>
            </w:pPr>
            <w:r w:rsidRPr="00873758">
              <w:rPr>
                <w:rFonts w:ascii="Arial" w:hAnsi="Arial" w:cs="Arial"/>
                <w:sz w:val="24"/>
                <w:szCs w:val="24"/>
              </w:rPr>
              <w:t>Assets Transfer</w:t>
            </w:r>
          </w:p>
        </w:tc>
        <w:tc>
          <w:tcPr>
            <w:tcW w:w="1441" w:type="dxa"/>
            <w:tcBorders>
              <w:top w:val="single" w:sz="4" w:space="0" w:color="000000"/>
              <w:left w:val="single" w:sz="4" w:space="0" w:color="000000"/>
              <w:bottom w:val="single" w:sz="4" w:space="0" w:color="000000"/>
              <w:right w:val="single" w:sz="4" w:space="0" w:color="000000"/>
            </w:tcBorders>
            <w:shd w:val="clear" w:color="auto" w:fill="auto"/>
            <w:tcMar>
              <w:top w:w="11" w:type="dxa"/>
              <w:left w:w="80" w:type="dxa"/>
              <w:bottom w:w="0" w:type="dxa"/>
              <w:right w:w="80" w:type="dxa"/>
            </w:tcMar>
            <w:hideMark/>
          </w:tcPr>
          <w:p w:rsidR="00EC1F52" w:rsidRPr="00873758" w:rsidRDefault="00EC1F52" w:rsidP="00EC1F52">
            <w:pPr>
              <w:rPr>
                <w:sz w:val="24"/>
                <w:szCs w:val="24"/>
              </w:rPr>
            </w:pPr>
            <w:r w:rsidRPr="00873758">
              <w:rPr>
                <w:sz w:val="24"/>
                <w:szCs w:val="24"/>
              </w:rPr>
              <w:t>350,000.00</w:t>
            </w:r>
          </w:p>
        </w:tc>
        <w:tc>
          <w:tcPr>
            <w:tcW w:w="1441"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hideMark/>
          </w:tcPr>
          <w:p w:rsidR="00EC1F52" w:rsidRPr="00873758" w:rsidRDefault="00EC1F52" w:rsidP="00EC1F52">
            <w:pPr>
              <w:rPr>
                <w:sz w:val="24"/>
                <w:szCs w:val="24"/>
              </w:rPr>
            </w:pPr>
            <w:r w:rsidRPr="00873758">
              <w:rPr>
                <w:sz w:val="24"/>
                <w:szCs w:val="24"/>
              </w:rPr>
              <w:t>7,739.00</w:t>
            </w:r>
          </w:p>
        </w:tc>
        <w:tc>
          <w:tcPr>
            <w:tcW w:w="14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rsidR="00EC1F52" w:rsidRPr="00873758" w:rsidRDefault="00EC1F52" w:rsidP="00EC1F52">
            <w:pPr>
              <w:rPr>
                <w:sz w:val="24"/>
                <w:szCs w:val="24"/>
              </w:rPr>
            </w:pPr>
            <w:r w:rsidRPr="00873758">
              <w:rPr>
                <w:sz w:val="24"/>
                <w:szCs w:val="24"/>
              </w:rPr>
              <w:t>-</w:t>
            </w:r>
          </w:p>
        </w:tc>
        <w:tc>
          <w:tcPr>
            <w:tcW w:w="14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rsidR="00EC1F52" w:rsidRPr="00873758" w:rsidRDefault="00EC1F52" w:rsidP="00EC1F52">
            <w:pPr>
              <w:rPr>
                <w:sz w:val="24"/>
                <w:szCs w:val="24"/>
              </w:rPr>
            </w:pPr>
            <w:r w:rsidRPr="00873758">
              <w:rPr>
                <w:sz w:val="24"/>
                <w:szCs w:val="24"/>
              </w:rPr>
              <w:t>-</w:t>
            </w:r>
          </w:p>
        </w:tc>
        <w:tc>
          <w:tcPr>
            <w:tcW w:w="149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rsidR="00EC1F52" w:rsidRPr="00873758" w:rsidRDefault="00EC1F52" w:rsidP="00EC1F52">
            <w:pPr>
              <w:rPr>
                <w:rFonts w:ascii="Arial" w:hAnsi="Arial" w:cs="Arial"/>
                <w:sz w:val="24"/>
                <w:szCs w:val="24"/>
              </w:rPr>
            </w:pPr>
            <w:r w:rsidRPr="00873758">
              <w:rPr>
                <w:rFonts w:ascii="Arial" w:hAnsi="Arial" w:cs="Arial"/>
                <w:sz w:val="24"/>
                <w:szCs w:val="24"/>
              </w:rPr>
              <w:t>-</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rsidR="00EC1F52" w:rsidRPr="00873758" w:rsidRDefault="00EC1F52" w:rsidP="00EC1F52">
            <w:pPr>
              <w:rPr>
                <w:rFonts w:ascii="Arial" w:hAnsi="Arial" w:cs="Arial"/>
                <w:sz w:val="24"/>
                <w:szCs w:val="24"/>
              </w:rPr>
            </w:pPr>
            <w:r w:rsidRPr="00873758">
              <w:rPr>
                <w:rFonts w:ascii="Arial" w:hAnsi="Arial" w:cs="Arial"/>
                <w:sz w:val="24"/>
                <w:szCs w:val="24"/>
              </w:rPr>
              <w:t>-</w:t>
            </w:r>
          </w:p>
        </w:tc>
        <w:tc>
          <w:tcPr>
            <w:tcW w:w="12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rsidR="00EC1F52" w:rsidRPr="00873758" w:rsidRDefault="00EC1F52" w:rsidP="00873758">
            <w:pPr>
              <w:jc w:val="center"/>
              <w:rPr>
                <w:rFonts w:ascii="Arial" w:hAnsi="Arial" w:cs="Arial"/>
                <w:sz w:val="24"/>
                <w:szCs w:val="24"/>
              </w:rPr>
            </w:pPr>
            <w:r w:rsidRPr="00873758">
              <w:rPr>
                <w:rFonts w:ascii="Arial" w:hAnsi="Arial" w:cs="Arial"/>
                <w:sz w:val="24"/>
                <w:szCs w:val="24"/>
              </w:rPr>
              <w:t>-</w:t>
            </w:r>
          </w:p>
        </w:tc>
      </w:tr>
      <w:tr w:rsidR="00873758" w:rsidRPr="005746E5" w:rsidTr="00873758">
        <w:trPr>
          <w:trHeight w:val="218"/>
        </w:trPr>
        <w:tc>
          <w:tcPr>
            <w:tcW w:w="158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EC1F52" w:rsidRPr="00873758" w:rsidRDefault="00EC1F52" w:rsidP="00EC1F52">
            <w:pPr>
              <w:spacing w:line="240" w:lineRule="auto"/>
              <w:jc w:val="both"/>
              <w:rPr>
                <w:rFonts w:ascii="Arial" w:hAnsi="Arial" w:cs="Arial"/>
                <w:sz w:val="24"/>
                <w:szCs w:val="24"/>
              </w:rPr>
            </w:pPr>
            <w:r w:rsidRPr="00873758">
              <w:rPr>
                <w:rFonts w:ascii="Arial" w:hAnsi="Arial" w:cs="Arial"/>
                <w:sz w:val="24"/>
                <w:szCs w:val="24"/>
              </w:rPr>
              <w:t>DACF</w:t>
            </w:r>
          </w:p>
        </w:tc>
        <w:tc>
          <w:tcPr>
            <w:tcW w:w="14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rsidR="00EC1F52" w:rsidRPr="00873758" w:rsidRDefault="00EC1F52" w:rsidP="00EC1F52">
            <w:pPr>
              <w:rPr>
                <w:sz w:val="24"/>
                <w:szCs w:val="24"/>
              </w:rPr>
            </w:pPr>
            <w:r w:rsidRPr="00873758">
              <w:rPr>
                <w:sz w:val="24"/>
                <w:szCs w:val="24"/>
              </w:rPr>
              <w:t>3,371,643.69</w:t>
            </w:r>
          </w:p>
        </w:tc>
        <w:tc>
          <w:tcPr>
            <w:tcW w:w="14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rsidR="00EC1F52" w:rsidRPr="00873758" w:rsidRDefault="00EC1F52" w:rsidP="00EC1F52">
            <w:pPr>
              <w:rPr>
                <w:sz w:val="24"/>
                <w:szCs w:val="24"/>
              </w:rPr>
            </w:pPr>
            <w:r w:rsidRPr="00873758">
              <w:rPr>
                <w:sz w:val="24"/>
                <w:szCs w:val="24"/>
              </w:rPr>
              <w:t>1,526,501.59</w:t>
            </w:r>
          </w:p>
        </w:tc>
        <w:tc>
          <w:tcPr>
            <w:tcW w:w="14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rsidR="00EC1F52" w:rsidRPr="00873758" w:rsidRDefault="00EC1F52" w:rsidP="00EC1F52">
            <w:pPr>
              <w:rPr>
                <w:sz w:val="24"/>
                <w:szCs w:val="24"/>
              </w:rPr>
            </w:pPr>
            <w:r w:rsidRPr="00873758">
              <w:rPr>
                <w:sz w:val="24"/>
                <w:szCs w:val="24"/>
              </w:rPr>
              <w:t>3,620,064.64</w:t>
            </w:r>
          </w:p>
        </w:tc>
        <w:tc>
          <w:tcPr>
            <w:tcW w:w="14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rsidR="00EC1F52" w:rsidRPr="00873758" w:rsidRDefault="00EC1F52" w:rsidP="00EC1F52">
            <w:pPr>
              <w:rPr>
                <w:sz w:val="24"/>
                <w:szCs w:val="24"/>
              </w:rPr>
            </w:pPr>
            <w:r w:rsidRPr="00873758">
              <w:rPr>
                <w:sz w:val="24"/>
                <w:szCs w:val="24"/>
              </w:rPr>
              <w:t>1,327,398.36</w:t>
            </w:r>
          </w:p>
        </w:tc>
        <w:tc>
          <w:tcPr>
            <w:tcW w:w="149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rsidR="00EC1F52" w:rsidRPr="00873758" w:rsidRDefault="00EC1F52" w:rsidP="00EC1F52">
            <w:pPr>
              <w:rPr>
                <w:rFonts w:ascii="Arial" w:hAnsi="Arial" w:cs="Arial"/>
                <w:sz w:val="24"/>
                <w:szCs w:val="24"/>
              </w:rPr>
            </w:pPr>
            <w:r w:rsidRPr="00873758">
              <w:rPr>
                <w:rFonts w:ascii="Arial" w:hAnsi="Arial" w:cs="Arial"/>
                <w:sz w:val="24"/>
                <w:szCs w:val="24"/>
              </w:rPr>
              <w:t>3,443,294.50</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rsidR="00EC1F52" w:rsidRPr="00873758" w:rsidRDefault="00EC1F52" w:rsidP="00EC1F52">
            <w:pPr>
              <w:rPr>
                <w:rFonts w:ascii="Arial" w:hAnsi="Arial" w:cs="Arial"/>
                <w:sz w:val="24"/>
                <w:szCs w:val="24"/>
              </w:rPr>
            </w:pPr>
            <w:r w:rsidRPr="00873758">
              <w:rPr>
                <w:rFonts w:ascii="Arial" w:hAnsi="Arial" w:cs="Arial"/>
                <w:sz w:val="24"/>
                <w:szCs w:val="24"/>
              </w:rPr>
              <w:t>1,029,812.29</w:t>
            </w:r>
          </w:p>
        </w:tc>
        <w:tc>
          <w:tcPr>
            <w:tcW w:w="12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rsidR="00EC1F52" w:rsidRPr="00873758" w:rsidRDefault="00EC1F52" w:rsidP="00873758">
            <w:pPr>
              <w:jc w:val="center"/>
              <w:rPr>
                <w:rFonts w:ascii="Arial" w:hAnsi="Arial" w:cs="Arial"/>
                <w:sz w:val="24"/>
                <w:szCs w:val="24"/>
              </w:rPr>
            </w:pPr>
            <w:r w:rsidRPr="00873758">
              <w:rPr>
                <w:rFonts w:ascii="Arial" w:hAnsi="Arial" w:cs="Arial"/>
                <w:sz w:val="24"/>
                <w:szCs w:val="24"/>
              </w:rPr>
              <w:t>29.91</w:t>
            </w:r>
          </w:p>
        </w:tc>
      </w:tr>
      <w:tr w:rsidR="00873758" w:rsidRPr="005746E5" w:rsidTr="00873758">
        <w:trPr>
          <w:trHeight w:val="262"/>
        </w:trPr>
        <w:tc>
          <w:tcPr>
            <w:tcW w:w="158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EC1F52" w:rsidRPr="00873758" w:rsidRDefault="00EC1F52" w:rsidP="00EC1F52">
            <w:pPr>
              <w:spacing w:line="240" w:lineRule="auto"/>
              <w:jc w:val="both"/>
              <w:rPr>
                <w:rFonts w:ascii="Arial" w:hAnsi="Arial" w:cs="Arial"/>
                <w:sz w:val="24"/>
                <w:szCs w:val="24"/>
              </w:rPr>
            </w:pPr>
            <w:r w:rsidRPr="00873758">
              <w:rPr>
                <w:rFonts w:ascii="Arial" w:hAnsi="Arial" w:cs="Arial"/>
                <w:sz w:val="24"/>
                <w:szCs w:val="24"/>
              </w:rPr>
              <w:t>School Feeding</w:t>
            </w:r>
          </w:p>
        </w:tc>
        <w:tc>
          <w:tcPr>
            <w:tcW w:w="1441"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hideMark/>
          </w:tcPr>
          <w:p w:rsidR="00EC1F52" w:rsidRPr="00873758" w:rsidRDefault="00EC1F52" w:rsidP="00EC1F52">
            <w:pPr>
              <w:rPr>
                <w:sz w:val="24"/>
                <w:szCs w:val="24"/>
              </w:rPr>
            </w:pPr>
            <w:r w:rsidRPr="00873758">
              <w:rPr>
                <w:sz w:val="24"/>
                <w:szCs w:val="24"/>
              </w:rPr>
              <w:t>12,000.00</w:t>
            </w:r>
          </w:p>
        </w:tc>
        <w:tc>
          <w:tcPr>
            <w:tcW w:w="14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rsidR="00EC1F52" w:rsidRPr="00873758" w:rsidRDefault="00EC1F52" w:rsidP="00EC1F52">
            <w:pPr>
              <w:rPr>
                <w:sz w:val="24"/>
                <w:szCs w:val="24"/>
              </w:rPr>
            </w:pPr>
            <w:r w:rsidRPr="00873758">
              <w:rPr>
                <w:sz w:val="24"/>
                <w:szCs w:val="24"/>
              </w:rPr>
              <w:t>-</w:t>
            </w:r>
          </w:p>
        </w:tc>
        <w:tc>
          <w:tcPr>
            <w:tcW w:w="14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rsidR="00EC1F52" w:rsidRPr="00873758" w:rsidRDefault="00EC1F52" w:rsidP="00EC1F52">
            <w:pPr>
              <w:rPr>
                <w:sz w:val="24"/>
                <w:szCs w:val="24"/>
              </w:rPr>
            </w:pPr>
            <w:r w:rsidRPr="00873758">
              <w:rPr>
                <w:sz w:val="24"/>
                <w:szCs w:val="24"/>
              </w:rPr>
              <w:t>-</w:t>
            </w:r>
          </w:p>
        </w:tc>
        <w:tc>
          <w:tcPr>
            <w:tcW w:w="14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rsidR="00EC1F52" w:rsidRPr="00873758" w:rsidRDefault="00EC1F52" w:rsidP="00EC1F52">
            <w:pPr>
              <w:rPr>
                <w:sz w:val="24"/>
                <w:szCs w:val="24"/>
              </w:rPr>
            </w:pPr>
            <w:r w:rsidRPr="00873758">
              <w:rPr>
                <w:sz w:val="24"/>
                <w:szCs w:val="24"/>
              </w:rPr>
              <w:t>-</w:t>
            </w:r>
          </w:p>
        </w:tc>
        <w:tc>
          <w:tcPr>
            <w:tcW w:w="149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rsidR="00EC1F52" w:rsidRPr="00873758" w:rsidRDefault="00EC1F52" w:rsidP="00EC1F52">
            <w:pPr>
              <w:rPr>
                <w:rFonts w:ascii="Arial" w:hAnsi="Arial" w:cs="Arial"/>
                <w:sz w:val="24"/>
                <w:szCs w:val="24"/>
              </w:rPr>
            </w:pPr>
            <w:r w:rsidRPr="00873758">
              <w:rPr>
                <w:rFonts w:ascii="Arial" w:hAnsi="Arial" w:cs="Arial"/>
                <w:sz w:val="24"/>
                <w:szCs w:val="24"/>
              </w:rPr>
              <w:t>-</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rsidR="00EC1F52" w:rsidRPr="00873758" w:rsidRDefault="00EC1F52" w:rsidP="00EC1F52">
            <w:pPr>
              <w:rPr>
                <w:rFonts w:ascii="Arial" w:hAnsi="Arial" w:cs="Arial"/>
                <w:sz w:val="24"/>
                <w:szCs w:val="24"/>
              </w:rPr>
            </w:pPr>
            <w:r w:rsidRPr="00873758">
              <w:rPr>
                <w:rFonts w:ascii="Arial" w:hAnsi="Arial" w:cs="Arial"/>
                <w:sz w:val="24"/>
                <w:szCs w:val="24"/>
              </w:rPr>
              <w:t>-</w:t>
            </w:r>
          </w:p>
        </w:tc>
        <w:tc>
          <w:tcPr>
            <w:tcW w:w="12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rsidR="00EC1F52" w:rsidRPr="00873758" w:rsidRDefault="00EC1F52" w:rsidP="00873758">
            <w:pPr>
              <w:jc w:val="center"/>
              <w:rPr>
                <w:rFonts w:ascii="Arial" w:hAnsi="Arial" w:cs="Arial"/>
                <w:sz w:val="24"/>
                <w:szCs w:val="24"/>
              </w:rPr>
            </w:pPr>
            <w:r w:rsidRPr="00873758">
              <w:rPr>
                <w:rFonts w:ascii="Arial" w:hAnsi="Arial" w:cs="Arial"/>
                <w:sz w:val="24"/>
                <w:szCs w:val="24"/>
              </w:rPr>
              <w:t>-</w:t>
            </w:r>
          </w:p>
        </w:tc>
      </w:tr>
      <w:tr w:rsidR="00873758" w:rsidRPr="005746E5" w:rsidTr="00873758">
        <w:trPr>
          <w:trHeight w:val="209"/>
        </w:trPr>
        <w:tc>
          <w:tcPr>
            <w:tcW w:w="158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EC1F52" w:rsidRPr="00873758" w:rsidRDefault="00EC1F52" w:rsidP="00EC1F52">
            <w:pPr>
              <w:spacing w:line="240" w:lineRule="auto"/>
              <w:jc w:val="both"/>
              <w:rPr>
                <w:rFonts w:ascii="Arial" w:hAnsi="Arial" w:cs="Arial"/>
                <w:sz w:val="24"/>
                <w:szCs w:val="24"/>
              </w:rPr>
            </w:pPr>
            <w:r w:rsidRPr="00873758">
              <w:rPr>
                <w:rFonts w:ascii="Arial" w:hAnsi="Arial" w:cs="Arial"/>
                <w:sz w:val="24"/>
                <w:szCs w:val="24"/>
              </w:rPr>
              <w:t>DDF</w:t>
            </w:r>
          </w:p>
        </w:tc>
        <w:tc>
          <w:tcPr>
            <w:tcW w:w="14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rsidR="00EC1F52" w:rsidRPr="00873758" w:rsidRDefault="00EC1F52" w:rsidP="00EC1F52">
            <w:pPr>
              <w:rPr>
                <w:sz w:val="24"/>
                <w:szCs w:val="24"/>
              </w:rPr>
            </w:pPr>
            <w:r w:rsidRPr="00873758">
              <w:rPr>
                <w:sz w:val="24"/>
                <w:szCs w:val="24"/>
              </w:rPr>
              <w:t>776,879.00</w:t>
            </w:r>
          </w:p>
        </w:tc>
        <w:tc>
          <w:tcPr>
            <w:tcW w:w="14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rsidR="00EC1F52" w:rsidRPr="00873758" w:rsidRDefault="00EC1F52" w:rsidP="00EC1F52">
            <w:pPr>
              <w:rPr>
                <w:sz w:val="24"/>
                <w:szCs w:val="24"/>
              </w:rPr>
            </w:pPr>
            <w:r w:rsidRPr="00873758">
              <w:rPr>
                <w:sz w:val="24"/>
                <w:szCs w:val="24"/>
              </w:rPr>
              <w:t>-</w:t>
            </w:r>
          </w:p>
        </w:tc>
        <w:tc>
          <w:tcPr>
            <w:tcW w:w="14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rsidR="00EC1F52" w:rsidRPr="00873758" w:rsidRDefault="00EC1F52" w:rsidP="00EC1F52">
            <w:pPr>
              <w:rPr>
                <w:sz w:val="24"/>
                <w:szCs w:val="24"/>
              </w:rPr>
            </w:pPr>
            <w:r w:rsidRPr="00873758">
              <w:rPr>
                <w:sz w:val="24"/>
                <w:szCs w:val="24"/>
              </w:rPr>
              <w:t>824,421.00</w:t>
            </w:r>
          </w:p>
        </w:tc>
        <w:tc>
          <w:tcPr>
            <w:tcW w:w="14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rsidR="00EC1F52" w:rsidRPr="00873758" w:rsidRDefault="00EC1F52" w:rsidP="00EC1F52">
            <w:pPr>
              <w:rPr>
                <w:sz w:val="24"/>
                <w:szCs w:val="24"/>
              </w:rPr>
            </w:pPr>
            <w:r w:rsidRPr="00873758">
              <w:rPr>
                <w:sz w:val="24"/>
                <w:szCs w:val="24"/>
              </w:rPr>
              <w:t>695,279.00</w:t>
            </w:r>
          </w:p>
        </w:tc>
        <w:tc>
          <w:tcPr>
            <w:tcW w:w="149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rsidR="00EC1F52" w:rsidRPr="00873758" w:rsidRDefault="00EC1F52" w:rsidP="00EC1F52">
            <w:pPr>
              <w:rPr>
                <w:rFonts w:ascii="Arial" w:hAnsi="Arial" w:cs="Arial"/>
                <w:sz w:val="24"/>
                <w:szCs w:val="24"/>
              </w:rPr>
            </w:pPr>
            <w:r w:rsidRPr="00873758">
              <w:rPr>
                <w:rFonts w:ascii="Arial" w:hAnsi="Arial" w:cs="Arial"/>
                <w:sz w:val="24"/>
                <w:szCs w:val="24"/>
              </w:rPr>
              <w:t>1,221,879.00</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rsidR="00EC1F52" w:rsidRPr="00873758" w:rsidRDefault="00EC1F52" w:rsidP="00EC1F52">
            <w:pPr>
              <w:rPr>
                <w:rFonts w:ascii="Arial" w:hAnsi="Arial" w:cs="Arial"/>
                <w:sz w:val="24"/>
                <w:szCs w:val="24"/>
              </w:rPr>
            </w:pPr>
            <w:r w:rsidRPr="00873758">
              <w:rPr>
                <w:rFonts w:ascii="Arial" w:hAnsi="Arial" w:cs="Arial"/>
                <w:sz w:val="24"/>
                <w:szCs w:val="24"/>
              </w:rPr>
              <w:t>963,862.17</w:t>
            </w:r>
          </w:p>
        </w:tc>
        <w:tc>
          <w:tcPr>
            <w:tcW w:w="12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rsidR="00EC1F52" w:rsidRPr="00873758" w:rsidRDefault="00EC1F52" w:rsidP="00873758">
            <w:pPr>
              <w:jc w:val="center"/>
              <w:rPr>
                <w:rFonts w:ascii="Arial" w:hAnsi="Arial" w:cs="Arial"/>
                <w:sz w:val="24"/>
                <w:szCs w:val="24"/>
              </w:rPr>
            </w:pPr>
            <w:r w:rsidRPr="00873758">
              <w:rPr>
                <w:rFonts w:ascii="Arial" w:hAnsi="Arial" w:cs="Arial"/>
                <w:sz w:val="24"/>
                <w:szCs w:val="24"/>
              </w:rPr>
              <w:t>78.88</w:t>
            </w:r>
          </w:p>
        </w:tc>
      </w:tr>
      <w:tr w:rsidR="00873758" w:rsidRPr="005746E5" w:rsidTr="00873758">
        <w:trPr>
          <w:trHeight w:val="248"/>
        </w:trPr>
        <w:tc>
          <w:tcPr>
            <w:tcW w:w="158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4007E3" w:rsidRPr="00873758" w:rsidRDefault="004007E3" w:rsidP="004007E3">
            <w:pPr>
              <w:spacing w:line="240" w:lineRule="auto"/>
              <w:jc w:val="both"/>
              <w:rPr>
                <w:rFonts w:ascii="Arial" w:hAnsi="Arial" w:cs="Arial"/>
                <w:sz w:val="24"/>
                <w:szCs w:val="24"/>
              </w:rPr>
            </w:pPr>
            <w:r w:rsidRPr="00873758">
              <w:rPr>
                <w:rFonts w:ascii="Arial" w:hAnsi="Arial" w:cs="Arial"/>
                <w:sz w:val="24"/>
                <w:szCs w:val="24"/>
              </w:rPr>
              <w:t>UDG</w:t>
            </w:r>
          </w:p>
        </w:tc>
        <w:tc>
          <w:tcPr>
            <w:tcW w:w="14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4007E3" w:rsidRPr="00873758" w:rsidRDefault="005900FF" w:rsidP="004007E3">
            <w:pPr>
              <w:pStyle w:val="ListParagraph"/>
              <w:ind w:left="270"/>
              <w:jc w:val="both"/>
              <w:rPr>
                <w:rFonts w:ascii="Arial" w:hAnsi="Arial" w:cs="Arial"/>
                <w:sz w:val="24"/>
                <w:szCs w:val="24"/>
                <w:lang w:val="en-US"/>
              </w:rPr>
            </w:pPr>
            <w:r w:rsidRPr="00873758">
              <w:rPr>
                <w:rFonts w:ascii="Arial" w:hAnsi="Arial" w:cs="Arial"/>
                <w:sz w:val="24"/>
                <w:szCs w:val="24"/>
                <w:lang w:val="en-US"/>
              </w:rPr>
              <w:t>-</w:t>
            </w:r>
          </w:p>
        </w:tc>
        <w:tc>
          <w:tcPr>
            <w:tcW w:w="1441"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4007E3" w:rsidRPr="00873758" w:rsidRDefault="005900FF" w:rsidP="004007E3">
            <w:pPr>
              <w:pStyle w:val="ListParagraph"/>
              <w:ind w:left="270"/>
              <w:jc w:val="both"/>
              <w:rPr>
                <w:rFonts w:ascii="Arial" w:hAnsi="Arial" w:cs="Arial"/>
                <w:sz w:val="24"/>
                <w:szCs w:val="24"/>
                <w:lang w:val="en-US"/>
              </w:rPr>
            </w:pPr>
            <w:r w:rsidRPr="00873758">
              <w:rPr>
                <w:rFonts w:ascii="Arial" w:hAnsi="Arial" w:cs="Arial"/>
                <w:sz w:val="24"/>
                <w:szCs w:val="24"/>
                <w:lang w:val="en-US"/>
              </w:rPr>
              <w:t>-</w:t>
            </w:r>
          </w:p>
        </w:tc>
        <w:tc>
          <w:tcPr>
            <w:tcW w:w="14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4007E3" w:rsidRPr="00873758" w:rsidRDefault="005900FF" w:rsidP="004007E3">
            <w:pPr>
              <w:pStyle w:val="ListParagraph"/>
              <w:ind w:left="270"/>
              <w:jc w:val="both"/>
              <w:rPr>
                <w:rFonts w:ascii="Arial" w:hAnsi="Arial" w:cs="Arial"/>
                <w:sz w:val="24"/>
                <w:szCs w:val="24"/>
                <w:lang w:val="en-US"/>
              </w:rPr>
            </w:pPr>
            <w:r w:rsidRPr="00873758">
              <w:rPr>
                <w:rFonts w:ascii="Arial" w:hAnsi="Arial" w:cs="Arial"/>
                <w:sz w:val="24"/>
                <w:szCs w:val="24"/>
                <w:lang w:val="en-US"/>
              </w:rPr>
              <w:t>-</w:t>
            </w:r>
          </w:p>
        </w:tc>
        <w:tc>
          <w:tcPr>
            <w:tcW w:w="14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4007E3" w:rsidRPr="00873758" w:rsidRDefault="005900FF" w:rsidP="004007E3">
            <w:pPr>
              <w:pStyle w:val="ListParagraph"/>
              <w:ind w:left="270"/>
              <w:jc w:val="both"/>
              <w:rPr>
                <w:rFonts w:ascii="Arial" w:hAnsi="Arial" w:cs="Arial"/>
                <w:sz w:val="24"/>
                <w:szCs w:val="24"/>
                <w:lang w:val="en-US"/>
              </w:rPr>
            </w:pPr>
            <w:r w:rsidRPr="00873758">
              <w:rPr>
                <w:rFonts w:ascii="Arial" w:hAnsi="Arial" w:cs="Arial"/>
                <w:sz w:val="24"/>
                <w:szCs w:val="24"/>
                <w:lang w:val="en-US"/>
              </w:rPr>
              <w:t>-</w:t>
            </w:r>
          </w:p>
        </w:tc>
        <w:tc>
          <w:tcPr>
            <w:tcW w:w="149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tcPr>
          <w:p w:rsidR="004007E3" w:rsidRPr="00873758" w:rsidRDefault="005900FF" w:rsidP="004007E3">
            <w:pPr>
              <w:pStyle w:val="ListParagraph"/>
              <w:ind w:left="270"/>
              <w:jc w:val="right"/>
              <w:rPr>
                <w:rFonts w:ascii="Arial" w:hAnsi="Arial" w:cs="Arial"/>
                <w:sz w:val="24"/>
                <w:szCs w:val="24"/>
                <w:lang w:val="en-US"/>
              </w:rPr>
            </w:pPr>
            <w:r w:rsidRPr="00873758">
              <w:rPr>
                <w:rFonts w:ascii="Arial" w:hAnsi="Arial" w:cs="Arial"/>
                <w:sz w:val="24"/>
                <w:szCs w:val="24"/>
                <w:lang w:val="en-US"/>
              </w:rPr>
              <w:t>-</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tcPr>
          <w:p w:rsidR="004007E3" w:rsidRPr="00873758" w:rsidRDefault="005900FF" w:rsidP="004007E3">
            <w:pPr>
              <w:pStyle w:val="ListParagraph"/>
              <w:ind w:left="270"/>
              <w:jc w:val="right"/>
              <w:rPr>
                <w:rFonts w:ascii="Arial" w:hAnsi="Arial" w:cs="Arial"/>
                <w:sz w:val="24"/>
                <w:szCs w:val="24"/>
                <w:lang w:val="en-US"/>
              </w:rPr>
            </w:pPr>
            <w:r w:rsidRPr="00873758">
              <w:rPr>
                <w:rFonts w:ascii="Arial" w:hAnsi="Arial" w:cs="Arial"/>
                <w:sz w:val="24"/>
                <w:szCs w:val="24"/>
                <w:lang w:val="en-US"/>
              </w:rPr>
              <w:t>-</w:t>
            </w:r>
          </w:p>
        </w:tc>
        <w:tc>
          <w:tcPr>
            <w:tcW w:w="12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tcPr>
          <w:p w:rsidR="004007E3" w:rsidRPr="00873758" w:rsidRDefault="005900FF" w:rsidP="00873758">
            <w:pPr>
              <w:pStyle w:val="ListParagraph"/>
              <w:ind w:left="270"/>
              <w:jc w:val="center"/>
              <w:rPr>
                <w:rFonts w:ascii="Arial" w:hAnsi="Arial" w:cs="Arial"/>
                <w:sz w:val="24"/>
                <w:szCs w:val="24"/>
                <w:lang w:val="en-US"/>
              </w:rPr>
            </w:pPr>
            <w:r w:rsidRPr="00873758">
              <w:rPr>
                <w:rFonts w:ascii="Arial" w:hAnsi="Arial" w:cs="Arial"/>
                <w:sz w:val="24"/>
                <w:szCs w:val="24"/>
                <w:lang w:val="en-US"/>
              </w:rPr>
              <w:t>-</w:t>
            </w:r>
          </w:p>
        </w:tc>
      </w:tr>
      <w:tr w:rsidR="00873758" w:rsidRPr="005746E5" w:rsidTr="00873758">
        <w:trPr>
          <w:trHeight w:val="266"/>
        </w:trPr>
        <w:tc>
          <w:tcPr>
            <w:tcW w:w="1588"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EC1F52" w:rsidRPr="00873758" w:rsidRDefault="00EC1F52" w:rsidP="00EC1F52">
            <w:pPr>
              <w:spacing w:line="240" w:lineRule="auto"/>
              <w:jc w:val="both"/>
              <w:rPr>
                <w:rFonts w:ascii="Arial" w:hAnsi="Arial" w:cs="Arial"/>
                <w:sz w:val="24"/>
                <w:szCs w:val="24"/>
              </w:rPr>
            </w:pPr>
            <w:r w:rsidRPr="00873758">
              <w:rPr>
                <w:rFonts w:ascii="Arial" w:hAnsi="Arial" w:cs="Arial"/>
                <w:sz w:val="24"/>
                <w:szCs w:val="24"/>
              </w:rPr>
              <w:t>MP-DACF</w:t>
            </w:r>
          </w:p>
        </w:tc>
        <w:tc>
          <w:tcPr>
            <w:tcW w:w="1441"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hideMark/>
          </w:tcPr>
          <w:p w:rsidR="00EC1F52" w:rsidRPr="00873758" w:rsidRDefault="00EC1F52" w:rsidP="00EC1F52">
            <w:pPr>
              <w:rPr>
                <w:sz w:val="24"/>
                <w:szCs w:val="24"/>
              </w:rPr>
            </w:pPr>
            <w:r w:rsidRPr="00873758">
              <w:rPr>
                <w:sz w:val="24"/>
                <w:szCs w:val="24"/>
              </w:rPr>
              <w:t>323,239.60</w:t>
            </w:r>
          </w:p>
        </w:tc>
        <w:tc>
          <w:tcPr>
            <w:tcW w:w="14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rsidR="00EC1F52" w:rsidRPr="00873758" w:rsidRDefault="00EC1F52" w:rsidP="00EC1F52">
            <w:pPr>
              <w:rPr>
                <w:sz w:val="24"/>
                <w:szCs w:val="24"/>
              </w:rPr>
            </w:pPr>
            <w:r w:rsidRPr="00873758">
              <w:rPr>
                <w:sz w:val="24"/>
                <w:szCs w:val="24"/>
              </w:rPr>
              <w:t>112,761.39</w:t>
            </w:r>
          </w:p>
        </w:tc>
        <w:tc>
          <w:tcPr>
            <w:tcW w:w="1441"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hideMark/>
          </w:tcPr>
          <w:p w:rsidR="00EC1F52" w:rsidRPr="00873758" w:rsidRDefault="00EC1F52" w:rsidP="00EC1F52">
            <w:pPr>
              <w:rPr>
                <w:sz w:val="24"/>
                <w:szCs w:val="24"/>
              </w:rPr>
            </w:pPr>
            <w:r w:rsidRPr="00873758">
              <w:rPr>
                <w:sz w:val="24"/>
                <w:szCs w:val="24"/>
              </w:rPr>
              <w:t>339,401.58</w:t>
            </w:r>
          </w:p>
        </w:tc>
        <w:tc>
          <w:tcPr>
            <w:tcW w:w="14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rsidR="00EC1F52" w:rsidRPr="00873758" w:rsidRDefault="00EC1F52" w:rsidP="00EC1F52">
            <w:pPr>
              <w:rPr>
                <w:sz w:val="24"/>
                <w:szCs w:val="24"/>
              </w:rPr>
            </w:pPr>
            <w:r w:rsidRPr="00873758">
              <w:rPr>
                <w:sz w:val="24"/>
                <w:szCs w:val="24"/>
              </w:rPr>
              <w:t>312,132.16</w:t>
            </w:r>
          </w:p>
        </w:tc>
        <w:tc>
          <w:tcPr>
            <w:tcW w:w="1498"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tcPr>
          <w:p w:rsidR="00EC1F52" w:rsidRPr="00873758" w:rsidRDefault="00EC1F52" w:rsidP="00EC1F52">
            <w:pPr>
              <w:rPr>
                <w:rFonts w:ascii="Arial" w:hAnsi="Arial" w:cs="Arial"/>
                <w:sz w:val="24"/>
                <w:szCs w:val="24"/>
              </w:rPr>
            </w:pPr>
            <w:r w:rsidRPr="00873758">
              <w:rPr>
                <w:rFonts w:ascii="Arial" w:hAnsi="Arial" w:cs="Arial"/>
                <w:sz w:val="24"/>
                <w:szCs w:val="24"/>
              </w:rPr>
              <w:t>420,000.00</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rsidR="00EC1F52" w:rsidRPr="00873758" w:rsidRDefault="00EC1F52" w:rsidP="00EC1F52">
            <w:pPr>
              <w:rPr>
                <w:rFonts w:ascii="Arial" w:hAnsi="Arial" w:cs="Arial"/>
                <w:sz w:val="24"/>
                <w:szCs w:val="24"/>
              </w:rPr>
            </w:pPr>
            <w:r w:rsidRPr="00873758">
              <w:rPr>
                <w:rFonts w:ascii="Arial" w:hAnsi="Arial" w:cs="Arial"/>
                <w:sz w:val="24"/>
                <w:szCs w:val="24"/>
              </w:rPr>
              <w:t>204,470.89</w:t>
            </w:r>
          </w:p>
        </w:tc>
        <w:tc>
          <w:tcPr>
            <w:tcW w:w="12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rsidR="00EC1F52" w:rsidRPr="00873758" w:rsidRDefault="00EC1F52" w:rsidP="00873758">
            <w:pPr>
              <w:jc w:val="center"/>
              <w:rPr>
                <w:rFonts w:ascii="Arial" w:hAnsi="Arial" w:cs="Arial"/>
                <w:sz w:val="24"/>
                <w:szCs w:val="24"/>
              </w:rPr>
            </w:pPr>
            <w:r w:rsidRPr="00873758">
              <w:rPr>
                <w:rFonts w:ascii="Arial" w:hAnsi="Arial" w:cs="Arial"/>
                <w:sz w:val="24"/>
                <w:szCs w:val="24"/>
              </w:rPr>
              <w:t>48.68</w:t>
            </w:r>
          </w:p>
        </w:tc>
      </w:tr>
      <w:tr w:rsidR="00873758" w:rsidRPr="005746E5" w:rsidTr="00873758">
        <w:trPr>
          <w:trHeight w:val="266"/>
        </w:trPr>
        <w:tc>
          <w:tcPr>
            <w:tcW w:w="1588"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tcPr>
          <w:p w:rsidR="005900FF" w:rsidRPr="00873758" w:rsidRDefault="005900FF" w:rsidP="004007E3">
            <w:pPr>
              <w:spacing w:line="240" w:lineRule="auto"/>
              <w:jc w:val="both"/>
              <w:rPr>
                <w:rFonts w:ascii="Arial" w:hAnsi="Arial" w:cs="Arial"/>
                <w:sz w:val="24"/>
                <w:szCs w:val="24"/>
              </w:rPr>
            </w:pPr>
            <w:r w:rsidRPr="00873758">
              <w:rPr>
                <w:rFonts w:ascii="Arial" w:hAnsi="Arial" w:cs="Arial"/>
                <w:sz w:val="24"/>
                <w:szCs w:val="24"/>
              </w:rPr>
              <w:t>Sanitation Grant</w:t>
            </w:r>
          </w:p>
        </w:tc>
        <w:tc>
          <w:tcPr>
            <w:tcW w:w="1441"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tcPr>
          <w:p w:rsidR="005900FF" w:rsidRPr="00873758" w:rsidRDefault="005900FF" w:rsidP="004007E3">
            <w:pPr>
              <w:pStyle w:val="ListParagraph"/>
              <w:ind w:left="270"/>
              <w:jc w:val="both"/>
              <w:rPr>
                <w:rFonts w:ascii="Arial" w:hAnsi="Arial" w:cs="Arial"/>
                <w:sz w:val="24"/>
                <w:szCs w:val="24"/>
                <w:lang w:val="en-US"/>
              </w:rPr>
            </w:pPr>
            <w:r w:rsidRPr="00873758">
              <w:rPr>
                <w:rFonts w:ascii="Arial" w:hAnsi="Arial" w:cs="Arial"/>
                <w:sz w:val="24"/>
                <w:szCs w:val="24"/>
                <w:lang w:val="en-US"/>
              </w:rPr>
              <w:t>14,000.00</w:t>
            </w:r>
          </w:p>
        </w:tc>
        <w:tc>
          <w:tcPr>
            <w:tcW w:w="14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tcPr>
          <w:p w:rsidR="005900FF" w:rsidRPr="00873758" w:rsidRDefault="005900FF" w:rsidP="004007E3">
            <w:pPr>
              <w:pStyle w:val="ListParagraph"/>
              <w:ind w:left="270"/>
              <w:jc w:val="both"/>
              <w:rPr>
                <w:rFonts w:ascii="Arial" w:hAnsi="Arial" w:cs="Arial"/>
                <w:sz w:val="24"/>
                <w:szCs w:val="24"/>
                <w:lang w:val="en-US"/>
              </w:rPr>
            </w:pPr>
            <w:r w:rsidRPr="00873758">
              <w:rPr>
                <w:rFonts w:ascii="Arial" w:hAnsi="Arial" w:cs="Arial"/>
                <w:sz w:val="24"/>
                <w:szCs w:val="24"/>
                <w:lang w:val="en-US"/>
              </w:rPr>
              <w:t>-</w:t>
            </w:r>
          </w:p>
        </w:tc>
        <w:tc>
          <w:tcPr>
            <w:tcW w:w="1441"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tcPr>
          <w:p w:rsidR="005900FF" w:rsidRPr="00873758" w:rsidRDefault="005900FF" w:rsidP="004007E3">
            <w:pPr>
              <w:pStyle w:val="ListParagraph"/>
              <w:ind w:left="270"/>
              <w:jc w:val="both"/>
              <w:rPr>
                <w:rFonts w:ascii="Arial" w:hAnsi="Arial" w:cs="Arial"/>
                <w:sz w:val="24"/>
                <w:szCs w:val="24"/>
                <w:lang w:val="en-US"/>
              </w:rPr>
            </w:pPr>
            <w:r w:rsidRPr="00873758">
              <w:rPr>
                <w:rFonts w:ascii="Arial" w:hAnsi="Arial" w:cs="Arial"/>
                <w:sz w:val="24"/>
                <w:szCs w:val="24"/>
                <w:lang w:val="en-US"/>
              </w:rPr>
              <w:t>-</w:t>
            </w:r>
          </w:p>
        </w:tc>
        <w:tc>
          <w:tcPr>
            <w:tcW w:w="14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tcPr>
          <w:p w:rsidR="005900FF" w:rsidRPr="00873758" w:rsidRDefault="005900FF" w:rsidP="004007E3">
            <w:pPr>
              <w:pStyle w:val="ListParagraph"/>
              <w:ind w:left="270"/>
              <w:jc w:val="both"/>
              <w:rPr>
                <w:rFonts w:ascii="Arial" w:hAnsi="Arial" w:cs="Arial"/>
                <w:sz w:val="24"/>
                <w:szCs w:val="24"/>
                <w:lang w:val="en-US"/>
              </w:rPr>
            </w:pPr>
            <w:r w:rsidRPr="00873758">
              <w:rPr>
                <w:rFonts w:ascii="Arial" w:hAnsi="Arial" w:cs="Arial"/>
                <w:sz w:val="24"/>
                <w:szCs w:val="24"/>
                <w:lang w:val="en-US"/>
              </w:rPr>
              <w:t>-</w:t>
            </w:r>
          </w:p>
        </w:tc>
        <w:tc>
          <w:tcPr>
            <w:tcW w:w="1498"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tcPr>
          <w:p w:rsidR="005900FF" w:rsidRPr="00873758" w:rsidRDefault="005900FF" w:rsidP="004007E3">
            <w:pPr>
              <w:pStyle w:val="ListParagraph"/>
              <w:ind w:left="270"/>
              <w:jc w:val="right"/>
              <w:rPr>
                <w:rFonts w:ascii="Arial" w:hAnsi="Arial" w:cs="Arial"/>
                <w:sz w:val="24"/>
                <w:szCs w:val="24"/>
                <w:lang w:val="en-US"/>
              </w:rPr>
            </w:pPr>
            <w:r w:rsidRPr="00873758">
              <w:rPr>
                <w:rFonts w:ascii="Arial" w:hAnsi="Arial" w:cs="Arial"/>
                <w:sz w:val="24"/>
                <w:szCs w:val="24"/>
                <w:lang w:val="en-US"/>
              </w:rPr>
              <w:t>-</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tcPr>
          <w:p w:rsidR="005900FF" w:rsidRPr="00873758" w:rsidRDefault="005900FF" w:rsidP="004007E3">
            <w:pPr>
              <w:pStyle w:val="ListParagraph"/>
              <w:ind w:left="270"/>
              <w:jc w:val="right"/>
              <w:rPr>
                <w:rFonts w:ascii="Arial" w:hAnsi="Arial" w:cs="Arial"/>
                <w:sz w:val="24"/>
                <w:szCs w:val="24"/>
                <w:lang w:val="en-US"/>
              </w:rPr>
            </w:pPr>
            <w:r w:rsidRPr="00873758">
              <w:rPr>
                <w:rFonts w:ascii="Arial" w:hAnsi="Arial" w:cs="Arial"/>
                <w:sz w:val="24"/>
                <w:szCs w:val="24"/>
                <w:lang w:val="en-US"/>
              </w:rPr>
              <w:t>-</w:t>
            </w:r>
          </w:p>
        </w:tc>
        <w:tc>
          <w:tcPr>
            <w:tcW w:w="12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tcPr>
          <w:p w:rsidR="005900FF" w:rsidRPr="00873758" w:rsidRDefault="005900FF" w:rsidP="00873758">
            <w:pPr>
              <w:pStyle w:val="ListParagraph"/>
              <w:ind w:left="270"/>
              <w:jc w:val="center"/>
              <w:rPr>
                <w:rFonts w:ascii="Arial" w:hAnsi="Arial" w:cs="Arial"/>
                <w:sz w:val="24"/>
                <w:szCs w:val="24"/>
                <w:lang w:val="en-US"/>
              </w:rPr>
            </w:pPr>
            <w:r w:rsidRPr="00873758">
              <w:rPr>
                <w:rFonts w:ascii="Arial" w:hAnsi="Arial" w:cs="Arial"/>
                <w:sz w:val="24"/>
                <w:szCs w:val="24"/>
                <w:lang w:val="en-US"/>
              </w:rPr>
              <w:t>-</w:t>
            </w:r>
          </w:p>
        </w:tc>
      </w:tr>
      <w:tr w:rsidR="00873758" w:rsidRPr="005746E5" w:rsidTr="00873758">
        <w:trPr>
          <w:trHeight w:val="266"/>
        </w:trPr>
        <w:tc>
          <w:tcPr>
            <w:tcW w:w="1588"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tcPr>
          <w:p w:rsidR="00EC1F52" w:rsidRPr="00873758" w:rsidRDefault="00EC1F52" w:rsidP="00EC1F52">
            <w:pPr>
              <w:spacing w:line="240" w:lineRule="auto"/>
              <w:jc w:val="both"/>
              <w:rPr>
                <w:rFonts w:ascii="Arial" w:hAnsi="Arial" w:cs="Arial"/>
                <w:sz w:val="24"/>
                <w:szCs w:val="24"/>
              </w:rPr>
            </w:pPr>
            <w:r w:rsidRPr="00873758">
              <w:rPr>
                <w:rFonts w:ascii="Arial" w:hAnsi="Arial" w:cs="Arial"/>
                <w:sz w:val="24"/>
                <w:szCs w:val="24"/>
              </w:rPr>
              <w:t>PWD-DACF</w:t>
            </w:r>
          </w:p>
        </w:tc>
        <w:tc>
          <w:tcPr>
            <w:tcW w:w="1441"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tcPr>
          <w:p w:rsidR="00EC1F52" w:rsidRPr="00873758" w:rsidRDefault="00EC1F52" w:rsidP="00EC1F52">
            <w:pPr>
              <w:rPr>
                <w:sz w:val="24"/>
                <w:szCs w:val="24"/>
              </w:rPr>
            </w:pPr>
            <w:r w:rsidRPr="00873758">
              <w:rPr>
                <w:sz w:val="24"/>
                <w:szCs w:val="24"/>
              </w:rPr>
              <w:t>70,103.36</w:t>
            </w:r>
          </w:p>
        </w:tc>
        <w:tc>
          <w:tcPr>
            <w:tcW w:w="14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rsidR="00EC1F52" w:rsidRPr="00873758" w:rsidRDefault="00EC1F52" w:rsidP="00EC1F52">
            <w:pPr>
              <w:rPr>
                <w:sz w:val="24"/>
                <w:szCs w:val="24"/>
              </w:rPr>
            </w:pPr>
            <w:r w:rsidRPr="00873758">
              <w:rPr>
                <w:sz w:val="24"/>
                <w:szCs w:val="24"/>
              </w:rPr>
              <w:t>5,000.00</w:t>
            </w:r>
          </w:p>
        </w:tc>
        <w:tc>
          <w:tcPr>
            <w:tcW w:w="1441"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tcPr>
          <w:p w:rsidR="00EC1F52" w:rsidRPr="00873758" w:rsidRDefault="00EC1F52" w:rsidP="00EC1F52">
            <w:pPr>
              <w:rPr>
                <w:sz w:val="24"/>
                <w:szCs w:val="24"/>
              </w:rPr>
            </w:pPr>
            <w:r w:rsidRPr="00873758">
              <w:rPr>
                <w:sz w:val="24"/>
                <w:szCs w:val="24"/>
              </w:rPr>
              <w:t>251,223.89</w:t>
            </w:r>
          </w:p>
        </w:tc>
        <w:tc>
          <w:tcPr>
            <w:tcW w:w="14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rsidR="00EC1F52" w:rsidRPr="00873758" w:rsidRDefault="00EC1F52" w:rsidP="00EC1F52">
            <w:pPr>
              <w:rPr>
                <w:sz w:val="24"/>
                <w:szCs w:val="24"/>
              </w:rPr>
            </w:pPr>
            <w:r w:rsidRPr="00873758">
              <w:rPr>
                <w:sz w:val="24"/>
                <w:szCs w:val="24"/>
              </w:rPr>
              <w:t>244,768.41</w:t>
            </w:r>
          </w:p>
        </w:tc>
        <w:tc>
          <w:tcPr>
            <w:tcW w:w="1498"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tcPr>
          <w:p w:rsidR="00EC1F52" w:rsidRPr="00873758" w:rsidRDefault="00EC1F52" w:rsidP="00EC1F52">
            <w:pPr>
              <w:rPr>
                <w:rFonts w:ascii="Arial" w:hAnsi="Arial" w:cs="Arial"/>
                <w:sz w:val="24"/>
                <w:szCs w:val="24"/>
              </w:rPr>
            </w:pPr>
            <w:r w:rsidRPr="00873758">
              <w:rPr>
                <w:rFonts w:ascii="Arial" w:hAnsi="Arial" w:cs="Arial"/>
                <w:sz w:val="24"/>
                <w:szCs w:val="24"/>
              </w:rPr>
              <w:t>336,585.00</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rsidR="00EC1F52" w:rsidRPr="00873758" w:rsidRDefault="00EC1F52" w:rsidP="00EC1F52">
            <w:pPr>
              <w:rPr>
                <w:rFonts w:ascii="Arial" w:hAnsi="Arial" w:cs="Arial"/>
                <w:sz w:val="24"/>
                <w:szCs w:val="24"/>
              </w:rPr>
            </w:pPr>
            <w:r w:rsidRPr="00873758">
              <w:rPr>
                <w:rFonts w:ascii="Arial" w:hAnsi="Arial" w:cs="Arial"/>
                <w:sz w:val="24"/>
                <w:szCs w:val="24"/>
              </w:rPr>
              <w:t>126,339.63</w:t>
            </w:r>
          </w:p>
        </w:tc>
        <w:tc>
          <w:tcPr>
            <w:tcW w:w="12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rsidR="00EC1F52" w:rsidRPr="00873758" w:rsidRDefault="00EC1F52" w:rsidP="00873758">
            <w:pPr>
              <w:jc w:val="center"/>
              <w:rPr>
                <w:rFonts w:ascii="Arial" w:hAnsi="Arial" w:cs="Arial"/>
                <w:sz w:val="24"/>
                <w:szCs w:val="24"/>
              </w:rPr>
            </w:pPr>
            <w:r w:rsidRPr="00873758">
              <w:rPr>
                <w:rFonts w:ascii="Arial" w:hAnsi="Arial" w:cs="Arial"/>
                <w:sz w:val="24"/>
                <w:szCs w:val="24"/>
              </w:rPr>
              <w:t>37.54</w:t>
            </w:r>
          </w:p>
        </w:tc>
      </w:tr>
      <w:tr w:rsidR="00873758" w:rsidRPr="005746E5" w:rsidTr="00873758">
        <w:trPr>
          <w:trHeight w:val="266"/>
        </w:trPr>
        <w:tc>
          <w:tcPr>
            <w:tcW w:w="1588"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tcPr>
          <w:p w:rsidR="00EC1F52" w:rsidRPr="00873758" w:rsidRDefault="00EC1F52" w:rsidP="00EC1F52">
            <w:pPr>
              <w:spacing w:line="240" w:lineRule="auto"/>
              <w:jc w:val="both"/>
              <w:rPr>
                <w:rFonts w:ascii="Arial" w:hAnsi="Arial" w:cs="Arial"/>
                <w:sz w:val="24"/>
                <w:szCs w:val="24"/>
              </w:rPr>
            </w:pPr>
            <w:r w:rsidRPr="00873758">
              <w:rPr>
                <w:rFonts w:ascii="Arial" w:hAnsi="Arial" w:cs="Arial"/>
                <w:sz w:val="24"/>
                <w:szCs w:val="24"/>
              </w:rPr>
              <w:t>Others (MAG)</w:t>
            </w:r>
          </w:p>
        </w:tc>
        <w:tc>
          <w:tcPr>
            <w:tcW w:w="1441"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tcPr>
          <w:p w:rsidR="00EC1F52" w:rsidRPr="00873758" w:rsidRDefault="00EC1F52" w:rsidP="00EC1F52">
            <w:pPr>
              <w:rPr>
                <w:sz w:val="24"/>
                <w:szCs w:val="24"/>
              </w:rPr>
            </w:pPr>
            <w:r w:rsidRPr="00873758">
              <w:rPr>
                <w:sz w:val="24"/>
                <w:szCs w:val="24"/>
              </w:rPr>
              <w:t>75,000.00</w:t>
            </w:r>
          </w:p>
        </w:tc>
        <w:tc>
          <w:tcPr>
            <w:tcW w:w="14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rsidR="00EC1F52" w:rsidRPr="00873758" w:rsidRDefault="00EC1F52" w:rsidP="00EC1F52">
            <w:pPr>
              <w:rPr>
                <w:sz w:val="24"/>
                <w:szCs w:val="24"/>
              </w:rPr>
            </w:pPr>
            <w:r w:rsidRPr="00873758">
              <w:rPr>
                <w:sz w:val="24"/>
                <w:szCs w:val="24"/>
              </w:rPr>
              <w:t>75,000.00</w:t>
            </w:r>
          </w:p>
        </w:tc>
        <w:tc>
          <w:tcPr>
            <w:tcW w:w="1441"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tcPr>
          <w:p w:rsidR="00EC1F52" w:rsidRPr="00873758" w:rsidRDefault="00EC1F52" w:rsidP="00EC1F52">
            <w:pPr>
              <w:rPr>
                <w:sz w:val="24"/>
                <w:szCs w:val="24"/>
              </w:rPr>
            </w:pPr>
            <w:r w:rsidRPr="00873758">
              <w:rPr>
                <w:sz w:val="24"/>
                <w:szCs w:val="24"/>
              </w:rPr>
              <w:t>78,323.36</w:t>
            </w:r>
          </w:p>
        </w:tc>
        <w:tc>
          <w:tcPr>
            <w:tcW w:w="14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rsidR="00EC1F52" w:rsidRPr="00873758" w:rsidRDefault="00EC1F52" w:rsidP="00EC1F52">
            <w:pPr>
              <w:rPr>
                <w:sz w:val="24"/>
                <w:szCs w:val="24"/>
              </w:rPr>
            </w:pPr>
            <w:r w:rsidRPr="00873758">
              <w:rPr>
                <w:sz w:val="24"/>
                <w:szCs w:val="24"/>
              </w:rPr>
              <w:t>78,323.36</w:t>
            </w:r>
          </w:p>
        </w:tc>
        <w:tc>
          <w:tcPr>
            <w:tcW w:w="1498"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tcPr>
          <w:p w:rsidR="00EC1F52" w:rsidRPr="00873758" w:rsidRDefault="00EC1F52" w:rsidP="00EC1F52">
            <w:pPr>
              <w:rPr>
                <w:rFonts w:ascii="Arial" w:hAnsi="Arial" w:cs="Arial"/>
                <w:sz w:val="24"/>
                <w:szCs w:val="24"/>
              </w:rPr>
            </w:pPr>
            <w:r w:rsidRPr="00873758">
              <w:rPr>
                <w:rFonts w:ascii="Arial" w:hAnsi="Arial" w:cs="Arial"/>
                <w:sz w:val="24"/>
                <w:szCs w:val="24"/>
              </w:rPr>
              <w:t>224,135.00</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rsidR="00EC1F52" w:rsidRPr="00873758" w:rsidRDefault="00EC1F52" w:rsidP="00EC1F52">
            <w:pPr>
              <w:rPr>
                <w:rFonts w:ascii="Arial" w:hAnsi="Arial" w:cs="Arial"/>
                <w:sz w:val="24"/>
                <w:szCs w:val="24"/>
              </w:rPr>
            </w:pPr>
            <w:r w:rsidRPr="00873758">
              <w:rPr>
                <w:rFonts w:ascii="Arial" w:hAnsi="Arial" w:cs="Arial"/>
                <w:sz w:val="24"/>
                <w:szCs w:val="24"/>
              </w:rPr>
              <w:t>156,894.19</w:t>
            </w:r>
          </w:p>
        </w:tc>
        <w:tc>
          <w:tcPr>
            <w:tcW w:w="12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rsidR="00EC1F52" w:rsidRPr="00873758" w:rsidRDefault="00EC1F52" w:rsidP="00873758">
            <w:pPr>
              <w:jc w:val="center"/>
              <w:rPr>
                <w:rFonts w:ascii="Arial" w:hAnsi="Arial" w:cs="Arial"/>
                <w:sz w:val="24"/>
                <w:szCs w:val="24"/>
              </w:rPr>
            </w:pPr>
            <w:r w:rsidRPr="00873758">
              <w:rPr>
                <w:rFonts w:ascii="Arial" w:hAnsi="Arial" w:cs="Arial"/>
                <w:sz w:val="24"/>
                <w:szCs w:val="24"/>
              </w:rPr>
              <w:t>70.00</w:t>
            </w:r>
          </w:p>
        </w:tc>
      </w:tr>
      <w:tr w:rsidR="00873758" w:rsidRPr="005746E5" w:rsidTr="00873758">
        <w:trPr>
          <w:trHeight w:val="338"/>
        </w:trPr>
        <w:tc>
          <w:tcPr>
            <w:tcW w:w="158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EC1F52" w:rsidRPr="00873758" w:rsidRDefault="00EC1F52" w:rsidP="00873758">
            <w:pPr>
              <w:jc w:val="both"/>
              <w:rPr>
                <w:rFonts w:ascii="Arial" w:hAnsi="Arial" w:cs="Arial"/>
                <w:b/>
                <w:szCs w:val="24"/>
              </w:rPr>
            </w:pPr>
            <w:r w:rsidRPr="00873758">
              <w:rPr>
                <w:rFonts w:ascii="Arial" w:hAnsi="Arial" w:cs="Arial"/>
                <w:b/>
                <w:bCs/>
                <w:szCs w:val="24"/>
              </w:rPr>
              <w:t>TOTAL</w:t>
            </w:r>
          </w:p>
        </w:tc>
        <w:tc>
          <w:tcPr>
            <w:tcW w:w="14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EC1F52" w:rsidRPr="00873758" w:rsidRDefault="00EC1F52" w:rsidP="00873758">
            <w:pPr>
              <w:jc w:val="both"/>
              <w:rPr>
                <w:rFonts w:ascii="Arial" w:hAnsi="Arial" w:cs="Arial"/>
                <w:b/>
                <w:szCs w:val="24"/>
              </w:rPr>
            </w:pPr>
            <w:r w:rsidRPr="00873758">
              <w:rPr>
                <w:rFonts w:ascii="Arial" w:hAnsi="Arial" w:cs="Arial"/>
                <w:b/>
                <w:szCs w:val="24"/>
              </w:rPr>
              <w:t>6,817,786.28</w:t>
            </w:r>
          </w:p>
        </w:tc>
        <w:tc>
          <w:tcPr>
            <w:tcW w:w="14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EC1F52" w:rsidRPr="00873758" w:rsidRDefault="00EC1F52" w:rsidP="00873758">
            <w:pPr>
              <w:jc w:val="both"/>
              <w:rPr>
                <w:rFonts w:ascii="Arial" w:hAnsi="Arial" w:cs="Arial"/>
                <w:b/>
                <w:szCs w:val="24"/>
              </w:rPr>
            </w:pPr>
            <w:r w:rsidRPr="00873758">
              <w:rPr>
                <w:rFonts w:ascii="Arial" w:hAnsi="Arial" w:cs="Arial"/>
                <w:b/>
                <w:szCs w:val="24"/>
              </w:rPr>
              <w:t>3,400,339.26</w:t>
            </w:r>
          </w:p>
        </w:tc>
        <w:tc>
          <w:tcPr>
            <w:tcW w:w="14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EC1F52" w:rsidRPr="00873758" w:rsidRDefault="00EC1F52" w:rsidP="00873758">
            <w:pPr>
              <w:jc w:val="both"/>
              <w:rPr>
                <w:rFonts w:ascii="Arial" w:hAnsi="Arial" w:cs="Arial"/>
                <w:b/>
                <w:szCs w:val="24"/>
              </w:rPr>
            </w:pPr>
            <w:r w:rsidRPr="00873758">
              <w:rPr>
                <w:rFonts w:ascii="Arial" w:hAnsi="Arial" w:cs="Arial"/>
                <w:b/>
                <w:szCs w:val="24"/>
              </w:rPr>
              <w:t>7,148,981.76</w:t>
            </w:r>
          </w:p>
        </w:tc>
        <w:tc>
          <w:tcPr>
            <w:tcW w:w="14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EC1F52" w:rsidRPr="00873758" w:rsidRDefault="00EC1F52" w:rsidP="00873758">
            <w:pPr>
              <w:jc w:val="both"/>
              <w:rPr>
                <w:rFonts w:ascii="Arial" w:hAnsi="Arial" w:cs="Arial"/>
                <w:b/>
                <w:szCs w:val="24"/>
              </w:rPr>
            </w:pPr>
            <w:r w:rsidRPr="00873758">
              <w:rPr>
                <w:rFonts w:ascii="Arial" w:hAnsi="Arial" w:cs="Arial"/>
                <w:b/>
                <w:szCs w:val="24"/>
              </w:rPr>
              <w:t>4,940,962.92</w:t>
            </w:r>
          </w:p>
        </w:tc>
        <w:tc>
          <w:tcPr>
            <w:tcW w:w="149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rsidR="00EC1F52" w:rsidRPr="00873758" w:rsidRDefault="00EC1F52" w:rsidP="00EC1F52">
            <w:pPr>
              <w:rPr>
                <w:rFonts w:ascii="Arial" w:hAnsi="Arial" w:cs="Arial"/>
                <w:b/>
                <w:szCs w:val="24"/>
              </w:rPr>
            </w:pPr>
            <w:r w:rsidRPr="00873758">
              <w:rPr>
                <w:rFonts w:ascii="Arial" w:hAnsi="Arial" w:cs="Arial"/>
                <w:b/>
                <w:szCs w:val="24"/>
              </w:rPr>
              <w:t>7,733,882.04</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rsidR="00EC1F52" w:rsidRPr="00873758" w:rsidRDefault="00EC1F52" w:rsidP="00EC1F52">
            <w:pPr>
              <w:rPr>
                <w:rFonts w:ascii="Arial" w:hAnsi="Arial" w:cs="Arial"/>
                <w:b/>
                <w:szCs w:val="24"/>
              </w:rPr>
            </w:pPr>
            <w:r w:rsidRPr="00873758">
              <w:rPr>
                <w:rFonts w:ascii="Arial" w:hAnsi="Arial" w:cs="Arial"/>
                <w:b/>
                <w:szCs w:val="24"/>
              </w:rPr>
              <w:t xml:space="preserve">3,885,241.39 </w:t>
            </w:r>
          </w:p>
        </w:tc>
        <w:tc>
          <w:tcPr>
            <w:tcW w:w="12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rsidR="00EC1F52" w:rsidRPr="00873758" w:rsidRDefault="00EC1F52" w:rsidP="00873758">
            <w:pPr>
              <w:jc w:val="center"/>
              <w:rPr>
                <w:rFonts w:ascii="Arial" w:hAnsi="Arial" w:cs="Arial"/>
                <w:b/>
                <w:szCs w:val="24"/>
              </w:rPr>
            </w:pPr>
            <w:r w:rsidRPr="00873758">
              <w:rPr>
                <w:rFonts w:ascii="Arial" w:hAnsi="Arial" w:cs="Arial"/>
                <w:b/>
                <w:szCs w:val="24"/>
              </w:rPr>
              <w:t>50.24</w:t>
            </w:r>
          </w:p>
        </w:tc>
      </w:tr>
    </w:tbl>
    <w:p w:rsidR="005B4B5E" w:rsidRPr="00873758" w:rsidRDefault="005B4B5E" w:rsidP="00873758">
      <w:pPr>
        <w:spacing w:line="360" w:lineRule="auto"/>
        <w:jc w:val="both"/>
        <w:rPr>
          <w:rFonts w:ascii="Arial" w:hAnsi="Arial" w:cs="Arial"/>
          <w:sz w:val="24"/>
          <w:szCs w:val="24"/>
        </w:rPr>
      </w:pPr>
    </w:p>
    <w:p w:rsidR="00C51280" w:rsidRPr="005746E5" w:rsidRDefault="00C51280" w:rsidP="00E80ABD">
      <w:pPr>
        <w:pStyle w:val="Heading1"/>
        <w:numPr>
          <w:ilvl w:val="0"/>
          <w:numId w:val="29"/>
        </w:numPr>
        <w:rPr>
          <w:rFonts w:ascii="Arial" w:hAnsi="Arial" w:cs="Arial"/>
          <w:b/>
          <w:color w:val="000000" w:themeColor="text1"/>
          <w:sz w:val="28"/>
          <w:szCs w:val="28"/>
        </w:rPr>
      </w:pPr>
      <w:bookmarkStart w:id="19" w:name="_Toc33634844"/>
      <w:r w:rsidRPr="005746E5">
        <w:rPr>
          <w:rFonts w:ascii="Arial" w:hAnsi="Arial" w:cs="Arial"/>
          <w:b/>
          <w:color w:val="000000" w:themeColor="text1"/>
          <w:sz w:val="28"/>
          <w:szCs w:val="28"/>
        </w:rPr>
        <w:lastRenderedPageBreak/>
        <w:t>EXPENDITURE</w:t>
      </w:r>
      <w:bookmarkEnd w:id="19"/>
    </w:p>
    <w:tbl>
      <w:tblPr>
        <w:tblW w:w="11673" w:type="dxa"/>
        <w:tblInd w:w="-1168" w:type="dxa"/>
        <w:tblCellMar>
          <w:left w:w="0" w:type="dxa"/>
          <w:right w:w="0" w:type="dxa"/>
        </w:tblCellMar>
        <w:tblLook w:val="0600" w:firstRow="0" w:lastRow="0" w:firstColumn="0" w:lastColumn="0" w:noHBand="1" w:noVBand="1"/>
      </w:tblPr>
      <w:tblGrid>
        <w:gridCol w:w="1578"/>
        <w:gridCol w:w="1432"/>
        <w:gridCol w:w="1432"/>
        <w:gridCol w:w="1432"/>
        <w:gridCol w:w="1432"/>
        <w:gridCol w:w="1432"/>
        <w:gridCol w:w="1432"/>
        <w:gridCol w:w="1503"/>
      </w:tblGrid>
      <w:tr w:rsidR="00D72E19" w:rsidRPr="005746E5" w:rsidTr="00873758">
        <w:trPr>
          <w:trHeight w:val="885"/>
        </w:trPr>
        <w:tc>
          <w:tcPr>
            <w:tcW w:w="11673" w:type="dxa"/>
            <w:gridSpan w:val="8"/>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72E19" w:rsidRPr="005746E5" w:rsidRDefault="00D72E19" w:rsidP="00D72E19">
            <w:pPr>
              <w:spacing w:after="0"/>
              <w:rPr>
                <w:rFonts w:ascii="Arial" w:hAnsi="Arial" w:cs="Arial"/>
                <w:sz w:val="24"/>
                <w:szCs w:val="24"/>
              </w:rPr>
            </w:pPr>
            <w:r w:rsidRPr="005746E5">
              <w:rPr>
                <w:rFonts w:ascii="Arial" w:hAnsi="Arial" w:cs="Arial"/>
                <w:b/>
                <w:bCs/>
                <w:sz w:val="24"/>
                <w:szCs w:val="24"/>
              </w:rPr>
              <w:t>EXPENDITURE PERFORMANCE (ALL DEPARTMENTS) – ALL SOURCES</w:t>
            </w:r>
          </w:p>
        </w:tc>
      </w:tr>
      <w:tr w:rsidR="0086752E" w:rsidRPr="005746E5" w:rsidTr="00873758">
        <w:trPr>
          <w:trHeight w:val="737"/>
        </w:trPr>
        <w:tc>
          <w:tcPr>
            <w:tcW w:w="15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72E19" w:rsidRPr="005746E5" w:rsidRDefault="00D72E19" w:rsidP="00D72E19">
            <w:pPr>
              <w:spacing w:after="0"/>
              <w:rPr>
                <w:rFonts w:ascii="Arial" w:hAnsi="Arial" w:cs="Arial"/>
                <w:sz w:val="24"/>
                <w:szCs w:val="24"/>
              </w:rPr>
            </w:pPr>
            <w:r w:rsidRPr="005746E5">
              <w:rPr>
                <w:rFonts w:ascii="Arial" w:hAnsi="Arial" w:cs="Arial"/>
                <w:b/>
                <w:bCs/>
                <w:sz w:val="24"/>
                <w:szCs w:val="24"/>
              </w:rPr>
              <w:t>Expenditure</w:t>
            </w:r>
          </w:p>
        </w:tc>
        <w:tc>
          <w:tcPr>
            <w:tcW w:w="2864"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72E19" w:rsidRPr="005746E5" w:rsidRDefault="005B4B5E" w:rsidP="00D72E19">
            <w:pPr>
              <w:spacing w:after="0"/>
              <w:rPr>
                <w:rFonts w:ascii="Arial" w:hAnsi="Arial" w:cs="Arial"/>
                <w:sz w:val="24"/>
                <w:szCs w:val="24"/>
              </w:rPr>
            </w:pPr>
            <w:r w:rsidRPr="005746E5">
              <w:rPr>
                <w:rFonts w:ascii="Arial" w:hAnsi="Arial" w:cs="Arial"/>
                <w:b/>
                <w:bCs/>
                <w:sz w:val="24"/>
                <w:szCs w:val="24"/>
              </w:rPr>
              <w:t>2017</w:t>
            </w:r>
          </w:p>
        </w:tc>
        <w:tc>
          <w:tcPr>
            <w:tcW w:w="2864"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72E19" w:rsidRPr="005746E5" w:rsidRDefault="005B4B5E" w:rsidP="00D72E19">
            <w:pPr>
              <w:spacing w:after="0"/>
              <w:rPr>
                <w:rFonts w:ascii="Arial" w:hAnsi="Arial" w:cs="Arial"/>
                <w:sz w:val="24"/>
                <w:szCs w:val="24"/>
              </w:rPr>
            </w:pPr>
            <w:r w:rsidRPr="005746E5">
              <w:rPr>
                <w:rFonts w:ascii="Arial" w:hAnsi="Arial" w:cs="Arial"/>
                <w:b/>
                <w:bCs/>
                <w:sz w:val="24"/>
                <w:szCs w:val="24"/>
              </w:rPr>
              <w:t>2018</w:t>
            </w:r>
          </w:p>
        </w:tc>
        <w:tc>
          <w:tcPr>
            <w:tcW w:w="2864"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72E19" w:rsidRPr="005746E5" w:rsidRDefault="005B4B5E" w:rsidP="00D72E19">
            <w:pPr>
              <w:spacing w:after="0"/>
              <w:rPr>
                <w:rFonts w:ascii="Arial" w:hAnsi="Arial" w:cs="Arial"/>
                <w:sz w:val="24"/>
                <w:szCs w:val="24"/>
              </w:rPr>
            </w:pPr>
            <w:r w:rsidRPr="005746E5">
              <w:rPr>
                <w:rFonts w:ascii="Arial" w:hAnsi="Arial" w:cs="Arial"/>
                <w:b/>
                <w:bCs/>
                <w:sz w:val="24"/>
                <w:szCs w:val="24"/>
              </w:rPr>
              <w:t>2019</w:t>
            </w:r>
          </w:p>
        </w:tc>
        <w:tc>
          <w:tcPr>
            <w:tcW w:w="149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72E19" w:rsidRPr="005746E5" w:rsidRDefault="00D72E19" w:rsidP="00D72E19">
            <w:pPr>
              <w:spacing w:after="0"/>
              <w:rPr>
                <w:rFonts w:ascii="Arial" w:hAnsi="Arial" w:cs="Arial"/>
                <w:sz w:val="24"/>
                <w:szCs w:val="24"/>
              </w:rPr>
            </w:pPr>
          </w:p>
        </w:tc>
      </w:tr>
      <w:tr w:rsidR="00D72E19" w:rsidRPr="005746E5" w:rsidTr="00873758">
        <w:trPr>
          <w:trHeight w:val="1673"/>
        </w:trPr>
        <w:tc>
          <w:tcPr>
            <w:tcW w:w="15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72E19" w:rsidRPr="005746E5" w:rsidRDefault="00D72E19" w:rsidP="00D72E19">
            <w:pPr>
              <w:spacing w:after="0"/>
              <w:rPr>
                <w:rFonts w:ascii="Arial" w:hAnsi="Arial" w:cs="Arial"/>
                <w:sz w:val="24"/>
                <w:szCs w:val="24"/>
              </w:rPr>
            </w:pPr>
            <w:r w:rsidRPr="005746E5">
              <w:rPr>
                <w:rFonts w:ascii="Arial" w:hAnsi="Arial" w:cs="Arial"/>
                <w:sz w:val="24"/>
                <w:szCs w:val="24"/>
              </w:rPr>
              <w:t> </w:t>
            </w:r>
          </w:p>
        </w:tc>
        <w:tc>
          <w:tcPr>
            <w:tcW w:w="14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72E19" w:rsidRPr="005746E5" w:rsidRDefault="00D72E19" w:rsidP="00D72E19">
            <w:pPr>
              <w:spacing w:after="0"/>
              <w:rPr>
                <w:rFonts w:ascii="Arial" w:hAnsi="Arial" w:cs="Arial"/>
                <w:sz w:val="24"/>
                <w:szCs w:val="24"/>
              </w:rPr>
            </w:pPr>
            <w:r w:rsidRPr="005746E5">
              <w:rPr>
                <w:rFonts w:ascii="Arial" w:hAnsi="Arial" w:cs="Arial"/>
                <w:b/>
                <w:bCs/>
                <w:sz w:val="24"/>
                <w:szCs w:val="24"/>
              </w:rPr>
              <w:t>Budget</w:t>
            </w:r>
          </w:p>
        </w:tc>
        <w:tc>
          <w:tcPr>
            <w:tcW w:w="14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72E19" w:rsidRPr="005746E5" w:rsidRDefault="00D72E19" w:rsidP="00D72E19">
            <w:pPr>
              <w:spacing w:after="0"/>
              <w:rPr>
                <w:rFonts w:ascii="Arial" w:hAnsi="Arial" w:cs="Arial"/>
                <w:sz w:val="24"/>
                <w:szCs w:val="24"/>
              </w:rPr>
            </w:pPr>
            <w:r w:rsidRPr="005746E5">
              <w:rPr>
                <w:rFonts w:ascii="Arial" w:hAnsi="Arial" w:cs="Arial"/>
                <w:b/>
                <w:bCs/>
                <w:sz w:val="24"/>
                <w:szCs w:val="24"/>
              </w:rPr>
              <w:t>Actual</w:t>
            </w:r>
          </w:p>
        </w:tc>
        <w:tc>
          <w:tcPr>
            <w:tcW w:w="14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72E19" w:rsidRPr="005746E5" w:rsidRDefault="00D72E19" w:rsidP="00D72E19">
            <w:pPr>
              <w:spacing w:after="0"/>
              <w:rPr>
                <w:rFonts w:ascii="Arial" w:hAnsi="Arial" w:cs="Arial"/>
                <w:sz w:val="24"/>
                <w:szCs w:val="24"/>
              </w:rPr>
            </w:pPr>
            <w:r w:rsidRPr="005746E5">
              <w:rPr>
                <w:rFonts w:ascii="Arial" w:hAnsi="Arial" w:cs="Arial"/>
                <w:b/>
                <w:bCs/>
                <w:sz w:val="24"/>
                <w:szCs w:val="24"/>
              </w:rPr>
              <w:t>Budget</w:t>
            </w:r>
          </w:p>
        </w:tc>
        <w:tc>
          <w:tcPr>
            <w:tcW w:w="14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72E19" w:rsidRPr="005746E5" w:rsidRDefault="00D72E19" w:rsidP="00D72E19">
            <w:pPr>
              <w:spacing w:after="0"/>
              <w:rPr>
                <w:rFonts w:ascii="Arial" w:hAnsi="Arial" w:cs="Arial"/>
                <w:sz w:val="24"/>
                <w:szCs w:val="24"/>
              </w:rPr>
            </w:pPr>
            <w:r w:rsidRPr="005746E5">
              <w:rPr>
                <w:rFonts w:ascii="Arial" w:hAnsi="Arial" w:cs="Arial"/>
                <w:b/>
                <w:bCs/>
                <w:sz w:val="24"/>
                <w:szCs w:val="24"/>
              </w:rPr>
              <w:t>Actual</w:t>
            </w:r>
          </w:p>
        </w:tc>
        <w:tc>
          <w:tcPr>
            <w:tcW w:w="14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72E19" w:rsidRPr="005746E5" w:rsidRDefault="00D72E19" w:rsidP="00D72E19">
            <w:pPr>
              <w:spacing w:after="0"/>
              <w:rPr>
                <w:rFonts w:ascii="Arial" w:hAnsi="Arial" w:cs="Arial"/>
                <w:sz w:val="24"/>
                <w:szCs w:val="24"/>
              </w:rPr>
            </w:pPr>
            <w:r w:rsidRPr="005746E5">
              <w:rPr>
                <w:rFonts w:ascii="Arial" w:hAnsi="Arial" w:cs="Arial"/>
                <w:b/>
                <w:bCs/>
                <w:sz w:val="24"/>
                <w:szCs w:val="24"/>
              </w:rPr>
              <w:t>Budget</w:t>
            </w:r>
          </w:p>
        </w:tc>
        <w:tc>
          <w:tcPr>
            <w:tcW w:w="14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72E19" w:rsidRPr="005746E5" w:rsidRDefault="00D72E19" w:rsidP="00D72E19">
            <w:pPr>
              <w:spacing w:after="0"/>
              <w:rPr>
                <w:rFonts w:ascii="Arial" w:hAnsi="Arial" w:cs="Arial"/>
                <w:sz w:val="24"/>
                <w:szCs w:val="24"/>
              </w:rPr>
            </w:pPr>
            <w:r w:rsidRPr="005746E5">
              <w:rPr>
                <w:rFonts w:ascii="Arial" w:hAnsi="Arial" w:cs="Arial"/>
                <w:b/>
                <w:bCs/>
                <w:sz w:val="24"/>
                <w:szCs w:val="24"/>
              </w:rPr>
              <w:t>Actual as at July</w:t>
            </w:r>
          </w:p>
        </w:tc>
        <w:tc>
          <w:tcPr>
            <w:tcW w:w="149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72E19" w:rsidRPr="005746E5" w:rsidRDefault="00D72E19" w:rsidP="00D72E19">
            <w:pPr>
              <w:spacing w:after="0"/>
              <w:rPr>
                <w:rFonts w:ascii="Arial" w:hAnsi="Arial" w:cs="Arial"/>
                <w:sz w:val="24"/>
                <w:szCs w:val="24"/>
              </w:rPr>
            </w:pPr>
            <w:r w:rsidRPr="005746E5">
              <w:rPr>
                <w:rFonts w:ascii="Arial" w:hAnsi="Arial" w:cs="Arial"/>
                <w:b/>
                <w:bCs/>
                <w:sz w:val="24"/>
                <w:szCs w:val="24"/>
              </w:rPr>
              <w:t>% age</w:t>
            </w:r>
          </w:p>
          <w:p w:rsidR="00D72E19" w:rsidRPr="005746E5" w:rsidRDefault="005B4B5E" w:rsidP="00D72E19">
            <w:pPr>
              <w:spacing w:after="0"/>
              <w:rPr>
                <w:rFonts w:ascii="Arial" w:hAnsi="Arial" w:cs="Arial"/>
                <w:sz w:val="24"/>
                <w:szCs w:val="24"/>
              </w:rPr>
            </w:pPr>
            <w:r w:rsidRPr="005746E5">
              <w:rPr>
                <w:rFonts w:ascii="Arial" w:hAnsi="Arial" w:cs="Arial"/>
                <w:b/>
                <w:bCs/>
                <w:sz w:val="24"/>
                <w:szCs w:val="24"/>
              </w:rPr>
              <w:t>Performance (as at Jul 2019</w:t>
            </w:r>
            <w:r w:rsidR="00D72E19" w:rsidRPr="005746E5">
              <w:rPr>
                <w:rFonts w:ascii="Arial" w:hAnsi="Arial" w:cs="Arial"/>
                <w:b/>
                <w:bCs/>
                <w:sz w:val="24"/>
                <w:szCs w:val="24"/>
              </w:rPr>
              <w:t>)</w:t>
            </w:r>
          </w:p>
        </w:tc>
      </w:tr>
      <w:tr w:rsidR="00873758" w:rsidRPr="005746E5" w:rsidTr="00873758">
        <w:trPr>
          <w:trHeight w:val="985"/>
        </w:trPr>
        <w:tc>
          <w:tcPr>
            <w:tcW w:w="15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873758" w:rsidRPr="005746E5" w:rsidRDefault="00873758" w:rsidP="00873758">
            <w:pPr>
              <w:spacing w:after="0"/>
              <w:rPr>
                <w:rFonts w:ascii="Arial" w:hAnsi="Arial" w:cs="Arial"/>
                <w:sz w:val="24"/>
                <w:szCs w:val="24"/>
              </w:rPr>
            </w:pPr>
            <w:r w:rsidRPr="005746E5">
              <w:rPr>
                <w:rFonts w:ascii="Arial" w:hAnsi="Arial" w:cs="Arial"/>
                <w:sz w:val="24"/>
                <w:szCs w:val="24"/>
              </w:rPr>
              <w:t xml:space="preserve">Compensation </w:t>
            </w:r>
          </w:p>
        </w:tc>
        <w:tc>
          <w:tcPr>
            <w:tcW w:w="14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rsidR="00873758" w:rsidRPr="00873758" w:rsidRDefault="00873758" w:rsidP="00873758">
            <w:pPr>
              <w:rPr>
                <w:rFonts w:ascii="Arial" w:hAnsi="Arial" w:cs="Arial"/>
                <w:sz w:val="24"/>
              </w:rPr>
            </w:pPr>
            <w:r w:rsidRPr="00873758">
              <w:rPr>
                <w:rFonts w:ascii="Arial" w:hAnsi="Arial" w:cs="Arial"/>
                <w:sz w:val="24"/>
              </w:rPr>
              <w:t>1,488,867.26</w:t>
            </w:r>
          </w:p>
        </w:tc>
        <w:tc>
          <w:tcPr>
            <w:tcW w:w="14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rsidR="00873758" w:rsidRPr="00873758" w:rsidRDefault="00873758" w:rsidP="00873758">
            <w:pPr>
              <w:rPr>
                <w:rFonts w:ascii="Arial" w:hAnsi="Arial" w:cs="Arial"/>
                <w:sz w:val="24"/>
              </w:rPr>
            </w:pPr>
            <w:r w:rsidRPr="00873758">
              <w:rPr>
                <w:rFonts w:ascii="Arial" w:hAnsi="Arial" w:cs="Arial"/>
                <w:sz w:val="24"/>
              </w:rPr>
              <w:t>1,473,907.65</w:t>
            </w:r>
          </w:p>
        </w:tc>
        <w:tc>
          <w:tcPr>
            <w:tcW w:w="14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rsidR="00873758" w:rsidRPr="00873758" w:rsidRDefault="00873758" w:rsidP="00873758">
            <w:pPr>
              <w:rPr>
                <w:rFonts w:ascii="Arial" w:hAnsi="Arial" w:cs="Arial"/>
                <w:sz w:val="24"/>
              </w:rPr>
            </w:pPr>
            <w:r w:rsidRPr="00873758">
              <w:rPr>
                <w:rFonts w:ascii="Arial" w:hAnsi="Arial" w:cs="Arial"/>
                <w:sz w:val="24"/>
              </w:rPr>
              <w:t xml:space="preserve">1,696,341.54 </w:t>
            </w:r>
          </w:p>
        </w:tc>
        <w:tc>
          <w:tcPr>
            <w:tcW w:w="14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rsidR="00873758" w:rsidRPr="00873758" w:rsidRDefault="00873758" w:rsidP="00873758">
            <w:pPr>
              <w:rPr>
                <w:rFonts w:ascii="Arial" w:hAnsi="Arial" w:cs="Arial"/>
                <w:sz w:val="24"/>
              </w:rPr>
            </w:pPr>
            <w:r w:rsidRPr="00873758">
              <w:rPr>
                <w:rFonts w:ascii="Arial" w:hAnsi="Arial" w:cs="Arial"/>
                <w:sz w:val="24"/>
              </w:rPr>
              <w:t>2,052,788.76</w:t>
            </w:r>
          </w:p>
        </w:tc>
        <w:tc>
          <w:tcPr>
            <w:tcW w:w="14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rsidR="00873758" w:rsidRPr="00873758" w:rsidRDefault="00873758" w:rsidP="00873758">
            <w:pPr>
              <w:rPr>
                <w:rFonts w:ascii="Arial" w:hAnsi="Arial" w:cs="Arial"/>
                <w:sz w:val="24"/>
              </w:rPr>
            </w:pPr>
            <w:r w:rsidRPr="00873758">
              <w:rPr>
                <w:rFonts w:ascii="Arial" w:hAnsi="Arial" w:cs="Arial"/>
                <w:sz w:val="24"/>
              </w:rPr>
              <w:t>1,688,645.01</w:t>
            </w:r>
          </w:p>
        </w:tc>
        <w:tc>
          <w:tcPr>
            <w:tcW w:w="14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rsidR="00873758" w:rsidRPr="00873758" w:rsidRDefault="00873758" w:rsidP="00873758">
            <w:pPr>
              <w:rPr>
                <w:rFonts w:ascii="Arial" w:hAnsi="Arial" w:cs="Arial"/>
                <w:sz w:val="24"/>
              </w:rPr>
            </w:pPr>
            <w:r w:rsidRPr="00873758">
              <w:rPr>
                <w:rFonts w:ascii="Arial" w:hAnsi="Arial" w:cs="Arial"/>
                <w:sz w:val="24"/>
              </w:rPr>
              <w:t>1,205,886.07</w:t>
            </w:r>
          </w:p>
        </w:tc>
        <w:tc>
          <w:tcPr>
            <w:tcW w:w="149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rsidR="00873758" w:rsidRPr="00873758" w:rsidRDefault="00873758" w:rsidP="00873758">
            <w:pPr>
              <w:jc w:val="center"/>
              <w:rPr>
                <w:rFonts w:ascii="Arial" w:hAnsi="Arial" w:cs="Arial"/>
                <w:sz w:val="24"/>
              </w:rPr>
            </w:pPr>
            <w:r w:rsidRPr="00873758">
              <w:rPr>
                <w:rFonts w:ascii="Arial" w:hAnsi="Arial" w:cs="Arial"/>
                <w:sz w:val="24"/>
              </w:rPr>
              <w:t>71.41</w:t>
            </w:r>
          </w:p>
        </w:tc>
      </w:tr>
      <w:tr w:rsidR="00873758" w:rsidRPr="005746E5" w:rsidTr="00873758">
        <w:trPr>
          <w:trHeight w:val="737"/>
        </w:trPr>
        <w:tc>
          <w:tcPr>
            <w:tcW w:w="15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873758" w:rsidRPr="005746E5" w:rsidRDefault="00873758" w:rsidP="00873758">
            <w:pPr>
              <w:spacing w:after="0"/>
              <w:rPr>
                <w:rFonts w:ascii="Arial" w:hAnsi="Arial" w:cs="Arial"/>
                <w:sz w:val="24"/>
                <w:szCs w:val="24"/>
              </w:rPr>
            </w:pPr>
            <w:r w:rsidRPr="005746E5">
              <w:rPr>
                <w:rFonts w:ascii="Arial" w:hAnsi="Arial" w:cs="Arial"/>
                <w:sz w:val="24"/>
                <w:szCs w:val="24"/>
              </w:rPr>
              <w:t xml:space="preserve">Goods and Services </w:t>
            </w:r>
          </w:p>
        </w:tc>
        <w:tc>
          <w:tcPr>
            <w:tcW w:w="14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rsidR="00873758" w:rsidRPr="00873758" w:rsidRDefault="00873758" w:rsidP="00873758">
            <w:pPr>
              <w:rPr>
                <w:rFonts w:ascii="Arial" w:hAnsi="Arial" w:cs="Arial"/>
                <w:sz w:val="24"/>
              </w:rPr>
            </w:pPr>
            <w:r w:rsidRPr="00873758">
              <w:rPr>
                <w:rFonts w:ascii="Arial" w:hAnsi="Arial" w:cs="Arial"/>
                <w:sz w:val="24"/>
              </w:rPr>
              <w:t>1,922,900.15</w:t>
            </w:r>
          </w:p>
        </w:tc>
        <w:tc>
          <w:tcPr>
            <w:tcW w:w="14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rsidR="00873758" w:rsidRPr="00873758" w:rsidRDefault="00873758" w:rsidP="00873758">
            <w:pPr>
              <w:rPr>
                <w:rFonts w:ascii="Arial" w:hAnsi="Arial" w:cs="Arial"/>
                <w:sz w:val="24"/>
              </w:rPr>
            </w:pPr>
            <w:r w:rsidRPr="00873758">
              <w:rPr>
                <w:rFonts w:ascii="Arial" w:hAnsi="Arial" w:cs="Arial"/>
                <w:sz w:val="24"/>
              </w:rPr>
              <w:t>1,136,693.78</w:t>
            </w:r>
          </w:p>
        </w:tc>
        <w:tc>
          <w:tcPr>
            <w:tcW w:w="14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rsidR="00873758" w:rsidRPr="00873758" w:rsidRDefault="00873758" w:rsidP="00873758">
            <w:pPr>
              <w:rPr>
                <w:rFonts w:ascii="Arial" w:hAnsi="Arial" w:cs="Arial"/>
                <w:sz w:val="24"/>
              </w:rPr>
            </w:pPr>
            <w:r w:rsidRPr="00873758">
              <w:rPr>
                <w:rFonts w:ascii="Arial" w:hAnsi="Arial" w:cs="Arial"/>
                <w:sz w:val="24"/>
              </w:rPr>
              <w:t>1,662,337.95</w:t>
            </w:r>
          </w:p>
        </w:tc>
        <w:tc>
          <w:tcPr>
            <w:tcW w:w="14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rsidR="00873758" w:rsidRPr="00873758" w:rsidRDefault="00873758" w:rsidP="00873758">
            <w:pPr>
              <w:rPr>
                <w:rFonts w:ascii="Arial" w:hAnsi="Arial" w:cs="Arial"/>
                <w:sz w:val="24"/>
              </w:rPr>
            </w:pPr>
            <w:r w:rsidRPr="00873758">
              <w:rPr>
                <w:rFonts w:ascii="Arial" w:hAnsi="Arial" w:cs="Arial"/>
                <w:sz w:val="24"/>
              </w:rPr>
              <w:t>1,252,406.92</w:t>
            </w:r>
          </w:p>
        </w:tc>
        <w:tc>
          <w:tcPr>
            <w:tcW w:w="14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rsidR="00873758" w:rsidRPr="00873758" w:rsidRDefault="00873758" w:rsidP="00873758">
            <w:pPr>
              <w:rPr>
                <w:rFonts w:ascii="Arial" w:hAnsi="Arial" w:cs="Arial"/>
                <w:sz w:val="24"/>
              </w:rPr>
            </w:pPr>
            <w:r w:rsidRPr="00873758">
              <w:rPr>
                <w:rFonts w:ascii="Arial" w:hAnsi="Arial" w:cs="Arial"/>
                <w:sz w:val="24"/>
              </w:rPr>
              <w:t xml:space="preserve">2,723,004.15 </w:t>
            </w:r>
          </w:p>
        </w:tc>
        <w:tc>
          <w:tcPr>
            <w:tcW w:w="14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rsidR="00873758" w:rsidRPr="00873758" w:rsidRDefault="00873758" w:rsidP="00873758">
            <w:pPr>
              <w:rPr>
                <w:rFonts w:ascii="Arial" w:hAnsi="Arial" w:cs="Arial"/>
                <w:sz w:val="24"/>
              </w:rPr>
            </w:pPr>
            <w:r w:rsidRPr="00873758">
              <w:rPr>
                <w:rFonts w:ascii="Arial" w:hAnsi="Arial" w:cs="Arial"/>
                <w:sz w:val="24"/>
              </w:rPr>
              <w:t>1,098,077.75</w:t>
            </w:r>
          </w:p>
        </w:tc>
        <w:tc>
          <w:tcPr>
            <w:tcW w:w="149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rsidR="00873758" w:rsidRPr="00873758" w:rsidRDefault="00873758" w:rsidP="00873758">
            <w:pPr>
              <w:jc w:val="center"/>
              <w:rPr>
                <w:rFonts w:ascii="Arial" w:hAnsi="Arial" w:cs="Arial"/>
                <w:sz w:val="24"/>
              </w:rPr>
            </w:pPr>
            <w:r w:rsidRPr="00873758">
              <w:rPr>
                <w:rFonts w:ascii="Arial" w:hAnsi="Arial" w:cs="Arial"/>
                <w:sz w:val="24"/>
              </w:rPr>
              <w:t>40.33</w:t>
            </w:r>
          </w:p>
        </w:tc>
      </w:tr>
      <w:tr w:rsidR="00873758" w:rsidRPr="005746E5" w:rsidTr="00873758">
        <w:trPr>
          <w:trHeight w:val="737"/>
        </w:trPr>
        <w:tc>
          <w:tcPr>
            <w:tcW w:w="15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873758" w:rsidRPr="005746E5" w:rsidRDefault="00873758" w:rsidP="00873758">
            <w:pPr>
              <w:spacing w:after="0"/>
              <w:rPr>
                <w:rFonts w:ascii="Arial" w:hAnsi="Arial" w:cs="Arial"/>
                <w:sz w:val="24"/>
                <w:szCs w:val="24"/>
              </w:rPr>
            </w:pPr>
            <w:r w:rsidRPr="005746E5">
              <w:rPr>
                <w:rFonts w:ascii="Arial" w:hAnsi="Arial" w:cs="Arial"/>
                <w:sz w:val="24"/>
                <w:szCs w:val="24"/>
              </w:rPr>
              <w:t xml:space="preserve">Assets </w:t>
            </w:r>
          </w:p>
        </w:tc>
        <w:tc>
          <w:tcPr>
            <w:tcW w:w="14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rsidR="00873758" w:rsidRPr="00873758" w:rsidRDefault="00873758" w:rsidP="00873758">
            <w:pPr>
              <w:rPr>
                <w:rFonts w:ascii="Arial" w:hAnsi="Arial" w:cs="Arial"/>
                <w:sz w:val="24"/>
              </w:rPr>
            </w:pPr>
            <w:r w:rsidRPr="00873758">
              <w:rPr>
                <w:rFonts w:ascii="Arial" w:hAnsi="Arial" w:cs="Arial"/>
                <w:sz w:val="24"/>
              </w:rPr>
              <w:t>3,406,018.87</w:t>
            </w:r>
          </w:p>
        </w:tc>
        <w:tc>
          <w:tcPr>
            <w:tcW w:w="14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rsidR="00873758" w:rsidRPr="00873758" w:rsidRDefault="00873758" w:rsidP="00873758">
            <w:pPr>
              <w:rPr>
                <w:rFonts w:ascii="Arial" w:hAnsi="Arial" w:cs="Arial"/>
                <w:sz w:val="24"/>
              </w:rPr>
            </w:pPr>
            <w:r w:rsidRPr="00873758">
              <w:rPr>
                <w:rFonts w:ascii="Arial" w:hAnsi="Arial" w:cs="Arial"/>
                <w:sz w:val="24"/>
              </w:rPr>
              <w:t>845,482.86</w:t>
            </w:r>
          </w:p>
        </w:tc>
        <w:tc>
          <w:tcPr>
            <w:tcW w:w="14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rsidR="00873758" w:rsidRPr="00873758" w:rsidRDefault="00873758" w:rsidP="00873758">
            <w:pPr>
              <w:rPr>
                <w:rFonts w:ascii="Arial" w:hAnsi="Arial" w:cs="Arial"/>
                <w:sz w:val="24"/>
              </w:rPr>
            </w:pPr>
            <w:r w:rsidRPr="00873758">
              <w:rPr>
                <w:rFonts w:ascii="Arial" w:hAnsi="Arial" w:cs="Arial"/>
                <w:sz w:val="24"/>
              </w:rPr>
              <w:t>3,790,302.27</w:t>
            </w:r>
          </w:p>
        </w:tc>
        <w:tc>
          <w:tcPr>
            <w:tcW w:w="14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rsidR="00873758" w:rsidRPr="00873758" w:rsidRDefault="00873758" w:rsidP="00873758">
            <w:pPr>
              <w:rPr>
                <w:rFonts w:ascii="Arial" w:hAnsi="Arial" w:cs="Arial"/>
                <w:sz w:val="24"/>
              </w:rPr>
            </w:pPr>
            <w:r w:rsidRPr="00873758">
              <w:rPr>
                <w:rFonts w:ascii="Arial" w:hAnsi="Arial" w:cs="Arial"/>
                <w:sz w:val="24"/>
              </w:rPr>
              <w:t>1,386,658.91</w:t>
            </w:r>
          </w:p>
        </w:tc>
        <w:tc>
          <w:tcPr>
            <w:tcW w:w="14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rsidR="00873758" w:rsidRPr="00873758" w:rsidRDefault="00873758" w:rsidP="00873758">
            <w:pPr>
              <w:rPr>
                <w:rFonts w:ascii="Arial" w:hAnsi="Arial" w:cs="Arial"/>
                <w:sz w:val="24"/>
              </w:rPr>
            </w:pPr>
            <w:r w:rsidRPr="00873758">
              <w:rPr>
                <w:rFonts w:ascii="Arial" w:hAnsi="Arial" w:cs="Arial"/>
                <w:sz w:val="24"/>
              </w:rPr>
              <w:t xml:space="preserve">3,322,232.88 </w:t>
            </w:r>
          </w:p>
        </w:tc>
        <w:tc>
          <w:tcPr>
            <w:tcW w:w="14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rsidR="00873758" w:rsidRPr="00873758" w:rsidRDefault="00873758" w:rsidP="00873758">
            <w:pPr>
              <w:rPr>
                <w:rFonts w:ascii="Arial" w:hAnsi="Arial" w:cs="Arial"/>
                <w:sz w:val="24"/>
              </w:rPr>
            </w:pPr>
            <w:r w:rsidRPr="00873758">
              <w:rPr>
                <w:rFonts w:ascii="Arial" w:hAnsi="Arial" w:cs="Arial"/>
                <w:sz w:val="24"/>
              </w:rPr>
              <w:t>951,718.89</w:t>
            </w:r>
          </w:p>
        </w:tc>
        <w:tc>
          <w:tcPr>
            <w:tcW w:w="149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rsidR="00873758" w:rsidRPr="00873758" w:rsidRDefault="00873758" w:rsidP="00873758">
            <w:pPr>
              <w:jc w:val="center"/>
              <w:rPr>
                <w:rFonts w:ascii="Arial" w:hAnsi="Arial" w:cs="Arial"/>
                <w:sz w:val="24"/>
              </w:rPr>
            </w:pPr>
            <w:r w:rsidRPr="00873758">
              <w:rPr>
                <w:rFonts w:ascii="Arial" w:hAnsi="Arial" w:cs="Arial"/>
                <w:sz w:val="24"/>
              </w:rPr>
              <w:t>28.65</w:t>
            </w:r>
          </w:p>
        </w:tc>
      </w:tr>
      <w:tr w:rsidR="00873758" w:rsidRPr="005746E5" w:rsidTr="00873758">
        <w:trPr>
          <w:trHeight w:val="737"/>
        </w:trPr>
        <w:tc>
          <w:tcPr>
            <w:tcW w:w="15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873758" w:rsidRPr="005746E5" w:rsidRDefault="00873758" w:rsidP="00873758">
            <w:pPr>
              <w:spacing w:after="0"/>
              <w:rPr>
                <w:rFonts w:ascii="Arial" w:hAnsi="Arial" w:cs="Arial"/>
                <w:sz w:val="24"/>
                <w:szCs w:val="24"/>
              </w:rPr>
            </w:pPr>
            <w:r w:rsidRPr="005746E5">
              <w:rPr>
                <w:rFonts w:ascii="Arial" w:hAnsi="Arial" w:cs="Arial"/>
                <w:b/>
                <w:bCs/>
                <w:sz w:val="24"/>
                <w:szCs w:val="24"/>
              </w:rPr>
              <w:t>Total</w:t>
            </w:r>
          </w:p>
        </w:tc>
        <w:tc>
          <w:tcPr>
            <w:tcW w:w="14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rsidR="00873758" w:rsidRPr="00873758" w:rsidRDefault="00873758" w:rsidP="00873758">
            <w:pPr>
              <w:rPr>
                <w:rFonts w:ascii="Arial" w:hAnsi="Arial" w:cs="Arial"/>
                <w:b/>
                <w:sz w:val="24"/>
              </w:rPr>
            </w:pPr>
            <w:r w:rsidRPr="00873758">
              <w:rPr>
                <w:rFonts w:ascii="Arial" w:hAnsi="Arial" w:cs="Arial"/>
                <w:b/>
                <w:sz w:val="24"/>
              </w:rPr>
              <w:t>6,817,786.28</w:t>
            </w:r>
          </w:p>
        </w:tc>
        <w:tc>
          <w:tcPr>
            <w:tcW w:w="14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rsidR="00873758" w:rsidRPr="00873758" w:rsidRDefault="00873758" w:rsidP="00873758">
            <w:pPr>
              <w:rPr>
                <w:rFonts w:ascii="Arial" w:hAnsi="Arial" w:cs="Arial"/>
                <w:b/>
                <w:sz w:val="24"/>
              </w:rPr>
            </w:pPr>
            <w:r w:rsidRPr="00873758">
              <w:rPr>
                <w:rFonts w:ascii="Arial" w:hAnsi="Arial" w:cs="Arial"/>
                <w:b/>
                <w:sz w:val="24"/>
              </w:rPr>
              <w:t>3,456,084.29</w:t>
            </w:r>
          </w:p>
        </w:tc>
        <w:tc>
          <w:tcPr>
            <w:tcW w:w="14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rsidR="00873758" w:rsidRPr="00873758" w:rsidRDefault="00873758" w:rsidP="00873758">
            <w:pPr>
              <w:rPr>
                <w:rFonts w:ascii="Arial" w:hAnsi="Arial" w:cs="Arial"/>
                <w:b/>
                <w:sz w:val="24"/>
              </w:rPr>
            </w:pPr>
            <w:r w:rsidRPr="00873758">
              <w:rPr>
                <w:rFonts w:ascii="Arial" w:hAnsi="Arial" w:cs="Arial"/>
                <w:b/>
                <w:sz w:val="24"/>
              </w:rPr>
              <w:t>7,148,981.76</w:t>
            </w:r>
          </w:p>
        </w:tc>
        <w:tc>
          <w:tcPr>
            <w:tcW w:w="14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rsidR="00873758" w:rsidRPr="00873758" w:rsidRDefault="00873758" w:rsidP="00873758">
            <w:pPr>
              <w:rPr>
                <w:rFonts w:ascii="Arial" w:hAnsi="Arial" w:cs="Arial"/>
                <w:b/>
                <w:sz w:val="24"/>
              </w:rPr>
            </w:pPr>
            <w:r w:rsidRPr="00873758">
              <w:rPr>
                <w:rFonts w:ascii="Arial" w:hAnsi="Arial" w:cs="Arial"/>
                <w:b/>
                <w:sz w:val="24"/>
              </w:rPr>
              <w:t>4,691,854.59</w:t>
            </w:r>
          </w:p>
        </w:tc>
        <w:tc>
          <w:tcPr>
            <w:tcW w:w="14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rsidR="00873758" w:rsidRPr="00873758" w:rsidRDefault="00873758" w:rsidP="00873758">
            <w:pPr>
              <w:rPr>
                <w:rFonts w:ascii="Arial" w:hAnsi="Arial" w:cs="Arial"/>
                <w:b/>
                <w:sz w:val="24"/>
              </w:rPr>
            </w:pPr>
            <w:r w:rsidRPr="00873758">
              <w:rPr>
                <w:rFonts w:ascii="Arial" w:hAnsi="Arial" w:cs="Arial"/>
                <w:b/>
                <w:sz w:val="24"/>
              </w:rPr>
              <w:t>7,733,882.04</w:t>
            </w:r>
          </w:p>
        </w:tc>
        <w:tc>
          <w:tcPr>
            <w:tcW w:w="14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rsidR="00873758" w:rsidRPr="00873758" w:rsidRDefault="00873758" w:rsidP="00873758">
            <w:pPr>
              <w:rPr>
                <w:rFonts w:ascii="Arial" w:hAnsi="Arial" w:cs="Arial"/>
                <w:b/>
                <w:sz w:val="24"/>
              </w:rPr>
            </w:pPr>
            <w:r w:rsidRPr="00873758">
              <w:rPr>
                <w:rFonts w:ascii="Arial" w:hAnsi="Arial" w:cs="Arial"/>
                <w:b/>
                <w:sz w:val="24"/>
              </w:rPr>
              <w:t>3,255,682.71</w:t>
            </w:r>
          </w:p>
        </w:tc>
        <w:tc>
          <w:tcPr>
            <w:tcW w:w="149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rsidR="00873758" w:rsidRPr="00873758" w:rsidRDefault="00873758" w:rsidP="00873758">
            <w:pPr>
              <w:jc w:val="center"/>
              <w:rPr>
                <w:rFonts w:ascii="Arial" w:hAnsi="Arial" w:cs="Arial"/>
                <w:b/>
                <w:sz w:val="24"/>
              </w:rPr>
            </w:pPr>
            <w:r w:rsidRPr="00873758">
              <w:rPr>
                <w:rFonts w:ascii="Arial" w:hAnsi="Arial" w:cs="Arial"/>
                <w:b/>
                <w:sz w:val="24"/>
              </w:rPr>
              <w:t>42.10</w:t>
            </w:r>
          </w:p>
        </w:tc>
      </w:tr>
    </w:tbl>
    <w:p w:rsidR="00B40183" w:rsidRPr="005746E5" w:rsidRDefault="00B40183" w:rsidP="00CC74AE">
      <w:pPr>
        <w:spacing w:after="0"/>
        <w:rPr>
          <w:rFonts w:ascii="Arial" w:eastAsia="Times New Roman" w:hAnsi="Arial" w:cs="Arial"/>
          <w:b/>
          <w:bCs/>
          <w:sz w:val="28"/>
          <w:szCs w:val="28"/>
          <w:lang w:val="en-GB"/>
        </w:rPr>
        <w:sectPr w:rsidR="00B40183" w:rsidRPr="005746E5" w:rsidSect="00451A48">
          <w:footerReference w:type="default" r:id="rId16"/>
          <w:pgSz w:w="12240" w:h="15840"/>
          <w:pgMar w:top="1440" w:right="1440" w:bottom="1080" w:left="1440" w:header="720" w:footer="720" w:gutter="0"/>
          <w:pgBorders w:display="firstPage" w:offsetFrom="page">
            <w:top w:val="thinThickSmallGap" w:sz="24" w:space="24" w:color="auto"/>
            <w:left w:val="thinThickSmallGap" w:sz="24" w:space="24" w:color="auto"/>
            <w:bottom w:val="thickThinSmallGap" w:sz="24" w:space="24" w:color="auto"/>
            <w:right w:val="thickThinSmallGap" w:sz="24" w:space="24" w:color="auto"/>
          </w:pgBorders>
          <w:cols w:space="720"/>
          <w:titlePg/>
          <w:docGrid w:linePitch="360"/>
        </w:sectPr>
      </w:pPr>
    </w:p>
    <w:p w:rsidR="00E92826" w:rsidRPr="005746E5" w:rsidRDefault="00B108AC" w:rsidP="007738C0">
      <w:pPr>
        <w:pStyle w:val="Heading1"/>
        <w:numPr>
          <w:ilvl w:val="0"/>
          <w:numId w:val="40"/>
        </w:numPr>
        <w:spacing w:before="0"/>
        <w:rPr>
          <w:rFonts w:ascii="Arial" w:hAnsi="Arial" w:cs="Arial"/>
          <w:b/>
          <w:color w:val="000000" w:themeColor="text1"/>
          <w:sz w:val="28"/>
          <w:szCs w:val="28"/>
        </w:rPr>
      </w:pPr>
      <w:bookmarkStart w:id="20" w:name="_Toc311193040"/>
      <w:bookmarkStart w:id="21" w:name="_Toc33634845"/>
      <w:r w:rsidRPr="005746E5">
        <w:rPr>
          <w:rFonts w:ascii="Arial" w:eastAsia="Times New Roman" w:hAnsi="Arial" w:cs="Arial"/>
          <w:b/>
          <w:color w:val="000000" w:themeColor="text1"/>
          <w:sz w:val="28"/>
          <w:szCs w:val="28"/>
        </w:rPr>
        <w:lastRenderedPageBreak/>
        <w:t>NMTDF POLICY OBJECTIVES IN LINE WITH SDGs AND TARGETS AND COST</w:t>
      </w:r>
      <w:bookmarkEnd w:id="21"/>
    </w:p>
    <w:p w:rsidR="008D459B" w:rsidRPr="005746E5" w:rsidRDefault="008D459B" w:rsidP="00600AE0">
      <w:pPr>
        <w:pStyle w:val="ListParagraph"/>
        <w:ind w:left="270"/>
        <w:rPr>
          <w:rFonts w:ascii="Arial" w:hAnsi="Arial" w:cs="Arial"/>
          <w:b/>
          <w:bCs/>
          <w:sz w:val="28"/>
          <w:szCs w:val="28"/>
        </w:rPr>
      </w:pPr>
    </w:p>
    <w:tbl>
      <w:tblPr>
        <w:tblStyle w:val="LaboratoryStatistics1stHalf-20041"/>
        <w:tblW w:w="14101" w:type="dxa"/>
        <w:tblLook w:val="0420" w:firstRow="1" w:lastRow="0" w:firstColumn="0" w:lastColumn="0" w:noHBand="0" w:noVBand="1"/>
      </w:tblPr>
      <w:tblGrid>
        <w:gridCol w:w="2962"/>
        <w:gridCol w:w="2812"/>
        <w:gridCol w:w="3148"/>
        <w:gridCol w:w="3430"/>
        <w:gridCol w:w="1749"/>
      </w:tblGrid>
      <w:tr w:rsidR="006C536F" w:rsidRPr="006C536F" w:rsidTr="008F7119">
        <w:trPr>
          <w:trHeight w:val="292"/>
        </w:trPr>
        <w:tc>
          <w:tcPr>
            <w:tcW w:w="2962" w:type="dxa"/>
            <w:hideMark/>
          </w:tcPr>
          <w:p w:rsidR="006C536F" w:rsidRPr="006C536F" w:rsidRDefault="006C536F" w:rsidP="006C536F">
            <w:pPr>
              <w:rPr>
                <w:b/>
                <w:bCs/>
                <w:sz w:val="24"/>
                <w:szCs w:val="24"/>
              </w:rPr>
            </w:pPr>
            <w:r w:rsidRPr="006C536F">
              <w:rPr>
                <w:b/>
                <w:bCs/>
                <w:sz w:val="24"/>
                <w:szCs w:val="24"/>
              </w:rPr>
              <w:t>FOCUS AREA</w:t>
            </w:r>
          </w:p>
        </w:tc>
        <w:tc>
          <w:tcPr>
            <w:tcW w:w="2812" w:type="dxa"/>
            <w:hideMark/>
          </w:tcPr>
          <w:p w:rsidR="006C536F" w:rsidRPr="006C536F" w:rsidRDefault="006C536F" w:rsidP="006C536F">
            <w:pPr>
              <w:rPr>
                <w:b/>
                <w:bCs/>
                <w:sz w:val="24"/>
                <w:szCs w:val="24"/>
              </w:rPr>
            </w:pPr>
            <w:r w:rsidRPr="006C536F">
              <w:rPr>
                <w:b/>
                <w:bCs/>
                <w:sz w:val="24"/>
                <w:szCs w:val="24"/>
              </w:rPr>
              <w:t>POLICY OBJECTIVE</w:t>
            </w:r>
          </w:p>
        </w:tc>
        <w:tc>
          <w:tcPr>
            <w:tcW w:w="3148" w:type="dxa"/>
            <w:hideMark/>
          </w:tcPr>
          <w:p w:rsidR="006C536F" w:rsidRPr="006C536F" w:rsidRDefault="006C536F" w:rsidP="006C536F">
            <w:pPr>
              <w:rPr>
                <w:b/>
                <w:bCs/>
                <w:sz w:val="24"/>
                <w:szCs w:val="24"/>
              </w:rPr>
            </w:pPr>
            <w:r w:rsidRPr="006C536F">
              <w:rPr>
                <w:b/>
                <w:bCs/>
                <w:sz w:val="24"/>
                <w:szCs w:val="24"/>
              </w:rPr>
              <w:t>SDG’S</w:t>
            </w:r>
          </w:p>
        </w:tc>
        <w:tc>
          <w:tcPr>
            <w:tcW w:w="3430" w:type="dxa"/>
            <w:hideMark/>
          </w:tcPr>
          <w:p w:rsidR="006C536F" w:rsidRPr="006C536F" w:rsidRDefault="006C536F" w:rsidP="006C536F">
            <w:pPr>
              <w:rPr>
                <w:b/>
                <w:bCs/>
                <w:sz w:val="24"/>
                <w:szCs w:val="24"/>
              </w:rPr>
            </w:pPr>
            <w:r w:rsidRPr="006C536F">
              <w:rPr>
                <w:b/>
                <w:bCs/>
                <w:sz w:val="24"/>
                <w:szCs w:val="24"/>
              </w:rPr>
              <w:t>SDG TARGETS</w:t>
            </w:r>
          </w:p>
        </w:tc>
        <w:tc>
          <w:tcPr>
            <w:tcW w:w="1749" w:type="dxa"/>
            <w:hideMark/>
          </w:tcPr>
          <w:p w:rsidR="006C536F" w:rsidRPr="006C536F" w:rsidRDefault="006C536F" w:rsidP="006C536F">
            <w:pPr>
              <w:rPr>
                <w:b/>
                <w:bCs/>
                <w:sz w:val="24"/>
                <w:szCs w:val="24"/>
              </w:rPr>
            </w:pPr>
            <w:r w:rsidRPr="006C536F">
              <w:rPr>
                <w:b/>
                <w:bCs/>
                <w:sz w:val="24"/>
                <w:szCs w:val="24"/>
              </w:rPr>
              <w:t>BUDGET</w:t>
            </w:r>
          </w:p>
        </w:tc>
      </w:tr>
      <w:tr w:rsidR="00EF5FF6" w:rsidRPr="006C536F" w:rsidTr="004F0BB3">
        <w:trPr>
          <w:trHeight w:val="778"/>
        </w:trPr>
        <w:tc>
          <w:tcPr>
            <w:tcW w:w="2962" w:type="dxa"/>
            <w:vMerge w:val="restart"/>
            <w:hideMark/>
          </w:tcPr>
          <w:p w:rsidR="00EF5FF6" w:rsidRPr="006C536F" w:rsidRDefault="00EF5FF6" w:rsidP="006C536F">
            <w:pPr>
              <w:rPr>
                <w:rFonts w:ascii="Arial" w:hAnsi="Arial" w:cs="Arial"/>
                <w:bCs/>
                <w:sz w:val="24"/>
                <w:szCs w:val="24"/>
              </w:rPr>
            </w:pPr>
            <w:r w:rsidRPr="006C536F">
              <w:rPr>
                <w:rFonts w:ascii="Arial" w:hAnsi="Arial" w:cs="Arial"/>
                <w:bCs/>
                <w:sz w:val="24"/>
                <w:szCs w:val="24"/>
              </w:rPr>
              <w:t>GOOD GOVERNANCE</w:t>
            </w:r>
          </w:p>
        </w:tc>
        <w:tc>
          <w:tcPr>
            <w:tcW w:w="2812" w:type="dxa"/>
            <w:hideMark/>
          </w:tcPr>
          <w:p w:rsidR="00EF5FF6" w:rsidRPr="006C536F" w:rsidRDefault="00EF5FF6" w:rsidP="006C536F">
            <w:pPr>
              <w:jc w:val="both"/>
              <w:rPr>
                <w:rFonts w:ascii="Arial" w:hAnsi="Arial" w:cs="Arial"/>
                <w:bCs/>
                <w:sz w:val="24"/>
                <w:szCs w:val="24"/>
              </w:rPr>
            </w:pPr>
            <w:r w:rsidRPr="006C536F">
              <w:rPr>
                <w:rFonts w:ascii="Arial" w:hAnsi="Arial" w:cs="Arial"/>
                <w:bCs/>
                <w:sz w:val="24"/>
                <w:szCs w:val="24"/>
              </w:rPr>
              <w:t>Deepen political and administrative decentralization</w:t>
            </w:r>
          </w:p>
        </w:tc>
        <w:tc>
          <w:tcPr>
            <w:tcW w:w="3148" w:type="dxa"/>
            <w:hideMark/>
          </w:tcPr>
          <w:p w:rsidR="00EF5FF6" w:rsidRPr="006C536F" w:rsidRDefault="00EF5FF6" w:rsidP="006C536F">
            <w:pPr>
              <w:jc w:val="both"/>
              <w:rPr>
                <w:rFonts w:ascii="Arial" w:hAnsi="Arial" w:cs="Arial"/>
                <w:bCs/>
                <w:sz w:val="24"/>
                <w:szCs w:val="24"/>
              </w:rPr>
            </w:pPr>
            <w:r w:rsidRPr="006C536F">
              <w:rPr>
                <w:rFonts w:ascii="Arial" w:hAnsi="Arial" w:cs="Arial"/>
                <w:bCs/>
                <w:sz w:val="24"/>
                <w:szCs w:val="24"/>
              </w:rPr>
              <w:t>Goal 1: End poverty in all its forms everywhere</w:t>
            </w:r>
          </w:p>
        </w:tc>
        <w:tc>
          <w:tcPr>
            <w:tcW w:w="3430" w:type="dxa"/>
            <w:hideMark/>
          </w:tcPr>
          <w:p w:rsidR="00EF5FF6" w:rsidRPr="006C536F" w:rsidRDefault="00EF5FF6" w:rsidP="004F0BB3">
            <w:pPr>
              <w:jc w:val="both"/>
              <w:rPr>
                <w:rFonts w:ascii="Arial" w:hAnsi="Arial" w:cs="Arial"/>
                <w:bCs/>
                <w:sz w:val="24"/>
                <w:szCs w:val="24"/>
              </w:rPr>
            </w:pPr>
          </w:p>
        </w:tc>
        <w:tc>
          <w:tcPr>
            <w:tcW w:w="1749" w:type="dxa"/>
            <w:hideMark/>
          </w:tcPr>
          <w:p w:rsidR="00EF5FF6" w:rsidRPr="006C536F" w:rsidRDefault="00EF5FF6" w:rsidP="004F0BB3">
            <w:pPr>
              <w:rPr>
                <w:rFonts w:ascii="Arial" w:hAnsi="Arial" w:cs="Arial"/>
                <w:bCs/>
                <w:color w:val="000000" w:themeColor="text1"/>
                <w:sz w:val="24"/>
                <w:szCs w:val="24"/>
              </w:rPr>
            </w:pPr>
            <w:r w:rsidRPr="006C536F">
              <w:rPr>
                <w:rFonts w:ascii="Arial" w:hAnsi="Arial" w:cs="Arial"/>
                <w:bCs/>
                <w:color w:val="000000" w:themeColor="text1"/>
                <w:sz w:val="24"/>
                <w:szCs w:val="24"/>
              </w:rPr>
              <w:t>1,</w:t>
            </w:r>
            <w:r>
              <w:rPr>
                <w:rFonts w:ascii="Arial" w:hAnsi="Arial" w:cs="Arial"/>
                <w:bCs/>
                <w:color w:val="000000" w:themeColor="text1"/>
                <w:sz w:val="24"/>
                <w:szCs w:val="24"/>
              </w:rPr>
              <w:t>146</w:t>
            </w:r>
            <w:r w:rsidRPr="006C536F">
              <w:rPr>
                <w:rFonts w:ascii="Arial" w:hAnsi="Arial" w:cs="Arial"/>
                <w:bCs/>
                <w:color w:val="000000" w:themeColor="text1"/>
                <w:sz w:val="24"/>
                <w:szCs w:val="24"/>
              </w:rPr>
              <w:t>,</w:t>
            </w:r>
            <w:r>
              <w:rPr>
                <w:rFonts w:ascii="Arial" w:hAnsi="Arial" w:cs="Arial"/>
                <w:bCs/>
                <w:color w:val="000000" w:themeColor="text1"/>
                <w:sz w:val="24"/>
                <w:szCs w:val="24"/>
              </w:rPr>
              <w:t>438.00</w:t>
            </w:r>
          </w:p>
        </w:tc>
      </w:tr>
      <w:tr w:rsidR="006D2197" w:rsidRPr="006D2197" w:rsidTr="008F7119">
        <w:trPr>
          <w:trHeight w:val="1782"/>
        </w:trPr>
        <w:tc>
          <w:tcPr>
            <w:tcW w:w="0" w:type="auto"/>
            <w:vMerge/>
            <w:hideMark/>
          </w:tcPr>
          <w:p w:rsidR="00EF5FF6" w:rsidRPr="006C536F" w:rsidRDefault="00EF5FF6" w:rsidP="006C536F">
            <w:pPr>
              <w:rPr>
                <w:rFonts w:ascii="Arial" w:hAnsi="Arial" w:cs="Arial"/>
                <w:bCs/>
                <w:sz w:val="24"/>
                <w:szCs w:val="24"/>
              </w:rPr>
            </w:pPr>
          </w:p>
        </w:tc>
        <w:tc>
          <w:tcPr>
            <w:tcW w:w="2812" w:type="dxa"/>
            <w:hideMark/>
          </w:tcPr>
          <w:p w:rsidR="00EF5FF6" w:rsidRPr="006D2197" w:rsidRDefault="00EF5FF6" w:rsidP="006C536F">
            <w:pPr>
              <w:jc w:val="both"/>
              <w:rPr>
                <w:rFonts w:ascii="Arial" w:hAnsi="Arial" w:cs="Arial"/>
                <w:bCs/>
                <w:sz w:val="24"/>
                <w:szCs w:val="24"/>
              </w:rPr>
            </w:pPr>
            <w:r w:rsidRPr="006D2197">
              <w:rPr>
                <w:rFonts w:ascii="Arial" w:hAnsi="Arial" w:cs="Arial"/>
                <w:bCs/>
                <w:sz w:val="24"/>
                <w:szCs w:val="24"/>
              </w:rPr>
              <w:t>Ensure responsive, inclusive, participatory and representative decision-making</w:t>
            </w:r>
          </w:p>
        </w:tc>
        <w:tc>
          <w:tcPr>
            <w:tcW w:w="3148" w:type="dxa"/>
            <w:hideMark/>
          </w:tcPr>
          <w:p w:rsidR="00EF5FF6" w:rsidRPr="006D2197" w:rsidRDefault="00EF5FF6" w:rsidP="006C536F">
            <w:pPr>
              <w:jc w:val="both"/>
              <w:rPr>
                <w:rFonts w:ascii="Arial" w:hAnsi="Arial" w:cs="Arial"/>
                <w:bCs/>
                <w:sz w:val="24"/>
                <w:szCs w:val="24"/>
              </w:rPr>
            </w:pPr>
            <w:r w:rsidRPr="006D2197">
              <w:rPr>
                <w:rFonts w:ascii="Arial" w:hAnsi="Arial" w:cs="Arial"/>
                <w:bCs/>
                <w:sz w:val="24"/>
                <w:szCs w:val="24"/>
              </w:rPr>
              <w:t>Goal 16: Promote peaceful and inclusive societies for sustainable development, provide access to justice for all and build effective, accountable and inclusive institutions at all levels</w:t>
            </w:r>
          </w:p>
        </w:tc>
        <w:tc>
          <w:tcPr>
            <w:tcW w:w="3430" w:type="dxa"/>
            <w:hideMark/>
          </w:tcPr>
          <w:p w:rsidR="00EF5FF6" w:rsidRPr="006D2197" w:rsidRDefault="00EF5FF6" w:rsidP="006C536F">
            <w:pPr>
              <w:jc w:val="both"/>
              <w:rPr>
                <w:rFonts w:ascii="Arial" w:hAnsi="Arial" w:cs="Arial"/>
                <w:bCs/>
                <w:sz w:val="24"/>
                <w:szCs w:val="24"/>
              </w:rPr>
            </w:pPr>
            <w:r w:rsidRPr="006D2197">
              <w:rPr>
                <w:rFonts w:ascii="Arial" w:hAnsi="Arial" w:cs="Arial"/>
                <w:bCs/>
                <w:sz w:val="24"/>
                <w:szCs w:val="24"/>
              </w:rPr>
              <w:t>16.7 Ensure responsive, inclusive, participatory and representative decision-making at all levels</w:t>
            </w:r>
          </w:p>
        </w:tc>
        <w:tc>
          <w:tcPr>
            <w:tcW w:w="1749" w:type="dxa"/>
            <w:hideMark/>
          </w:tcPr>
          <w:p w:rsidR="00EF5FF6" w:rsidRPr="006D2197" w:rsidRDefault="00EF5FF6" w:rsidP="006C536F">
            <w:pPr>
              <w:rPr>
                <w:rFonts w:ascii="Arial" w:hAnsi="Arial" w:cs="Arial"/>
                <w:bCs/>
                <w:sz w:val="24"/>
                <w:szCs w:val="24"/>
              </w:rPr>
            </w:pPr>
            <w:r w:rsidRPr="006D2197">
              <w:rPr>
                <w:rFonts w:ascii="Arial" w:hAnsi="Arial" w:cs="Arial"/>
                <w:bCs/>
                <w:sz w:val="24"/>
                <w:szCs w:val="24"/>
              </w:rPr>
              <w:t>475,001.00</w:t>
            </w:r>
          </w:p>
        </w:tc>
      </w:tr>
      <w:tr w:rsidR="006D2197" w:rsidRPr="006D2197" w:rsidTr="008F7119">
        <w:trPr>
          <w:trHeight w:val="1782"/>
        </w:trPr>
        <w:tc>
          <w:tcPr>
            <w:tcW w:w="0" w:type="auto"/>
            <w:vMerge/>
          </w:tcPr>
          <w:p w:rsidR="00EF5FF6" w:rsidRPr="006C536F" w:rsidRDefault="00EF5FF6" w:rsidP="006C536F">
            <w:pPr>
              <w:rPr>
                <w:rFonts w:ascii="Arial" w:hAnsi="Arial" w:cs="Arial"/>
                <w:bCs/>
                <w:sz w:val="24"/>
                <w:szCs w:val="24"/>
              </w:rPr>
            </w:pPr>
          </w:p>
        </w:tc>
        <w:tc>
          <w:tcPr>
            <w:tcW w:w="2812" w:type="dxa"/>
          </w:tcPr>
          <w:p w:rsidR="00EF5FF6" w:rsidRPr="006D2197" w:rsidRDefault="00EF5FF6" w:rsidP="006C536F">
            <w:pPr>
              <w:jc w:val="both"/>
              <w:rPr>
                <w:rFonts w:ascii="Arial" w:hAnsi="Arial" w:cs="Arial"/>
                <w:bCs/>
                <w:sz w:val="24"/>
                <w:szCs w:val="24"/>
              </w:rPr>
            </w:pPr>
            <w:r w:rsidRPr="006D2197">
              <w:rPr>
                <w:rFonts w:ascii="Arial" w:hAnsi="Arial" w:cs="Arial"/>
                <w:bCs/>
                <w:sz w:val="24"/>
                <w:szCs w:val="24"/>
              </w:rPr>
              <w:t>Reduce  vulnerability to climate-related events and disasters</w:t>
            </w:r>
          </w:p>
        </w:tc>
        <w:tc>
          <w:tcPr>
            <w:tcW w:w="3148" w:type="dxa"/>
          </w:tcPr>
          <w:p w:rsidR="00EF5FF6" w:rsidRPr="006D2197" w:rsidRDefault="00EF5FF6" w:rsidP="006C536F">
            <w:pPr>
              <w:jc w:val="both"/>
              <w:rPr>
                <w:rFonts w:ascii="Arial" w:hAnsi="Arial" w:cs="Arial"/>
                <w:bCs/>
                <w:sz w:val="24"/>
                <w:szCs w:val="24"/>
              </w:rPr>
            </w:pPr>
            <w:r w:rsidRPr="006D2197">
              <w:rPr>
                <w:rFonts w:ascii="Arial" w:hAnsi="Arial" w:cs="Arial"/>
                <w:bCs/>
                <w:sz w:val="24"/>
                <w:szCs w:val="24"/>
              </w:rPr>
              <w:t>Goal 1: End poverty in all its forms everywhere</w:t>
            </w:r>
          </w:p>
        </w:tc>
        <w:tc>
          <w:tcPr>
            <w:tcW w:w="3430" w:type="dxa"/>
          </w:tcPr>
          <w:p w:rsidR="00EF5FF6" w:rsidRPr="006D2197" w:rsidRDefault="00EF5FF6" w:rsidP="006C536F">
            <w:pPr>
              <w:jc w:val="both"/>
              <w:rPr>
                <w:rFonts w:ascii="Arial" w:hAnsi="Arial" w:cs="Arial"/>
                <w:bCs/>
                <w:sz w:val="24"/>
                <w:szCs w:val="24"/>
              </w:rPr>
            </w:pPr>
            <w:r w:rsidRPr="006D2197">
              <w:rPr>
                <w:rFonts w:ascii="Arial" w:hAnsi="Arial" w:cs="Arial"/>
                <w:bCs/>
                <w:sz w:val="24"/>
                <w:szCs w:val="24"/>
              </w:rPr>
              <w:t xml:space="preserve">1.5  </w:t>
            </w:r>
            <w:r w:rsidR="007738C0" w:rsidRPr="006D2197">
              <w:rPr>
                <w:rFonts w:ascii="Arial" w:hAnsi="Arial" w:cs="Arial"/>
                <w:bCs/>
                <w:sz w:val="24"/>
                <w:szCs w:val="24"/>
              </w:rPr>
              <w:t>By 2030, build the resilience of the poor and those in vulnerable situations and reduce their exposure and vulnerability to climate related extreme events and other economic, social and environmental shocks and disasters</w:t>
            </w:r>
          </w:p>
        </w:tc>
        <w:tc>
          <w:tcPr>
            <w:tcW w:w="1749" w:type="dxa"/>
          </w:tcPr>
          <w:p w:rsidR="00EF5FF6" w:rsidRPr="006D2197" w:rsidRDefault="00EF5FF6" w:rsidP="006C536F">
            <w:pPr>
              <w:rPr>
                <w:rFonts w:ascii="Arial" w:hAnsi="Arial" w:cs="Arial"/>
                <w:bCs/>
                <w:sz w:val="24"/>
                <w:szCs w:val="24"/>
              </w:rPr>
            </w:pPr>
            <w:r w:rsidRPr="006D2197">
              <w:rPr>
                <w:rFonts w:ascii="Arial" w:hAnsi="Arial" w:cs="Arial"/>
                <w:bCs/>
                <w:sz w:val="24"/>
                <w:szCs w:val="24"/>
              </w:rPr>
              <w:t>30,000.00</w:t>
            </w:r>
          </w:p>
        </w:tc>
      </w:tr>
      <w:tr w:rsidR="006D2197" w:rsidRPr="006D2197" w:rsidTr="008F7119">
        <w:trPr>
          <w:trHeight w:val="573"/>
        </w:trPr>
        <w:tc>
          <w:tcPr>
            <w:tcW w:w="2962" w:type="dxa"/>
            <w:vMerge w:val="restart"/>
            <w:hideMark/>
          </w:tcPr>
          <w:p w:rsidR="006C536F" w:rsidRPr="006C536F" w:rsidRDefault="006C536F" w:rsidP="006C536F">
            <w:pPr>
              <w:rPr>
                <w:rFonts w:ascii="Arial" w:hAnsi="Arial" w:cs="Arial"/>
                <w:bCs/>
                <w:sz w:val="24"/>
                <w:szCs w:val="24"/>
              </w:rPr>
            </w:pPr>
            <w:r w:rsidRPr="006C536F">
              <w:rPr>
                <w:rFonts w:ascii="Arial" w:hAnsi="Arial" w:cs="Arial"/>
                <w:bCs/>
                <w:sz w:val="24"/>
                <w:szCs w:val="24"/>
              </w:rPr>
              <w:t xml:space="preserve">SOCIAL DEVELOPMENT </w:t>
            </w:r>
          </w:p>
          <w:p w:rsidR="006C536F" w:rsidRPr="006C536F" w:rsidRDefault="006C536F" w:rsidP="006C536F">
            <w:pPr>
              <w:rPr>
                <w:rFonts w:ascii="Arial" w:hAnsi="Arial" w:cs="Arial"/>
                <w:bCs/>
                <w:sz w:val="24"/>
                <w:szCs w:val="24"/>
              </w:rPr>
            </w:pPr>
          </w:p>
        </w:tc>
        <w:tc>
          <w:tcPr>
            <w:tcW w:w="2812" w:type="dxa"/>
            <w:hideMark/>
          </w:tcPr>
          <w:p w:rsidR="006C536F" w:rsidRPr="006D2197" w:rsidRDefault="006C536F" w:rsidP="006C536F">
            <w:pPr>
              <w:jc w:val="both"/>
              <w:rPr>
                <w:rFonts w:ascii="Arial" w:hAnsi="Arial" w:cs="Arial"/>
                <w:bCs/>
                <w:sz w:val="24"/>
                <w:szCs w:val="24"/>
              </w:rPr>
            </w:pPr>
            <w:r w:rsidRPr="006D2197">
              <w:rPr>
                <w:rFonts w:ascii="Arial" w:hAnsi="Arial" w:cs="Arial"/>
                <w:bCs/>
                <w:sz w:val="24"/>
                <w:szCs w:val="24"/>
              </w:rPr>
              <w:t>Promote social, economic, political inclusion</w:t>
            </w:r>
          </w:p>
        </w:tc>
        <w:tc>
          <w:tcPr>
            <w:tcW w:w="3148" w:type="dxa"/>
            <w:hideMark/>
          </w:tcPr>
          <w:p w:rsidR="006C536F" w:rsidRPr="006D2197" w:rsidRDefault="006C536F" w:rsidP="006C536F">
            <w:pPr>
              <w:jc w:val="both"/>
              <w:rPr>
                <w:rFonts w:ascii="Arial" w:hAnsi="Arial" w:cs="Arial"/>
                <w:bCs/>
                <w:sz w:val="24"/>
                <w:szCs w:val="24"/>
              </w:rPr>
            </w:pPr>
            <w:r w:rsidRPr="006D2197">
              <w:rPr>
                <w:rFonts w:ascii="Arial" w:hAnsi="Arial" w:cs="Arial"/>
                <w:bCs/>
                <w:sz w:val="24"/>
                <w:szCs w:val="24"/>
              </w:rPr>
              <w:t>Goal 10: Reduce inequality within and among countries</w:t>
            </w:r>
          </w:p>
        </w:tc>
        <w:tc>
          <w:tcPr>
            <w:tcW w:w="3430" w:type="dxa"/>
            <w:hideMark/>
          </w:tcPr>
          <w:p w:rsidR="006C536F" w:rsidRPr="006D2197" w:rsidRDefault="006C536F" w:rsidP="006C536F">
            <w:pPr>
              <w:jc w:val="both"/>
              <w:rPr>
                <w:rFonts w:ascii="Arial" w:hAnsi="Arial" w:cs="Arial"/>
                <w:bCs/>
                <w:sz w:val="24"/>
                <w:szCs w:val="24"/>
              </w:rPr>
            </w:pPr>
            <w:r w:rsidRPr="006D2197">
              <w:rPr>
                <w:rFonts w:ascii="Arial" w:hAnsi="Arial" w:cs="Arial"/>
                <w:bCs/>
                <w:sz w:val="24"/>
                <w:szCs w:val="24"/>
              </w:rPr>
              <w:t>10.2 By 2030, empower and promote the social, economic and political inclusion of all, irrespective of age, sex, disability, race, ethnicity, origin, religion or economic or other status</w:t>
            </w:r>
          </w:p>
        </w:tc>
        <w:tc>
          <w:tcPr>
            <w:tcW w:w="1749" w:type="dxa"/>
            <w:hideMark/>
          </w:tcPr>
          <w:p w:rsidR="006C536F" w:rsidRPr="006D2197" w:rsidRDefault="006C536F" w:rsidP="004F0BB3">
            <w:pPr>
              <w:rPr>
                <w:rFonts w:ascii="Arial" w:hAnsi="Arial" w:cs="Arial"/>
                <w:bCs/>
                <w:sz w:val="24"/>
                <w:szCs w:val="24"/>
              </w:rPr>
            </w:pPr>
            <w:r w:rsidRPr="006D2197">
              <w:rPr>
                <w:rFonts w:ascii="Arial" w:hAnsi="Arial" w:cs="Arial"/>
                <w:bCs/>
                <w:sz w:val="24"/>
                <w:szCs w:val="24"/>
              </w:rPr>
              <w:t>288,</w:t>
            </w:r>
            <w:r w:rsidR="004F0BB3" w:rsidRPr="006D2197">
              <w:rPr>
                <w:rFonts w:ascii="Arial" w:hAnsi="Arial" w:cs="Arial"/>
                <w:bCs/>
                <w:sz w:val="24"/>
                <w:szCs w:val="24"/>
              </w:rPr>
              <w:t>313.00</w:t>
            </w:r>
          </w:p>
        </w:tc>
      </w:tr>
      <w:tr w:rsidR="006D2197" w:rsidRPr="006D2197" w:rsidTr="008F7119">
        <w:trPr>
          <w:trHeight w:val="1382"/>
        </w:trPr>
        <w:tc>
          <w:tcPr>
            <w:tcW w:w="2962" w:type="dxa"/>
            <w:vMerge/>
          </w:tcPr>
          <w:p w:rsidR="006C536F" w:rsidRPr="006C536F" w:rsidRDefault="006C536F" w:rsidP="006C536F">
            <w:pPr>
              <w:rPr>
                <w:rFonts w:ascii="Arial" w:hAnsi="Arial" w:cs="Arial"/>
                <w:bCs/>
                <w:sz w:val="24"/>
                <w:szCs w:val="24"/>
              </w:rPr>
            </w:pPr>
          </w:p>
        </w:tc>
        <w:tc>
          <w:tcPr>
            <w:tcW w:w="2812" w:type="dxa"/>
          </w:tcPr>
          <w:p w:rsidR="006C536F" w:rsidRPr="006D2197" w:rsidRDefault="006C536F" w:rsidP="006C536F">
            <w:pPr>
              <w:jc w:val="both"/>
              <w:rPr>
                <w:rFonts w:ascii="Arial" w:hAnsi="Arial" w:cs="Arial"/>
                <w:bCs/>
                <w:sz w:val="24"/>
                <w:szCs w:val="24"/>
              </w:rPr>
            </w:pPr>
            <w:r w:rsidRPr="006D2197">
              <w:rPr>
                <w:rFonts w:ascii="Arial" w:hAnsi="Arial" w:cs="Arial"/>
                <w:bCs/>
                <w:sz w:val="24"/>
                <w:szCs w:val="24"/>
              </w:rPr>
              <w:t xml:space="preserve">Enhance inclusive and equitable access to, and participation in quality education at all levels </w:t>
            </w:r>
          </w:p>
        </w:tc>
        <w:tc>
          <w:tcPr>
            <w:tcW w:w="3148" w:type="dxa"/>
          </w:tcPr>
          <w:p w:rsidR="006C536F" w:rsidRPr="006D2197" w:rsidRDefault="006C536F" w:rsidP="006C536F">
            <w:pPr>
              <w:jc w:val="both"/>
              <w:rPr>
                <w:rFonts w:ascii="Arial" w:hAnsi="Arial" w:cs="Arial"/>
                <w:bCs/>
                <w:sz w:val="24"/>
                <w:szCs w:val="24"/>
              </w:rPr>
            </w:pPr>
            <w:r w:rsidRPr="006D2197">
              <w:rPr>
                <w:rFonts w:ascii="Arial" w:hAnsi="Arial" w:cs="Arial"/>
                <w:bCs/>
                <w:sz w:val="24"/>
                <w:szCs w:val="24"/>
              </w:rPr>
              <w:t>Goal 4: Ensure inclusive and equitable quality education and promote lifelong learning opportunities for all</w:t>
            </w:r>
          </w:p>
          <w:p w:rsidR="006C536F" w:rsidRPr="006D2197" w:rsidRDefault="006C536F" w:rsidP="006C536F">
            <w:pPr>
              <w:jc w:val="both"/>
              <w:rPr>
                <w:rFonts w:ascii="Arial" w:hAnsi="Arial" w:cs="Arial"/>
                <w:bCs/>
                <w:sz w:val="24"/>
                <w:szCs w:val="24"/>
              </w:rPr>
            </w:pPr>
          </w:p>
        </w:tc>
        <w:tc>
          <w:tcPr>
            <w:tcW w:w="3430" w:type="dxa"/>
          </w:tcPr>
          <w:p w:rsidR="006C536F" w:rsidRPr="006D2197" w:rsidRDefault="006C536F" w:rsidP="006C536F">
            <w:pPr>
              <w:jc w:val="both"/>
              <w:rPr>
                <w:rFonts w:ascii="Arial" w:hAnsi="Arial" w:cs="Arial"/>
                <w:bCs/>
                <w:sz w:val="24"/>
                <w:szCs w:val="24"/>
              </w:rPr>
            </w:pPr>
            <w:r w:rsidRPr="006D2197">
              <w:rPr>
                <w:rFonts w:ascii="Arial" w:hAnsi="Arial" w:cs="Arial"/>
                <w:bCs/>
                <w:sz w:val="24"/>
                <w:szCs w:val="24"/>
              </w:rPr>
              <w:t>4.1 By 2030, ensure that all girls and boys complete free, equitable and quality primary and secondary education leading to relevant and effective learning outcomes</w:t>
            </w:r>
          </w:p>
          <w:p w:rsidR="006C536F" w:rsidRPr="006D2197" w:rsidRDefault="006C536F" w:rsidP="006C536F">
            <w:pPr>
              <w:jc w:val="both"/>
              <w:rPr>
                <w:rFonts w:ascii="Arial" w:hAnsi="Arial" w:cs="Arial"/>
                <w:bCs/>
                <w:sz w:val="24"/>
                <w:szCs w:val="24"/>
              </w:rPr>
            </w:pPr>
          </w:p>
        </w:tc>
        <w:tc>
          <w:tcPr>
            <w:tcW w:w="1749" w:type="dxa"/>
          </w:tcPr>
          <w:p w:rsidR="006C536F" w:rsidRPr="006D2197" w:rsidRDefault="006C536F" w:rsidP="00562DBA">
            <w:pPr>
              <w:rPr>
                <w:rFonts w:ascii="Arial" w:hAnsi="Arial" w:cs="Arial"/>
                <w:bCs/>
                <w:sz w:val="24"/>
                <w:szCs w:val="24"/>
              </w:rPr>
            </w:pPr>
            <w:r w:rsidRPr="006D2197">
              <w:rPr>
                <w:rFonts w:ascii="Arial" w:hAnsi="Arial" w:cs="Arial"/>
                <w:bCs/>
                <w:sz w:val="24"/>
                <w:szCs w:val="24"/>
              </w:rPr>
              <w:t>1,</w:t>
            </w:r>
            <w:r w:rsidR="00562DBA" w:rsidRPr="006D2197">
              <w:rPr>
                <w:rFonts w:ascii="Arial" w:hAnsi="Arial" w:cs="Arial"/>
                <w:bCs/>
                <w:sz w:val="24"/>
                <w:szCs w:val="24"/>
              </w:rPr>
              <w:t>207,903.00</w:t>
            </w:r>
            <w:r w:rsidRPr="006D2197">
              <w:rPr>
                <w:rFonts w:ascii="Arial" w:hAnsi="Arial" w:cs="Arial"/>
                <w:bCs/>
                <w:sz w:val="24"/>
                <w:szCs w:val="24"/>
              </w:rPr>
              <w:t xml:space="preserve"> </w:t>
            </w:r>
          </w:p>
        </w:tc>
      </w:tr>
      <w:tr w:rsidR="000B1718" w:rsidRPr="006D2197" w:rsidTr="008F7119">
        <w:trPr>
          <w:trHeight w:val="1382"/>
        </w:trPr>
        <w:tc>
          <w:tcPr>
            <w:tcW w:w="2962" w:type="dxa"/>
            <w:vMerge/>
          </w:tcPr>
          <w:p w:rsidR="000B1718" w:rsidRPr="006C536F" w:rsidRDefault="000B1718" w:rsidP="006C536F">
            <w:pPr>
              <w:rPr>
                <w:rFonts w:ascii="Arial" w:hAnsi="Arial" w:cs="Arial"/>
                <w:bCs/>
                <w:sz w:val="24"/>
                <w:szCs w:val="24"/>
              </w:rPr>
            </w:pPr>
          </w:p>
        </w:tc>
        <w:tc>
          <w:tcPr>
            <w:tcW w:w="2812" w:type="dxa"/>
          </w:tcPr>
          <w:p w:rsidR="000B1718" w:rsidRPr="006D2197" w:rsidRDefault="000B1718" w:rsidP="006C536F">
            <w:pPr>
              <w:jc w:val="both"/>
              <w:rPr>
                <w:rFonts w:ascii="Arial" w:hAnsi="Arial" w:cs="Arial"/>
                <w:bCs/>
                <w:sz w:val="24"/>
                <w:szCs w:val="24"/>
              </w:rPr>
            </w:pPr>
            <w:r>
              <w:rPr>
                <w:rFonts w:ascii="Arial" w:hAnsi="Arial" w:cs="Arial"/>
                <w:bCs/>
                <w:sz w:val="24"/>
                <w:szCs w:val="24"/>
              </w:rPr>
              <w:t>End abuse, exploitation and Violence</w:t>
            </w:r>
          </w:p>
        </w:tc>
        <w:tc>
          <w:tcPr>
            <w:tcW w:w="3148" w:type="dxa"/>
          </w:tcPr>
          <w:p w:rsidR="000B1718" w:rsidRPr="006D2197" w:rsidRDefault="000B1718" w:rsidP="006C536F">
            <w:pPr>
              <w:jc w:val="both"/>
              <w:rPr>
                <w:rFonts w:ascii="Arial" w:hAnsi="Arial" w:cs="Arial"/>
                <w:bCs/>
                <w:sz w:val="24"/>
                <w:szCs w:val="24"/>
              </w:rPr>
            </w:pPr>
            <w:r w:rsidRPr="006D2197">
              <w:rPr>
                <w:rFonts w:ascii="Arial" w:hAnsi="Arial" w:cs="Arial"/>
                <w:bCs/>
                <w:sz w:val="24"/>
                <w:szCs w:val="24"/>
              </w:rPr>
              <w:t>Goal 16: Promote peaceful and inclusive societies for sustainable development, provide access to justice for all and build effective, accountable and inclusive institutions at all levels</w:t>
            </w:r>
          </w:p>
        </w:tc>
        <w:tc>
          <w:tcPr>
            <w:tcW w:w="3430" w:type="dxa"/>
          </w:tcPr>
          <w:p w:rsidR="000B1718" w:rsidRPr="000B1718" w:rsidRDefault="000B1718" w:rsidP="000B1718">
            <w:pPr>
              <w:autoSpaceDE w:val="0"/>
              <w:autoSpaceDN w:val="0"/>
              <w:adjustRightInd w:val="0"/>
              <w:rPr>
                <w:rFonts w:ascii="Arial" w:hAnsi="Arial" w:cs="Arial"/>
                <w:color w:val="5A5A5A"/>
                <w:sz w:val="24"/>
              </w:rPr>
            </w:pPr>
            <w:r w:rsidRPr="00494658">
              <w:rPr>
                <w:rFonts w:ascii="Arial" w:hAnsi="Arial" w:cs="Arial"/>
                <w:sz w:val="24"/>
              </w:rPr>
              <w:t>16.2 End abuse, exploitation, trafficking an all forms of violence against and torture of children</w:t>
            </w:r>
          </w:p>
        </w:tc>
        <w:tc>
          <w:tcPr>
            <w:tcW w:w="1749" w:type="dxa"/>
          </w:tcPr>
          <w:p w:rsidR="000B1718" w:rsidRPr="006D2197" w:rsidRDefault="000B1718" w:rsidP="00562DBA">
            <w:pPr>
              <w:rPr>
                <w:rFonts w:ascii="Arial" w:hAnsi="Arial" w:cs="Arial"/>
                <w:bCs/>
                <w:sz w:val="24"/>
                <w:szCs w:val="24"/>
              </w:rPr>
            </w:pPr>
            <w:r>
              <w:rPr>
                <w:rFonts w:ascii="Arial" w:hAnsi="Arial" w:cs="Arial"/>
                <w:bCs/>
                <w:sz w:val="24"/>
                <w:szCs w:val="24"/>
              </w:rPr>
              <w:t>70,000.00</w:t>
            </w:r>
          </w:p>
        </w:tc>
      </w:tr>
      <w:tr w:rsidR="006D2197" w:rsidRPr="006D2197" w:rsidTr="008F7119">
        <w:trPr>
          <w:trHeight w:val="1239"/>
        </w:trPr>
        <w:tc>
          <w:tcPr>
            <w:tcW w:w="2962" w:type="dxa"/>
            <w:vMerge/>
          </w:tcPr>
          <w:p w:rsidR="006C536F" w:rsidRPr="006C536F" w:rsidRDefault="006C536F" w:rsidP="006C536F">
            <w:pPr>
              <w:rPr>
                <w:rFonts w:ascii="Arial" w:hAnsi="Arial" w:cs="Arial"/>
                <w:bCs/>
                <w:sz w:val="24"/>
                <w:szCs w:val="24"/>
              </w:rPr>
            </w:pPr>
          </w:p>
        </w:tc>
        <w:tc>
          <w:tcPr>
            <w:tcW w:w="2812" w:type="dxa"/>
          </w:tcPr>
          <w:p w:rsidR="006C536F" w:rsidRPr="006D2197" w:rsidRDefault="006C536F" w:rsidP="006C536F">
            <w:pPr>
              <w:jc w:val="both"/>
              <w:rPr>
                <w:rFonts w:ascii="Arial" w:hAnsi="Arial" w:cs="Arial"/>
                <w:bCs/>
                <w:sz w:val="24"/>
                <w:szCs w:val="24"/>
              </w:rPr>
            </w:pPr>
            <w:r w:rsidRPr="006D2197">
              <w:rPr>
                <w:rFonts w:ascii="Arial" w:hAnsi="Arial" w:cs="Arial"/>
                <w:bCs/>
                <w:sz w:val="24"/>
                <w:szCs w:val="24"/>
              </w:rPr>
              <w:t>Ensure affordable, equitable, easily accessible and Universal Health Coverage (UHC).</w:t>
            </w:r>
          </w:p>
          <w:p w:rsidR="006C536F" w:rsidRPr="006D2197" w:rsidRDefault="006C536F" w:rsidP="006C536F">
            <w:pPr>
              <w:jc w:val="both"/>
              <w:rPr>
                <w:rFonts w:ascii="Arial" w:hAnsi="Arial" w:cs="Arial"/>
                <w:bCs/>
                <w:sz w:val="24"/>
                <w:szCs w:val="24"/>
              </w:rPr>
            </w:pPr>
          </w:p>
        </w:tc>
        <w:tc>
          <w:tcPr>
            <w:tcW w:w="3148" w:type="dxa"/>
          </w:tcPr>
          <w:p w:rsidR="006C536F" w:rsidRPr="006D2197" w:rsidRDefault="006C536F" w:rsidP="006C536F">
            <w:pPr>
              <w:jc w:val="both"/>
              <w:rPr>
                <w:rFonts w:ascii="Arial" w:hAnsi="Arial" w:cs="Arial"/>
                <w:bCs/>
                <w:sz w:val="24"/>
                <w:szCs w:val="24"/>
              </w:rPr>
            </w:pPr>
            <w:r w:rsidRPr="006D2197">
              <w:rPr>
                <w:rFonts w:ascii="Arial" w:hAnsi="Arial" w:cs="Arial"/>
                <w:bCs/>
                <w:sz w:val="24"/>
                <w:szCs w:val="24"/>
              </w:rPr>
              <w:t>Goal 3: Ensure healthy lives and promote well-being for all at all ages</w:t>
            </w:r>
          </w:p>
          <w:p w:rsidR="006C536F" w:rsidRPr="006D2197" w:rsidRDefault="006C536F" w:rsidP="006C536F">
            <w:pPr>
              <w:jc w:val="both"/>
              <w:rPr>
                <w:rFonts w:ascii="Arial" w:hAnsi="Arial" w:cs="Arial"/>
                <w:bCs/>
                <w:sz w:val="24"/>
                <w:szCs w:val="24"/>
              </w:rPr>
            </w:pPr>
          </w:p>
        </w:tc>
        <w:tc>
          <w:tcPr>
            <w:tcW w:w="3430" w:type="dxa"/>
          </w:tcPr>
          <w:p w:rsidR="006C536F" w:rsidRPr="006D2197" w:rsidRDefault="006C536F" w:rsidP="006C536F">
            <w:pPr>
              <w:jc w:val="both"/>
              <w:rPr>
                <w:rFonts w:ascii="Arial" w:hAnsi="Arial" w:cs="Arial"/>
                <w:bCs/>
                <w:sz w:val="24"/>
                <w:szCs w:val="24"/>
              </w:rPr>
            </w:pPr>
            <w:r w:rsidRPr="006D2197">
              <w:rPr>
                <w:rFonts w:ascii="Arial" w:hAnsi="Arial" w:cs="Arial"/>
                <w:bCs/>
                <w:sz w:val="24"/>
                <w:szCs w:val="24"/>
              </w:rPr>
              <w:t>3.8 Achieve universal health coverage, including financial risk protection, access to quality health-care services.</w:t>
            </w:r>
          </w:p>
          <w:p w:rsidR="006C536F" w:rsidRPr="006D2197" w:rsidRDefault="006C536F" w:rsidP="006C536F">
            <w:pPr>
              <w:jc w:val="both"/>
              <w:rPr>
                <w:rFonts w:ascii="Arial" w:hAnsi="Arial" w:cs="Arial"/>
                <w:bCs/>
                <w:sz w:val="24"/>
                <w:szCs w:val="24"/>
              </w:rPr>
            </w:pPr>
          </w:p>
        </w:tc>
        <w:tc>
          <w:tcPr>
            <w:tcW w:w="1749" w:type="dxa"/>
          </w:tcPr>
          <w:p w:rsidR="006C536F" w:rsidRPr="006D2197" w:rsidRDefault="006C536F" w:rsidP="00562DBA">
            <w:pPr>
              <w:rPr>
                <w:rFonts w:ascii="Arial" w:hAnsi="Arial" w:cs="Arial"/>
                <w:bCs/>
                <w:sz w:val="24"/>
                <w:szCs w:val="24"/>
              </w:rPr>
            </w:pPr>
            <w:r w:rsidRPr="006D2197">
              <w:rPr>
                <w:rFonts w:ascii="Arial" w:hAnsi="Arial" w:cs="Arial"/>
                <w:bCs/>
                <w:sz w:val="24"/>
                <w:szCs w:val="24"/>
              </w:rPr>
              <w:t>917,</w:t>
            </w:r>
            <w:r w:rsidR="00562DBA" w:rsidRPr="006D2197">
              <w:rPr>
                <w:rFonts w:ascii="Arial" w:hAnsi="Arial" w:cs="Arial"/>
                <w:bCs/>
                <w:sz w:val="24"/>
                <w:szCs w:val="24"/>
              </w:rPr>
              <w:t>511.00</w:t>
            </w:r>
          </w:p>
        </w:tc>
      </w:tr>
      <w:tr w:rsidR="006D2197" w:rsidRPr="006D2197" w:rsidTr="008F7119">
        <w:trPr>
          <w:trHeight w:val="2144"/>
        </w:trPr>
        <w:tc>
          <w:tcPr>
            <w:tcW w:w="2962" w:type="dxa"/>
            <w:vMerge/>
          </w:tcPr>
          <w:p w:rsidR="006C536F" w:rsidRPr="006C536F" w:rsidRDefault="006C536F" w:rsidP="006C536F">
            <w:pPr>
              <w:rPr>
                <w:rFonts w:ascii="Arial" w:hAnsi="Arial" w:cs="Arial"/>
                <w:bCs/>
                <w:sz w:val="24"/>
                <w:szCs w:val="24"/>
              </w:rPr>
            </w:pPr>
          </w:p>
        </w:tc>
        <w:tc>
          <w:tcPr>
            <w:tcW w:w="2812" w:type="dxa"/>
          </w:tcPr>
          <w:p w:rsidR="006C536F" w:rsidRPr="006D2197" w:rsidRDefault="006C536F" w:rsidP="006C536F">
            <w:pPr>
              <w:jc w:val="both"/>
              <w:rPr>
                <w:rFonts w:ascii="Arial" w:hAnsi="Arial" w:cs="Arial"/>
                <w:bCs/>
                <w:sz w:val="24"/>
                <w:szCs w:val="24"/>
              </w:rPr>
            </w:pPr>
            <w:r w:rsidRPr="006D2197">
              <w:rPr>
                <w:rFonts w:ascii="Arial" w:hAnsi="Arial" w:cs="Arial"/>
                <w:bCs/>
                <w:sz w:val="24"/>
                <w:szCs w:val="24"/>
              </w:rPr>
              <w:t>Achieve universal and equitable access to water.</w:t>
            </w:r>
          </w:p>
          <w:p w:rsidR="006C536F" w:rsidRPr="006D2197" w:rsidRDefault="006C536F" w:rsidP="006C536F">
            <w:pPr>
              <w:jc w:val="both"/>
              <w:rPr>
                <w:rFonts w:ascii="Arial" w:hAnsi="Arial" w:cs="Arial"/>
                <w:bCs/>
                <w:sz w:val="24"/>
                <w:szCs w:val="24"/>
              </w:rPr>
            </w:pPr>
          </w:p>
        </w:tc>
        <w:tc>
          <w:tcPr>
            <w:tcW w:w="3148" w:type="dxa"/>
          </w:tcPr>
          <w:p w:rsidR="006C536F" w:rsidRPr="006D2197" w:rsidRDefault="006C536F" w:rsidP="006C536F">
            <w:pPr>
              <w:jc w:val="both"/>
              <w:rPr>
                <w:rFonts w:ascii="Arial" w:hAnsi="Arial" w:cs="Arial"/>
                <w:bCs/>
                <w:sz w:val="24"/>
                <w:szCs w:val="24"/>
              </w:rPr>
            </w:pPr>
            <w:r w:rsidRPr="006D2197">
              <w:rPr>
                <w:rFonts w:ascii="Arial" w:hAnsi="Arial" w:cs="Arial"/>
                <w:bCs/>
                <w:sz w:val="24"/>
                <w:szCs w:val="24"/>
              </w:rPr>
              <w:t>Goal 6: Ensure availability and sustainable management of water and sanitation for all</w:t>
            </w:r>
          </w:p>
          <w:p w:rsidR="006C536F" w:rsidRPr="006D2197" w:rsidRDefault="006C536F" w:rsidP="006C536F">
            <w:pPr>
              <w:jc w:val="both"/>
              <w:rPr>
                <w:rFonts w:ascii="Arial" w:hAnsi="Arial" w:cs="Arial"/>
                <w:bCs/>
                <w:sz w:val="24"/>
                <w:szCs w:val="24"/>
              </w:rPr>
            </w:pPr>
          </w:p>
        </w:tc>
        <w:tc>
          <w:tcPr>
            <w:tcW w:w="3430" w:type="dxa"/>
          </w:tcPr>
          <w:p w:rsidR="006C536F" w:rsidRPr="006D2197" w:rsidRDefault="006C536F" w:rsidP="006C536F">
            <w:pPr>
              <w:jc w:val="both"/>
              <w:rPr>
                <w:rFonts w:ascii="Arial" w:hAnsi="Arial" w:cs="Arial"/>
                <w:bCs/>
                <w:sz w:val="24"/>
                <w:szCs w:val="24"/>
              </w:rPr>
            </w:pPr>
            <w:r w:rsidRPr="006D2197">
              <w:rPr>
                <w:rFonts w:ascii="Arial" w:hAnsi="Arial" w:cs="Arial"/>
                <w:bCs/>
                <w:sz w:val="24"/>
                <w:szCs w:val="24"/>
              </w:rPr>
              <w:t>6.1 By 2030, achieve universal and equitable access to safe and affordable drinking water for all</w:t>
            </w:r>
          </w:p>
          <w:p w:rsidR="006C536F" w:rsidRPr="006D2197" w:rsidRDefault="006C536F" w:rsidP="006C536F">
            <w:pPr>
              <w:jc w:val="both"/>
              <w:rPr>
                <w:rFonts w:ascii="Arial" w:hAnsi="Arial" w:cs="Arial"/>
                <w:bCs/>
                <w:sz w:val="24"/>
                <w:szCs w:val="24"/>
              </w:rPr>
            </w:pPr>
          </w:p>
        </w:tc>
        <w:tc>
          <w:tcPr>
            <w:tcW w:w="1749" w:type="dxa"/>
          </w:tcPr>
          <w:p w:rsidR="006C536F" w:rsidRPr="006D2197" w:rsidRDefault="006C536F" w:rsidP="006C536F">
            <w:pPr>
              <w:rPr>
                <w:rFonts w:ascii="Arial" w:hAnsi="Arial" w:cs="Arial"/>
                <w:bCs/>
                <w:sz w:val="24"/>
                <w:szCs w:val="24"/>
              </w:rPr>
            </w:pPr>
            <w:r w:rsidRPr="006D2197">
              <w:rPr>
                <w:rFonts w:ascii="Arial" w:hAnsi="Arial" w:cs="Arial"/>
                <w:bCs/>
                <w:sz w:val="24"/>
                <w:szCs w:val="24"/>
              </w:rPr>
              <w:t xml:space="preserve">100,000.00 </w:t>
            </w:r>
          </w:p>
        </w:tc>
      </w:tr>
      <w:tr w:rsidR="006D2197" w:rsidRPr="006D2197" w:rsidTr="008F7119">
        <w:trPr>
          <w:trHeight w:val="1740"/>
        </w:trPr>
        <w:tc>
          <w:tcPr>
            <w:tcW w:w="2962" w:type="dxa"/>
            <w:vMerge w:val="restart"/>
          </w:tcPr>
          <w:p w:rsidR="006C536F" w:rsidRPr="006C536F" w:rsidRDefault="006C536F" w:rsidP="006C536F">
            <w:pPr>
              <w:rPr>
                <w:rFonts w:ascii="Arial" w:hAnsi="Arial" w:cs="Arial"/>
                <w:bCs/>
                <w:sz w:val="24"/>
                <w:szCs w:val="24"/>
              </w:rPr>
            </w:pPr>
            <w:r w:rsidRPr="006C536F">
              <w:rPr>
                <w:rFonts w:ascii="Arial" w:hAnsi="Arial" w:cs="Arial"/>
                <w:bCs/>
                <w:sz w:val="24"/>
                <w:szCs w:val="24"/>
              </w:rPr>
              <w:lastRenderedPageBreak/>
              <w:t>ECONOMIC</w:t>
            </w:r>
          </w:p>
          <w:p w:rsidR="006C536F" w:rsidRPr="006C536F" w:rsidRDefault="006C536F" w:rsidP="006C536F">
            <w:pPr>
              <w:rPr>
                <w:rFonts w:ascii="Arial" w:hAnsi="Arial" w:cs="Arial"/>
                <w:bCs/>
                <w:sz w:val="24"/>
                <w:szCs w:val="24"/>
              </w:rPr>
            </w:pPr>
          </w:p>
        </w:tc>
        <w:tc>
          <w:tcPr>
            <w:tcW w:w="2812" w:type="dxa"/>
          </w:tcPr>
          <w:p w:rsidR="006C536F" w:rsidRPr="006D2197" w:rsidRDefault="006C536F" w:rsidP="006C536F">
            <w:pPr>
              <w:jc w:val="both"/>
              <w:rPr>
                <w:rFonts w:ascii="Arial" w:hAnsi="Arial" w:cs="Arial"/>
                <w:bCs/>
                <w:sz w:val="24"/>
                <w:szCs w:val="24"/>
              </w:rPr>
            </w:pPr>
            <w:r w:rsidRPr="006D2197">
              <w:rPr>
                <w:rFonts w:ascii="Arial" w:hAnsi="Arial" w:cs="Arial"/>
                <w:bCs/>
                <w:sz w:val="24"/>
                <w:szCs w:val="24"/>
              </w:rPr>
              <w:t>Strengthen domestic resource mobilization</w:t>
            </w:r>
          </w:p>
          <w:p w:rsidR="006C536F" w:rsidRPr="006D2197" w:rsidRDefault="006C536F" w:rsidP="006C536F">
            <w:pPr>
              <w:jc w:val="both"/>
              <w:rPr>
                <w:rFonts w:ascii="Arial" w:hAnsi="Arial" w:cs="Arial"/>
                <w:bCs/>
                <w:sz w:val="24"/>
                <w:szCs w:val="24"/>
              </w:rPr>
            </w:pPr>
          </w:p>
        </w:tc>
        <w:tc>
          <w:tcPr>
            <w:tcW w:w="3148" w:type="dxa"/>
          </w:tcPr>
          <w:p w:rsidR="006C536F" w:rsidRPr="006D2197" w:rsidRDefault="006C536F" w:rsidP="006C536F">
            <w:pPr>
              <w:jc w:val="both"/>
              <w:rPr>
                <w:rFonts w:ascii="Arial" w:hAnsi="Arial" w:cs="Arial"/>
                <w:bCs/>
                <w:sz w:val="24"/>
                <w:szCs w:val="24"/>
              </w:rPr>
            </w:pPr>
            <w:r w:rsidRPr="006D2197">
              <w:rPr>
                <w:rFonts w:ascii="Arial" w:hAnsi="Arial" w:cs="Arial"/>
                <w:bCs/>
                <w:sz w:val="24"/>
                <w:szCs w:val="24"/>
              </w:rPr>
              <w:t>Goal 17. Strengthen the means of implementation and revitalize the Global Partnership for Sustainable Development</w:t>
            </w:r>
          </w:p>
          <w:p w:rsidR="006C536F" w:rsidRPr="006D2197" w:rsidRDefault="006C536F" w:rsidP="006C536F">
            <w:pPr>
              <w:jc w:val="both"/>
              <w:rPr>
                <w:rFonts w:ascii="Arial" w:hAnsi="Arial" w:cs="Arial"/>
                <w:bCs/>
                <w:sz w:val="24"/>
                <w:szCs w:val="24"/>
              </w:rPr>
            </w:pPr>
          </w:p>
        </w:tc>
        <w:tc>
          <w:tcPr>
            <w:tcW w:w="3430" w:type="dxa"/>
          </w:tcPr>
          <w:p w:rsidR="006C536F" w:rsidRPr="006D2197" w:rsidRDefault="006C536F" w:rsidP="006C536F">
            <w:pPr>
              <w:jc w:val="both"/>
              <w:rPr>
                <w:rFonts w:ascii="Arial" w:hAnsi="Arial" w:cs="Arial"/>
                <w:bCs/>
                <w:sz w:val="24"/>
                <w:szCs w:val="24"/>
              </w:rPr>
            </w:pPr>
            <w:r w:rsidRPr="006D2197">
              <w:rPr>
                <w:rFonts w:ascii="Arial" w:hAnsi="Arial" w:cs="Arial"/>
                <w:bCs/>
                <w:sz w:val="24"/>
                <w:szCs w:val="24"/>
              </w:rPr>
              <w:t>17.3 Mobilize additional financial resources for developing countries from multiple sources</w:t>
            </w:r>
          </w:p>
          <w:p w:rsidR="006C536F" w:rsidRPr="006D2197" w:rsidRDefault="006C536F" w:rsidP="006C536F">
            <w:pPr>
              <w:jc w:val="both"/>
              <w:rPr>
                <w:rFonts w:ascii="Arial" w:hAnsi="Arial" w:cs="Arial"/>
                <w:bCs/>
                <w:sz w:val="24"/>
                <w:szCs w:val="24"/>
              </w:rPr>
            </w:pPr>
          </w:p>
        </w:tc>
        <w:tc>
          <w:tcPr>
            <w:tcW w:w="1749" w:type="dxa"/>
          </w:tcPr>
          <w:p w:rsidR="006C536F" w:rsidRPr="006D2197" w:rsidRDefault="00426DFF" w:rsidP="006C536F">
            <w:pPr>
              <w:rPr>
                <w:rFonts w:ascii="Arial" w:hAnsi="Arial" w:cs="Arial"/>
                <w:bCs/>
                <w:sz w:val="24"/>
                <w:szCs w:val="24"/>
              </w:rPr>
            </w:pPr>
            <w:r w:rsidRPr="006D2197">
              <w:rPr>
                <w:rFonts w:ascii="Arial" w:hAnsi="Arial" w:cs="Arial"/>
                <w:bCs/>
                <w:sz w:val="24"/>
                <w:szCs w:val="24"/>
              </w:rPr>
              <w:t>61,400.00</w:t>
            </w:r>
            <w:r w:rsidR="006C536F" w:rsidRPr="006D2197">
              <w:rPr>
                <w:rFonts w:ascii="Arial" w:hAnsi="Arial" w:cs="Arial"/>
                <w:bCs/>
                <w:sz w:val="24"/>
                <w:szCs w:val="24"/>
              </w:rPr>
              <w:t xml:space="preserve"> </w:t>
            </w:r>
          </w:p>
        </w:tc>
      </w:tr>
      <w:tr w:rsidR="006D2197" w:rsidRPr="006D2197" w:rsidTr="008F7119">
        <w:trPr>
          <w:trHeight w:val="1599"/>
        </w:trPr>
        <w:tc>
          <w:tcPr>
            <w:tcW w:w="2962" w:type="dxa"/>
            <w:vMerge/>
          </w:tcPr>
          <w:p w:rsidR="006C536F" w:rsidRPr="006C536F" w:rsidRDefault="006C536F" w:rsidP="006C536F">
            <w:pPr>
              <w:rPr>
                <w:rFonts w:ascii="Arial" w:hAnsi="Arial" w:cs="Arial"/>
                <w:bCs/>
                <w:sz w:val="24"/>
                <w:szCs w:val="24"/>
              </w:rPr>
            </w:pPr>
          </w:p>
        </w:tc>
        <w:tc>
          <w:tcPr>
            <w:tcW w:w="2812" w:type="dxa"/>
          </w:tcPr>
          <w:p w:rsidR="006C536F" w:rsidRPr="006D2197" w:rsidRDefault="006C536F" w:rsidP="006C536F">
            <w:pPr>
              <w:jc w:val="both"/>
              <w:rPr>
                <w:rFonts w:ascii="Arial" w:hAnsi="Arial" w:cs="Arial"/>
                <w:bCs/>
                <w:sz w:val="24"/>
                <w:szCs w:val="24"/>
              </w:rPr>
            </w:pPr>
            <w:r w:rsidRPr="006D2197">
              <w:rPr>
                <w:rFonts w:ascii="Arial" w:hAnsi="Arial" w:cs="Arial"/>
                <w:bCs/>
                <w:sz w:val="24"/>
                <w:szCs w:val="24"/>
              </w:rPr>
              <w:t>Double the agriculture productivity and incomes of small-scale food producers for value addition.</w:t>
            </w:r>
          </w:p>
          <w:p w:rsidR="006C536F" w:rsidRPr="006D2197" w:rsidRDefault="006C536F" w:rsidP="006C536F">
            <w:pPr>
              <w:jc w:val="both"/>
              <w:rPr>
                <w:rFonts w:ascii="Arial" w:hAnsi="Arial" w:cs="Arial"/>
                <w:bCs/>
                <w:sz w:val="24"/>
                <w:szCs w:val="24"/>
              </w:rPr>
            </w:pPr>
          </w:p>
        </w:tc>
        <w:tc>
          <w:tcPr>
            <w:tcW w:w="3148" w:type="dxa"/>
          </w:tcPr>
          <w:p w:rsidR="006C536F" w:rsidRPr="006D2197" w:rsidRDefault="006C536F" w:rsidP="006C536F">
            <w:pPr>
              <w:jc w:val="both"/>
              <w:rPr>
                <w:rFonts w:ascii="Arial" w:hAnsi="Arial" w:cs="Arial"/>
                <w:bCs/>
                <w:sz w:val="24"/>
                <w:szCs w:val="24"/>
              </w:rPr>
            </w:pPr>
            <w:r w:rsidRPr="006D2197">
              <w:rPr>
                <w:rFonts w:ascii="Arial" w:hAnsi="Arial" w:cs="Arial"/>
                <w:bCs/>
                <w:sz w:val="24"/>
                <w:szCs w:val="24"/>
              </w:rPr>
              <w:t>Goal 2: End hunger, achieve food security and improved nutrition and promote sustainable agriculture</w:t>
            </w:r>
          </w:p>
        </w:tc>
        <w:tc>
          <w:tcPr>
            <w:tcW w:w="3430" w:type="dxa"/>
          </w:tcPr>
          <w:p w:rsidR="006C536F" w:rsidRPr="006D2197" w:rsidRDefault="006C536F" w:rsidP="006C536F">
            <w:pPr>
              <w:jc w:val="both"/>
              <w:rPr>
                <w:rFonts w:ascii="Arial" w:hAnsi="Arial" w:cs="Arial"/>
                <w:bCs/>
                <w:sz w:val="24"/>
                <w:szCs w:val="24"/>
              </w:rPr>
            </w:pPr>
            <w:r w:rsidRPr="006D2197">
              <w:rPr>
                <w:rFonts w:ascii="Arial" w:hAnsi="Arial" w:cs="Arial"/>
                <w:bCs/>
                <w:sz w:val="24"/>
                <w:szCs w:val="24"/>
              </w:rPr>
              <w:t>2.3 By 2030, end hunger and ensure access by all people, in particular the poor and people in vulnerable situations, including infants, to safe, nutritious and sufficient food all year round</w:t>
            </w:r>
          </w:p>
          <w:p w:rsidR="006C536F" w:rsidRPr="006D2197" w:rsidRDefault="006C536F" w:rsidP="006C536F">
            <w:pPr>
              <w:jc w:val="both"/>
              <w:rPr>
                <w:rFonts w:ascii="Arial" w:hAnsi="Arial" w:cs="Arial"/>
                <w:bCs/>
                <w:sz w:val="24"/>
                <w:szCs w:val="24"/>
              </w:rPr>
            </w:pPr>
          </w:p>
        </w:tc>
        <w:tc>
          <w:tcPr>
            <w:tcW w:w="1749" w:type="dxa"/>
          </w:tcPr>
          <w:p w:rsidR="006C536F" w:rsidRPr="006D2197" w:rsidRDefault="00426DFF" w:rsidP="006C536F">
            <w:pPr>
              <w:rPr>
                <w:rFonts w:ascii="Arial" w:hAnsi="Arial" w:cs="Arial"/>
                <w:bCs/>
                <w:sz w:val="24"/>
                <w:szCs w:val="24"/>
              </w:rPr>
            </w:pPr>
            <w:r w:rsidRPr="006D2197">
              <w:rPr>
                <w:rFonts w:ascii="Arial" w:hAnsi="Arial" w:cs="Arial"/>
                <w:bCs/>
                <w:sz w:val="24"/>
                <w:szCs w:val="24"/>
              </w:rPr>
              <w:t>597,154.00</w:t>
            </w:r>
            <w:r w:rsidR="006C536F" w:rsidRPr="006D2197">
              <w:rPr>
                <w:rFonts w:ascii="Arial" w:hAnsi="Arial" w:cs="Arial"/>
                <w:bCs/>
                <w:sz w:val="24"/>
                <w:szCs w:val="24"/>
              </w:rPr>
              <w:t xml:space="preserve"> </w:t>
            </w:r>
          </w:p>
        </w:tc>
      </w:tr>
      <w:tr w:rsidR="006D2197" w:rsidRPr="006D2197" w:rsidTr="00307F1C">
        <w:trPr>
          <w:trHeight w:val="472"/>
        </w:trPr>
        <w:tc>
          <w:tcPr>
            <w:tcW w:w="2962" w:type="dxa"/>
            <w:vMerge/>
          </w:tcPr>
          <w:p w:rsidR="00307F1C" w:rsidRPr="006C536F" w:rsidRDefault="00307F1C" w:rsidP="006C536F">
            <w:pPr>
              <w:rPr>
                <w:rFonts w:ascii="Arial" w:hAnsi="Arial" w:cs="Arial"/>
                <w:bCs/>
                <w:sz w:val="24"/>
                <w:szCs w:val="24"/>
              </w:rPr>
            </w:pPr>
          </w:p>
        </w:tc>
        <w:tc>
          <w:tcPr>
            <w:tcW w:w="2812" w:type="dxa"/>
          </w:tcPr>
          <w:p w:rsidR="00307F1C" w:rsidRPr="006D2197" w:rsidRDefault="00307F1C" w:rsidP="006C536F">
            <w:pPr>
              <w:jc w:val="both"/>
              <w:rPr>
                <w:rFonts w:ascii="Arial" w:hAnsi="Arial" w:cs="Arial"/>
                <w:bCs/>
                <w:sz w:val="24"/>
                <w:szCs w:val="24"/>
              </w:rPr>
            </w:pPr>
            <w:r w:rsidRPr="006D2197">
              <w:rPr>
                <w:rFonts w:ascii="Arial" w:hAnsi="Arial" w:cs="Arial"/>
                <w:bCs/>
                <w:sz w:val="24"/>
                <w:szCs w:val="24"/>
              </w:rPr>
              <w:t>Devise and implement policies to promote sustainable tourism</w:t>
            </w:r>
          </w:p>
        </w:tc>
        <w:tc>
          <w:tcPr>
            <w:tcW w:w="3148" w:type="dxa"/>
          </w:tcPr>
          <w:p w:rsidR="00307F1C" w:rsidRPr="006D2197" w:rsidRDefault="00EF5FF6" w:rsidP="006C536F">
            <w:pPr>
              <w:jc w:val="both"/>
              <w:rPr>
                <w:rFonts w:ascii="Arial" w:hAnsi="Arial" w:cs="Arial"/>
                <w:bCs/>
                <w:sz w:val="24"/>
                <w:szCs w:val="24"/>
              </w:rPr>
            </w:pPr>
            <w:r w:rsidRPr="006D2197">
              <w:rPr>
                <w:rFonts w:ascii="Arial" w:hAnsi="Arial" w:cs="Arial"/>
                <w:bCs/>
                <w:sz w:val="24"/>
                <w:szCs w:val="24"/>
              </w:rPr>
              <w:t xml:space="preserve">Goal 8: </w:t>
            </w:r>
            <w:r w:rsidR="00307F1C" w:rsidRPr="006D2197">
              <w:rPr>
                <w:rFonts w:ascii="Arial" w:hAnsi="Arial" w:cs="Arial"/>
                <w:bCs/>
                <w:sz w:val="24"/>
                <w:szCs w:val="24"/>
              </w:rPr>
              <w:t>Promote sustained, inclusive and sustainable economic growth, full and productive employment and decent work for all</w:t>
            </w:r>
          </w:p>
        </w:tc>
        <w:tc>
          <w:tcPr>
            <w:tcW w:w="3430" w:type="dxa"/>
          </w:tcPr>
          <w:p w:rsidR="007738C0" w:rsidRPr="006D2197" w:rsidRDefault="00307F1C" w:rsidP="007738C0">
            <w:pPr>
              <w:jc w:val="both"/>
              <w:rPr>
                <w:rFonts w:ascii="Arial" w:hAnsi="Arial" w:cs="Arial"/>
                <w:bCs/>
                <w:sz w:val="24"/>
                <w:szCs w:val="24"/>
              </w:rPr>
            </w:pPr>
            <w:r w:rsidRPr="006D2197">
              <w:rPr>
                <w:rFonts w:ascii="Arial" w:hAnsi="Arial" w:cs="Arial"/>
                <w:bCs/>
                <w:sz w:val="24"/>
                <w:szCs w:val="24"/>
              </w:rPr>
              <w:t xml:space="preserve">8.9 </w:t>
            </w:r>
            <w:r w:rsidR="007738C0" w:rsidRPr="006D2197">
              <w:rPr>
                <w:rFonts w:ascii="Arial" w:hAnsi="Arial" w:cs="Arial"/>
                <w:bCs/>
                <w:sz w:val="24"/>
                <w:szCs w:val="24"/>
              </w:rPr>
              <w:t xml:space="preserve">By 2030, devise and implement policies to promote sustainable tourism that creates </w:t>
            </w:r>
          </w:p>
          <w:p w:rsidR="007738C0" w:rsidRPr="006D2197" w:rsidRDefault="007738C0" w:rsidP="007738C0">
            <w:pPr>
              <w:jc w:val="both"/>
              <w:rPr>
                <w:rFonts w:ascii="Arial" w:hAnsi="Arial" w:cs="Arial"/>
                <w:bCs/>
                <w:sz w:val="24"/>
                <w:szCs w:val="24"/>
              </w:rPr>
            </w:pPr>
            <w:r w:rsidRPr="006D2197">
              <w:rPr>
                <w:rFonts w:ascii="Arial" w:hAnsi="Arial" w:cs="Arial"/>
                <w:bCs/>
                <w:sz w:val="24"/>
                <w:szCs w:val="24"/>
              </w:rPr>
              <w:t>Jobs and promotes local culture and products</w:t>
            </w:r>
          </w:p>
          <w:p w:rsidR="00307F1C" w:rsidRPr="006D2197" w:rsidRDefault="00307F1C" w:rsidP="006C536F">
            <w:pPr>
              <w:jc w:val="both"/>
              <w:rPr>
                <w:rFonts w:ascii="Arial" w:hAnsi="Arial" w:cs="Arial"/>
                <w:bCs/>
                <w:sz w:val="24"/>
                <w:szCs w:val="24"/>
              </w:rPr>
            </w:pPr>
          </w:p>
        </w:tc>
        <w:tc>
          <w:tcPr>
            <w:tcW w:w="1749" w:type="dxa"/>
          </w:tcPr>
          <w:p w:rsidR="00307F1C" w:rsidRPr="006D2197" w:rsidRDefault="00EF5FF6" w:rsidP="006C536F">
            <w:pPr>
              <w:rPr>
                <w:rFonts w:ascii="Arial" w:hAnsi="Arial" w:cs="Arial"/>
                <w:bCs/>
                <w:sz w:val="24"/>
                <w:szCs w:val="24"/>
              </w:rPr>
            </w:pPr>
            <w:r w:rsidRPr="006D2197">
              <w:rPr>
                <w:rFonts w:ascii="Arial" w:hAnsi="Arial" w:cs="Arial"/>
                <w:bCs/>
                <w:sz w:val="24"/>
                <w:szCs w:val="24"/>
              </w:rPr>
              <w:t>10,000.00</w:t>
            </w:r>
          </w:p>
        </w:tc>
      </w:tr>
      <w:tr w:rsidR="006D2197" w:rsidRPr="006D2197" w:rsidTr="008F7119">
        <w:trPr>
          <w:trHeight w:val="2657"/>
        </w:trPr>
        <w:tc>
          <w:tcPr>
            <w:tcW w:w="2962" w:type="dxa"/>
            <w:vMerge/>
          </w:tcPr>
          <w:p w:rsidR="006C536F" w:rsidRPr="006C536F" w:rsidRDefault="006C536F" w:rsidP="006C536F">
            <w:pPr>
              <w:rPr>
                <w:rFonts w:ascii="Arial" w:hAnsi="Arial" w:cs="Arial"/>
                <w:bCs/>
                <w:sz w:val="24"/>
                <w:szCs w:val="24"/>
              </w:rPr>
            </w:pPr>
          </w:p>
        </w:tc>
        <w:tc>
          <w:tcPr>
            <w:tcW w:w="2812" w:type="dxa"/>
          </w:tcPr>
          <w:p w:rsidR="006C536F" w:rsidRPr="006D2197" w:rsidRDefault="00426DFF" w:rsidP="006C536F">
            <w:pPr>
              <w:jc w:val="both"/>
              <w:rPr>
                <w:rFonts w:ascii="Arial" w:hAnsi="Arial" w:cs="Arial"/>
                <w:bCs/>
                <w:sz w:val="24"/>
                <w:szCs w:val="24"/>
              </w:rPr>
            </w:pPr>
            <w:r w:rsidRPr="006D2197">
              <w:rPr>
                <w:rFonts w:ascii="Arial" w:hAnsi="Arial" w:cs="Arial"/>
                <w:bCs/>
                <w:sz w:val="24"/>
                <w:szCs w:val="24"/>
              </w:rPr>
              <w:t>Increase access SMEs to Financial Services</w:t>
            </w:r>
          </w:p>
          <w:p w:rsidR="006C536F" w:rsidRPr="006D2197" w:rsidRDefault="006C536F" w:rsidP="006C536F">
            <w:pPr>
              <w:jc w:val="both"/>
              <w:rPr>
                <w:rFonts w:ascii="Arial" w:hAnsi="Arial" w:cs="Arial"/>
                <w:bCs/>
                <w:sz w:val="24"/>
                <w:szCs w:val="24"/>
              </w:rPr>
            </w:pPr>
          </w:p>
        </w:tc>
        <w:tc>
          <w:tcPr>
            <w:tcW w:w="3148" w:type="dxa"/>
          </w:tcPr>
          <w:p w:rsidR="00426DFF" w:rsidRPr="006D2197" w:rsidRDefault="006C536F" w:rsidP="00426DFF">
            <w:pPr>
              <w:jc w:val="both"/>
              <w:rPr>
                <w:rFonts w:ascii="Arial" w:hAnsi="Arial" w:cs="Arial"/>
                <w:bCs/>
                <w:sz w:val="24"/>
                <w:szCs w:val="24"/>
              </w:rPr>
            </w:pPr>
            <w:r w:rsidRPr="006D2197">
              <w:rPr>
                <w:rFonts w:ascii="Arial" w:hAnsi="Arial" w:cs="Arial"/>
                <w:bCs/>
                <w:sz w:val="24"/>
                <w:szCs w:val="24"/>
              </w:rPr>
              <w:t xml:space="preserve">Goal </w:t>
            </w:r>
            <w:r w:rsidR="00426DFF" w:rsidRPr="006D2197">
              <w:rPr>
                <w:rFonts w:ascii="Arial" w:hAnsi="Arial" w:cs="Arial"/>
                <w:bCs/>
                <w:sz w:val="24"/>
                <w:szCs w:val="24"/>
              </w:rPr>
              <w:t>9</w:t>
            </w:r>
            <w:r w:rsidRPr="006D2197">
              <w:rPr>
                <w:rFonts w:ascii="Arial" w:hAnsi="Arial" w:cs="Arial"/>
                <w:bCs/>
                <w:sz w:val="24"/>
                <w:szCs w:val="24"/>
              </w:rPr>
              <w:t xml:space="preserve">: </w:t>
            </w:r>
            <w:r w:rsidR="00426DFF" w:rsidRPr="006D2197">
              <w:rPr>
                <w:rFonts w:ascii="Arial" w:hAnsi="Arial" w:cs="Arial"/>
                <w:bCs/>
                <w:sz w:val="24"/>
                <w:szCs w:val="24"/>
              </w:rPr>
              <w:t>Build resilient infrastructure, promote inclusive and sustainable industrialization and foster innovation</w:t>
            </w:r>
          </w:p>
          <w:p w:rsidR="006C536F" w:rsidRPr="006D2197" w:rsidRDefault="006C536F" w:rsidP="006C536F">
            <w:pPr>
              <w:jc w:val="both"/>
              <w:rPr>
                <w:rFonts w:ascii="Arial" w:hAnsi="Arial" w:cs="Arial"/>
                <w:bCs/>
                <w:sz w:val="24"/>
                <w:szCs w:val="24"/>
              </w:rPr>
            </w:pPr>
          </w:p>
        </w:tc>
        <w:tc>
          <w:tcPr>
            <w:tcW w:w="3430" w:type="dxa"/>
          </w:tcPr>
          <w:p w:rsidR="007738C0" w:rsidRPr="006D2197" w:rsidRDefault="00426DFF" w:rsidP="007738C0">
            <w:pPr>
              <w:jc w:val="both"/>
              <w:rPr>
                <w:rFonts w:ascii="Arial" w:hAnsi="Arial" w:cs="Arial"/>
                <w:bCs/>
                <w:sz w:val="24"/>
                <w:szCs w:val="24"/>
              </w:rPr>
            </w:pPr>
            <w:r w:rsidRPr="006D2197">
              <w:rPr>
                <w:rFonts w:ascii="Arial" w:hAnsi="Arial" w:cs="Arial"/>
                <w:bCs/>
                <w:sz w:val="24"/>
                <w:szCs w:val="24"/>
              </w:rPr>
              <w:t>9</w:t>
            </w:r>
            <w:r w:rsidR="006C536F" w:rsidRPr="006D2197">
              <w:rPr>
                <w:rFonts w:ascii="Arial" w:hAnsi="Arial" w:cs="Arial"/>
                <w:bCs/>
                <w:sz w:val="24"/>
                <w:szCs w:val="24"/>
              </w:rPr>
              <w:t xml:space="preserve">.3 </w:t>
            </w:r>
            <w:r w:rsidR="007738C0" w:rsidRPr="006D2197">
              <w:rPr>
                <w:rFonts w:ascii="Arial" w:hAnsi="Arial" w:cs="Arial"/>
                <w:bCs/>
                <w:sz w:val="24"/>
                <w:szCs w:val="24"/>
              </w:rPr>
              <w:t>Increase the access of small scale industrial and other enterprises, in particular in</w:t>
            </w:r>
          </w:p>
          <w:p w:rsidR="007738C0" w:rsidRPr="006D2197" w:rsidRDefault="007738C0" w:rsidP="007738C0">
            <w:pPr>
              <w:jc w:val="both"/>
              <w:rPr>
                <w:rFonts w:ascii="Arial" w:hAnsi="Arial" w:cs="Arial"/>
                <w:bCs/>
                <w:sz w:val="24"/>
                <w:szCs w:val="24"/>
              </w:rPr>
            </w:pPr>
            <w:r w:rsidRPr="006D2197">
              <w:rPr>
                <w:rFonts w:ascii="Arial" w:hAnsi="Arial" w:cs="Arial"/>
                <w:bCs/>
                <w:sz w:val="24"/>
                <w:szCs w:val="24"/>
              </w:rPr>
              <w:t xml:space="preserve">Developing countries, to financial services, including affordable credit, and their integration </w:t>
            </w:r>
          </w:p>
          <w:p w:rsidR="006C536F" w:rsidRPr="006D2197" w:rsidRDefault="007738C0" w:rsidP="006C536F">
            <w:pPr>
              <w:jc w:val="both"/>
              <w:rPr>
                <w:rFonts w:ascii="Arial" w:hAnsi="Arial" w:cs="Arial"/>
                <w:bCs/>
                <w:sz w:val="24"/>
                <w:szCs w:val="24"/>
              </w:rPr>
            </w:pPr>
            <w:r w:rsidRPr="006D2197">
              <w:rPr>
                <w:rFonts w:ascii="Arial" w:hAnsi="Arial" w:cs="Arial"/>
                <w:bCs/>
                <w:sz w:val="24"/>
                <w:szCs w:val="24"/>
              </w:rPr>
              <w:t>Into value chains and markets</w:t>
            </w:r>
          </w:p>
          <w:p w:rsidR="006C536F" w:rsidRPr="006D2197" w:rsidRDefault="006C536F" w:rsidP="006C536F">
            <w:pPr>
              <w:jc w:val="both"/>
              <w:rPr>
                <w:rFonts w:ascii="Arial" w:hAnsi="Arial" w:cs="Arial"/>
                <w:bCs/>
                <w:sz w:val="24"/>
                <w:szCs w:val="24"/>
              </w:rPr>
            </w:pPr>
          </w:p>
        </w:tc>
        <w:tc>
          <w:tcPr>
            <w:tcW w:w="1749" w:type="dxa"/>
          </w:tcPr>
          <w:p w:rsidR="006C536F" w:rsidRPr="006D2197" w:rsidRDefault="006C536F" w:rsidP="006C536F">
            <w:pPr>
              <w:rPr>
                <w:rFonts w:ascii="Arial" w:hAnsi="Arial" w:cs="Arial"/>
                <w:bCs/>
                <w:sz w:val="24"/>
                <w:szCs w:val="24"/>
              </w:rPr>
            </w:pPr>
            <w:r w:rsidRPr="006D2197">
              <w:rPr>
                <w:rFonts w:ascii="Arial" w:hAnsi="Arial" w:cs="Arial"/>
                <w:bCs/>
                <w:sz w:val="24"/>
                <w:szCs w:val="24"/>
              </w:rPr>
              <w:t>9,687.39</w:t>
            </w:r>
          </w:p>
        </w:tc>
      </w:tr>
      <w:tr w:rsidR="006D2197" w:rsidRPr="006D2197" w:rsidTr="00EF5FF6">
        <w:trPr>
          <w:trHeight w:val="2425"/>
        </w:trPr>
        <w:tc>
          <w:tcPr>
            <w:tcW w:w="2962" w:type="dxa"/>
            <w:vMerge w:val="restart"/>
          </w:tcPr>
          <w:p w:rsidR="00EF5FF6" w:rsidRPr="006C536F" w:rsidRDefault="00EF5FF6" w:rsidP="006C536F">
            <w:pPr>
              <w:rPr>
                <w:rFonts w:ascii="Arial" w:hAnsi="Arial" w:cs="Arial"/>
                <w:bCs/>
                <w:sz w:val="24"/>
                <w:szCs w:val="24"/>
              </w:rPr>
            </w:pPr>
            <w:r w:rsidRPr="006C536F">
              <w:rPr>
                <w:rFonts w:ascii="Arial" w:hAnsi="Arial" w:cs="Arial"/>
                <w:bCs/>
                <w:sz w:val="24"/>
                <w:szCs w:val="24"/>
              </w:rPr>
              <w:lastRenderedPageBreak/>
              <w:t>ENVIRONMENT, INFRASTRUCTURE AND HUMAN SETTLEMENT</w:t>
            </w:r>
          </w:p>
          <w:p w:rsidR="00EF5FF6" w:rsidRPr="006C536F" w:rsidRDefault="00EF5FF6" w:rsidP="006C536F">
            <w:pPr>
              <w:rPr>
                <w:rFonts w:ascii="Arial" w:hAnsi="Arial" w:cs="Arial"/>
                <w:bCs/>
                <w:sz w:val="24"/>
                <w:szCs w:val="24"/>
              </w:rPr>
            </w:pPr>
          </w:p>
        </w:tc>
        <w:tc>
          <w:tcPr>
            <w:tcW w:w="2812" w:type="dxa"/>
          </w:tcPr>
          <w:p w:rsidR="00EF5FF6" w:rsidRPr="006D2197" w:rsidRDefault="00EF5FF6" w:rsidP="006C536F">
            <w:pPr>
              <w:jc w:val="both"/>
              <w:rPr>
                <w:rFonts w:ascii="Arial" w:hAnsi="Arial" w:cs="Arial"/>
                <w:bCs/>
                <w:sz w:val="22"/>
                <w:szCs w:val="24"/>
              </w:rPr>
            </w:pPr>
            <w:r w:rsidRPr="006D2197">
              <w:rPr>
                <w:rFonts w:ascii="Arial" w:hAnsi="Arial" w:cs="Arial"/>
                <w:bCs/>
                <w:sz w:val="22"/>
                <w:szCs w:val="24"/>
              </w:rPr>
              <w:t xml:space="preserve">Develop quality, reliable, sustainable and resilient infrastructure. </w:t>
            </w:r>
          </w:p>
          <w:p w:rsidR="00EF5FF6" w:rsidRPr="006D2197" w:rsidRDefault="00EF5FF6" w:rsidP="006C536F">
            <w:pPr>
              <w:jc w:val="both"/>
              <w:rPr>
                <w:rFonts w:ascii="Arial" w:hAnsi="Arial" w:cs="Arial"/>
                <w:bCs/>
                <w:sz w:val="22"/>
                <w:szCs w:val="24"/>
              </w:rPr>
            </w:pPr>
          </w:p>
        </w:tc>
        <w:tc>
          <w:tcPr>
            <w:tcW w:w="3148" w:type="dxa"/>
          </w:tcPr>
          <w:p w:rsidR="00EF5FF6" w:rsidRPr="006D2197" w:rsidRDefault="00EF5FF6" w:rsidP="006C536F">
            <w:pPr>
              <w:jc w:val="both"/>
              <w:rPr>
                <w:rFonts w:ascii="Arial" w:hAnsi="Arial" w:cs="Arial"/>
                <w:bCs/>
                <w:sz w:val="22"/>
                <w:szCs w:val="24"/>
              </w:rPr>
            </w:pPr>
            <w:r w:rsidRPr="006D2197">
              <w:rPr>
                <w:rFonts w:ascii="Arial" w:hAnsi="Arial" w:cs="Arial"/>
                <w:bCs/>
                <w:sz w:val="22"/>
                <w:szCs w:val="24"/>
              </w:rPr>
              <w:t>Goal 9: Build resilient infrastructure, promote inclusive and sustainable industrialization and foster innovation</w:t>
            </w:r>
          </w:p>
          <w:p w:rsidR="00EF5FF6" w:rsidRPr="006D2197" w:rsidRDefault="00EF5FF6" w:rsidP="006C536F">
            <w:pPr>
              <w:jc w:val="both"/>
              <w:rPr>
                <w:rFonts w:ascii="Arial" w:hAnsi="Arial" w:cs="Arial"/>
                <w:bCs/>
                <w:sz w:val="22"/>
                <w:szCs w:val="24"/>
              </w:rPr>
            </w:pPr>
          </w:p>
        </w:tc>
        <w:tc>
          <w:tcPr>
            <w:tcW w:w="3430" w:type="dxa"/>
          </w:tcPr>
          <w:p w:rsidR="00EF5FF6" w:rsidRPr="006D2197" w:rsidRDefault="00EF5FF6" w:rsidP="006C536F">
            <w:pPr>
              <w:jc w:val="both"/>
              <w:rPr>
                <w:rFonts w:ascii="Arial" w:hAnsi="Arial" w:cs="Arial"/>
                <w:bCs/>
                <w:sz w:val="22"/>
                <w:szCs w:val="24"/>
              </w:rPr>
            </w:pPr>
            <w:r w:rsidRPr="006D2197">
              <w:rPr>
                <w:rFonts w:ascii="Arial" w:hAnsi="Arial" w:cs="Arial"/>
                <w:bCs/>
                <w:sz w:val="22"/>
                <w:szCs w:val="24"/>
              </w:rPr>
              <w:t>9.a Develop quality, reliable, sustainable and resilient infrastructure, including regional and trans border infrastructure, to support economic development and human well-being, with a focus on affordable and equitable access for all</w:t>
            </w:r>
          </w:p>
          <w:p w:rsidR="00EF5FF6" w:rsidRPr="006D2197" w:rsidRDefault="00EF5FF6" w:rsidP="006C536F">
            <w:pPr>
              <w:jc w:val="both"/>
              <w:rPr>
                <w:rFonts w:ascii="Arial" w:hAnsi="Arial" w:cs="Arial"/>
                <w:bCs/>
                <w:sz w:val="22"/>
                <w:szCs w:val="24"/>
              </w:rPr>
            </w:pPr>
          </w:p>
        </w:tc>
        <w:tc>
          <w:tcPr>
            <w:tcW w:w="1749" w:type="dxa"/>
          </w:tcPr>
          <w:p w:rsidR="00EF5FF6" w:rsidRPr="006D2197" w:rsidRDefault="00EF5FF6" w:rsidP="006C536F">
            <w:pPr>
              <w:rPr>
                <w:rFonts w:ascii="Arial" w:hAnsi="Arial" w:cs="Arial"/>
                <w:bCs/>
                <w:sz w:val="22"/>
                <w:szCs w:val="24"/>
              </w:rPr>
            </w:pPr>
            <w:r w:rsidRPr="006D2197">
              <w:rPr>
                <w:rFonts w:ascii="Arial" w:hAnsi="Arial" w:cs="Arial"/>
                <w:bCs/>
                <w:sz w:val="22"/>
                <w:szCs w:val="24"/>
              </w:rPr>
              <w:t xml:space="preserve">460,252.00 </w:t>
            </w:r>
          </w:p>
        </w:tc>
      </w:tr>
      <w:tr w:rsidR="006D2197" w:rsidRPr="006D2197" w:rsidTr="007738C0">
        <w:trPr>
          <w:trHeight w:val="1363"/>
        </w:trPr>
        <w:tc>
          <w:tcPr>
            <w:tcW w:w="2962" w:type="dxa"/>
            <w:vMerge/>
          </w:tcPr>
          <w:p w:rsidR="00EF5FF6" w:rsidRPr="006C536F" w:rsidRDefault="00EF5FF6" w:rsidP="006C536F">
            <w:pPr>
              <w:rPr>
                <w:rFonts w:ascii="Arial" w:hAnsi="Arial" w:cs="Arial"/>
                <w:bCs/>
                <w:sz w:val="24"/>
                <w:szCs w:val="24"/>
              </w:rPr>
            </w:pPr>
          </w:p>
        </w:tc>
        <w:tc>
          <w:tcPr>
            <w:tcW w:w="2812" w:type="dxa"/>
          </w:tcPr>
          <w:p w:rsidR="00EF5FF6" w:rsidRPr="006D2197" w:rsidRDefault="00EF5FF6" w:rsidP="006C536F">
            <w:pPr>
              <w:jc w:val="both"/>
              <w:rPr>
                <w:rFonts w:ascii="Arial" w:hAnsi="Arial" w:cs="Arial"/>
                <w:bCs/>
                <w:sz w:val="22"/>
                <w:szCs w:val="24"/>
              </w:rPr>
            </w:pPr>
            <w:r w:rsidRPr="006D2197">
              <w:rPr>
                <w:rFonts w:ascii="Arial" w:hAnsi="Arial" w:cs="Arial"/>
                <w:bCs/>
                <w:sz w:val="22"/>
                <w:szCs w:val="24"/>
              </w:rPr>
              <w:t>Improve education towards climate change mitigation</w:t>
            </w:r>
          </w:p>
        </w:tc>
        <w:tc>
          <w:tcPr>
            <w:tcW w:w="3148" w:type="dxa"/>
          </w:tcPr>
          <w:p w:rsidR="00EF5FF6" w:rsidRPr="006D2197" w:rsidRDefault="00EF5FF6" w:rsidP="006C536F">
            <w:pPr>
              <w:jc w:val="both"/>
              <w:rPr>
                <w:rFonts w:ascii="Arial" w:hAnsi="Arial" w:cs="Arial"/>
                <w:bCs/>
                <w:sz w:val="22"/>
                <w:szCs w:val="24"/>
              </w:rPr>
            </w:pPr>
            <w:r w:rsidRPr="006D2197">
              <w:rPr>
                <w:rFonts w:ascii="Arial" w:hAnsi="Arial" w:cs="Arial"/>
                <w:bCs/>
                <w:sz w:val="22"/>
                <w:szCs w:val="24"/>
              </w:rPr>
              <w:t>Goal 13: Take urgent action to combat climate change and its impacts</w:t>
            </w:r>
          </w:p>
          <w:p w:rsidR="00EF5FF6" w:rsidRPr="006D2197" w:rsidRDefault="00EF5FF6" w:rsidP="006C536F">
            <w:pPr>
              <w:jc w:val="both"/>
              <w:rPr>
                <w:rFonts w:ascii="Arial" w:hAnsi="Arial" w:cs="Arial"/>
                <w:bCs/>
                <w:sz w:val="22"/>
                <w:szCs w:val="24"/>
              </w:rPr>
            </w:pPr>
          </w:p>
        </w:tc>
        <w:tc>
          <w:tcPr>
            <w:tcW w:w="3430" w:type="dxa"/>
          </w:tcPr>
          <w:p w:rsidR="00EF5FF6" w:rsidRPr="006D2197" w:rsidRDefault="00EF5FF6" w:rsidP="006C536F">
            <w:pPr>
              <w:jc w:val="both"/>
              <w:rPr>
                <w:rFonts w:ascii="Arial" w:hAnsi="Arial" w:cs="Arial"/>
                <w:bCs/>
                <w:sz w:val="22"/>
                <w:szCs w:val="24"/>
              </w:rPr>
            </w:pPr>
            <w:r w:rsidRPr="006D2197">
              <w:rPr>
                <w:rFonts w:ascii="Arial" w:hAnsi="Arial" w:cs="Arial"/>
                <w:bCs/>
                <w:sz w:val="22"/>
                <w:szCs w:val="24"/>
              </w:rPr>
              <w:t>13.3 By 2020, Improve Education, awareness-raising and Human and institutional capacity on Climate change mitigation, adaptation, impact reduction and early warning</w:t>
            </w:r>
          </w:p>
          <w:p w:rsidR="00EF5FF6" w:rsidRPr="006D2197" w:rsidRDefault="00EF5FF6" w:rsidP="006C536F">
            <w:pPr>
              <w:jc w:val="both"/>
              <w:rPr>
                <w:rFonts w:ascii="Arial" w:hAnsi="Arial" w:cs="Arial"/>
                <w:bCs/>
                <w:sz w:val="22"/>
                <w:szCs w:val="24"/>
              </w:rPr>
            </w:pPr>
          </w:p>
        </w:tc>
        <w:tc>
          <w:tcPr>
            <w:tcW w:w="1749" w:type="dxa"/>
          </w:tcPr>
          <w:p w:rsidR="00EF5FF6" w:rsidRPr="006D2197" w:rsidRDefault="00EF5FF6" w:rsidP="006C536F">
            <w:pPr>
              <w:rPr>
                <w:rFonts w:ascii="Arial" w:hAnsi="Arial" w:cs="Arial"/>
                <w:bCs/>
                <w:sz w:val="22"/>
                <w:szCs w:val="24"/>
              </w:rPr>
            </w:pPr>
            <w:r w:rsidRPr="006D2197">
              <w:rPr>
                <w:rFonts w:ascii="Arial" w:hAnsi="Arial" w:cs="Arial"/>
                <w:bCs/>
                <w:sz w:val="22"/>
                <w:szCs w:val="24"/>
              </w:rPr>
              <w:t>35,000.00</w:t>
            </w:r>
          </w:p>
          <w:p w:rsidR="00EF5FF6" w:rsidRPr="006D2197" w:rsidRDefault="00EF5FF6" w:rsidP="006C536F">
            <w:pPr>
              <w:rPr>
                <w:rFonts w:ascii="Arial" w:hAnsi="Arial" w:cs="Arial"/>
                <w:bCs/>
                <w:sz w:val="22"/>
                <w:szCs w:val="24"/>
              </w:rPr>
            </w:pPr>
          </w:p>
        </w:tc>
      </w:tr>
      <w:tr w:rsidR="006D2197" w:rsidRPr="006D2197" w:rsidTr="007738C0">
        <w:trPr>
          <w:trHeight w:val="1768"/>
        </w:trPr>
        <w:tc>
          <w:tcPr>
            <w:tcW w:w="2962" w:type="dxa"/>
            <w:vMerge/>
          </w:tcPr>
          <w:p w:rsidR="00EF5FF6" w:rsidRPr="006C536F" w:rsidRDefault="00EF5FF6" w:rsidP="006C536F">
            <w:pPr>
              <w:rPr>
                <w:rFonts w:ascii="Arial" w:hAnsi="Arial" w:cs="Arial"/>
                <w:bCs/>
                <w:sz w:val="24"/>
                <w:szCs w:val="24"/>
              </w:rPr>
            </w:pPr>
          </w:p>
        </w:tc>
        <w:tc>
          <w:tcPr>
            <w:tcW w:w="2812" w:type="dxa"/>
          </w:tcPr>
          <w:p w:rsidR="00EF5FF6" w:rsidRPr="006D2197" w:rsidRDefault="00EF5FF6" w:rsidP="006C536F">
            <w:pPr>
              <w:jc w:val="both"/>
              <w:rPr>
                <w:rFonts w:ascii="Arial" w:hAnsi="Arial" w:cs="Arial"/>
                <w:bCs/>
                <w:sz w:val="22"/>
                <w:szCs w:val="24"/>
              </w:rPr>
            </w:pPr>
            <w:r w:rsidRPr="006D2197">
              <w:rPr>
                <w:rFonts w:ascii="Arial" w:hAnsi="Arial" w:cs="Arial"/>
                <w:bCs/>
                <w:sz w:val="22"/>
                <w:szCs w:val="24"/>
              </w:rPr>
              <w:t>Enhance inclusive urbanization &amp; capacity for settlement planning</w:t>
            </w:r>
          </w:p>
          <w:p w:rsidR="00EF5FF6" w:rsidRPr="006D2197" w:rsidRDefault="00EF5FF6" w:rsidP="006C536F">
            <w:pPr>
              <w:jc w:val="both"/>
              <w:rPr>
                <w:rFonts w:ascii="Arial" w:hAnsi="Arial" w:cs="Arial"/>
                <w:bCs/>
                <w:sz w:val="22"/>
                <w:szCs w:val="24"/>
              </w:rPr>
            </w:pPr>
          </w:p>
        </w:tc>
        <w:tc>
          <w:tcPr>
            <w:tcW w:w="3148" w:type="dxa"/>
          </w:tcPr>
          <w:p w:rsidR="00EF5FF6" w:rsidRPr="006D2197" w:rsidRDefault="00EF5FF6" w:rsidP="006C536F">
            <w:pPr>
              <w:jc w:val="both"/>
              <w:rPr>
                <w:rFonts w:ascii="Arial" w:hAnsi="Arial" w:cs="Arial"/>
                <w:bCs/>
                <w:sz w:val="22"/>
                <w:szCs w:val="24"/>
              </w:rPr>
            </w:pPr>
            <w:r w:rsidRPr="006D2197">
              <w:rPr>
                <w:rFonts w:ascii="Arial" w:hAnsi="Arial" w:cs="Arial"/>
                <w:bCs/>
                <w:sz w:val="22"/>
                <w:szCs w:val="24"/>
              </w:rPr>
              <w:t>Goal 11: Make cities and human settlements inclusive, safe, resilient and sustainable</w:t>
            </w:r>
          </w:p>
          <w:p w:rsidR="00EF5FF6" w:rsidRPr="006D2197" w:rsidRDefault="00EF5FF6" w:rsidP="006C536F">
            <w:pPr>
              <w:jc w:val="both"/>
              <w:rPr>
                <w:rFonts w:ascii="Arial" w:hAnsi="Arial" w:cs="Arial"/>
                <w:bCs/>
                <w:sz w:val="22"/>
                <w:szCs w:val="24"/>
              </w:rPr>
            </w:pPr>
          </w:p>
        </w:tc>
        <w:tc>
          <w:tcPr>
            <w:tcW w:w="3430" w:type="dxa"/>
          </w:tcPr>
          <w:p w:rsidR="00EF5FF6" w:rsidRPr="006D2197" w:rsidRDefault="00EF5FF6" w:rsidP="006C536F">
            <w:pPr>
              <w:jc w:val="both"/>
              <w:rPr>
                <w:rFonts w:ascii="Arial" w:hAnsi="Arial" w:cs="Arial"/>
                <w:bCs/>
                <w:sz w:val="22"/>
                <w:szCs w:val="24"/>
              </w:rPr>
            </w:pPr>
            <w:r w:rsidRPr="006D2197">
              <w:rPr>
                <w:rFonts w:ascii="Arial" w:hAnsi="Arial" w:cs="Arial"/>
                <w:bCs/>
                <w:sz w:val="22"/>
                <w:szCs w:val="24"/>
              </w:rPr>
              <w:t>11.3 By 2030, enhance inclusive and sustainable urbanization and capacity for participatory, integrated and sustainable human settlement planning and management in all countries</w:t>
            </w:r>
          </w:p>
          <w:p w:rsidR="00EF5FF6" w:rsidRPr="006D2197" w:rsidRDefault="00EF5FF6" w:rsidP="006C536F">
            <w:pPr>
              <w:jc w:val="both"/>
              <w:rPr>
                <w:rFonts w:ascii="Arial" w:hAnsi="Arial" w:cs="Arial"/>
                <w:bCs/>
                <w:sz w:val="22"/>
                <w:szCs w:val="24"/>
              </w:rPr>
            </w:pPr>
          </w:p>
        </w:tc>
        <w:tc>
          <w:tcPr>
            <w:tcW w:w="1749" w:type="dxa"/>
          </w:tcPr>
          <w:p w:rsidR="00EF5FF6" w:rsidRPr="006D2197" w:rsidRDefault="00EF5FF6" w:rsidP="00426DFF">
            <w:pPr>
              <w:rPr>
                <w:rFonts w:ascii="Arial" w:hAnsi="Arial" w:cs="Arial"/>
                <w:bCs/>
                <w:sz w:val="22"/>
                <w:szCs w:val="24"/>
              </w:rPr>
            </w:pPr>
            <w:r w:rsidRPr="006D2197">
              <w:rPr>
                <w:rFonts w:ascii="Arial" w:hAnsi="Arial" w:cs="Arial"/>
                <w:bCs/>
                <w:sz w:val="22"/>
                <w:szCs w:val="24"/>
              </w:rPr>
              <w:t>150,768.00</w:t>
            </w:r>
          </w:p>
        </w:tc>
      </w:tr>
      <w:tr w:rsidR="006D2197" w:rsidRPr="006D2197" w:rsidTr="00EF5FF6">
        <w:trPr>
          <w:trHeight w:val="445"/>
        </w:trPr>
        <w:tc>
          <w:tcPr>
            <w:tcW w:w="2962" w:type="dxa"/>
            <w:vMerge/>
          </w:tcPr>
          <w:p w:rsidR="00EF5FF6" w:rsidRPr="006C536F" w:rsidRDefault="00EF5FF6" w:rsidP="006C536F">
            <w:pPr>
              <w:rPr>
                <w:rFonts w:ascii="Arial" w:hAnsi="Arial" w:cs="Arial"/>
                <w:bCs/>
                <w:sz w:val="24"/>
                <w:szCs w:val="24"/>
              </w:rPr>
            </w:pPr>
          </w:p>
        </w:tc>
        <w:tc>
          <w:tcPr>
            <w:tcW w:w="2812" w:type="dxa"/>
          </w:tcPr>
          <w:p w:rsidR="00EF5FF6" w:rsidRPr="006D2197" w:rsidRDefault="00EF5FF6" w:rsidP="006C536F">
            <w:pPr>
              <w:jc w:val="both"/>
              <w:rPr>
                <w:rFonts w:ascii="Arial" w:hAnsi="Arial" w:cs="Arial"/>
                <w:bCs/>
                <w:sz w:val="22"/>
                <w:szCs w:val="24"/>
              </w:rPr>
            </w:pPr>
            <w:r w:rsidRPr="006D2197">
              <w:rPr>
                <w:rFonts w:ascii="Arial" w:hAnsi="Arial" w:cs="Arial"/>
                <w:bCs/>
                <w:sz w:val="22"/>
                <w:szCs w:val="24"/>
              </w:rPr>
              <w:t>Improve transport and road safety</w:t>
            </w:r>
          </w:p>
        </w:tc>
        <w:tc>
          <w:tcPr>
            <w:tcW w:w="3148" w:type="dxa"/>
          </w:tcPr>
          <w:p w:rsidR="00EF5FF6" w:rsidRPr="006D2197" w:rsidRDefault="00EF5FF6" w:rsidP="006C536F">
            <w:pPr>
              <w:jc w:val="both"/>
              <w:rPr>
                <w:rFonts w:ascii="Arial" w:hAnsi="Arial" w:cs="Arial"/>
                <w:bCs/>
                <w:sz w:val="22"/>
                <w:szCs w:val="24"/>
              </w:rPr>
            </w:pPr>
            <w:r w:rsidRPr="006D2197">
              <w:rPr>
                <w:rFonts w:ascii="Arial" w:hAnsi="Arial" w:cs="Arial"/>
                <w:bCs/>
                <w:sz w:val="22"/>
                <w:szCs w:val="24"/>
              </w:rPr>
              <w:t>Goal 11 :Make cities and human settlements inclusive, safe, resilient and sustainable</w:t>
            </w:r>
          </w:p>
        </w:tc>
        <w:tc>
          <w:tcPr>
            <w:tcW w:w="3430" w:type="dxa"/>
          </w:tcPr>
          <w:p w:rsidR="00EF5FF6" w:rsidRPr="006D2197" w:rsidRDefault="00EF5FF6" w:rsidP="00EF5FF6">
            <w:pPr>
              <w:jc w:val="both"/>
              <w:rPr>
                <w:rFonts w:ascii="Arial" w:hAnsi="Arial" w:cs="Arial"/>
                <w:bCs/>
                <w:sz w:val="22"/>
                <w:szCs w:val="24"/>
              </w:rPr>
            </w:pPr>
            <w:r w:rsidRPr="006D2197">
              <w:rPr>
                <w:rFonts w:ascii="Arial" w:hAnsi="Arial" w:cs="Arial"/>
                <w:bCs/>
                <w:sz w:val="22"/>
                <w:szCs w:val="24"/>
              </w:rPr>
              <w:t>11.2 By 2030,provide access to safe, affordable, accessible and sustainable transport</w:t>
            </w:r>
          </w:p>
          <w:p w:rsidR="00EF5FF6" w:rsidRPr="006D2197" w:rsidRDefault="00EF5FF6" w:rsidP="00EF5FF6">
            <w:pPr>
              <w:jc w:val="both"/>
              <w:rPr>
                <w:rFonts w:ascii="Arial" w:hAnsi="Arial" w:cs="Arial"/>
                <w:bCs/>
                <w:sz w:val="22"/>
                <w:szCs w:val="24"/>
              </w:rPr>
            </w:pPr>
            <w:r w:rsidRPr="006D2197">
              <w:rPr>
                <w:rFonts w:ascii="Arial" w:hAnsi="Arial" w:cs="Arial"/>
                <w:bCs/>
                <w:sz w:val="22"/>
                <w:szCs w:val="24"/>
              </w:rPr>
              <w:t>systems for all, improving road safety,</w:t>
            </w:r>
            <w:r w:rsidR="00CB780D" w:rsidRPr="006D2197">
              <w:rPr>
                <w:rFonts w:ascii="Arial" w:hAnsi="Arial" w:cs="Arial"/>
                <w:bCs/>
                <w:sz w:val="22"/>
                <w:szCs w:val="24"/>
              </w:rPr>
              <w:t xml:space="preserve"> </w:t>
            </w:r>
            <w:r w:rsidRPr="006D2197">
              <w:rPr>
                <w:rFonts w:ascii="Arial" w:hAnsi="Arial" w:cs="Arial"/>
                <w:bCs/>
                <w:sz w:val="22"/>
                <w:szCs w:val="24"/>
              </w:rPr>
              <w:t>notably</w:t>
            </w:r>
            <w:r w:rsidR="00CB780D" w:rsidRPr="006D2197">
              <w:rPr>
                <w:rFonts w:ascii="Arial" w:hAnsi="Arial" w:cs="Arial"/>
                <w:bCs/>
                <w:sz w:val="22"/>
                <w:szCs w:val="24"/>
              </w:rPr>
              <w:t xml:space="preserve"> by expanding public transport, with special</w:t>
            </w:r>
          </w:p>
          <w:p w:rsidR="00EF5FF6" w:rsidRPr="006D2197" w:rsidRDefault="00CB780D" w:rsidP="00EF5FF6">
            <w:pPr>
              <w:jc w:val="both"/>
              <w:rPr>
                <w:rFonts w:ascii="Arial" w:hAnsi="Arial" w:cs="Arial"/>
                <w:bCs/>
                <w:sz w:val="22"/>
                <w:szCs w:val="24"/>
              </w:rPr>
            </w:pPr>
            <w:r w:rsidRPr="006D2197">
              <w:rPr>
                <w:rFonts w:ascii="Arial" w:hAnsi="Arial" w:cs="Arial"/>
                <w:bCs/>
                <w:sz w:val="22"/>
                <w:szCs w:val="24"/>
              </w:rPr>
              <w:t>attention to the needs of those in vulnerable</w:t>
            </w:r>
            <w:r w:rsidR="00EF5FF6" w:rsidRPr="006D2197">
              <w:rPr>
                <w:rFonts w:ascii="Arial" w:hAnsi="Arial" w:cs="Arial"/>
                <w:bCs/>
                <w:sz w:val="22"/>
                <w:szCs w:val="24"/>
              </w:rPr>
              <w:t xml:space="preserve"> situations, women, children, persons with</w:t>
            </w:r>
          </w:p>
          <w:p w:rsidR="00EF5FF6" w:rsidRPr="006D2197" w:rsidRDefault="00EF5FF6" w:rsidP="00CB780D">
            <w:pPr>
              <w:jc w:val="both"/>
              <w:rPr>
                <w:rFonts w:ascii="Arial" w:hAnsi="Arial" w:cs="Arial"/>
                <w:bCs/>
                <w:sz w:val="22"/>
                <w:szCs w:val="24"/>
              </w:rPr>
            </w:pPr>
            <w:r w:rsidRPr="006D2197">
              <w:rPr>
                <w:rFonts w:ascii="Arial" w:hAnsi="Arial" w:cs="Arial"/>
                <w:bCs/>
                <w:sz w:val="22"/>
                <w:szCs w:val="24"/>
              </w:rPr>
              <w:t>disabilities</w:t>
            </w:r>
            <w:r w:rsidR="00CB780D" w:rsidRPr="006D2197">
              <w:rPr>
                <w:rFonts w:ascii="Arial" w:hAnsi="Arial" w:cs="Arial"/>
                <w:bCs/>
                <w:sz w:val="22"/>
                <w:szCs w:val="24"/>
              </w:rPr>
              <w:t xml:space="preserve"> </w:t>
            </w:r>
            <w:r w:rsidRPr="006D2197">
              <w:rPr>
                <w:rFonts w:ascii="Arial" w:hAnsi="Arial" w:cs="Arial"/>
                <w:bCs/>
                <w:sz w:val="22"/>
                <w:szCs w:val="24"/>
              </w:rPr>
              <w:t>and</w:t>
            </w:r>
            <w:r w:rsidR="00CB780D" w:rsidRPr="006D2197">
              <w:rPr>
                <w:rFonts w:ascii="Arial" w:hAnsi="Arial" w:cs="Arial"/>
                <w:bCs/>
                <w:sz w:val="22"/>
                <w:szCs w:val="24"/>
              </w:rPr>
              <w:t xml:space="preserve"> </w:t>
            </w:r>
            <w:r w:rsidRPr="006D2197">
              <w:rPr>
                <w:rFonts w:ascii="Arial" w:hAnsi="Arial" w:cs="Arial"/>
                <w:bCs/>
                <w:sz w:val="22"/>
                <w:szCs w:val="24"/>
              </w:rPr>
              <w:t>older</w:t>
            </w:r>
            <w:r w:rsidR="00CB780D" w:rsidRPr="006D2197">
              <w:rPr>
                <w:rFonts w:ascii="Arial" w:hAnsi="Arial" w:cs="Arial"/>
                <w:bCs/>
                <w:sz w:val="22"/>
                <w:szCs w:val="24"/>
              </w:rPr>
              <w:t xml:space="preserve"> </w:t>
            </w:r>
            <w:r w:rsidRPr="006D2197">
              <w:rPr>
                <w:rFonts w:ascii="Arial" w:hAnsi="Arial" w:cs="Arial"/>
                <w:bCs/>
                <w:sz w:val="22"/>
                <w:szCs w:val="24"/>
              </w:rPr>
              <w:t>persons</w:t>
            </w:r>
          </w:p>
        </w:tc>
        <w:tc>
          <w:tcPr>
            <w:tcW w:w="1749" w:type="dxa"/>
          </w:tcPr>
          <w:p w:rsidR="00EF5FF6" w:rsidRPr="006D2197" w:rsidRDefault="00EF5FF6" w:rsidP="00426DFF">
            <w:pPr>
              <w:rPr>
                <w:rFonts w:ascii="Arial" w:hAnsi="Arial" w:cs="Arial"/>
                <w:bCs/>
                <w:sz w:val="22"/>
                <w:szCs w:val="24"/>
              </w:rPr>
            </w:pPr>
            <w:r w:rsidRPr="006D2197">
              <w:rPr>
                <w:rFonts w:ascii="Arial" w:hAnsi="Arial" w:cs="Arial"/>
                <w:bCs/>
                <w:sz w:val="22"/>
                <w:szCs w:val="24"/>
              </w:rPr>
              <w:t>605,000.00</w:t>
            </w:r>
          </w:p>
        </w:tc>
      </w:tr>
    </w:tbl>
    <w:p w:rsidR="0056791F" w:rsidRPr="005746E5" w:rsidRDefault="0056791F" w:rsidP="00C92B99">
      <w:pPr>
        <w:tabs>
          <w:tab w:val="left" w:pos="7363"/>
        </w:tabs>
        <w:rPr>
          <w:rFonts w:ascii="Arial" w:hAnsi="Arial" w:cs="Arial"/>
          <w:sz w:val="28"/>
          <w:szCs w:val="28"/>
        </w:rPr>
        <w:sectPr w:rsidR="0056791F" w:rsidRPr="005746E5" w:rsidSect="0056791F">
          <w:pgSz w:w="15840" w:h="12240" w:orient="landscape" w:code="1"/>
          <w:pgMar w:top="1354" w:right="1080" w:bottom="1440" w:left="1440" w:header="720" w:footer="720" w:gutter="0"/>
          <w:cols w:space="720"/>
          <w:titlePg/>
          <w:docGrid w:linePitch="360"/>
        </w:sectPr>
      </w:pPr>
    </w:p>
    <w:p w:rsidR="00F1495D" w:rsidRPr="005746E5" w:rsidRDefault="00F1495D" w:rsidP="000B02FA">
      <w:pPr>
        <w:spacing w:before="100" w:beforeAutospacing="1" w:after="100" w:afterAutospacing="1" w:line="360" w:lineRule="auto"/>
        <w:jc w:val="both"/>
        <w:rPr>
          <w:rFonts w:ascii="Arial" w:hAnsi="Arial" w:cs="Arial"/>
          <w:sz w:val="24"/>
          <w:szCs w:val="24"/>
          <w:lang w:eastAsia="en-GB"/>
        </w:rPr>
      </w:pPr>
      <w:bookmarkStart w:id="22" w:name="_Toc530387366"/>
      <w:bookmarkEnd w:id="20"/>
    </w:p>
    <w:p w:rsidR="00600AE0" w:rsidRPr="005746E5" w:rsidRDefault="00600AE0" w:rsidP="007738C0">
      <w:pPr>
        <w:pStyle w:val="Heading1"/>
        <w:numPr>
          <w:ilvl w:val="0"/>
          <w:numId w:val="40"/>
        </w:numPr>
        <w:rPr>
          <w:rFonts w:ascii="Arial" w:eastAsia="Times New Roman" w:hAnsi="Arial" w:cs="Arial"/>
          <w:b/>
          <w:color w:val="000000" w:themeColor="text1"/>
          <w:sz w:val="28"/>
          <w:szCs w:val="28"/>
          <w:lang w:eastAsia="en-GB"/>
        </w:rPr>
      </w:pPr>
      <w:bookmarkStart w:id="23" w:name="_Toc33634846"/>
      <w:r w:rsidRPr="005746E5">
        <w:rPr>
          <w:rFonts w:ascii="Arial" w:eastAsia="Times New Roman" w:hAnsi="Arial" w:cs="Arial"/>
          <w:b/>
          <w:color w:val="000000" w:themeColor="text1"/>
          <w:sz w:val="28"/>
          <w:szCs w:val="28"/>
        </w:rPr>
        <w:t>POLICY OUTCOME INDICATORS AND TARGETS</w:t>
      </w:r>
      <w:bookmarkEnd w:id="22"/>
      <w:bookmarkEnd w:id="23"/>
    </w:p>
    <w:tbl>
      <w:tblPr>
        <w:tblStyle w:val="TableGrid"/>
        <w:tblpPr w:leftFromText="180" w:rightFromText="180" w:vertAnchor="text" w:horzAnchor="margin" w:tblpXSpec="center" w:tblpY="97"/>
        <w:tblW w:w="10420" w:type="dxa"/>
        <w:tblLayout w:type="fixed"/>
        <w:tblLook w:val="04A0" w:firstRow="1" w:lastRow="0" w:firstColumn="1" w:lastColumn="0" w:noHBand="0" w:noVBand="1"/>
      </w:tblPr>
      <w:tblGrid>
        <w:gridCol w:w="2127"/>
        <w:gridCol w:w="2160"/>
        <w:gridCol w:w="990"/>
        <w:gridCol w:w="810"/>
        <w:gridCol w:w="1080"/>
        <w:gridCol w:w="1080"/>
        <w:gridCol w:w="990"/>
        <w:gridCol w:w="1183"/>
      </w:tblGrid>
      <w:tr w:rsidR="00811D65" w:rsidRPr="005746E5" w:rsidTr="002E3DA2">
        <w:trPr>
          <w:trHeight w:val="67"/>
          <w:tblHeader/>
        </w:trPr>
        <w:tc>
          <w:tcPr>
            <w:tcW w:w="2127" w:type="dxa"/>
            <w:vMerge w:val="restart"/>
            <w:shd w:val="clear" w:color="auto" w:fill="auto"/>
            <w:tcMar>
              <w:left w:w="57" w:type="dxa"/>
              <w:right w:w="57" w:type="dxa"/>
            </w:tcMar>
            <w:vAlign w:val="center"/>
          </w:tcPr>
          <w:p w:rsidR="00811D65" w:rsidRPr="005746E5" w:rsidRDefault="00811D65" w:rsidP="00BC6C00">
            <w:pPr>
              <w:keepNext/>
              <w:rPr>
                <w:rFonts w:ascii="Arial" w:hAnsi="Arial" w:cs="Arial"/>
                <w:b/>
                <w:sz w:val="22"/>
                <w:szCs w:val="22"/>
                <w:lang w:val="en-GB"/>
              </w:rPr>
            </w:pPr>
            <w:r w:rsidRPr="005746E5">
              <w:rPr>
                <w:rFonts w:ascii="Arial" w:hAnsi="Arial" w:cs="Arial"/>
                <w:b/>
                <w:sz w:val="22"/>
                <w:szCs w:val="22"/>
                <w:lang w:val="en-GB"/>
              </w:rPr>
              <w:t>Outcome Indicator Description</w:t>
            </w:r>
          </w:p>
        </w:tc>
        <w:tc>
          <w:tcPr>
            <w:tcW w:w="2160" w:type="dxa"/>
            <w:vMerge w:val="restart"/>
            <w:shd w:val="clear" w:color="auto" w:fill="auto"/>
            <w:tcMar>
              <w:left w:w="57" w:type="dxa"/>
              <w:right w:w="57" w:type="dxa"/>
            </w:tcMar>
            <w:vAlign w:val="center"/>
          </w:tcPr>
          <w:p w:rsidR="00811D65" w:rsidRPr="005746E5" w:rsidRDefault="00811D65" w:rsidP="00BC6C00">
            <w:pPr>
              <w:keepNext/>
              <w:rPr>
                <w:rFonts w:ascii="Arial" w:hAnsi="Arial" w:cs="Arial"/>
                <w:b/>
                <w:sz w:val="22"/>
                <w:szCs w:val="22"/>
                <w:lang w:val="en-GB"/>
              </w:rPr>
            </w:pPr>
            <w:r w:rsidRPr="005746E5">
              <w:rPr>
                <w:rFonts w:ascii="Arial" w:hAnsi="Arial" w:cs="Arial"/>
                <w:b/>
                <w:sz w:val="22"/>
                <w:szCs w:val="22"/>
                <w:lang w:val="en-GB"/>
              </w:rPr>
              <w:t>Unit of Measurement</w:t>
            </w:r>
          </w:p>
        </w:tc>
        <w:tc>
          <w:tcPr>
            <w:tcW w:w="1800" w:type="dxa"/>
            <w:gridSpan w:val="2"/>
            <w:shd w:val="clear" w:color="auto" w:fill="auto"/>
            <w:tcMar>
              <w:left w:w="57" w:type="dxa"/>
              <w:right w:w="57" w:type="dxa"/>
            </w:tcMar>
            <w:vAlign w:val="center"/>
          </w:tcPr>
          <w:p w:rsidR="00811D65" w:rsidRPr="005746E5" w:rsidRDefault="00811D65" w:rsidP="00BC6C00">
            <w:pPr>
              <w:keepNext/>
              <w:jc w:val="center"/>
              <w:rPr>
                <w:rFonts w:ascii="Arial" w:hAnsi="Arial" w:cs="Arial"/>
                <w:b/>
                <w:sz w:val="22"/>
                <w:szCs w:val="22"/>
                <w:lang w:val="en-GB"/>
              </w:rPr>
            </w:pPr>
            <w:r w:rsidRPr="005746E5">
              <w:rPr>
                <w:rFonts w:ascii="Arial" w:hAnsi="Arial" w:cs="Arial"/>
                <w:b/>
                <w:sz w:val="22"/>
                <w:szCs w:val="22"/>
                <w:lang w:val="en-GB"/>
              </w:rPr>
              <w:t>Baseline</w:t>
            </w:r>
          </w:p>
        </w:tc>
        <w:tc>
          <w:tcPr>
            <w:tcW w:w="2160" w:type="dxa"/>
            <w:gridSpan w:val="2"/>
            <w:shd w:val="clear" w:color="auto" w:fill="auto"/>
            <w:tcMar>
              <w:left w:w="57" w:type="dxa"/>
              <w:right w:w="57" w:type="dxa"/>
            </w:tcMar>
            <w:vAlign w:val="center"/>
          </w:tcPr>
          <w:p w:rsidR="00811D65" w:rsidRPr="005746E5" w:rsidRDefault="00811D65" w:rsidP="00BC6C00">
            <w:pPr>
              <w:keepNext/>
              <w:jc w:val="center"/>
              <w:rPr>
                <w:rFonts w:ascii="Arial" w:hAnsi="Arial" w:cs="Arial"/>
                <w:b/>
                <w:sz w:val="22"/>
                <w:szCs w:val="22"/>
                <w:lang w:val="en-GB"/>
              </w:rPr>
            </w:pPr>
            <w:r w:rsidRPr="005746E5">
              <w:rPr>
                <w:rFonts w:ascii="Arial" w:hAnsi="Arial" w:cs="Arial"/>
                <w:b/>
                <w:sz w:val="22"/>
                <w:szCs w:val="22"/>
                <w:lang w:val="en-GB"/>
              </w:rPr>
              <w:t>Latest Status</w:t>
            </w:r>
          </w:p>
        </w:tc>
        <w:tc>
          <w:tcPr>
            <w:tcW w:w="2173" w:type="dxa"/>
            <w:gridSpan w:val="2"/>
            <w:shd w:val="clear" w:color="auto" w:fill="auto"/>
            <w:tcMar>
              <w:left w:w="57" w:type="dxa"/>
              <w:right w:w="57" w:type="dxa"/>
            </w:tcMar>
            <w:vAlign w:val="center"/>
          </w:tcPr>
          <w:p w:rsidR="00811D65" w:rsidRPr="005746E5" w:rsidRDefault="00811D65" w:rsidP="00BC6C00">
            <w:pPr>
              <w:keepNext/>
              <w:jc w:val="center"/>
              <w:rPr>
                <w:rFonts w:ascii="Arial" w:hAnsi="Arial" w:cs="Arial"/>
                <w:b/>
                <w:sz w:val="22"/>
                <w:szCs w:val="22"/>
                <w:lang w:val="en-GB"/>
              </w:rPr>
            </w:pPr>
            <w:r w:rsidRPr="005746E5">
              <w:rPr>
                <w:rFonts w:ascii="Arial" w:hAnsi="Arial" w:cs="Arial"/>
                <w:b/>
                <w:sz w:val="22"/>
                <w:szCs w:val="22"/>
                <w:lang w:val="en-GB"/>
              </w:rPr>
              <w:t>Target</w:t>
            </w:r>
          </w:p>
        </w:tc>
      </w:tr>
      <w:tr w:rsidR="008C4358" w:rsidRPr="005746E5" w:rsidTr="002E3DA2">
        <w:trPr>
          <w:trHeight w:val="67"/>
          <w:tblHeader/>
        </w:trPr>
        <w:tc>
          <w:tcPr>
            <w:tcW w:w="2127" w:type="dxa"/>
            <w:vMerge/>
            <w:shd w:val="clear" w:color="auto" w:fill="auto"/>
            <w:tcMar>
              <w:left w:w="57" w:type="dxa"/>
              <w:right w:w="57" w:type="dxa"/>
            </w:tcMar>
            <w:vAlign w:val="center"/>
          </w:tcPr>
          <w:p w:rsidR="006C6E77" w:rsidRPr="005746E5" w:rsidRDefault="006C6E77" w:rsidP="00BC6C00">
            <w:pPr>
              <w:keepNext/>
              <w:rPr>
                <w:rFonts w:ascii="Arial" w:hAnsi="Arial" w:cs="Arial"/>
                <w:sz w:val="22"/>
                <w:szCs w:val="22"/>
                <w:lang w:val="en-GB"/>
              </w:rPr>
            </w:pPr>
          </w:p>
        </w:tc>
        <w:tc>
          <w:tcPr>
            <w:tcW w:w="2160" w:type="dxa"/>
            <w:vMerge/>
            <w:shd w:val="clear" w:color="auto" w:fill="auto"/>
            <w:tcMar>
              <w:left w:w="57" w:type="dxa"/>
              <w:right w:w="57" w:type="dxa"/>
            </w:tcMar>
            <w:vAlign w:val="center"/>
          </w:tcPr>
          <w:p w:rsidR="006C6E77" w:rsidRPr="005746E5" w:rsidRDefault="006C6E77" w:rsidP="00BC6C00">
            <w:pPr>
              <w:keepNext/>
              <w:rPr>
                <w:rFonts w:ascii="Arial" w:hAnsi="Arial" w:cs="Arial"/>
                <w:sz w:val="22"/>
                <w:szCs w:val="22"/>
                <w:lang w:val="en-GB"/>
              </w:rPr>
            </w:pPr>
          </w:p>
        </w:tc>
        <w:tc>
          <w:tcPr>
            <w:tcW w:w="990" w:type="dxa"/>
            <w:shd w:val="clear" w:color="auto" w:fill="auto"/>
            <w:tcMar>
              <w:left w:w="57" w:type="dxa"/>
              <w:right w:w="57" w:type="dxa"/>
            </w:tcMar>
            <w:vAlign w:val="center"/>
          </w:tcPr>
          <w:p w:rsidR="006C6E77" w:rsidRPr="005746E5" w:rsidRDefault="006C6E77" w:rsidP="00BC6C00">
            <w:pPr>
              <w:keepNext/>
              <w:rPr>
                <w:rFonts w:ascii="Arial" w:hAnsi="Arial" w:cs="Arial"/>
                <w:b/>
                <w:sz w:val="22"/>
                <w:szCs w:val="22"/>
                <w:lang w:val="en-GB"/>
              </w:rPr>
            </w:pPr>
            <w:r w:rsidRPr="005746E5">
              <w:rPr>
                <w:rFonts w:ascii="Arial" w:hAnsi="Arial" w:cs="Arial"/>
                <w:b/>
                <w:sz w:val="22"/>
                <w:szCs w:val="22"/>
                <w:lang w:val="en-GB"/>
              </w:rPr>
              <w:t>Year</w:t>
            </w:r>
            <w:r w:rsidR="00934462" w:rsidRPr="005746E5">
              <w:rPr>
                <w:rFonts w:ascii="Arial" w:hAnsi="Arial" w:cs="Arial"/>
                <w:b/>
                <w:sz w:val="22"/>
                <w:szCs w:val="22"/>
                <w:lang w:val="en-GB"/>
              </w:rPr>
              <w:t xml:space="preserve"> </w:t>
            </w:r>
          </w:p>
        </w:tc>
        <w:tc>
          <w:tcPr>
            <w:tcW w:w="810" w:type="dxa"/>
            <w:shd w:val="clear" w:color="auto" w:fill="auto"/>
            <w:tcMar>
              <w:left w:w="57" w:type="dxa"/>
              <w:right w:w="57" w:type="dxa"/>
            </w:tcMar>
            <w:vAlign w:val="center"/>
          </w:tcPr>
          <w:p w:rsidR="006C6E77" w:rsidRPr="005746E5" w:rsidRDefault="006C6E77" w:rsidP="00BC6C00">
            <w:pPr>
              <w:keepNext/>
              <w:rPr>
                <w:rFonts w:ascii="Arial" w:hAnsi="Arial" w:cs="Arial"/>
                <w:b/>
                <w:sz w:val="22"/>
                <w:szCs w:val="22"/>
                <w:lang w:val="en-GB"/>
              </w:rPr>
            </w:pPr>
            <w:r w:rsidRPr="005746E5">
              <w:rPr>
                <w:rFonts w:ascii="Arial" w:hAnsi="Arial" w:cs="Arial"/>
                <w:b/>
                <w:sz w:val="22"/>
                <w:szCs w:val="22"/>
                <w:lang w:val="en-GB"/>
              </w:rPr>
              <w:t>Value</w:t>
            </w:r>
          </w:p>
        </w:tc>
        <w:tc>
          <w:tcPr>
            <w:tcW w:w="1080" w:type="dxa"/>
            <w:shd w:val="clear" w:color="auto" w:fill="auto"/>
            <w:tcMar>
              <w:left w:w="57" w:type="dxa"/>
              <w:right w:w="57" w:type="dxa"/>
            </w:tcMar>
            <w:vAlign w:val="center"/>
          </w:tcPr>
          <w:p w:rsidR="006C6E77" w:rsidRPr="005746E5" w:rsidRDefault="006C6E77" w:rsidP="00BC6C00">
            <w:pPr>
              <w:keepNext/>
              <w:rPr>
                <w:rFonts w:ascii="Arial" w:hAnsi="Arial" w:cs="Arial"/>
                <w:b/>
                <w:sz w:val="22"/>
                <w:szCs w:val="22"/>
                <w:lang w:val="en-GB"/>
              </w:rPr>
            </w:pPr>
            <w:r w:rsidRPr="005746E5">
              <w:rPr>
                <w:rFonts w:ascii="Arial" w:hAnsi="Arial" w:cs="Arial"/>
                <w:b/>
                <w:sz w:val="22"/>
                <w:szCs w:val="22"/>
                <w:lang w:val="en-GB"/>
              </w:rPr>
              <w:t>Year</w:t>
            </w:r>
          </w:p>
        </w:tc>
        <w:tc>
          <w:tcPr>
            <w:tcW w:w="1080" w:type="dxa"/>
            <w:shd w:val="clear" w:color="auto" w:fill="auto"/>
            <w:tcMar>
              <w:left w:w="57" w:type="dxa"/>
              <w:right w:w="57" w:type="dxa"/>
            </w:tcMar>
            <w:vAlign w:val="center"/>
          </w:tcPr>
          <w:p w:rsidR="006C6E77" w:rsidRPr="005746E5" w:rsidRDefault="006C6E77" w:rsidP="00BC6C00">
            <w:pPr>
              <w:keepNext/>
              <w:rPr>
                <w:rFonts w:ascii="Arial" w:hAnsi="Arial" w:cs="Arial"/>
                <w:b/>
                <w:sz w:val="22"/>
                <w:szCs w:val="22"/>
                <w:lang w:val="en-GB"/>
              </w:rPr>
            </w:pPr>
            <w:r w:rsidRPr="005746E5">
              <w:rPr>
                <w:rFonts w:ascii="Arial" w:hAnsi="Arial" w:cs="Arial"/>
                <w:b/>
                <w:sz w:val="22"/>
                <w:szCs w:val="22"/>
                <w:lang w:val="en-GB"/>
              </w:rPr>
              <w:t>Value</w:t>
            </w:r>
          </w:p>
        </w:tc>
        <w:tc>
          <w:tcPr>
            <w:tcW w:w="990" w:type="dxa"/>
            <w:shd w:val="clear" w:color="auto" w:fill="auto"/>
            <w:tcMar>
              <w:left w:w="57" w:type="dxa"/>
              <w:right w:w="57" w:type="dxa"/>
            </w:tcMar>
            <w:vAlign w:val="center"/>
          </w:tcPr>
          <w:p w:rsidR="006C6E77" w:rsidRPr="005746E5" w:rsidRDefault="006C6E77" w:rsidP="00BC6C00">
            <w:pPr>
              <w:keepNext/>
              <w:rPr>
                <w:rFonts w:ascii="Arial" w:hAnsi="Arial" w:cs="Arial"/>
                <w:b/>
                <w:sz w:val="22"/>
                <w:szCs w:val="22"/>
                <w:lang w:val="en-GB"/>
              </w:rPr>
            </w:pPr>
            <w:r w:rsidRPr="005746E5">
              <w:rPr>
                <w:rFonts w:ascii="Arial" w:hAnsi="Arial" w:cs="Arial"/>
                <w:b/>
                <w:sz w:val="22"/>
                <w:szCs w:val="22"/>
                <w:lang w:val="en-GB"/>
              </w:rPr>
              <w:t>Year</w:t>
            </w:r>
          </w:p>
        </w:tc>
        <w:tc>
          <w:tcPr>
            <w:tcW w:w="1183" w:type="dxa"/>
            <w:shd w:val="clear" w:color="auto" w:fill="auto"/>
            <w:tcMar>
              <w:left w:w="57" w:type="dxa"/>
              <w:right w:w="57" w:type="dxa"/>
            </w:tcMar>
            <w:vAlign w:val="center"/>
          </w:tcPr>
          <w:p w:rsidR="006C6E77" w:rsidRPr="005746E5" w:rsidRDefault="006C6E77" w:rsidP="00BC6C00">
            <w:pPr>
              <w:keepNext/>
              <w:rPr>
                <w:rFonts w:ascii="Arial" w:hAnsi="Arial" w:cs="Arial"/>
                <w:b/>
                <w:sz w:val="22"/>
                <w:szCs w:val="22"/>
                <w:lang w:val="en-GB"/>
              </w:rPr>
            </w:pPr>
            <w:r w:rsidRPr="005746E5">
              <w:rPr>
                <w:rFonts w:ascii="Arial" w:hAnsi="Arial" w:cs="Arial"/>
                <w:b/>
                <w:sz w:val="22"/>
                <w:szCs w:val="22"/>
                <w:lang w:val="en-GB"/>
              </w:rPr>
              <w:t>Value</w:t>
            </w:r>
          </w:p>
        </w:tc>
      </w:tr>
      <w:tr w:rsidR="00056D6A" w:rsidRPr="005746E5" w:rsidTr="002E3DA2">
        <w:trPr>
          <w:trHeight w:val="427"/>
        </w:trPr>
        <w:tc>
          <w:tcPr>
            <w:tcW w:w="2127" w:type="dxa"/>
            <w:vMerge w:val="restart"/>
            <w:tcMar>
              <w:left w:w="57" w:type="dxa"/>
              <w:right w:w="57" w:type="dxa"/>
            </w:tcMar>
            <w:vAlign w:val="center"/>
          </w:tcPr>
          <w:p w:rsidR="00056D6A" w:rsidRPr="00254E05" w:rsidRDefault="00056D6A" w:rsidP="00056D6A">
            <w:pPr>
              <w:keepNext/>
              <w:ind w:right="-57"/>
              <w:rPr>
                <w:rFonts w:ascii="Arial" w:hAnsi="Arial" w:cs="Arial"/>
                <w:sz w:val="22"/>
                <w:szCs w:val="22"/>
                <w:lang w:val="en-GB"/>
              </w:rPr>
            </w:pPr>
            <w:r w:rsidRPr="00254E05">
              <w:rPr>
                <w:rFonts w:ascii="Arial" w:eastAsia="Calibri" w:hAnsi="Arial" w:cs="Arial"/>
                <w:bCs/>
                <w:iCs/>
                <w:sz w:val="22"/>
                <w:szCs w:val="22"/>
                <w:lang w:val="en-GB"/>
              </w:rPr>
              <w:t>Improve</w:t>
            </w:r>
            <w:r w:rsidR="005F3652">
              <w:rPr>
                <w:rFonts w:ascii="Arial" w:eastAsia="Calibri" w:hAnsi="Arial" w:cs="Arial"/>
                <w:bCs/>
                <w:iCs/>
                <w:sz w:val="22"/>
                <w:szCs w:val="22"/>
                <w:lang w:val="en-GB"/>
              </w:rPr>
              <w:t>d</w:t>
            </w:r>
            <w:r w:rsidRPr="00254E05">
              <w:rPr>
                <w:rFonts w:ascii="Arial" w:eastAsia="Calibri" w:hAnsi="Arial" w:cs="Arial"/>
                <w:bCs/>
                <w:iCs/>
                <w:sz w:val="22"/>
                <w:szCs w:val="22"/>
                <w:lang w:val="en-GB"/>
              </w:rPr>
              <w:t xml:space="preserve"> financial management</w:t>
            </w:r>
          </w:p>
        </w:tc>
        <w:tc>
          <w:tcPr>
            <w:tcW w:w="2160" w:type="dxa"/>
            <w:tcMar>
              <w:left w:w="57" w:type="dxa"/>
              <w:right w:w="57" w:type="dxa"/>
            </w:tcMar>
          </w:tcPr>
          <w:p w:rsidR="00056D6A" w:rsidRPr="00254E05" w:rsidRDefault="00056D6A" w:rsidP="00BA0DAA">
            <w:pPr>
              <w:keepNext/>
              <w:ind w:left="-57" w:right="-57"/>
              <w:rPr>
                <w:rFonts w:ascii="Arial" w:hAnsi="Arial" w:cs="Arial"/>
                <w:sz w:val="22"/>
                <w:szCs w:val="22"/>
                <w:lang w:val="en-GB"/>
              </w:rPr>
            </w:pPr>
            <w:r w:rsidRPr="00254E05">
              <w:rPr>
                <w:rFonts w:ascii="Arial" w:hAnsi="Arial" w:cs="Arial"/>
                <w:sz w:val="22"/>
                <w:szCs w:val="22"/>
                <w:lang w:val="en-GB"/>
              </w:rPr>
              <w:t>% growth in IGF</w:t>
            </w:r>
          </w:p>
        </w:tc>
        <w:tc>
          <w:tcPr>
            <w:tcW w:w="990" w:type="dxa"/>
            <w:tcMar>
              <w:left w:w="57" w:type="dxa"/>
              <w:right w:w="57" w:type="dxa"/>
            </w:tcMar>
            <w:vAlign w:val="center"/>
          </w:tcPr>
          <w:p w:rsidR="00056D6A" w:rsidRPr="00254E05" w:rsidRDefault="00056D6A" w:rsidP="00EB3928">
            <w:pPr>
              <w:autoSpaceDE w:val="0"/>
              <w:autoSpaceDN w:val="0"/>
              <w:adjustRightInd w:val="0"/>
              <w:ind w:left="-57" w:right="-57"/>
              <w:jc w:val="center"/>
              <w:rPr>
                <w:rFonts w:ascii="Arial" w:hAnsi="Arial" w:cs="Arial"/>
                <w:sz w:val="22"/>
                <w:szCs w:val="22"/>
                <w:lang w:val="en-GB"/>
              </w:rPr>
            </w:pPr>
            <w:r w:rsidRPr="00254E05">
              <w:rPr>
                <w:rFonts w:ascii="Arial" w:hAnsi="Arial" w:cs="Arial"/>
                <w:sz w:val="22"/>
                <w:szCs w:val="22"/>
                <w:lang w:val="en-GB"/>
              </w:rPr>
              <w:t>201</w:t>
            </w:r>
            <w:r w:rsidR="00EB3928" w:rsidRPr="00254E05">
              <w:rPr>
                <w:rFonts w:ascii="Arial" w:hAnsi="Arial" w:cs="Arial"/>
                <w:sz w:val="22"/>
                <w:szCs w:val="22"/>
                <w:lang w:val="en-GB"/>
              </w:rPr>
              <w:t>7</w:t>
            </w:r>
          </w:p>
        </w:tc>
        <w:tc>
          <w:tcPr>
            <w:tcW w:w="810" w:type="dxa"/>
            <w:tcMar>
              <w:left w:w="57" w:type="dxa"/>
              <w:right w:w="57" w:type="dxa"/>
            </w:tcMar>
            <w:vAlign w:val="center"/>
          </w:tcPr>
          <w:p w:rsidR="00056D6A" w:rsidRPr="00254E05" w:rsidRDefault="00EB3928" w:rsidP="00BA0DAA">
            <w:pPr>
              <w:autoSpaceDE w:val="0"/>
              <w:autoSpaceDN w:val="0"/>
              <w:adjustRightInd w:val="0"/>
              <w:ind w:left="-57" w:right="-57"/>
              <w:jc w:val="center"/>
              <w:rPr>
                <w:rFonts w:ascii="Arial" w:hAnsi="Arial" w:cs="Arial"/>
                <w:sz w:val="22"/>
                <w:szCs w:val="22"/>
                <w:lang w:val="en-GB"/>
              </w:rPr>
            </w:pPr>
            <w:r w:rsidRPr="00254E05">
              <w:rPr>
                <w:rFonts w:ascii="Arial" w:hAnsi="Arial" w:cs="Arial"/>
                <w:sz w:val="22"/>
                <w:szCs w:val="22"/>
                <w:lang w:val="en-GB"/>
              </w:rPr>
              <w:t>2%</w:t>
            </w:r>
          </w:p>
        </w:tc>
        <w:tc>
          <w:tcPr>
            <w:tcW w:w="1080" w:type="dxa"/>
            <w:tcMar>
              <w:left w:w="57" w:type="dxa"/>
              <w:right w:w="57" w:type="dxa"/>
            </w:tcMar>
            <w:vAlign w:val="center"/>
          </w:tcPr>
          <w:p w:rsidR="00056D6A" w:rsidRPr="00254E05" w:rsidRDefault="00056D6A" w:rsidP="00BA0DAA">
            <w:pPr>
              <w:autoSpaceDE w:val="0"/>
              <w:autoSpaceDN w:val="0"/>
              <w:adjustRightInd w:val="0"/>
              <w:ind w:left="-57" w:right="-57"/>
              <w:jc w:val="center"/>
              <w:rPr>
                <w:rFonts w:ascii="Arial" w:hAnsi="Arial" w:cs="Arial"/>
                <w:sz w:val="22"/>
                <w:szCs w:val="22"/>
                <w:lang w:val="en-GB"/>
              </w:rPr>
            </w:pPr>
            <w:r w:rsidRPr="00254E05">
              <w:rPr>
                <w:rFonts w:ascii="Arial" w:hAnsi="Arial" w:cs="Arial"/>
                <w:sz w:val="22"/>
                <w:szCs w:val="22"/>
                <w:lang w:val="en-GB"/>
              </w:rPr>
              <w:t>2018</w:t>
            </w:r>
          </w:p>
        </w:tc>
        <w:tc>
          <w:tcPr>
            <w:tcW w:w="1080" w:type="dxa"/>
            <w:tcMar>
              <w:left w:w="57" w:type="dxa"/>
              <w:right w:w="57" w:type="dxa"/>
            </w:tcMar>
            <w:vAlign w:val="center"/>
          </w:tcPr>
          <w:p w:rsidR="00056D6A" w:rsidRPr="00254E05" w:rsidRDefault="00254E05" w:rsidP="00BA0DAA">
            <w:pPr>
              <w:autoSpaceDE w:val="0"/>
              <w:autoSpaceDN w:val="0"/>
              <w:adjustRightInd w:val="0"/>
              <w:ind w:left="-57" w:right="-57"/>
              <w:jc w:val="center"/>
              <w:rPr>
                <w:rFonts w:ascii="Arial" w:hAnsi="Arial" w:cs="Arial"/>
                <w:sz w:val="22"/>
                <w:szCs w:val="22"/>
                <w:lang w:val="en-GB"/>
              </w:rPr>
            </w:pPr>
            <w:r w:rsidRPr="00254E05">
              <w:rPr>
                <w:rFonts w:ascii="Arial" w:hAnsi="Arial" w:cs="Arial"/>
                <w:sz w:val="22"/>
                <w:szCs w:val="22"/>
                <w:lang w:val="en-GB"/>
              </w:rPr>
              <w:t>-</w:t>
            </w:r>
          </w:p>
        </w:tc>
        <w:tc>
          <w:tcPr>
            <w:tcW w:w="990" w:type="dxa"/>
            <w:tcMar>
              <w:left w:w="57" w:type="dxa"/>
              <w:right w:w="57" w:type="dxa"/>
            </w:tcMar>
            <w:vAlign w:val="center"/>
          </w:tcPr>
          <w:p w:rsidR="00056D6A" w:rsidRPr="00254E05" w:rsidRDefault="00056D6A" w:rsidP="00BA0DAA">
            <w:pPr>
              <w:autoSpaceDE w:val="0"/>
              <w:autoSpaceDN w:val="0"/>
              <w:adjustRightInd w:val="0"/>
              <w:jc w:val="center"/>
              <w:rPr>
                <w:rFonts w:ascii="Arial" w:hAnsi="Arial" w:cs="Arial"/>
                <w:sz w:val="22"/>
                <w:szCs w:val="22"/>
                <w:lang w:val="en-GB"/>
              </w:rPr>
            </w:pPr>
            <w:r w:rsidRPr="00254E05">
              <w:rPr>
                <w:rFonts w:ascii="Arial" w:hAnsi="Arial" w:cs="Arial"/>
                <w:sz w:val="22"/>
                <w:szCs w:val="22"/>
                <w:lang w:val="en-GB"/>
              </w:rPr>
              <w:t>2019</w:t>
            </w:r>
          </w:p>
        </w:tc>
        <w:tc>
          <w:tcPr>
            <w:tcW w:w="1183" w:type="dxa"/>
            <w:tcMar>
              <w:left w:w="57" w:type="dxa"/>
              <w:right w:w="57" w:type="dxa"/>
            </w:tcMar>
            <w:vAlign w:val="center"/>
          </w:tcPr>
          <w:p w:rsidR="00056D6A" w:rsidRPr="00254E05" w:rsidRDefault="00056D6A" w:rsidP="00EB3928">
            <w:pPr>
              <w:rPr>
                <w:rFonts w:ascii="Arial" w:hAnsi="Arial" w:cs="Arial"/>
                <w:sz w:val="22"/>
                <w:szCs w:val="22"/>
              </w:rPr>
            </w:pPr>
            <w:r w:rsidRPr="00254E05">
              <w:rPr>
                <w:rFonts w:ascii="Arial" w:hAnsi="Arial" w:cs="Arial"/>
                <w:sz w:val="22"/>
                <w:szCs w:val="22"/>
              </w:rPr>
              <w:t xml:space="preserve"> </w:t>
            </w:r>
            <w:r w:rsidR="00EB3928" w:rsidRPr="00254E05">
              <w:rPr>
                <w:rFonts w:ascii="Arial" w:hAnsi="Arial" w:cs="Arial"/>
                <w:sz w:val="22"/>
                <w:szCs w:val="22"/>
              </w:rPr>
              <w:t>15</w:t>
            </w:r>
            <w:r w:rsidRPr="00254E05">
              <w:rPr>
                <w:rFonts w:ascii="Arial" w:hAnsi="Arial" w:cs="Arial"/>
                <w:sz w:val="22"/>
                <w:szCs w:val="22"/>
              </w:rPr>
              <w:t>%</w:t>
            </w:r>
          </w:p>
        </w:tc>
      </w:tr>
      <w:tr w:rsidR="00056D6A" w:rsidRPr="005746E5" w:rsidTr="002E3DA2">
        <w:trPr>
          <w:trHeight w:val="623"/>
        </w:trPr>
        <w:tc>
          <w:tcPr>
            <w:tcW w:w="2127" w:type="dxa"/>
            <w:vMerge/>
            <w:tcMar>
              <w:left w:w="57" w:type="dxa"/>
              <w:right w:w="57" w:type="dxa"/>
            </w:tcMar>
          </w:tcPr>
          <w:p w:rsidR="00056D6A" w:rsidRPr="00254E05" w:rsidRDefault="00056D6A" w:rsidP="0041000B">
            <w:pPr>
              <w:keepNext/>
              <w:ind w:right="-57"/>
              <w:rPr>
                <w:rFonts w:ascii="Arial" w:hAnsi="Arial" w:cs="Arial"/>
                <w:sz w:val="22"/>
                <w:szCs w:val="22"/>
                <w:lang w:val="en-GB"/>
              </w:rPr>
            </w:pPr>
          </w:p>
        </w:tc>
        <w:tc>
          <w:tcPr>
            <w:tcW w:w="2160" w:type="dxa"/>
            <w:tcMar>
              <w:left w:w="57" w:type="dxa"/>
              <w:right w:w="57" w:type="dxa"/>
            </w:tcMar>
            <w:vAlign w:val="center"/>
          </w:tcPr>
          <w:p w:rsidR="00056D6A" w:rsidRPr="00254E05" w:rsidRDefault="00056D6A" w:rsidP="0041000B">
            <w:pPr>
              <w:keepNext/>
              <w:ind w:right="-57"/>
              <w:rPr>
                <w:rFonts w:ascii="Arial" w:hAnsi="Arial" w:cs="Arial"/>
                <w:sz w:val="22"/>
                <w:szCs w:val="22"/>
                <w:lang w:val="en-GB"/>
              </w:rPr>
            </w:pPr>
            <w:r w:rsidRPr="00254E05">
              <w:rPr>
                <w:rFonts w:ascii="Arial" w:hAnsi="Arial" w:cs="Arial"/>
                <w:sz w:val="22"/>
                <w:szCs w:val="22"/>
                <w:lang w:val="en-GB"/>
              </w:rPr>
              <w:t>% total IGF mobilized</w:t>
            </w:r>
          </w:p>
        </w:tc>
        <w:tc>
          <w:tcPr>
            <w:tcW w:w="990" w:type="dxa"/>
            <w:tcMar>
              <w:left w:w="57" w:type="dxa"/>
              <w:right w:w="57" w:type="dxa"/>
            </w:tcMar>
            <w:vAlign w:val="center"/>
          </w:tcPr>
          <w:p w:rsidR="00056D6A" w:rsidRPr="00254E05" w:rsidRDefault="00056D6A" w:rsidP="00EB3928">
            <w:pPr>
              <w:keepNext/>
              <w:jc w:val="center"/>
              <w:rPr>
                <w:rFonts w:ascii="Arial" w:hAnsi="Arial" w:cs="Arial"/>
                <w:sz w:val="22"/>
                <w:szCs w:val="22"/>
                <w:lang w:val="en-GB"/>
              </w:rPr>
            </w:pPr>
            <w:r w:rsidRPr="00254E05">
              <w:rPr>
                <w:rFonts w:ascii="Arial" w:hAnsi="Arial" w:cs="Arial"/>
                <w:sz w:val="22"/>
                <w:szCs w:val="22"/>
                <w:lang w:val="en-GB"/>
              </w:rPr>
              <w:t>201</w:t>
            </w:r>
            <w:r w:rsidR="00EB3928" w:rsidRPr="00254E05">
              <w:rPr>
                <w:rFonts w:ascii="Arial" w:hAnsi="Arial" w:cs="Arial"/>
                <w:sz w:val="22"/>
                <w:szCs w:val="22"/>
                <w:lang w:val="en-GB"/>
              </w:rPr>
              <w:t>7</w:t>
            </w:r>
          </w:p>
        </w:tc>
        <w:tc>
          <w:tcPr>
            <w:tcW w:w="810" w:type="dxa"/>
            <w:tcMar>
              <w:left w:w="57" w:type="dxa"/>
              <w:right w:w="57" w:type="dxa"/>
            </w:tcMar>
            <w:vAlign w:val="center"/>
          </w:tcPr>
          <w:p w:rsidR="00056D6A" w:rsidRPr="00254E05" w:rsidRDefault="00254E05" w:rsidP="00BC6C00">
            <w:pPr>
              <w:jc w:val="center"/>
              <w:rPr>
                <w:rFonts w:ascii="Arial" w:hAnsi="Arial" w:cs="Arial"/>
                <w:sz w:val="22"/>
                <w:szCs w:val="22"/>
              </w:rPr>
            </w:pPr>
            <w:r w:rsidRPr="00254E05">
              <w:rPr>
                <w:rFonts w:ascii="Arial" w:hAnsi="Arial" w:cs="Arial"/>
                <w:sz w:val="22"/>
                <w:szCs w:val="22"/>
              </w:rPr>
              <w:t>65%</w:t>
            </w:r>
          </w:p>
        </w:tc>
        <w:tc>
          <w:tcPr>
            <w:tcW w:w="1080" w:type="dxa"/>
            <w:tcMar>
              <w:left w:w="57" w:type="dxa"/>
              <w:right w:w="57" w:type="dxa"/>
            </w:tcMar>
            <w:vAlign w:val="center"/>
          </w:tcPr>
          <w:p w:rsidR="00056D6A" w:rsidRPr="00254E05" w:rsidRDefault="00056D6A" w:rsidP="00BC6C00">
            <w:pPr>
              <w:jc w:val="center"/>
              <w:rPr>
                <w:rFonts w:ascii="Arial" w:hAnsi="Arial" w:cs="Arial"/>
                <w:sz w:val="22"/>
                <w:szCs w:val="22"/>
                <w:lang w:val="en-GB"/>
              </w:rPr>
            </w:pPr>
            <w:r w:rsidRPr="00254E05">
              <w:rPr>
                <w:rFonts w:ascii="Arial" w:hAnsi="Arial" w:cs="Arial"/>
                <w:sz w:val="22"/>
                <w:szCs w:val="22"/>
                <w:lang w:val="en-GB"/>
              </w:rPr>
              <w:t>2018</w:t>
            </w:r>
          </w:p>
        </w:tc>
        <w:tc>
          <w:tcPr>
            <w:tcW w:w="1080" w:type="dxa"/>
            <w:tcMar>
              <w:left w:w="57" w:type="dxa"/>
              <w:right w:w="57" w:type="dxa"/>
            </w:tcMar>
            <w:vAlign w:val="center"/>
          </w:tcPr>
          <w:p w:rsidR="00056D6A" w:rsidRPr="00254E05" w:rsidRDefault="00254E05" w:rsidP="00BC6C00">
            <w:pPr>
              <w:keepNext/>
              <w:jc w:val="center"/>
              <w:rPr>
                <w:rFonts w:ascii="Arial" w:hAnsi="Arial" w:cs="Arial"/>
                <w:sz w:val="22"/>
                <w:szCs w:val="22"/>
                <w:lang w:val="en-GB"/>
              </w:rPr>
            </w:pPr>
            <w:r w:rsidRPr="00254E05">
              <w:rPr>
                <w:rFonts w:ascii="Arial" w:hAnsi="Arial" w:cs="Arial"/>
                <w:sz w:val="22"/>
                <w:szCs w:val="22"/>
                <w:lang w:val="en-GB"/>
              </w:rPr>
              <w:t>58%</w:t>
            </w:r>
          </w:p>
        </w:tc>
        <w:tc>
          <w:tcPr>
            <w:tcW w:w="990" w:type="dxa"/>
            <w:tcMar>
              <w:left w:w="57" w:type="dxa"/>
              <w:right w:w="57" w:type="dxa"/>
            </w:tcMar>
            <w:vAlign w:val="center"/>
          </w:tcPr>
          <w:p w:rsidR="00056D6A" w:rsidRPr="00254E05" w:rsidRDefault="00056D6A" w:rsidP="00BC6C00">
            <w:pPr>
              <w:jc w:val="center"/>
              <w:rPr>
                <w:rFonts w:ascii="Arial" w:hAnsi="Arial" w:cs="Arial"/>
                <w:sz w:val="22"/>
                <w:szCs w:val="22"/>
                <w:lang w:val="en-GB"/>
              </w:rPr>
            </w:pPr>
            <w:r w:rsidRPr="00254E05">
              <w:rPr>
                <w:rFonts w:ascii="Arial" w:hAnsi="Arial" w:cs="Arial"/>
                <w:sz w:val="22"/>
                <w:szCs w:val="22"/>
                <w:lang w:val="en-GB"/>
              </w:rPr>
              <w:t>2019</w:t>
            </w:r>
          </w:p>
        </w:tc>
        <w:tc>
          <w:tcPr>
            <w:tcW w:w="1183" w:type="dxa"/>
            <w:tcMar>
              <w:left w:w="57" w:type="dxa"/>
              <w:right w:w="57" w:type="dxa"/>
            </w:tcMar>
            <w:vAlign w:val="center"/>
          </w:tcPr>
          <w:p w:rsidR="00056D6A" w:rsidRPr="00254E05" w:rsidRDefault="00056D6A" w:rsidP="00BC6C00">
            <w:pPr>
              <w:rPr>
                <w:rFonts w:ascii="Arial" w:hAnsi="Arial" w:cs="Arial"/>
                <w:sz w:val="22"/>
                <w:szCs w:val="22"/>
              </w:rPr>
            </w:pPr>
            <w:r w:rsidRPr="00254E05">
              <w:rPr>
                <w:rFonts w:ascii="Arial" w:hAnsi="Arial" w:cs="Arial"/>
                <w:sz w:val="22"/>
                <w:szCs w:val="22"/>
              </w:rPr>
              <w:t>90%</w:t>
            </w:r>
          </w:p>
        </w:tc>
      </w:tr>
      <w:tr w:rsidR="00056D6A" w:rsidRPr="005746E5" w:rsidTr="002E3DA2">
        <w:trPr>
          <w:trHeight w:val="893"/>
        </w:trPr>
        <w:tc>
          <w:tcPr>
            <w:tcW w:w="2127" w:type="dxa"/>
            <w:vMerge/>
            <w:tcMar>
              <w:left w:w="57" w:type="dxa"/>
              <w:right w:w="57" w:type="dxa"/>
            </w:tcMar>
          </w:tcPr>
          <w:p w:rsidR="00056D6A" w:rsidRPr="00254E05" w:rsidRDefault="00056D6A" w:rsidP="00056D6A">
            <w:pPr>
              <w:keepNext/>
              <w:ind w:right="-57"/>
              <w:rPr>
                <w:rFonts w:ascii="Arial" w:hAnsi="Arial" w:cs="Arial"/>
                <w:sz w:val="22"/>
                <w:szCs w:val="22"/>
                <w:lang w:val="en-GB"/>
              </w:rPr>
            </w:pPr>
          </w:p>
        </w:tc>
        <w:tc>
          <w:tcPr>
            <w:tcW w:w="2160" w:type="dxa"/>
            <w:tcMar>
              <w:left w:w="57" w:type="dxa"/>
              <w:right w:w="57" w:type="dxa"/>
            </w:tcMar>
            <w:vAlign w:val="center"/>
          </w:tcPr>
          <w:p w:rsidR="00056D6A" w:rsidRPr="00254E05" w:rsidRDefault="00056D6A" w:rsidP="00056D6A">
            <w:pPr>
              <w:keepNext/>
              <w:ind w:right="-57"/>
              <w:rPr>
                <w:rFonts w:ascii="Arial" w:hAnsi="Arial" w:cs="Arial"/>
                <w:sz w:val="22"/>
                <w:szCs w:val="22"/>
              </w:rPr>
            </w:pPr>
            <w:r w:rsidRPr="00254E05">
              <w:rPr>
                <w:rFonts w:ascii="Arial" w:hAnsi="Arial" w:cs="Arial"/>
                <w:sz w:val="22"/>
                <w:szCs w:val="22"/>
              </w:rPr>
              <w:t>% of expenditure kept within budget</w:t>
            </w:r>
          </w:p>
        </w:tc>
        <w:tc>
          <w:tcPr>
            <w:tcW w:w="990" w:type="dxa"/>
            <w:tcMar>
              <w:left w:w="57" w:type="dxa"/>
              <w:right w:w="57" w:type="dxa"/>
            </w:tcMar>
            <w:vAlign w:val="center"/>
          </w:tcPr>
          <w:p w:rsidR="00056D6A" w:rsidRPr="00254E05" w:rsidRDefault="00056D6A" w:rsidP="00EB3928">
            <w:pPr>
              <w:keepNext/>
              <w:jc w:val="center"/>
              <w:rPr>
                <w:rFonts w:ascii="Arial" w:hAnsi="Arial" w:cs="Arial"/>
                <w:sz w:val="22"/>
                <w:szCs w:val="22"/>
                <w:lang w:val="en-GB"/>
              </w:rPr>
            </w:pPr>
            <w:r w:rsidRPr="00254E05">
              <w:rPr>
                <w:rFonts w:ascii="Arial" w:hAnsi="Arial" w:cs="Arial"/>
                <w:sz w:val="22"/>
                <w:szCs w:val="22"/>
                <w:lang w:val="en-GB"/>
              </w:rPr>
              <w:t>201</w:t>
            </w:r>
            <w:r w:rsidR="00EB3928" w:rsidRPr="00254E05">
              <w:rPr>
                <w:rFonts w:ascii="Arial" w:hAnsi="Arial" w:cs="Arial"/>
                <w:sz w:val="22"/>
                <w:szCs w:val="22"/>
                <w:lang w:val="en-GB"/>
              </w:rPr>
              <w:t>7</w:t>
            </w:r>
          </w:p>
        </w:tc>
        <w:tc>
          <w:tcPr>
            <w:tcW w:w="810" w:type="dxa"/>
            <w:tcMar>
              <w:left w:w="57" w:type="dxa"/>
              <w:right w:w="57" w:type="dxa"/>
            </w:tcMar>
            <w:vAlign w:val="center"/>
          </w:tcPr>
          <w:p w:rsidR="00056D6A" w:rsidRPr="00254E05" w:rsidRDefault="00254E05" w:rsidP="00056D6A">
            <w:pPr>
              <w:jc w:val="center"/>
              <w:rPr>
                <w:rFonts w:ascii="Arial" w:hAnsi="Arial" w:cs="Arial"/>
                <w:sz w:val="22"/>
                <w:szCs w:val="22"/>
              </w:rPr>
            </w:pPr>
            <w:r w:rsidRPr="00254E05">
              <w:rPr>
                <w:rFonts w:ascii="Arial" w:hAnsi="Arial" w:cs="Arial"/>
                <w:sz w:val="22"/>
                <w:szCs w:val="22"/>
              </w:rPr>
              <w:t>100%</w:t>
            </w:r>
          </w:p>
        </w:tc>
        <w:tc>
          <w:tcPr>
            <w:tcW w:w="1080" w:type="dxa"/>
            <w:tcMar>
              <w:left w:w="57" w:type="dxa"/>
              <w:right w:w="57" w:type="dxa"/>
            </w:tcMar>
            <w:vAlign w:val="center"/>
          </w:tcPr>
          <w:p w:rsidR="00056D6A" w:rsidRPr="00254E05" w:rsidRDefault="00056D6A" w:rsidP="00056D6A">
            <w:pPr>
              <w:jc w:val="center"/>
              <w:rPr>
                <w:rFonts w:ascii="Arial" w:hAnsi="Arial" w:cs="Arial"/>
                <w:sz w:val="22"/>
                <w:szCs w:val="22"/>
                <w:lang w:val="en-GB"/>
              </w:rPr>
            </w:pPr>
            <w:r w:rsidRPr="00254E05">
              <w:rPr>
                <w:rFonts w:ascii="Arial" w:hAnsi="Arial" w:cs="Arial"/>
                <w:sz w:val="22"/>
                <w:szCs w:val="22"/>
                <w:lang w:val="en-GB"/>
              </w:rPr>
              <w:t>2018</w:t>
            </w:r>
          </w:p>
        </w:tc>
        <w:tc>
          <w:tcPr>
            <w:tcW w:w="1080" w:type="dxa"/>
            <w:tcMar>
              <w:left w:w="57" w:type="dxa"/>
              <w:right w:w="57" w:type="dxa"/>
            </w:tcMar>
            <w:vAlign w:val="center"/>
          </w:tcPr>
          <w:p w:rsidR="00056D6A" w:rsidRPr="00254E05" w:rsidRDefault="00056D6A" w:rsidP="00056D6A">
            <w:pPr>
              <w:keepNext/>
              <w:jc w:val="center"/>
              <w:rPr>
                <w:rFonts w:ascii="Arial" w:hAnsi="Arial" w:cs="Arial"/>
                <w:sz w:val="22"/>
                <w:szCs w:val="22"/>
                <w:lang w:val="en-GB"/>
              </w:rPr>
            </w:pPr>
            <w:r w:rsidRPr="00254E05">
              <w:rPr>
                <w:rFonts w:ascii="Arial" w:hAnsi="Arial" w:cs="Arial"/>
                <w:sz w:val="22"/>
                <w:szCs w:val="22"/>
                <w:lang w:val="en-GB"/>
              </w:rPr>
              <w:t>100</w:t>
            </w:r>
            <w:r w:rsidR="003D5A6A">
              <w:rPr>
                <w:rFonts w:ascii="Arial" w:hAnsi="Arial" w:cs="Arial"/>
                <w:sz w:val="22"/>
                <w:szCs w:val="22"/>
                <w:lang w:val="en-GB"/>
              </w:rPr>
              <w:t>%</w:t>
            </w:r>
          </w:p>
        </w:tc>
        <w:tc>
          <w:tcPr>
            <w:tcW w:w="990" w:type="dxa"/>
            <w:tcMar>
              <w:left w:w="57" w:type="dxa"/>
              <w:right w:w="57" w:type="dxa"/>
            </w:tcMar>
            <w:vAlign w:val="center"/>
          </w:tcPr>
          <w:p w:rsidR="00056D6A" w:rsidRPr="00254E05" w:rsidRDefault="00056D6A" w:rsidP="00056D6A">
            <w:pPr>
              <w:jc w:val="center"/>
              <w:rPr>
                <w:rFonts w:ascii="Arial" w:hAnsi="Arial" w:cs="Arial"/>
                <w:sz w:val="22"/>
                <w:szCs w:val="22"/>
                <w:lang w:val="en-GB"/>
              </w:rPr>
            </w:pPr>
            <w:r w:rsidRPr="00254E05">
              <w:rPr>
                <w:rFonts w:ascii="Arial" w:hAnsi="Arial" w:cs="Arial"/>
                <w:sz w:val="22"/>
                <w:szCs w:val="22"/>
                <w:lang w:val="en-GB"/>
              </w:rPr>
              <w:t>2019</w:t>
            </w:r>
          </w:p>
        </w:tc>
        <w:tc>
          <w:tcPr>
            <w:tcW w:w="1183" w:type="dxa"/>
            <w:tcMar>
              <w:left w:w="57" w:type="dxa"/>
              <w:right w:w="57" w:type="dxa"/>
            </w:tcMar>
            <w:vAlign w:val="center"/>
          </w:tcPr>
          <w:p w:rsidR="00056D6A" w:rsidRPr="00254E05" w:rsidRDefault="00056D6A" w:rsidP="00056D6A">
            <w:pPr>
              <w:rPr>
                <w:rFonts w:ascii="Arial" w:hAnsi="Arial" w:cs="Arial"/>
                <w:sz w:val="22"/>
                <w:szCs w:val="22"/>
              </w:rPr>
            </w:pPr>
            <w:r w:rsidRPr="00254E05">
              <w:rPr>
                <w:rFonts w:ascii="Arial" w:hAnsi="Arial" w:cs="Arial"/>
                <w:sz w:val="22"/>
                <w:szCs w:val="22"/>
              </w:rPr>
              <w:t>100%</w:t>
            </w:r>
          </w:p>
        </w:tc>
      </w:tr>
      <w:tr w:rsidR="00056D6A" w:rsidRPr="005746E5" w:rsidTr="002E3DA2">
        <w:trPr>
          <w:trHeight w:val="788"/>
        </w:trPr>
        <w:tc>
          <w:tcPr>
            <w:tcW w:w="2127" w:type="dxa"/>
            <w:tcMar>
              <w:left w:w="57" w:type="dxa"/>
              <w:right w:w="57" w:type="dxa"/>
            </w:tcMar>
          </w:tcPr>
          <w:p w:rsidR="00056D6A" w:rsidRPr="00254E05" w:rsidRDefault="00056D6A" w:rsidP="00056D6A">
            <w:pPr>
              <w:keepNext/>
              <w:ind w:right="-57"/>
              <w:rPr>
                <w:rFonts w:ascii="Arial" w:hAnsi="Arial" w:cs="Arial"/>
                <w:sz w:val="22"/>
                <w:szCs w:val="22"/>
              </w:rPr>
            </w:pPr>
            <w:r w:rsidRPr="00254E05">
              <w:rPr>
                <w:rFonts w:ascii="Arial" w:hAnsi="Arial" w:cs="Arial"/>
                <w:sz w:val="22"/>
                <w:szCs w:val="22"/>
              </w:rPr>
              <w:t>Increase</w:t>
            </w:r>
            <w:r w:rsidR="005F3652">
              <w:rPr>
                <w:rFonts w:ascii="Arial" w:hAnsi="Arial" w:cs="Arial"/>
                <w:sz w:val="22"/>
                <w:szCs w:val="22"/>
              </w:rPr>
              <w:t>d</w:t>
            </w:r>
            <w:r w:rsidRPr="00254E05">
              <w:rPr>
                <w:rFonts w:ascii="Arial" w:hAnsi="Arial" w:cs="Arial"/>
                <w:sz w:val="22"/>
                <w:szCs w:val="22"/>
              </w:rPr>
              <w:t xml:space="preserve"> access to safe and potable water </w:t>
            </w:r>
          </w:p>
          <w:p w:rsidR="00056D6A" w:rsidRPr="00254E05" w:rsidRDefault="00056D6A" w:rsidP="00056D6A">
            <w:pPr>
              <w:keepNext/>
              <w:ind w:right="-57"/>
              <w:rPr>
                <w:rFonts w:ascii="Arial" w:hAnsi="Arial" w:cs="Arial"/>
                <w:sz w:val="22"/>
                <w:szCs w:val="22"/>
                <w:lang w:val="en-GB"/>
              </w:rPr>
            </w:pPr>
          </w:p>
        </w:tc>
        <w:tc>
          <w:tcPr>
            <w:tcW w:w="2160" w:type="dxa"/>
            <w:tcMar>
              <w:left w:w="57" w:type="dxa"/>
              <w:right w:w="57" w:type="dxa"/>
            </w:tcMar>
          </w:tcPr>
          <w:p w:rsidR="00056D6A" w:rsidRPr="00254E05" w:rsidRDefault="00E92C90" w:rsidP="00056D6A">
            <w:pPr>
              <w:pStyle w:val="NormalWeb"/>
              <w:spacing w:before="0" w:beforeAutospacing="0" w:after="0" w:afterAutospacing="0" w:line="276" w:lineRule="auto"/>
              <w:rPr>
                <w:rFonts w:ascii="Arial" w:hAnsi="Arial" w:cs="Arial"/>
                <w:sz w:val="22"/>
                <w:szCs w:val="22"/>
              </w:rPr>
            </w:pPr>
            <w:r w:rsidRPr="00254E05">
              <w:rPr>
                <w:rFonts w:ascii="Arial" w:eastAsiaTheme="minorEastAsia" w:hAnsi="Arial" w:cs="Arial"/>
                <w:kern w:val="24"/>
                <w:sz w:val="22"/>
                <w:szCs w:val="22"/>
              </w:rPr>
              <w:t>Number</w:t>
            </w:r>
            <w:r w:rsidR="002E3DA2" w:rsidRPr="00254E05">
              <w:rPr>
                <w:rFonts w:ascii="Arial" w:eastAsiaTheme="minorEastAsia" w:hAnsi="Arial" w:cs="Arial"/>
                <w:kern w:val="24"/>
                <w:sz w:val="22"/>
                <w:szCs w:val="22"/>
              </w:rPr>
              <w:t xml:space="preserve"> of communities</w:t>
            </w:r>
            <w:r w:rsidR="00056D6A" w:rsidRPr="00254E05">
              <w:rPr>
                <w:rFonts w:ascii="Arial" w:eastAsiaTheme="minorEastAsia" w:hAnsi="Arial" w:cs="Arial"/>
                <w:kern w:val="24"/>
                <w:sz w:val="22"/>
                <w:szCs w:val="22"/>
              </w:rPr>
              <w:t xml:space="preserve"> provided with portable water </w:t>
            </w:r>
          </w:p>
        </w:tc>
        <w:tc>
          <w:tcPr>
            <w:tcW w:w="990" w:type="dxa"/>
            <w:tcMar>
              <w:left w:w="57" w:type="dxa"/>
              <w:right w:w="57" w:type="dxa"/>
            </w:tcMar>
            <w:vAlign w:val="center"/>
          </w:tcPr>
          <w:p w:rsidR="00056D6A" w:rsidRPr="00254E05" w:rsidRDefault="00056D6A" w:rsidP="00EB3928">
            <w:pPr>
              <w:pStyle w:val="NormalWeb"/>
              <w:spacing w:before="0" w:beforeAutospacing="0" w:after="0" w:afterAutospacing="0"/>
              <w:jc w:val="center"/>
              <w:rPr>
                <w:rFonts w:ascii="Arial" w:hAnsi="Arial" w:cs="Arial"/>
                <w:sz w:val="22"/>
                <w:szCs w:val="22"/>
              </w:rPr>
            </w:pPr>
            <w:r w:rsidRPr="00254E05">
              <w:rPr>
                <w:rFonts w:ascii="Arial" w:hAnsi="Arial" w:cs="Arial"/>
                <w:kern w:val="24"/>
                <w:sz w:val="22"/>
                <w:szCs w:val="22"/>
              </w:rPr>
              <w:t>201</w:t>
            </w:r>
            <w:r w:rsidR="00EB3928" w:rsidRPr="00254E05">
              <w:rPr>
                <w:rFonts w:ascii="Arial" w:hAnsi="Arial" w:cs="Arial"/>
                <w:kern w:val="24"/>
                <w:sz w:val="22"/>
                <w:szCs w:val="22"/>
              </w:rPr>
              <w:t>7</w:t>
            </w:r>
          </w:p>
        </w:tc>
        <w:tc>
          <w:tcPr>
            <w:tcW w:w="810" w:type="dxa"/>
            <w:tcMar>
              <w:left w:w="57" w:type="dxa"/>
              <w:right w:w="57" w:type="dxa"/>
            </w:tcMar>
            <w:vAlign w:val="center"/>
          </w:tcPr>
          <w:p w:rsidR="00056D6A" w:rsidRPr="00254E05" w:rsidRDefault="00254E05" w:rsidP="00056D6A">
            <w:pPr>
              <w:pStyle w:val="NormalWeb"/>
              <w:spacing w:before="0" w:beforeAutospacing="0" w:after="0" w:afterAutospacing="0" w:line="276" w:lineRule="auto"/>
              <w:jc w:val="center"/>
              <w:rPr>
                <w:rFonts w:ascii="Arial" w:hAnsi="Arial" w:cs="Arial"/>
                <w:sz w:val="22"/>
                <w:szCs w:val="22"/>
              </w:rPr>
            </w:pPr>
            <w:r w:rsidRPr="00254E05">
              <w:rPr>
                <w:rFonts w:ascii="Arial" w:eastAsia="Calibri" w:hAnsi="Arial" w:cs="Arial"/>
                <w:kern w:val="24"/>
                <w:sz w:val="22"/>
                <w:szCs w:val="22"/>
              </w:rPr>
              <w:t>61</w:t>
            </w:r>
          </w:p>
        </w:tc>
        <w:tc>
          <w:tcPr>
            <w:tcW w:w="1080" w:type="dxa"/>
            <w:tcMar>
              <w:left w:w="57" w:type="dxa"/>
              <w:right w:w="57" w:type="dxa"/>
            </w:tcMar>
            <w:vAlign w:val="center"/>
          </w:tcPr>
          <w:p w:rsidR="00056D6A" w:rsidRPr="00254E05" w:rsidRDefault="00056D6A" w:rsidP="00056D6A">
            <w:pPr>
              <w:pStyle w:val="NormalWeb"/>
              <w:spacing w:before="0" w:beforeAutospacing="0" w:after="0" w:afterAutospacing="0" w:line="276" w:lineRule="auto"/>
              <w:jc w:val="center"/>
              <w:rPr>
                <w:rFonts w:ascii="Arial" w:hAnsi="Arial" w:cs="Arial"/>
                <w:sz w:val="22"/>
                <w:szCs w:val="22"/>
              </w:rPr>
            </w:pPr>
            <w:r w:rsidRPr="00254E05">
              <w:rPr>
                <w:rFonts w:ascii="Arial" w:eastAsia="Calibri" w:hAnsi="Arial" w:cs="Arial"/>
                <w:kern w:val="24"/>
                <w:sz w:val="22"/>
                <w:szCs w:val="22"/>
              </w:rPr>
              <w:t>2018</w:t>
            </w:r>
          </w:p>
        </w:tc>
        <w:tc>
          <w:tcPr>
            <w:tcW w:w="1080" w:type="dxa"/>
            <w:tcMar>
              <w:left w:w="57" w:type="dxa"/>
              <w:right w:w="57" w:type="dxa"/>
            </w:tcMar>
            <w:vAlign w:val="center"/>
          </w:tcPr>
          <w:p w:rsidR="00056D6A" w:rsidRPr="00254E05" w:rsidRDefault="00254E05" w:rsidP="00056D6A">
            <w:pPr>
              <w:pStyle w:val="NormalWeb"/>
              <w:spacing w:before="0" w:beforeAutospacing="0" w:after="0" w:afterAutospacing="0" w:line="276" w:lineRule="auto"/>
              <w:jc w:val="center"/>
              <w:rPr>
                <w:rFonts w:ascii="Arial" w:hAnsi="Arial" w:cs="Arial"/>
                <w:sz w:val="22"/>
                <w:szCs w:val="22"/>
              </w:rPr>
            </w:pPr>
            <w:r w:rsidRPr="00254E05">
              <w:rPr>
                <w:rFonts w:ascii="Arial" w:eastAsia="Calibri" w:hAnsi="Arial" w:cs="Arial"/>
                <w:kern w:val="24"/>
                <w:sz w:val="22"/>
                <w:szCs w:val="22"/>
              </w:rPr>
              <w:t>63</w:t>
            </w:r>
          </w:p>
        </w:tc>
        <w:tc>
          <w:tcPr>
            <w:tcW w:w="990" w:type="dxa"/>
            <w:tcMar>
              <w:left w:w="57" w:type="dxa"/>
              <w:right w:w="57" w:type="dxa"/>
            </w:tcMar>
            <w:vAlign w:val="center"/>
          </w:tcPr>
          <w:p w:rsidR="00056D6A" w:rsidRPr="00254E05" w:rsidRDefault="00056D6A" w:rsidP="00056D6A">
            <w:pPr>
              <w:pStyle w:val="NormalWeb"/>
              <w:spacing w:before="0" w:beforeAutospacing="0" w:after="0" w:afterAutospacing="0" w:line="276" w:lineRule="auto"/>
              <w:jc w:val="center"/>
              <w:rPr>
                <w:rFonts w:ascii="Arial" w:hAnsi="Arial" w:cs="Arial"/>
                <w:sz w:val="22"/>
                <w:szCs w:val="22"/>
              </w:rPr>
            </w:pPr>
            <w:r w:rsidRPr="00254E05">
              <w:rPr>
                <w:rFonts w:ascii="Arial" w:eastAsia="Calibri" w:hAnsi="Arial" w:cs="Arial"/>
                <w:kern w:val="24"/>
                <w:sz w:val="22"/>
                <w:szCs w:val="22"/>
              </w:rPr>
              <w:t>2019</w:t>
            </w:r>
          </w:p>
        </w:tc>
        <w:tc>
          <w:tcPr>
            <w:tcW w:w="1183" w:type="dxa"/>
            <w:tcMar>
              <w:left w:w="57" w:type="dxa"/>
              <w:right w:w="57" w:type="dxa"/>
            </w:tcMar>
            <w:vAlign w:val="center"/>
          </w:tcPr>
          <w:p w:rsidR="00056D6A" w:rsidRPr="00254E05" w:rsidRDefault="00254E05" w:rsidP="00056D6A">
            <w:pPr>
              <w:pStyle w:val="NormalWeb"/>
              <w:spacing w:before="0" w:beforeAutospacing="0" w:after="0" w:afterAutospacing="0" w:line="276" w:lineRule="auto"/>
              <w:jc w:val="center"/>
              <w:rPr>
                <w:rFonts w:ascii="Arial" w:hAnsi="Arial" w:cs="Arial"/>
                <w:sz w:val="22"/>
                <w:szCs w:val="22"/>
              </w:rPr>
            </w:pPr>
            <w:r w:rsidRPr="00254E05">
              <w:rPr>
                <w:rFonts w:ascii="Arial" w:eastAsia="Calibri" w:hAnsi="Arial" w:cs="Arial"/>
                <w:kern w:val="24"/>
                <w:sz w:val="22"/>
                <w:szCs w:val="22"/>
              </w:rPr>
              <w:t>65</w:t>
            </w:r>
          </w:p>
        </w:tc>
      </w:tr>
      <w:tr w:rsidR="002E3DA2" w:rsidRPr="005746E5" w:rsidTr="002E3DA2">
        <w:trPr>
          <w:trHeight w:val="524"/>
        </w:trPr>
        <w:tc>
          <w:tcPr>
            <w:tcW w:w="2127" w:type="dxa"/>
            <w:vMerge w:val="restart"/>
            <w:tcMar>
              <w:left w:w="57" w:type="dxa"/>
              <w:right w:w="57" w:type="dxa"/>
            </w:tcMar>
            <w:vAlign w:val="center"/>
          </w:tcPr>
          <w:p w:rsidR="002E3DA2" w:rsidRPr="003D5A6A" w:rsidRDefault="002E3DA2" w:rsidP="002E3DA2">
            <w:pPr>
              <w:keepNext/>
              <w:ind w:left="-57" w:right="-57"/>
              <w:rPr>
                <w:rFonts w:ascii="Arial" w:hAnsi="Arial" w:cs="Arial"/>
                <w:sz w:val="22"/>
                <w:szCs w:val="22"/>
              </w:rPr>
            </w:pPr>
            <w:r w:rsidRPr="003D5A6A">
              <w:rPr>
                <w:rFonts w:ascii="Arial" w:hAnsi="Arial" w:cs="Arial"/>
                <w:sz w:val="22"/>
                <w:szCs w:val="22"/>
              </w:rPr>
              <w:t>Increase</w:t>
            </w:r>
            <w:r w:rsidR="005F3652">
              <w:rPr>
                <w:rFonts w:ascii="Arial" w:hAnsi="Arial" w:cs="Arial"/>
                <w:sz w:val="22"/>
                <w:szCs w:val="22"/>
              </w:rPr>
              <w:t>d</w:t>
            </w:r>
            <w:r w:rsidRPr="003D5A6A">
              <w:rPr>
                <w:rFonts w:ascii="Arial" w:hAnsi="Arial" w:cs="Arial"/>
                <w:sz w:val="22"/>
                <w:szCs w:val="22"/>
              </w:rPr>
              <w:t xml:space="preserve"> inclusive and equitable access to education at all levels </w:t>
            </w:r>
          </w:p>
        </w:tc>
        <w:tc>
          <w:tcPr>
            <w:tcW w:w="2160" w:type="dxa"/>
            <w:tcMar>
              <w:left w:w="57" w:type="dxa"/>
              <w:right w:w="57" w:type="dxa"/>
            </w:tcMar>
          </w:tcPr>
          <w:p w:rsidR="002E3DA2" w:rsidRPr="003D5A6A" w:rsidRDefault="003D5A6A" w:rsidP="002E3DA2">
            <w:pPr>
              <w:pStyle w:val="NormalWeb"/>
              <w:spacing w:before="0" w:beforeAutospacing="0" w:after="0" w:afterAutospacing="0" w:line="276" w:lineRule="auto"/>
              <w:rPr>
                <w:rFonts w:ascii="Arial" w:hAnsi="Arial" w:cs="Arial"/>
                <w:sz w:val="22"/>
                <w:szCs w:val="22"/>
              </w:rPr>
            </w:pPr>
            <w:r w:rsidRPr="003D5A6A">
              <w:rPr>
                <w:rFonts w:ascii="Arial" w:eastAsiaTheme="minorEastAsia" w:hAnsi="Arial" w:cs="Arial"/>
                <w:kern w:val="24"/>
                <w:sz w:val="22"/>
                <w:szCs w:val="22"/>
              </w:rPr>
              <w:t>Number of  participants in STMIE clinics</w:t>
            </w:r>
          </w:p>
        </w:tc>
        <w:tc>
          <w:tcPr>
            <w:tcW w:w="990" w:type="dxa"/>
            <w:tcMar>
              <w:left w:w="57" w:type="dxa"/>
              <w:right w:w="57" w:type="dxa"/>
            </w:tcMar>
            <w:vAlign w:val="center"/>
          </w:tcPr>
          <w:p w:rsidR="002E3DA2" w:rsidRPr="003D5A6A" w:rsidRDefault="002E3DA2" w:rsidP="00EB3928">
            <w:pPr>
              <w:pStyle w:val="NormalWeb"/>
              <w:spacing w:before="0" w:beforeAutospacing="0" w:after="0" w:afterAutospacing="0"/>
              <w:jc w:val="center"/>
              <w:rPr>
                <w:rFonts w:ascii="Arial" w:hAnsi="Arial" w:cs="Arial"/>
                <w:sz w:val="22"/>
                <w:szCs w:val="22"/>
              </w:rPr>
            </w:pPr>
            <w:r w:rsidRPr="003D5A6A">
              <w:rPr>
                <w:rFonts w:ascii="Arial" w:hAnsi="Arial" w:cs="Arial"/>
                <w:kern w:val="24"/>
                <w:sz w:val="22"/>
                <w:szCs w:val="22"/>
              </w:rPr>
              <w:t>201</w:t>
            </w:r>
            <w:r w:rsidR="00EB3928" w:rsidRPr="003D5A6A">
              <w:rPr>
                <w:rFonts w:ascii="Arial" w:hAnsi="Arial" w:cs="Arial"/>
                <w:kern w:val="24"/>
                <w:sz w:val="22"/>
                <w:szCs w:val="22"/>
              </w:rPr>
              <w:t>7</w:t>
            </w:r>
          </w:p>
        </w:tc>
        <w:tc>
          <w:tcPr>
            <w:tcW w:w="810" w:type="dxa"/>
            <w:tcMar>
              <w:left w:w="57" w:type="dxa"/>
              <w:right w:w="57" w:type="dxa"/>
            </w:tcMar>
            <w:vAlign w:val="center"/>
          </w:tcPr>
          <w:p w:rsidR="002E3DA2" w:rsidRPr="003D5A6A" w:rsidRDefault="003D5A6A" w:rsidP="002E3DA2">
            <w:pPr>
              <w:pStyle w:val="NormalWeb"/>
              <w:spacing w:before="0" w:beforeAutospacing="0" w:after="0" w:afterAutospacing="0" w:line="276" w:lineRule="auto"/>
              <w:jc w:val="center"/>
              <w:rPr>
                <w:rFonts w:ascii="Arial" w:hAnsi="Arial" w:cs="Arial"/>
                <w:sz w:val="22"/>
                <w:szCs w:val="22"/>
              </w:rPr>
            </w:pPr>
            <w:r w:rsidRPr="003D5A6A">
              <w:rPr>
                <w:rFonts w:ascii="Arial" w:eastAsia="Calibri" w:hAnsi="Arial" w:cs="Arial"/>
                <w:kern w:val="24"/>
                <w:sz w:val="22"/>
                <w:szCs w:val="22"/>
              </w:rPr>
              <w:t>15</w:t>
            </w:r>
          </w:p>
        </w:tc>
        <w:tc>
          <w:tcPr>
            <w:tcW w:w="1080" w:type="dxa"/>
            <w:tcMar>
              <w:left w:w="57" w:type="dxa"/>
              <w:right w:w="57" w:type="dxa"/>
            </w:tcMar>
            <w:vAlign w:val="center"/>
          </w:tcPr>
          <w:p w:rsidR="002E3DA2" w:rsidRPr="003D5A6A" w:rsidRDefault="002E3DA2" w:rsidP="002E3DA2">
            <w:pPr>
              <w:pStyle w:val="NormalWeb"/>
              <w:spacing w:before="0" w:beforeAutospacing="0" w:after="0" w:afterAutospacing="0" w:line="276" w:lineRule="auto"/>
              <w:jc w:val="center"/>
              <w:rPr>
                <w:rFonts w:ascii="Arial" w:hAnsi="Arial" w:cs="Arial"/>
                <w:sz w:val="22"/>
                <w:szCs w:val="22"/>
              </w:rPr>
            </w:pPr>
            <w:r w:rsidRPr="003D5A6A">
              <w:rPr>
                <w:rFonts w:ascii="Arial" w:eastAsia="Calibri" w:hAnsi="Arial" w:cs="Arial"/>
                <w:kern w:val="24"/>
                <w:sz w:val="22"/>
                <w:szCs w:val="22"/>
              </w:rPr>
              <w:t>2018</w:t>
            </w:r>
          </w:p>
        </w:tc>
        <w:tc>
          <w:tcPr>
            <w:tcW w:w="1080" w:type="dxa"/>
            <w:tcMar>
              <w:left w:w="57" w:type="dxa"/>
              <w:right w:w="57" w:type="dxa"/>
            </w:tcMar>
            <w:vAlign w:val="center"/>
          </w:tcPr>
          <w:p w:rsidR="002E3DA2" w:rsidRPr="003D5A6A" w:rsidRDefault="003D5A6A" w:rsidP="002E3DA2">
            <w:pPr>
              <w:pStyle w:val="NormalWeb"/>
              <w:spacing w:before="0" w:beforeAutospacing="0" w:after="0" w:afterAutospacing="0" w:line="276" w:lineRule="auto"/>
              <w:jc w:val="center"/>
              <w:rPr>
                <w:rFonts w:ascii="Arial" w:hAnsi="Arial" w:cs="Arial"/>
                <w:sz w:val="22"/>
                <w:szCs w:val="22"/>
              </w:rPr>
            </w:pPr>
            <w:r w:rsidRPr="003D5A6A">
              <w:rPr>
                <w:rFonts w:ascii="Arial" w:eastAsia="Calibri" w:hAnsi="Arial" w:cs="Arial"/>
                <w:kern w:val="24"/>
                <w:sz w:val="22"/>
                <w:szCs w:val="22"/>
              </w:rPr>
              <w:t>15</w:t>
            </w:r>
          </w:p>
        </w:tc>
        <w:tc>
          <w:tcPr>
            <w:tcW w:w="990" w:type="dxa"/>
            <w:tcMar>
              <w:left w:w="57" w:type="dxa"/>
              <w:right w:w="57" w:type="dxa"/>
            </w:tcMar>
            <w:vAlign w:val="center"/>
          </w:tcPr>
          <w:p w:rsidR="002E3DA2" w:rsidRPr="003D5A6A" w:rsidRDefault="002E3DA2" w:rsidP="002E3DA2">
            <w:pPr>
              <w:pStyle w:val="NormalWeb"/>
              <w:spacing w:before="0" w:beforeAutospacing="0" w:after="0" w:afterAutospacing="0" w:line="276" w:lineRule="auto"/>
              <w:jc w:val="center"/>
              <w:rPr>
                <w:rFonts w:ascii="Arial" w:hAnsi="Arial" w:cs="Arial"/>
                <w:sz w:val="22"/>
                <w:szCs w:val="22"/>
              </w:rPr>
            </w:pPr>
            <w:r w:rsidRPr="003D5A6A">
              <w:rPr>
                <w:rFonts w:ascii="Arial" w:eastAsia="Calibri" w:hAnsi="Arial" w:cs="Arial"/>
                <w:kern w:val="24"/>
                <w:sz w:val="22"/>
                <w:szCs w:val="22"/>
              </w:rPr>
              <w:t>2019</w:t>
            </w:r>
          </w:p>
        </w:tc>
        <w:tc>
          <w:tcPr>
            <w:tcW w:w="1183" w:type="dxa"/>
            <w:tcMar>
              <w:left w:w="57" w:type="dxa"/>
              <w:right w:w="57" w:type="dxa"/>
            </w:tcMar>
            <w:vAlign w:val="center"/>
          </w:tcPr>
          <w:p w:rsidR="002E3DA2" w:rsidRPr="003D5A6A" w:rsidRDefault="003D5A6A" w:rsidP="002E3DA2">
            <w:pPr>
              <w:pStyle w:val="NormalWeb"/>
              <w:spacing w:before="0" w:beforeAutospacing="0" w:after="0" w:afterAutospacing="0" w:line="276" w:lineRule="auto"/>
              <w:jc w:val="center"/>
              <w:rPr>
                <w:rFonts w:ascii="Arial" w:hAnsi="Arial" w:cs="Arial"/>
                <w:sz w:val="22"/>
                <w:szCs w:val="22"/>
              </w:rPr>
            </w:pPr>
            <w:r w:rsidRPr="003D5A6A">
              <w:rPr>
                <w:rFonts w:ascii="Arial" w:eastAsia="Calibri" w:hAnsi="Arial" w:cs="Arial"/>
                <w:kern w:val="24"/>
                <w:sz w:val="22"/>
                <w:szCs w:val="22"/>
              </w:rPr>
              <w:t>15</w:t>
            </w:r>
          </w:p>
        </w:tc>
      </w:tr>
      <w:tr w:rsidR="002E3DA2" w:rsidRPr="005746E5" w:rsidTr="002E3DA2">
        <w:trPr>
          <w:trHeight w:val="524"/>
        </w:trPr>
        <w:tc>
          <w:tcPr>
            <w:tcW w:w="2127" w:type="dxa"/>
            <w:vMerge/>
            <w:tcMar>
              <w:left w:w="57" w:type="dxa"/>
              <w:right w:w="57" w:type="dxa"/>
            </w:tcMar>
            <w:vAlign w:val="center"/>
          </w:tcPr>
          <w:p w:rsidR="002E3DA2" w:rsidRPr="003D5A6A" w:rsidRDefault="002E3DA2" w:rsidP="002E3DA2">
            <w:pPr>
              <w:keepNext/>
              <w:ind w:left="-57" w:right="-57"/>
              <w:rPr>
                <w:rFonts w:ascii="Arial" w:hAnsi="Arial" w:cs="Arial"/>
                <w:sz w:val="22"/>
                <w:szCs w:val="22"/>
              </w:rPr>
            </w:pPr>
          </w:p>
        </w:tc>
        <w:tc>
          <w:tcPr>
            <w:tcW w:w="2160" w:type="dxa"/>
            <w:tcMar>
              <w:left w:w="57" w:type="dxa"/>
              <w:right w:w="57" w:type="dxa"/>
            </w:tcMar>
          </w:tcPr>
          <w:p w:rsidR="002E3DA2" w:rsidRPr="003D5A6A" w:rsidRDefault="00E92C90" w:rsidP="002E3DA2">
            <w:pPr>
              <w:pStyle w:val="NormalWeb"/>
              <w:spacing w:before="0" w:beforeAutospacing="0" w:after="0" w:afterAutospacing="0" w:line="276" w:lineRule="auto"/>
              <w:rPr>
                <w:rFonts w:ascii="Arial" w:hAnsi="Arial" w:cs="Arial"/>
                <w:sz w:val="22"/>
                <w:szCs w:val="22"/>
              </w:rPr>
            </w:pPr>
            <w:r w:rsidRPr="003D5A6A">
              <w:rPr>
                <w:rFonts w:ascii="Arial" w:eastAsiaTheme="minorEastAsia" w:hAnsi="Arial" w:cs="Arial"/>
                <w:kern w:val="24"/>
                <w:sz w:val="22"/>
                <w:szCs w:val="22"/>
              </w:rPr>
              <w:t>N</w:t>
            </w:r>
            <w:r w:rsidR="002E3DA2" w:rsidRPr="003D5A6A">
              <w:rPr>
                <w:rFonts w:ascii="Arial" w:eastAsiaTheme="minorEastAsia" w:hAnsi="Arial" w:cs="Arial"/>
                <w:kern w:val="24"/>
                <w:sz w:val="22"/>
                <w:szCs w:val="22"/>
              </w:rPr>
              <w:t>umber of school building constructed</w:t>
            </w:r>
          </w:p>
        </w:tc>
        <w:tc>
          <w:tcPr>
            <w:tcW w:w="990" w:type="dxa"/>
            <w:tcMar>
              <w:left w:w="57" w:type="dxa"/>
              <w:right w:w="57" w:type="dxa"/>
            </w:tcMar>
            <w:vAlign w:val="center"/>
          </w:tcPr>
          <w:p w:rsidR="002E3DA2" w:rsidRPr="003D5A6A" w:rsidRDefault="002E3DA2" w:rsidP="00EB3928">
            <w:pPr>
              <w:pStyle w:val="NormalWeb"/>
              <w:spacing w:before="0" w:beforeAutospacing="0" w:after="0" w:afterAutospacing="0"/>
              <w:jc w:val="center"/>
              <w:rPr>
                <w:rFonts w:ascii="Arial" w:hAnsi="Arial" w:cs="Arial"/>
                <w:sz w:val="22"/>
                <w:szCs w:val="22"/>
              </w:rPr>
            </w:pPr>
            <w:r w:rsidRPr="003D5A6A">
              <w:rPr>
                <w:rFonts w:ascii="Arial" w:hAnsi="Arial" w:cs="Arial"/>
                <w:kern w:val="24"/>
                <w:sz w:val="22"/>
                <w:szCs w:val="22"/>
              </w:rPr>
              <w:t>201</w:t>
            </w:r>
            <w:r w:rsidR="00EB3928" w:rsidRPr="003D5A6A">
              <w:rPr>
                <w:rFonts w:ascii="Arial" w:hAnsi="Arial" w:cs="Arial"/>
                <w:kern w:val="24"/>
                <w:sz w:val="22"/>
                <w:szCs w:val="22"/>
              </w:rPr>
              <w:t>7</w:t>
            </w:r>
          </w:p>
        </w:tc>
        <w:tc>
          <w:tcPr>
            <w:tcW w:w="810" w:type="dxa"/>
            <w:tcMar>
              <w:left w:w="57" w:type="dxa"/>
              <w:right w:w="57" w:type="dxa"/>
            </w:tcMar>
            <w:vAlign w:val="center"/>
          </w:tcPr>
          <w:p w:rsidR="002E3DA2" w:rsidRPr="003D5A6A" w:rsidRDefault="003D5A6A" w:rsidP="002E3DA2">
            <w:pPr>
              <w:pStyle w:val="NormalWeb"/>
              <w:spacing w:before="0" w:beforeAutospacing="0" w:after="0" w:afterAutospacing="0" w:line="276" w:lineRule="auto"/>
              <w:jc w:val="center"/>
              <w:rPr>
                <w:rFonts w:ascii="Arial" w:hAnsi="Arial" w:cs="Arial"/>
                <w:sz w:val="22"/>
                <w:szCs w:val="22"/>
              </w:rPr>
            </w:pPr>
            <w:r w:rsidRPr="003D5A6A">
              <w:rPr>
                <w:rFonts w:ascii="Arial" w:eastAsia="Calibri" w:hAnsi="Arial" w:cs="Arial"/>
                <w:kern w:val="24"/>
                <w:sz w:val="22"/>
                <w:szCs w:val="22"/>
              </w:rPr>
              <w:t>1</w:t>
            </w:r>
          </w:p>
        </w:tc>
        <w:tc>
          <w:tcPr>
            <w:tcW w:w="1080" w:type="dxa"/>
            <w:tcMar>
              <w:left w:w="57" w:type="dxa"/>
              <w:right w:w="57" w:type="dxa"/>
            </w:tcMar>
            <w:vAlign w:val="center"/>
          </w:tcPr>
          <w:p w:rsidR="002E3DA2" w:rsidRPr="003D5A6A" w:rsidRDefault="002E3DA2" w:rsidP="002E3DA2">
            <w:pPr>
              <w:pStyle w:val="NormalWeb"/>
              <w:spacing w:before="0" w:beforeAutospacing="0" w:after="0" w:afterAutospacing="0" w:line="276" w:lineRule="auto"/>
              <w:jc w:val="center"/>
              <w:rPr>
                <w:rFonts w:ascii="Arial" w:hAnsi="Arial" w:cs="Arial"/>
                <w:sz w:val="22"/>
                <w:szCs w:val="22"/>
              </w:rPr>
            </w:pPr>
            <w:r w:rsidRPr="003D5A6A">
              <w:rPr>
                <w:rFonts w:ascii="Arial" w:eastAsia="Calibri" w:hAnsi="Arial" w:cs="Arial"/>
                <w:kern w:val="24"/>
                <w:sz w:val="22"/>
                <w:szCs w:val="22"/>
              </w:rPr>
              <w:t>2018</w:t>
            </w:r>
          </w:p>
        </w:tc>
        <w:tc>
          <w:tcPr>
            <w:tcW w:w="1080" w:type="dxa"/>
            <w:tcMar>
              <w:left w:w="57" w:type="dxa"/>
              <w:right w:w="57" w:type="dxa"/>
            </w:tcMar>
            <w:vAlign w:val="center"/>
          </w:tcPr>
          <w:p w:rsidR="002E3DA2" w:rsidRPr="003D5A6A" w:rsidRDefault="003D5A6A" w:rsidP="002E3DA2">
            <w:pPr>
              <w:pStyle w:val="NormalWeb"/>
              <w:spacing w:before="0" w:beforeAutospacing="0" w:after="0" w:afterAutospacing="0" w:line="276" w:lineRule="auto"/>
              <w:jc w:val="center"/>
              <w:rPr>
                <w:rFonts w:ascii="Arial" w:hAnsi="Arial" w:cs="Arial"/>
                <w:sz w:val="22"/>
                <w:szCs w:val="22"/>
              </w:rPr>
            </w:pPr>
            <w:r w:rsidRPr="003D5A6A">
              <w:rPr>
                <w:rFonts w:ascii="Arial" w:eastAsia="Calibri" w:hAnsi="Arial" w:cs="Arial"/>
                <w:kern w:val="24"/>
                <w:sz w:val="22"/>
                <w:szCs w:val="22"/>
              </w:rPr>
              <w:t>1</w:t>
            </w:r>
          </w:p>
        </w:tc>
        <w:tc>
          <w:tcPr>
            <w:tcW w:w="990" w:type="dxa"/>
            <w:tcMar>
              <w:left w:w="57" w:type="dxa"/>
              <w:right w:w="57" w:type="dxa"/>
            </w:tcMar>
            <w:vAlign w:val="center"/>
          </w:tcPr>
          <w:p w:rsidR="002E3DA2" w:rsidRPr="003D5A6A" w:rsidRDefault="002E3DA2" w:rsidP="002E3DA2">
            <w:pPr>
              <w:pStyle w:val="NormalWeb"/>
              <w:spacing w:before="0" w:beforeAutospacing="0" w:after="0" w:afterAutospacing="0" w:line="276" w:lineRule="auto"/>
              <w:jc w:val="center"/>
              <w:rPr>
                <w:rFonts w:ascii="Arial" w:hAnsi="Arial" w:cs="Arial"/>
                <w:sz w:val="22"/>
                <w:szCs w:val="22"/>
              </w:rPr>
            </w:pPr>
            <w:r w:rsidRPr="003D5A6A">
              <w:rPr>
                <w:rFonts w:ascii="Arial" w:eastAsia="Calibri" w:hAnsi="Arial" w:cs="Arial"/>
                <w:kern w:val="24"/>
                <w:sz w:val="22"/>
                <w:szCs w:val="22"/>
              </w:rPr>
              <w:t>2019</w:t>
            </w:r>
          </w:p>
        </w:tc>
        <w:tc>
          <w:tcPr>
            <w:tcW w:w="1183" w:type="dxa"/>
            <w:tcMar>
              <w:left w:w="57" w:type="dxa"/>
              <w:right w:w="57" w:type="dxa"/>
            </w:tcMar>
            <w:vAlign w:val="center"/>
          </w:tcPr>
          <w:p w:rsidR="002E3DA2" w:rsidRPr="003D5A6A" w:rsidRDefault="003D5A6A" w:rsidP="002E3DA2">
            <w:pPr>
              <w:pStyle w:val="NormalWeb"/>
              <w:spacing w:before="0" w:beforeAutospacing="0" w:after="0" w:afterAutospacing="0" w:line="276" w:lineRule="auto"/>
              <w:jc w:val="center"/>
              <w:rPr>
                <w:rFonts w:ascii="Arial" w:hAnsi="Arial" w:cs="Arial"/>
                <w:sz w:val="22"/>
                <w:szCs w:val="22"/>
              </w:rPr>
            </w:pPr>
            <w:r w:rsidRPr="003D5A6A">
              <w:rPr>
                <w:rFonts w:ascii="Arial" w:eastAsia="Calibri" w:hAnsi="Arial" w:cs="Arial"/>
                <w:kern w:val="24"/>
                <w:sz w:val="22"/>
                <w:szCs w:val="22"/>
              </w:rPr>
              <w:t>2</w:t>
            </w:r>
          </w:p>
        </w:tc>
      </w:tr>
      <w:tr w:rsidR="002E3DA2" w:rsidRPr="005746E5" w:rsidTr="00241760">
        <w:trPr>
          <w:trHeight w:val="443"/>
        </w:trPr>
        <w:tc>
          <w:tcPr>
            <w:tcW w:w="2127" w:type="dxa"/>
            <w:vMerge w:val="restart"/>
            <w:tcMar>
              <w:left w:w="57" w:type="dxa"/>
              <w:right w:w="57" w:type="dxa"/>
            </w:tcMar>
            <w:vAlign w:val="center"/>
          </w:tcPr>
          <w:p w:rsidR="002E3DA2" w:rsidRPr="003D5A6A" w:rsidRDefault="002E3DA2" w:rsidP="002E3DA2">
            <w:pPr>
              <w:keepNext/>
              <w:ind w:left="-57" w:right="-57"/>
              <w:rPr>
                <w:rFonts w:ascii="Arial" w:hAnsi="Arial" w:cs="Arial"/>
                <w:sz w:val="22"/>
                <w:szCs w:val="22"/>
              </w:rPr>
            </w:pPr>
            <w:r w:rsidRPr="003D5A6A">
              <w:rPr>
                <w:rFonts w:ascii="Arial" w:hAnsi="Arial" w:cs="Arial"/>
                <w:sz w:val="22"/>
                <w:szCs w:val="22"/>
              </w:rPr>
              <w:t xml:space="preserve">Improved environmental sanitation </w:t>
            </w:r>
          </w:p>
          <w:p w:rsidR="002E3DA2" w:rsidRPr="003D5A6A" w:rsidRDefault="002E3DA2" w:rsidP="002E3DA2">
            <w:pPr>
              <w:keepNext/>
              <w:ind w:left="-57" w:right="-57"/>
              <w:rPr>
                <w:rFonts w:ascii="Arial" w:hAnsi="Arial" w:cs="Arial"/>
                <w:sz w:val="22"/>
                <w:szCs w:val="22"/>
                <w:lang w:val="en-GB"/>
              </w:rPr>
            </w:pPr>
          </w:p>
        </w:tc>
        <w:tc>
          <w:tcPr>
            <w:tcW w:w="2160" w:type="dxa"/>
            <w:tcMar>
              <w:left w:w="57" w:type="dxa"/>
              <w:right w:w="57" w:type="dxa"/>
            </w:tcMar>
          </w:tcPr>
          <w:p w:rsidR="002E3DA2" w:rsidRPr="003D5A6A" w:rsidRDefault="00E92C90" w:rsidP="002E3DA2">
            <w:pPr>
              <w:pStyle w:val="NormalWeb"/>
              <w:spacing w:before="0" w:beforeAutospacing="0" w:after="0" w:afterAutospacing="0" w:line="276" w:lineRule="auto"/>
              <w:rPr>
                <w:rFonts w:ascii="Arial" w:hAnsi="Arial" w:cs="Arial"/>
                <w:sz w:val="22"/>
                <w:szCs w:val="22"/>
              </w:rPr>
            </w:pPr>
            <w:r w:rsidRPr="003D5A6A">
              <w:rPr>
                <w:rFonts w:ascii="Arial" w:eastAsiaTheme="minorEastAsia" w:hAnsi="Arial" w:cs="Arial"/>
                <w:kern w:val="24"/>
                <w:sz w:val="22"/>
                <w:szCs w:val="22"/>
              </w:rPr>
              <w:t>N</w:t>
            </w:r>
            <w:r w:rsidR="002E3DA2" w:rsidRPr="003D5A6A">
              <w:rPr>
                <w:rFonts w:ascii="Arial" w:eastAsiaTheme="minorEastAsia" w:hAnsi="Arial" w:cs="Arial"/>
                <w:kern w:val="24"/>
                <w:sz w:val="22"/>
                <w:szCs w:val="22"/>
              </w:rPr>
              <w:t xml:space="preserve">umber of disposal site created </w:t>
            </w:r>
          </w:p>
        </w:tc>
        <w:tc>
          <w:tcPr>
            <w:tcW w:w="990" w:type="dxa"/>
            <w:tcMar>
              <w:left w:w="57" w:type="dxa"/>
              <w:right w:w="57" w:type="dxa"/>
            </w:tcMar>
            <w:vAlign w:val="center"/>
          </w:tcPr>
          <w:p w:rsidR="002E3DA2" w:rsidRPr="003D5A6A" w:rsidRDefault="002E3DA2" w:rsidP="00EB3928">
            <w:pPr>
              <w:pStyle w:val="NormalWeb"/>
              <w:spacing w:before="0" w:beforeAutospacing="0" w:after="0" w:afterAutospacing="0"/>
              <w:jc w:val="center"/>
              <w:rPr>
                <w:rFonts w:ascii="Arial" w:hAnsi="Arial" w:cs="Arial"/>
                <w:sz w:val="22"/>
                <w:szCs w:val="22"/>
              </w:rPr>
            </w:pPr>
            <w:r w:rsidRPr="003D5A6A">
              <w:rPr>
                <w:rFonts w:ascii="Arial" w:hAnsi="Arial" w:cs="Arial"/>
                <w:kern w:val="24"/>
                <w:sz w:val="22"/>
                <w:szCs w:val="22"/>
              </w:rPr>
              <w:t>201</w:t>
            </w:r>
            <w:r w:rsidR="00EB3928" w:rsidRPr="003D5A6A">
              <w:rPr>
                <w:rFonts w:ascii="Arial" w:hAnsi="Arial" w:cs="Arial"/>
                <w:kern w:val="24"/>
                <w:sz w:val="22"/>
                <w:szCs w:val="22"/>
              </w:rPr>
              <w:t>7</w:t>
            </w:r>
          </w:p>
        </w:tc>
        <w:tc>
          <w:tcPr>
            <w:tcW w:w="810" w:type="dxa"/>
            <w:tcMar>
              <w:left w:w="57" w:type="dxa"/>
              <w:right w:w="57" w:type="dxa"/>
            </w:tcMar>
            <w:vAlign w:val="center"/>
          </w:tcPr>
          <w:p w:rsidR="002E3DA2" w:rsidRPr="003D5A6A" w:rsidRDefault="003D5A6A" w:rsidP="002E3DA2">
            <w:pPr>
              <w:pStyle w:val="NormalWeb"/>
              <w:spacing w:before="0" w:beforeAutospacing="0" w:after="0" w:afterAutospacing="0" w:line="276" w:lineRule="auto"/>
              <w:jc w:val="center"/>
              <w:rPr>
                <w:rFonts w:ascii="Arial" w:hAnsi="Arial" w:cs="Arial"/>
                <w:sz w:val="22"/>
                <w:szCs w:val="22"/>
              </w:rPr>
            </w:pPr>
            <w:r w:rsidRPr="003D5A6A">
              <w:rPr>
                <w:rFonts w:ascii="Arial" w:eastAsia="Calibri" w:hAnsi="Arial" w:cs="Arial"/>
                <w:kern w:val="24"/>
                <w:sz w:val="22"/>
                <w:szCs w:val="22"/>
              </w:rPr>
              <w:t>1</w:t>
            </w:r>
          </w:p>
        </w:tc>
        <w:tc>
          <w:tcPr>
            <w:tcW w:w="1080" w:type="dxa"/>
            <w:tcMar>
              <w:left w:w="57" w:type="dxa"/>
              <w:right w:w="57" w:type="dxa"/>
            </w:tcMar>
            <w:vAlign w:val="center"/>
          </w:tcPr>
          <w:p w:rsidR="002E3DA2" w:rsidRPr="003D5A6A" w:rsidRDefault="002E3DA2" w:rsidP="002E3DA2">
            <w:pPr>
              <w:pStyle w:val="NormalWeb"/>
              <w:spacing w:before="0" w:beforeAutospacing="0" w:after="0" w:afterAutospacing="0" w:line="276" w:lineRule="auto"/>
              <w:jc w:val="center"/>
              <w:rPr>
                <w:rFonts w:ascii="Arial" w:hAnsi="Arial" w:cs="Arial"/>
                <w:sz w:val="22"/>
                <w:szCs w:val="22"/>
              </w:rPr>
            </w:pPr>
            <w:r w:rsidRPr="003D5A6A">
              <w:rPr>
                <w:rFonts w:ascii="Arial" w:eastAsia="Calibri" w:hAnsi="Arial" w:cs="Arial"/>
                <w:kern w:val="24"/>
                <w:sz w:val="22"/>
                <w:szCs w:val="22"/>
              </w:rPr>
              <w:t>2018</w:t>
            </w:r>
          </w:p>
        </w:tc>
        <w:tc>
          <w:tcPr>
            <w:tcW w:w="1080" w:type="dxa"/>
            <w:tcMar>
              <w:left w:w="57" w:type="dxa"/>
              <w:right w:w="57" w:type="dxa"/>
            </w:tcMar>
            <w:vAlign w:val="center"/>
          </w:tcPr>
          <w:p w:rsidR="002E3DA2" w:rsidRPr="003D5A6A" w:rsidRDefault="003D5A6A" w:rsidP="002E3DA2">
            <w:pPr>
              <w:pStyle w:val="NormalWeb"/>
              <w:spacing w:before="0" w:beforeAutospacing="0" w:after="0" w:afterAutospacing="0" w:line="276" w:lineRule="auto"/>
              <w:jc w:val="center"/>
              <w:rPr>
                <w:rFonts w:ascii="Arial" w:hAnsi="Arial" w:cs="Arial"/>
                <w:sz w:val="22"/>
                <w:szCs w:val="22"/>
              </w:rPr>
            </w:pPr>
            <w:r w:rsidRPr="003D5A6A">
              <w:rPr>
                <w:rFonts w:ascii="Arial" w:eastAsia="Calibri" w:hAnsi="Arial" w:cs="Arial"/>
                <w:kern w:val="24"/>
                <w:sz w:val="22"/>
                <w:szCs w:val="22"/>
              </w:rPr>
              <w:t>1</w:t>
            </w:r>
          </w:p>
        </w:tc>
        <w:tc>
          <w:tcPr>
            <w:tcW w:w="990" w:type="dxa"/>
            <w:tcMar>
              <w:left w:w="57" w:type="dxa"/>
              <w:right w:w="57" w:type="dxa"/>
            </w:tcMar>
            <w:vAlign w:val="center"/>
          </w:tcPr>
          <w:p w:rsidR="002E3DA2" w:rsidRPr="003D5A6A" w:rsidRDefault="002E3DA2" w:rsidP="002E3DA2">
            <w:pPr>
              <w:pStyle w:val="NormalWeb"/>
              <w:spacing w:before="0" w:beforeAutospacing="0" w:after="0" w:afterAutospacing="0" w:line="276" w:lineRule="auto"/>
              <w:jc w:val="center"/>
              <w:rPr>
                <w:rFonts w:ascii="Arial" w:hAnsi="Arial" w:cs="Arial"/>
                <w:sz w:val="22"/>
                <w:szCs w:val="22"/>
              </w:rPr>
            </w:pPr>
            <w:r w:rsidRPr="003D5A6A">
              <w:rPr>
                <w:rFonts w:ascii="Arial" w:eastAsia="Calibri" w:hAnsi="Arial" w:cs="Arial"/>
                <w:kern w:val="24"/>
                <w:sz w:val="22"/>
                <w:szCs w:val="22"/>
              </w:rPr>
              <w:t>2019</w:t>
            </w:r>
          </w:p>
        </w:tc>
        <w:tc>
          <w:tcPr>
            <w:tcW w:w="1183" w:type="dxa"/>
            <w:tcMar>
              <w:left w:w="57" w:type="dxa"/>
              <w:right w:w="57" w:type="dxa"/>
            </w:tcMar>
            <w:vAlign w:val="center"/>
          </w:tcPr>
          <w:p w:rsidR="002E3DA2" w:rsidRPr="003D5A6A" w:rsidRDefault="002E3DA2" w:rsidP="002E3DA2">
            <w:pPr>
              <w:pStyle w:val="NormalWeb"/>
              <w:spacing w:before="0" w:beforeAutospacing="0" w:after="0" w:afterAutospacing="0" w:line="276" w:lineRule="auto"/>
              <w:jc w:val="center"/>
              <w:rPr>
                <w:rFonts w:ascii="Arial" w:hAnsi="Arial" w:cs="Arial"/>
                <w:sz w:val="22"/>
                <w:szCs w:val="22"/>
              </w:rPr>
            </w:pPr>
            <w:r w:rsidRPr="003D5A6A">
              <w:rPr>
                <w:rFonts w:ascii="Arial" w:eastAsia="Calibri" w:hAnsi="Arial" w:cs="Arial"/>
                <w:kern w:val="24"/>
                <w:sz w:val="22"/>
                <w:szCs w:val="22"/>
              </w:rPr>
              <w:t>1</w:t>
            </w:r>
          </w:p>
        </w:tc>
      </w:tr>
      <w:tr w:rsidR="002E3DA2" w:rsidRPr="005746E5" w:rsidTr="003D5A6A">
        <w:trPr>
          <w:trHeight w:val="1355"/>
        </w:trPr>
        <w:tc>
          <w:tcPr>
            <w:tcW w:w="2127" w:type="dxa"/>
            <w:vMerge/>
            <w:tcMar>
              <w:left w:w="57" w:type="dxa"/>
              <w:right w:w="57" w:type="dxa"/>
            </w:tcMar>
            <w:vAlign w:val="center"/>
          </w:tcPr>
          <w:p w:rsidR="002E3DA2" w:rsidRPr="003D5A6A" w:rsidRDefault="002E3DA2" w:rsidP="002E3DA2">
            <w:pPr>
              <w:keepNext/>
              <w:ind w:left="-57" w:right="-57"/>
              <w:rPr>
                <w:rFonts w:ascii="Arial" w:hAnsi="Arial" w:cs="Arial"/>
                <w:sz w:val="22"/>
                <w:szCs w:val="22"/>
                <w:lang w:val="en-GB"/>
              </w:rPr>
            </w:pPr>
          </w:p>
        </w:tc>
        <w:tc>
          <w:tcPr>
            <w:tcW w:w="2160" w:type="dxa"/>
            <w:tcMar>
              <w:left w:w="57" w:type="dxa"/>
              <w:right w:w="57" w:type="dxa"/>
            </w:tcMar>
          </w:tcPr>
          <w:p w:rsidR="002E3DA2" w:rsidRPr="003D5A6A" w:rsidRDefault="00E92C90" w:rsidP="002E3DA2">
            <w:pPr>
              <w:pStyle w:val="NormalWeb"/>
              <w:spacing w:before="0" w:beforeAutospacing="0" w:after="0" w:afterAutospacing="0" w:line="276" w:lineRule="auto"/>
              <w:rPr>
                <w:rFonts w:ascii="Arial" w:hAnsi="Arial" w:cs="Arial"/>
                <w:sz w:val="22"/>
                <w:szCs w:val="22"/>
              </w:rPr>
            </w:pPr>
            <w:r w:rsidRPr="003D5A6A">
              <w:rPr>
                <w:rFonts w:ascii="Arial" w:eastAsiaTheme="minorEastAsia" w:hAnsi="Arial" w:cs="Arial"/>
                <w:kern w:val="24"/>
                <w:sz w:val="22"/>
                <w:szCs w:val="22"/>
              </w:rPr>
              <w:t>N</w:t>
            </w:r>
            <w:r w:rsidR="002E3DA2" w:rsidRPr="003D5A6A">
              <w:rPr>
                <w:rFonts w:ascii="Arial" w:eastAsiaTheme="minorEastAsia" w:hAnsi="Arial" w:cs="Arial"/>
                <w:kern w:val="24"/>
                <w:sz w:val="22"/>
                <w:szCs w:val="22"/>
              </w:rPr>
              <w:t>umber</w:t>
            </w:r>
            <w:r w:rsidRPr="003D5A6A">
              <w:rPr>
                <w:rFonts w:ascii="Arial" w:eastAsiaTheme="minorEastAsia" w:hAnsi="Arial" w:cs="Arial"/>
                <w:kern w:val="24"/>
                <w:sz w:val="22"/>
                <w:szCs w:val="22"/>
              </w:rPr>
              <w:t xml:space="preserve"> food v</w:t>
            </w:r>
            <w:r w:rsidR="002E3DA2" w:rsidRPr="003D5A6A">
              <w:rPr>
                <w:rFonts w:ascii="Arial" w:eastAsiaTheme="minorEastAsia" w:hAnsi="Arial" w:cs="Arial"/>
                <w:kern w:val="24"/>
                <w:sz w:val="22"/>
                <w:szCs w:val="22"/>
              </w:rPr>
              <w:t>endor</w:t>
            </w:r>
            <w:r w:rsidRPr="003D5A6A">
              <w:rPr>
                <w:rFonts w:ascii="Arial" w:eastAsiaTheme="minorEastAsia" w:hAnsi="Arial" w:cs="Arial"/>
                <w:kern w:val="24"/>
                <w:sz w:val="22"/>
                <w:szCs w:val="22"/>
              </w:rPr>
              <w:t>s tested and c</w:t>
            </w:r>
            <w:r w:rsidR="002E3DA2" w:rsidRPr="003D5A6A">
              <w:rPr>
                <w:rFonts w:ascii="Arial" w:eastAsiaTheme="minorEastAsia" w:hAnsi="Arial" w:cs="Arial"/>
                <w:kern w:val="24"/>
                <w:sz w:val="22"/>
                <w:szCs w:val="22"/>
              </w:rPr>
              <w:t>ertified</w:t>
            </w:r>
          </w:p>
        </w:tc>
        <w:tc>
          <w:tcPr>
            <w:tcW w:w="990" w:type="dxa"/>
            <w:tcMar>
              <w:left w:w="57" w:type="dxa"/>
              <w:right w:w="57" w:type="dxa"/>
            </w:tcMar>
            <w:vAlign w:val="center"/>
          </w:tcPr>
          <w:p w:rsidR="002E3DA2" w:rsidRPr="003D5A6A" w:rsidRDefault="002E3DA2" w:rsidP="00EB3928">
            <w:pPr>
              <w:pStyle w:val="NormalWeb"/>
              <w:spacing w:before="0" w:beforeAutospacing="0" w:after="0" w:afterAutospacing="0"/>
              <w:jc w:val="center"/>
              <w:rPr>
                <w:rFonts w:ascii="Arial" w:hAnsi="Arial" w:cs="Arial"/>
                <w:sz w:val="22"/>
                <w:szCs w:val="22"/>
              </w:rPr>
            </w:pPr>
            <w:r w:rsidRPr="003D5A6A">
              <w:rPr>
                <w:rFonts w:ascii="Arial" w:hAnsi="Arial" w:cs="Arial"/>
                <w:kern w:val="24"/>
                <w:sz w:val="22"/>
                <w:szCs w:val="22"/>
              </w:rPr>
              <w:t>201</w:t>
            </w:r>
            <w:r w:rsidR="00EB3928" w:rsidRPr="003D5A6A">
              <w:rPr>
                <w:rFonts w:ascii="Arial" w:hAnsi="Arial" w:cs="Arial"/>
                <w:kern w:val="24"/>
                <w:sz w:val="22"/>
                <w:szCs w:val="22"/>
              </w:rPr>
              <w:t>7</w:t>
            </w:r>
          </w:p>
        </w:tc>
        <w:tc>
          <w:tcPr>
            <w:tcW w:w="810" w:type="dxa"/>
            <w:tcMar>
              <w:left w:w="57" w:type="dxa"/>
              <w:right w:w="57" w:type="dxa"/>
            </w:tcMar>
            <w:vAlign w:val="center"/>
          </w:tcPr>
          <w:p w:rsidR="003D5A6A" w:rsidRPr="003D5A6A" w:rsidRDefault="003D5A6A" w:rsidP="003D5A6A">
            <w:pPr>
              <w:pStyle w:val="NormalWeb"/>
              <w:spacing w:after="0"/>
              <w:rPr>
                <w:rFonts w:ascii="Arial" w:eastAsia="Calibri" w:hAnsi="Arial" w:cs="Arial"/>
                <w:kern w:val="24"/>
                <w:sz w:val="22"/>
                <w:szCs w:val="22"/>
              </w:rPr>
            </w:pPr>
          </w:p>
          <w:p w:rsidR="002E3DA2" w:rsidRPr="003D5A6A" w:rsidRDefault="003D5A6A" w:rsidP="003D5A6A">
            <w:pPr>
              <w:pStyle w:val="NormalWeb"/>
              <w:spacing w:after="0"/>
              <w:rPr>
                <w:rFonts w:ascii="Arial" w:eastAsia="Calibri" w:hAnsi="Arial" w:cs="Arial"/>
                <w:kern w:val="24"/>
                <w:sz w:val="22"/>
                <w:szCs w:val="22"/>
              </w:rPr>
            </w:pPr>
            <w:r w:rsidRPr="003D5A6A">
              <w:rPr>
                <w:rFonts w:ascii="Arial" w:eastAsia="Calibri" w:hAnsi="Arial" w:cs="Arial"/>
                <w:kern w:val="24"/>
                <w:sz w:val="22"/>
                <w:szCs w:val="22"/>
              </w:rPr>
              <w:t>1110</w:t>
            </w:r>
            <w:r w:rsidRPr="003D5A6A">
              <w:rPr>
                <w:rFonts w:ascii="Arial" w:eastAsia="Calibri" w:hAnsi="Arial" w:cs="Arial"/>
                <w:kern w:val="24"/>
                <w:sz w:val="22"/>
                <w:szCs w:val="22"/>
              </w:rPr>
              <w:tab/>
            </w:r>
          </w:p>
        </w:tc>
        <w:tc>
          <w:tcPr>
            <w:tcW w:w="1080" w:type="dxa"/>
            <w:tcMar>
              <w:left w:w="57" w:type="dxa"/>
              <w:right w:w="57" w:type="dxa"/>
            </w:tcMar>
            <w:vAlign w:val="center"/>
          </w:tcPr>
          <w:p w:rsidR="002E3DA2" w:rsidRPr="003D5A6A" w:rsidRDefault="002E3DA2" w:rsidP="002E3DA2">
            <w:pPr>
              <w:pStyle w:val="NormalWeb"/>
              <w:spacing w:before="0" w:beforeAutospacing="0" w:after="0" w:afterAutospacing="0" w:line="276" w:lineRule="auto"/>
              <w:jc w:val="center"/>
              <w:rPr>
                <w:rFonts w:ascii="Arial" w:hAnsi="Arial" w:cs="Arial"/>
                <w:sz w:val="22"/>
                <w:szCs w:val="22"/>
              </w:rPr>
            </w:pPr>
            <w:r w:rsidRPr="003D5A6A">
              <w:rPr>
                <w:rFonts w:ascii="Arial" w:eastAsia="Calibri" w:hAnsi="Arial" w:cs="Arial"/>
                <w:kern w:val="24"/>
                <w:sz w:val="22"/>
                <w:szCs w:val="22"/>
              </w:rPr>
              <w:t>2018</w:t>
            </w:r>
          </w:p>
        </w:tc>
        <w:tc>
          <w:tcPr>
            <w:tcW w:w="1080" w:type="dxa"/>
            <w:tcMar>
              <w:left w:w="57" w:type="dxa"/>
              <w:right w:w="57" w:type="dxa"/>
            </w:tcMar>
            <w:vAlign w:val="center"/>
          </w:tcPr>
          <w:p w:rsidR="002E3DA2" w:rsidRPr="003D5A6A" w:rsidRDefault="003D5A6A" w:rsidP="002E3DA2">
            <w:pPr>
              <w:pStyle w:val="NormalWeb"/>
              <w:spacing w:before="0" w:beforeAutospacing="0" w:after="0" w:afterAutospacing="0" w:line="276" w:lineRule="auto"/>
              <w:jc w:val="center"/>
              <w:rPr>
                <w:rFonts w:ascii="Arial" w:hAnsi="Arial" w:cs="Arial"/>
                <w:sz w:val="22"/>
                <w:szCs w:val="22"/>
              </w:rPr>
            </w:pPr>
            <w:r w:rsidRPr="003D5A6A">
              <w:rPr>
                <w:rFonts w:ascii="Arial" w:eastAsia="Calibri" w:hAnsi="Arial" w:cs="Arial"/>
                <w:kern w:val="24"/>
                <w:sz w:val="22"/>
                <w:szCs w:val="22"/>
              </w:rPr>
              <w:t>1311</w:t>
            </w:r>
          </w:p>
        </w:tc>
        <w:tc>
          <w:tcPr>
            <w:tcW w:w="990" w:type="dxa"/>
            <w:tcMar>
              <w:left w:w="57" w:type="dxa"/>
              <w:right w:w="57" w:type="dxa"/>
            </w:tcMar>
            <w:vAlign w:val="center"/>
          </w:tcPr>
          <w:p w:rsidR="002E3DA2" w:rsidRPr="003D5A6A" w:rsidRDefault="002E3DA2" w:rsidP="002E3DA2">
            <w:pPr>
              <w:pStyle w:val="NormalWeb"/>
              <w:spacing w:before="0" w:beforeAutospacing="0" w:after="0" w:afterAutospacing="0" w:line="276" w:lineRule="auto"/>
              <w:jc w:val="center"/>
              <w:rPr>
                <w:rFonts w:ascii="Arial" w:hAnsi="Arial" w:cs="Arial"/>
                <w:sz w:val="22"/>
                <w:szCs w:val="22"/>
              </w:rPr>
            </w:pPr>
            <w:r w:rsidRPr="003D5A6A">
              <w:rPr>
                <w:rFonts w:ascii="Arial" w:eastAsia="Calibri" w:hAnsi="Arial" w:cs="Arial"/>
                <w:kern w:val="24"/>
                <w:sz w:val="22"/>
                <w:szCs w:val="22"/>
              </w:rPr>
              <w:t>2019</w:t>
            </w:r>
          </w:p>
        </w:tc>
        <w:tc>
          <w:tcPr>
            <w:tcW w:w="1183" w:type="dxa"/>
            <w:tcMar>
              <w:left w:w="57" w:type="dxa"/>
              <w:right w:w="57" w:type="dxa"/>
            </w:tcMar>
            <w:vAlign w:val="center"/>
          </w:tcPr>
          <w:p w:rsidR="002E3DA2" w:rsidRPr="003D5A6A" w:rsidRDefault="003D5A6A" w:rsidP="002E3DA2">
            <w:pPr>
              <w:pStyle w:val="NormalWeb"/>
              <w:spacing w:before="0" w:beforeAutospacing="0" w:after="0" w:afterAutospacing="0" w:line="276" w:lineRule="auto"/>
              <w:jc w:val="center"/>
              <w:rPr>
                <w:rFonts w:ascii="Arial" w:hAnsi="Arial" w:cs="Arial"/>
                <w:sz w:val="22"/>
                <w:szCs w:val="22"/>
              </w:rPr>
            </w:pPr>
            <w:r w:rsidRPr="003D5A6A">
              <w:rPr>
                <w:rFonts w:ascii="Arial" w:eastAsia="Calibri" w:hAnsi="Arial" w:cs="Arial"/>
                <w:kern w:val="24"/>
                <w:sz w:val="22"/>
                <w:szCs w:val="22"/>
              </w:rPr>
              <w:t>1316</w:t>
            </w:r>
          </w:p>
        </w:tc>
      </w:tr>
      <w:tr w:rsidR="008B3E64" w:rsidRPr="005746E5" w:rsidTr="006A71F6">
        <w:trPr>
          <w:trHeight w:val="557"/>
        </w:trPr>
        <w:tc>
          <w:tcPr>
            <w:tcW w:w="2127" w:type="dxa"/>
            <w:vMerge w:val="restart"/>
            <w:tcMar>
              <w:left w:w="57" w:type="dxa"/>
              <w:right w:w="57" w:type="dxa"/>
            </w:tcMar>
            <w:vAlign w:val="center"/>
          </w:tcPr>
          <w:p w:rsidR="008B3E64" w:rsidRPr="008B3E64" w:rsidRDefault="008B3E64" w:rsidP="008B3E64">
            <w:pPr>
              <w:keepNext/>
              <w:ind w:left="-57" w:right="-57"/>
              <w:rPr>
                <w:rFonts w:ascii="Arial" w:hAnsi="Arial" w:cs="Arial"/>
                <w:sz w:val="22"/>
                <w:szCs w:val="22"/>
              </w:rPr>
            </w:pPr>
            <w:r w:rsidRPr="008B3E64">
              <w:rPr>
                <w:rFonts w:ascii="Arial" w:hAnsi="Arial" w:cs="Arial"/>
                <w:sz w:val="22"/>
                <w:szCs w:val="22"/>
              </w:rPr>
              <w:t>Improve</w:t>
            </w:r>
            <w:r w:rsidR="005F3652">
              <w:rPr>
                <w:rFonts w:ascii="Arial" w:hAnsi="Arial" w:cs="Arial"/>
                <w:sz w:val="22"/>
                <w:szCs w:val="22"/>
              </w:rPr>
              <w:t>d</w:t>
            </w:r>
            <w:r w:rsidRPr="008B3E64">
              <w:rPr>
                <w:rFonts w:ascii="Arial" w:hAnsi="Arial" w:cs="Arial"/>
                <w:sz w:val="22"/>
                <w:szCs w:val="22"/>
              </w:rPr>
              <w:t xml:space="preserve"> agricultural productivity to ensure food security</w:t>
            </w:r>
          </w:p>
          <w:p w:rsidR="008B3E64" w:rsidRPr="008B3E64" w:rsidRDefault="008B3E64" w:rsidP="008B3E64">
            <w:pPr>
              <w:keepNext/>
              <w:ind w:left="-57" w:right="-57"/>
              <w:rPr>
                <w:rFonts w:ascii="Arial" w:hAnsi="Arial" w:cs="Arial"/>
                <w:sz w:val="22"/>
                <w:szCs w:val="22"/>
                <w:lang w:val="en-GB"/>
              </w:rPr>
            </w:pPr>
          </w:p>
        </w:tc>
        <w:tc>
          <w:tcPr>
            <w:tcW w:w="2160" w:type="dxa"/>
            <w:tcMar>
              <w:left w:w="57" w:type="dxa"/>
              <w:right w:w="57" w:type="dxa"/>
            </w:tcMar>
          </w:tcPr>
          <w:p w:rsidR="008B3E64" w:rsidRPr="008B3E64" w:rsidRDefault="008B3E64" w:rsidP="008B3E64">
            <w:pPr>
              <w:pStyle w:val="NormalWeb"/>
              <w:spacing w:before="0" w:beforeAutospacing="0" w:after="0" w:afterAutospacing="0" w:line="276" w:lineRule="auto"/>
              <w:rPr>
                <w:rFonts w:ascii="Arial" w:hAnsi="Arial" w:cs="Arial"/>
                <w:sz w:val="22"/>
                <w:szCs w:val="22"/>
              </w:rPr>
            </w:pPr>
            <w:r w:rsidRPr="008B3E64">
              <w:rPr>
                <w:rFonts w:ascii="Arial" w:eastAsiaTheme="minorEastAsia" w:hAnsi="Arial" w:cs="Arial"/>
                <w:kern w:val="24"/>
                <w:sz w:val="22"/>
                <w:szCs w:val="22"/>
              </w:rPr>
              <w:t>Number of farmers involved in the Field Demonstration</w:t>
            </w:r>
          </w:p>
        </w:tc>
        <w:tc>
          <w:tcPr>
            <w:tcW w:w="990" w:type="dxa"/>
            <w:tcMar>
              <w:left w:w="57" w:type="dxa"/>
              <w:right w:w="57" w:type="dxa"/>
            </w:tcMar>
            <w:vAlign w:val="center"/>
          </w:tcPr>
          <w:p w:rsidR="008B3E64" w:rsidRPr="008B3E64" w:rsidRDefault="008B3E64" w:rsidP="008B3E64">
            <w:pPr>
              <w:pStyle w:val="NormalWeb"/>
              <w:spacing w:before="0" w:beforeAutospacing="0" w:after="0" w:afterAutospacing="0"/>
              <w:jc w:val="center"/>
              <w:rPr>
                <w:rFonts w:ascii="Arial" w:hAnsi="Arial" w:cs="Arial"/>
                <w:sz w:val="22"/>
                <w:szCs w:val="22"/>
              </w:rPr>
            </w:pPr>
            <w:r w:rsidRPr="008B3E64">
              <w:rPr>
                <w:rFonts w:ascii="Arial" w:hAnsi="Arial" w:cs="Arial"/>
                <w:kern w:val="24"/>
                <w:sz w:val="22"/>
                <w:szCs w:val="22"/>
              </w:rPr>
              <w:t>2017</w:t>
            </w:r>
          </w:p>
        </w:tc>
        <w:tc>
          <w:tcPr>
            <w:tcW w:w="81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8B3E64" w:rsidRPr="008B3E64" w:rsidRDefault="008B3E64" w:rsidP="008B3E64">
            <w:pPr>
              <w:autoSpaceDE w:val="0"/>
              <w:autoSpaceDN w:val="0"/>
              <w:adjustRightInd w:val="0"/>
              <w:ind w:left="-57" w:right="-57"/>
              <w:jc w:val="center"/>
              <w:rPr>
                <w:rFonts w:ascii="Arial" w:hAnsi="Arial" w:cs="Arial"/>
                <w:sz w:val="24"/>
                <w:szCs w:val="24"/>
                <w:lang w:val="en-GB"/>
              </w:rPr>
            </w:pPr>
            <w:r w:rsidRPr="008B3E64">
              <w:rPr>
                <w:rFonts w:ascii="Arial" w:hAnsi="Arial" w:cs="Arial"/>
                <w:sz w:val="24"/>
                <w:szCs w:val="24"/>
                <w:lang w:val="en-GB"/>
              </w:rPr>
              <w:t>572</w:t>
            </w:r>
          </w:p>
        </w:tc>
        <w:tc>
          <w:tcPr>
            <w:tcW w:w="108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8B3E64" w:rsidRPr="008B3E64" w:rsidRDefault="008B3E64" w:rsidP="008B3E64">
            <w:pPr>
              <w:autoSpaceDE w:val="0"/>
              <w:autoSpaceDN w:val="0"/>
              <w:adjustRightInd w:val="0"/>
              <w:ind w:left="-57" w:right="-57"/>
              <w:jc w:val="center"/>
              <w:rPr>
                <w:rFonts w:ascii="Arial" w:hAnsi="Arial" w:cs="Arial"/>
                <w:sz w:val="24"/>
                <w:szCs w:val="24"/>
                <w:lang w:val="en-GB"/>
              </w:rPr>
            </w:pPr>
            <w:r w:rsidRPr="008B3E64">
              <w:rPr>
                <w:rFonts w:ascii="Arial" w:hAnsi="Arial" w:cs="Arial"/>
                <w:sz w:val="24"/>
                <w:szCs w:val="24"/>
                <w:lang w:val="en-GB"/>
              </w:rPr>
              <w:t>2018</w:t>
            </w:r>
          </w:p>
        </w:tc>
        <w:tc>
          <w:tcPr>
            <w:tcW w:w="108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8B3E64" w:rsidRPr="008B3E64" w:rsidRDefault="008B3E64" w:rsidP="008B3E64">
            <w:pPr>
              <w:autoSpaceDE w:val="0"/>
              <w:autoSpaceDN w:val="0"/>
              <w:adjustRightInd w:val="0"/>
              <w:ind w:left="-57" w:right="-57"/>
              <w:jc w:val="center"/>
              <w:rPr>
                <w:rFonts w:ascii="Arial" w:hAnsi="Arial" w:cs="Arial"/>
                <w:sz w:val="24"/>
                <w:szCs w:val="24"/>
                <w:lang w:val="en-GB"/>
              </w:rPr>
            </w:pPr>
            <w:r w:rsidRPr="008B3E64">
              <w:rPr>
                <w:rFonts w:ascii="Arial" w:hAnsi="Arial" w:cs="Arial"/>
                <w:sz w:val="24"/>
                <w:szCs w:val="24"/>
                <w:lang w:val="en-GB"/>
              </w:rPr>
              <w:t>612</w:t>
            </w:r>
          </w:p>
        </w:tc>
        <w:tc>
          <w:tcPr>
            <w:tcW w:w="990" w:type="dxa"/>
            <w:tcMar>
              <w:left w:w="57" w:type="dxa"/>
              <w:right w:w="57" w:type="dxa"/>
            </w:tcMar>
            <w:vAlign w:val="center"/>
          </w:tcPr>
          <w:p w:rsidR="008B3E64" w:rsidRPr="008B3E64" w:rsidRDefault="008B3E64" w:rsidP="008B3E64">
            <w:pPr>
              <w:pStyle w:val="NormalWeb"/>
              <w:spacing w:before="0" w:beforeAutospacing="0" w:after="0" w:afterAutospacing="0" w:line="276" w:lineRule="auto"/>
              <w:jc w:val="center"/>
              <w:rPr>
                <w:rFonts w:ascii="Arial" w:hAnsi="Arial" w:cs="Arial"/>
                <w:sz w:val="22"/>
                <w:szCs w:val="22"/>
              </w:rPr>
            </w:pPr>
            <w:r w:rsidRPr="008B3E64">
              <w:rPr>
                <w:rFonts w:ascii="Arial" w:eastAsia="Calibri" w:hAnsi="Arial" w:cs="Arial"/>
                <w:kern w:val="24"/>
                <w:sz w:val="22"/>
                <w:szCs w:val="22"/>
              </w:rPr>
              <w:t>2019</w:t>
            </w:r>
          </w:p>
        </w:tc>
        <w:tc>
          <w:tcPr>
            <w:tcW w:w="1183" w:type="dxa"/>
            <w:tcMar>
              <w:left w:w="57" w:type="dxa"/>
              <w:right w:w="57" w:type="dxa"/>
            </w:tcMar>
            <w:vAlign w:val="center"/>
          </w:tcPr>
          <w:p w:rsidR="008B3E64" w:rsidRPr="008B3E64" w:rsidRDefault="008B3E64" w:rsidP="008B3E64">
            <w:pPr>
              <w:pStyle w:val="NormalWeb"/>
              <w:spacing w:before="0" w:beforeAutospacing="0" w:after="0" w:afterAutospacing="0" w:line="276" w:lineRule="auto"/>
              <w:jc w:val="center"/>
              <w:rPr>
                <w:rFonts w:ascii="Arial" w:hAnsi="Arial" w:cs="Arial"/>
                <w:sz w:val="22"/>
                <w:szCs w:val="22"/>
              </w:rPr>
            </w:pPr>
            <w:r w:rsidRPr="008B3E64">
              <w:rPr>
                <w:rFonts w:ascii="Arial" w:hAnsi="Arial" w:cs="Arial"/>
                <w:lang w:val="en-GB"/>
              </w:rPr>
              <w:t>700</w:t>
            </w:r>
          </w:p>
        </w:tc>
      </w:tr>
      <w:tr w:rsidR="008B3E64" w:rsidRPr="005746E5" w:rsidTr="00241760">
        <w:trPr>
          <w:trHeight w:val="857"/>
        </w:trPr>
        <w:tc>
          <w:tcPr>
            <w:tcW w:w="2127" w:type="dxa"/>
            <w:vMerge/>
            <w:tcMar>
              <w:left w:w="57" w:type="dxa"/>
              <w:right w:w="57" w:type="dxa"/>
            </w:tcMar>
            <w:vAlign w:val="center"/>
          </w:tcPr>
          <w:p w:rsidR="008B3E64" w:rsidRPr="008B3E64" w:rsidRDefault="008B3E64" w:rsidP="008B3E64">
            <w:pPr>
              <w:keepNext/>
              <w:ind w:right="-57"/>
              <w:rPr>
                <w:rFonts w:ascii="Arial" w:hAnsi="Arial" w:cs="Arial"/>
                <w:sz w:val="22"/>
                <w:szCs w:val="22"/>
                <w:lang w:val="en-GB"/>
              </w:rPr>
            </w:pPr>
          </w:p>
        </w:tc>
        <w:tc>
          <w:tcPr>
            <w:tcW w:w="2160" w:type="dxa"/>
            <w:tcMar>
              <w:left w:w="57" w:type="dxa"/>
              <w:right w:w="57" w:type="dxa"/>
            </w:tcMar>
          </w:tcPr>
          <w:p w:rsidR="008B3E64" w:rsidRPr="008B3E64" w:rsidRDefault="008B3E64" w:rsidP="008B3E64">
            <w:pPr>
              <w:pStyle w:val="NormalWeb"/>
              <w:spacing w:before="0" w:beforeAutospacing="0" w:after="0" w:afterAutospacing="0"/>
              <w:rPr>
                <w:rFonts w:ascii="Arial" w:hAnsi="Arial" w:cs="Arial"/>
                <w:sz w:val="22"/>
                <w:szCs w:val="22"/>
              </w:rPr>
            </w:pPr>
            <w:r w:rsidRPr="008B3E64">
              <w:rPr>
                <w:rFonts w:ascii="Arial" w:hAnsi="Arial" w:cs="Arial"/>
                <w:kern w:val="24"/>
                <w:sz w:val="22"/>
                <w:szCs w:val="22"/>
              </w:rPr>
              <w:t>Number of Farmers who adopted the New Technologies</w:t>
            </w:r>
          </w:p>
        </w:tc>
        <w:tc>
          <w:tcPr>
            <w:tcW w:w="990" w:type="dxa"/>
            <w:tcMar>
              <w:left w:w="57" w:type="dxa"/>
              <w:right w:w="57" w:type="dxa"/>
            </w:tcMar>
            <w:vAlign w:val="center"/>
          </w:tcPr>
          <w:p w:rsidR="008B3E64" w:rsidRPr="008B3E64" w:rsidRDefault="008B3E64" w:rsidP="008B3E64">
            <w:pPr>
              <w:pStyle w:val="NormalWeb"/>
              <w:spacing w:before="0" w:beforeAutospacing="0" w:after="0" w:afterAutospacing="0"/>
              <w:jc w:val="center"/>
              <w:rPr>
                <w:rFonts w:ascii="Arial" w:hAnsi="Arial" w:cs="Arial"/>
                <w:sz w:val="22"/>
                <w:szCs w:val="22"/>
              </w:rPr>
            </w:pPr>
            <w:r w:rsidRPr="008B3E64">
              <w:rPr>
                <w:rFonts w:ascii="Arial" w:hAnsi="Arial" w:cs="Arial"/>
                <w:kern w:val="24"/>
                <w:sz w:val="22"/>
                <w:szCs w:val="22"/>
              </w:rPr>
              <w:t>2017</w:t>
            </w:r>
          </w:p>
        </w:tc>
        <w:tc>
          <w:tcPr>
            <w:tcW w:w="810" w:type="dxa"/>
            <w:tcMar>
              <w:left w:w="57" w:type="dxa"/>
              <w:right w:w="57" w:type="dxa"/>
            </w:tcMar>
            <w:vAlign w:val="center"/>
          </w:tcPr>
          <w:p w:rsidR="008B3E64" w:rsidRPr="008B3E64" w:rsidRDefault="008B3E64" w:rsidP="008B3E64">
            <w:pPr>
              <w:pStyle w:val="NormalWeb"/>
              <w:spacing w:before="0" w:beforeAutospacing="0" w:after="0" w:afterAutospacing="0" w:line="276" w:lineRule="auto"/>
              <w:jc w:val="center"/>
              <w:rPr>
                <w:rFonts w:ascii="Arial" w:hAnsi="Arial" w:cs="Arial"/>
                <w:sz w:val="22"/>
                <w:szCs w:val="22"/>
              </w:rPr>
            </w:pPr>
            <w:r w:rsidRPr="008B3E64">
              <w:rPr>
                <w:rFonts w:ascii="Arial" w:eastAsia="Calibri" w:hAnsi="Arial" w:cs="Arial"/>
                <w:kern w:val="24"/>
                <w:sz w:val="22"/>
                <w:szCs w:val="22"/>
              </w:rPr>
              <w:t>601</w:t>
            </w:r>
          </w:p>
        </w:tc>
        <w:tc>
          <w:tcPr>
            <w:tcW w:w="1080" w:type="dxa"/>
            <w:tcMar>
              <w:left w:w="57" w:type="dxa"/>
              <w:right w:w="57" w:type="dxa"/>
            </w:tcMar>
            <w:vAlign w:val="center"/>
          </w:tcPr>
          <w:p w:rsidR="008B3E64" w:rsidRPr="008B3E64" w:rsidRDefault="008B3E64" w:rsidP="008B3E64">
            <w:pPr>
              <w:pStyle w:val="NormalWeb"/>
              <w:spacing w:before="0" w:beforeAutospacing="0" w:after="0" w:afterAutospacing="0" w:line="276" w:lineRule="auto"/>
              <w:jc w:val="center"/>
              <w:rPr>
                <w:rFonts w:ascii="Arial" w:hAnsi="Arial" w:cs="Arial"/>
                <w:sz w:val="22"/>
                <w:szCs w:val="22"/>
              </w:rPr>
            </w:pPr>
            <w:r w:rsidRPr="008B3E64">
              <w:rPr>
                <w:rFonts w:ascii="Arial" w:eastAsia="Calibri" w:hAnsi="Arial" w:cs="Arial"/>
                <w:kern w:val="24"/>
                <w:sz w:val="22"/>
                <w:szCs w:val="22"/>
              </w:rPr>
              <w:t>2018</w:t>
            </w:r>
          </w:p>
        </w:tc>
        <w:tc>
          <w:tcPr>
            <w:tcW w:w="1080" w:type="dxa"/>
            <w:tcMar>
              <w:left w:w="57" w:type="dxa"/>
              <w:right w:w="57" w:type="dxa"/>
            </w:tcMar>
            <w:vAlign w:val="center"/>
          </w:tcPr>
          <w:p w:rsidR="008B3E64" w:rsidRPr="008B3E64" w:rsidRDefault="008B3E64" w:rsidP="008B3E64">
            <w:pPr>
              <w:pStyle w:val="NormalWeb"/>
              <w:spacing w:before="0" w:beforeAutospacing="0" w:after="0" w:afterAutospacing="0" w:line="276" w:lineRule="auto"/>
              <w:jc w:val="center"/>
              <w:rPr>
                <w:rFonts w:ascii="Arial" w:hAnsi="Arial" w:cs="Arial"/>
                <w:sz w:val="22"/>
                <w:szCs w:val="22"/>
              </w:rPr>
            </w:pPr>
            <w:r w:rsidRPr="008B3E64">
              <w:rPr>
                <w:rFonts w:ascii="Arial" w:eastAsia="Calibri" w:hAnsi="Arial" w:cs="Arial"/>
                <w:kern w:val="24"/>
                <w:sz w:val="22"/>
                <w:szCs w:val="22"/>
              </w:rPr>
              <w:t>70</w:t>
            </w:r>
            <w:r>
              <w:rPr>
                <w:rFonts w:ascii="Arial" w:eastAsia="Calibri" w:hAnsi="Arial" w:cs="Arial"/>
                <w:kern w:val="24"/>
                <w:sz w:val="22"/>
                <w:szCs w:val="22"/>
              </w:rPr>
              <w:t>5</w:t>
            </w:r>
          </w:p>
        </w:tc>
        <w:tc>
          <w:tcPr>
            <w:tcW w:w="990" w:type="dxa"/>
            <w:tcMar>
              <w:left w:w="57" w:type="dxa"/>
              <w:right w:w="57" w:type="dxa"/>
            </w:tcMar>
            <w:vAlign w:val="center"/>
          </w:tcPr>
          <w:p w:rsidR="008B3E64" w:rsidRPr="008B3E64" w:rsidRDefault="008B3E64" w:rsidP="008B3E64">
            <w:pPr>
              <w:pStyle w:val="NormalWeb"/>
              <w:spacing w:before="0" w:beforeAutospacing="0" w:after="0" w:afterAutospacing="0" w:line="276" w:lineRule="auto"/>
              <w:jc w:val="center"/>
              <w:rPr>
                <w:rFonts w:ascii="Arial" w:hAnsi="Arial" w:cs="Arial"/>
                <w:sz w:val="22"/>
                <w:szCs w:val="22"/>
              </w:rPr>
            </w:pPr>
            <w:r w:rsidRPr="008B3E64">
              <w:rPr>
                <w:rFonts w:ascii="Arial" w:eastAsia="Calibri" w:hAnsi="Arial" w:cs="Arial"/>
                <w:kern w:val="24"/>
                <w:sz w:val="22"/>
                <w:szCs w:val="22"/>
              </w:rPr>
              <w:t>2019</w:t>
            </w:r>
          </w:p>
        </w:tc>
        <w:tc>
          <w:tcPr>
            <w:tcW w:w="1183" w:type="dxa"/>
            <w:tcMar>
              <w:left w:w="57" w:type="dxa"/>
              <w:right w:w="57" w:type="dxa"/>
            </w:tcMar>
            <w:vAlign w:val="center"/>
          </w:tcPr>
          <w:p w:rsidR="008B3E64" w:rsidRPr="008B3E64" w:rsidRDefault="008B3E64" w:rsidP="008B3E64">
            <w:pPr>
              <w:pStyle w:val="NormalWeb"/>
              <w:spacing w:before="0" w:beforeAutospacing="0" w:after="0" w:afterAutospacing="0" w:line="276" w:lineRule="auto"/>
              <w:jc w:val="center"/>
              <w:rPr>
                <w:rFonts w:ascii="Arial" w:hAnsi="Arial" w:cs="Arial"/>
                <w:sz w:val="22"/>
                <w:szCs w:val="22"/>
              </w:rPr>
            </w:pPr>
            <w:r w:rsidRPr="008B3E64">
              <w:rPr>
                <w:rFonts w:ascii="Arial" w:eastAsia="Calibri" w:hAnsi="Arial" w:cs="Arial"/>
                <w:kern w:val="24"/>
                <w:sz w:val="22"/>
                <w:szCs w:val="22"/>
              </w:rPr>
              <w:t>900</w:t>
            </w:r>
          </w:p>
        </w:tc>
      </w:tr>
      <w:tr w:rsidR="008B3E64" w:rsidRPr="005746E5" w:rsidTr="006A71F6">
        <w:trPr>
          <w:trHeight w:val="427"/>
        </w:trPr>
        <w:tc>
          <w:tcPr>
            <w:tcW w:w="2127" w:type="dxa"/>
            <w:tcMar>
              <w:left w:w="57" w:type="dxa"/>
              <w:right w:w="57" w:type="dxa"/>
            </w:tcMar>
          </w:tcPr>
          <w:p w:rsidR="008B3E64" w:rsidRPr="008B3E64" w:rsidRDefault="008B3E64" w:rsidP="008B3E64">
            <w:pPr>
              <w:pStyle w:val="NormalWeb"/>
              <w:spacing w:before="0" w:beforeAutospacing="0" w:after="0" w:afterAutospacing="0"/>
              <w:rPr>
                <w:rFonts w:ascii="Arial" w:hAnsi="Arial" w:cs="Arial"/>
                <w:sz w:val="22"/>
                <w:szCs w:val="22"/>
              </w:rPr>
            </w:pPr>
            <w:r w:rsidRPr="008B3E64">
              <w:rPr>
                <w:rFonts w:ascii="Arial" w:hAnsi="Arial" w:cs="Arial"/>
                <w:kern w:val="24"/>
                <w:sz w:val="22"/>
                <w:szCs w:val="22"/>
              </w:rPr>
              <w:t xml:space="preserve">Improved state of feeder roads  </w:t>
            </w:r>
          </w:p>
        </w:tc>
        <w:tc>
          <w:tcPr>
            <w:tcW w:w="2160" w:type="dxa"/>
            <w:tcMar>
              <w:left w:w="57" w:type="dxa"/>
              <w:right w:w="57" w:type="dxa"/>
            </w:tcMar>
          </w:tcPr>
          <w:p w:rsidR="008B3E64" w:rsidRPr="008B3E64" w:rsidRDefault="008B3E64" w:rsidP="008B3E64">
            <w:pPr>
              <w:pStyle w:val="NormalWeb"/>
              <w:spacing w:before="0" w:beforeAutospacing="0" w:after="0" w:afterAutospacing="0"/>
              <w:rPr>
                <w:rFonts w:ascii="Arial" w:hAnsi="Arial" w:cs="Arial"/>
                <w:sz w:val="22"/>
                <w:szCs w:val="22"/>
              </w:rPr>
            </w:pPr>
            <w:r w:rsidRPr="008B3E64">
              <w:rPr>
                <w:rFonts w:ascii="Arial" w:hAnsi="Arial" w:cs="Arial"/>
                <w:kern w:val="24"/>
                <w:sz w:val="22"/>
                <w:szCs w:val="22"/>
              </w:rPr>
              <w:t>Kilometers of roads  reshaped</w:t>
            </w:r>
          </w:p>
        </w:tc>
        <w:tc>
          <w:tcPr>
            <w:tcW w:w="990" w:type="dxa"/>
            <w:tcMar>
              <w:left w:w="57" w:type="dxa"/>
              <w:right w:w="57" w:type="dxa"/>
            </w:tcMar>
            <w:vAlign w:val="center"/>
          </w:tcPr>
          <w:p w:rsidR="008B3E64" w:rsidRPr="008B3E64" w:rsidRDefault="008B3E64" w:rsidP="008B3E64">
            <w:pPr>
              <w:pStyle w:val="NormalWeb"/>
              <w:spacing w:before="0" w:beforeAutospacing="0" w:after="0" w:afterAutospacing="0"/>
              <w:jc w:val="center"/>
              <w:rPr>
                <w:rFonts w:ascii="Arial" w:hAnsi="Arial" w:cs="Arial"/>
                <w:sz w:val="22"/>
                <w:szCs w:val="22"/>
              </w:rPr>
            </w:pPr>
            <w:r w:rsidRPr="008B3E64">
              <w:rPr>
                <w:rFonts w:ascii="Arial" w:hAnsi="Arial" w:cs="Arial"/>
                <w:kern w:val="24"/>
                <w:sz w:val="22"/>
                <w:szCs w:val="22"/>
              </w:rPr>
              <w:t>2017</w:t>
            </w:r>
          </w:p>
        </w:tc>
        <w:tc>
          <w:tcPr>
            <w:tcW w:w="81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8B3E64" w:rsidRPr="008B3E64" w:rsidRDefault="008B3E64" w:rsidP="008B3E64">
            <w:pPr>
              <w:autoSpaceDE w:val="0"/>
              <w:autoSpaceDN w:val="0"/>
              <w:adjustRightInd w:val="0"/>
              <w:ind w:left="-57" w:right="-57"/>
              <w:jc w:val="center"/>
              <w:rPr>
                <w:rFonts w:ascii="Arial" w:hAnsi="Arial" w:cs="Arial"/>
                <w:sz w:val="24"/>
                <w:lang w:val="en-GB"/>
              </w:rPr>
            </w:pPr>
            <w:r w:rsidRPr="008B3E64">
              <w:rPr>
                <w:rFonts w:ascii="Arial" w:hAnsi="Arial" w:cs="Arial"/>
                <w:sz w:val="24"/>
                <w:lang w:val="en-GB"/>
              </w:rPr>
              <w:t>40km</w:t>
            </w:r>
          </w:p>
        </w:tc>
        <w:tc>
          <w:tcPr>
            <w:tcW w:w="108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8B3E64" w:rsidRPr="008B3E64" w:rsidRDefault="008B3E64" w:rsidP="008B3E64">
            <w:pPr>
              <w:autoSpaceDE w:val="0"/>
              <w:autoSpaceDN w:val="0"/>
              <w:adjustRightInd w:val="0"/>
              <w:ind w:left="-57" w:right="-57"/>
              <w:jc w:val="center"/>
              <w:rPr>
                <w:rFonts w:ascii="Arial" w:hAnsi="Arial" w:cs="Arial"/>
                <w:sz w:val="24"/>
                <w:lang w:val="en-GB"/>
              </w:rPr>
            </w:pPr>
            <w:r w:rsidRPr="008B3E64">
              <w:rPr>
                <w:rFonts w:ascii="Arial" w:hAnsi="Arial" w:cs="Arial"/>
                <w:sz w:val="24"/>
                <w:lang w:val="en-GB"/>
              </w:rPr>
              <w:t>2018</w:t>
            </w:r>
          </w:p>
        </w:tc>
        <w:tc>
          <w:tcPr>
            <w:tcW w:w="108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8B3E64" w:rsidRPr="008B3E64" w:rsidRDefault="008B3E64" w:rsidP="008B3E64">
            <w:pPr>
              <w:autoSpaceDE w:val="0"/>
              <w:autoSpaceDN w:val="0"/>
              <w:adjustRightInd w:val="0"/>
              <w:ind w:left="-57" w:right="-57"/>
              <w:jc w:val="center"/>
              <w:rPr>
                <w:rFonts w:ascii="Arial" w:hAnsi="Arial" w:cs="Arial"/>
                <w:sz w:val="24"/>
                <w:lang w:val="en-GB"/>
              </w:rPr>
            </w:pPr>
            <w:r w:rsidRPr="008B3E64">
              <w:rPr>
                <w:rFonts w:ascii="Arial" w:hAnsi="Arial" w:cs="Arial"/>
                <w:sz w:val="24"/>
                <w:lang w:val="en-GB"/>
              </w:rPr>
              <w:t>10km</w:t>
            </w:r>
          </w:p>
        </w:tc>
        <w:tc>
          <w:tcPr>
            <w:tcW w:w="990" w:type="dxa"/>
            <w:tcMar>
              <w:left w:w="57" w:type="dxa"/>
              <w:right w:w="57" w:type="dxa"/>
            </w:tcMar>
            <w:vAlign w:val="center"/>
          </w:tcPr>
          <w:p w:rsidR="008B3E64" w:rsidRPr="008B3E64" w:rsidRDefault="008B3E64" w:rsidP="008B3E64">
            <w:pPr>
              <w:pStyle w:val="NormalWeb"/>
              <w:spacing w:before="0" w:beforeAutospacing="0" w:after="0" w:afterAutospacing="0" w:line="276" w:lineRule="auto"/>
              <w:jc w:val="center"/>
              <w:rPr>
                <w:rFonts w:ascii="Arial" w:hAnsi="Arial" w:cs="Arial"/>
                <w:sz w:val="22"/>
                <w:szCs w:val="22"/>
              </w:rPr>
            </w:pPr>
            <w:r w:rsidRPr="008B3E64">
              <w:rPr>
                <w:rFonts w:ascii="Arial" w:eastAsia="Calibri" w:hAnsi="Arial" w:cs="Arial"/>
                <w:kern w:val="24"/>
                <w:sz w:val="22"/>
                <w:szCs w:val="22"/>
              </w:rPr>
              <w:t>2019</w:t>
            </w:r>
          </w:p>
        </w:tc>
        <w:tc>
          <w:tcPr>
            <w:tcW w:w="1183" w:type="dxa"/>
            <w:tcMar>
              <w:left w:w="57" w:type="dxa"/>
              <w:right w:w="57" w:type="dxa"/>
            </w:tcMar>
            <w:vAlign w:val="center"/>
          </w:tcPr>
          <w:p w:rsidR="008B3E64" w:rsidRPr="008B3E64" w:rsidRDefault="008B3E64" w:rsidP="008B3E64">
            <w:pPr>
              <w:pStyle w:val="NormalWeb"/>
              <w:spacing w:before="0" w:beforeAutospacing="0" w:after="0" w:afterAutospacing="0" w:line="276" w:lineRule="auto"/>
              <w:jc w:val="center"/>
              <w:rPr>
                <w:rFonts w:ascii="Arial" w:hAnsi="Arial" w:cs="Arial"/>
                <w:sz w:val="22"/>
                <w:szCs w:val="22"/>
              </w:rPr>
            </w:pPr>
            <w:r w:rsidRPr="008B3E64">
              <w:rPr>
                <w:rFonts w:ascii="Arial" w:hAnsi="Arial" w:cs="Arial"/>
                <w:szCs w:val="20"/>
                <w:lang w:val="en-GB"/>
              </w:rPr>
              <w:t>0.6km</w:t>
            </w:r>
          </w:p>
        </w:tc>
      </w:tr>
      <w:tr w:rsidR="008B3E64" w:rsidRPr="005746E5" w:rsidTr="00241760">
        <w:trPr>
          <w:trHeight w:val="427"/>
        </w:trPr>
        <w:tc>
          <w:tcPr>
            <w:tcW w:w="2127" w:type="dxa"/>
            <w:tcMar>
              <w:left w:w="57" w:type="dxa"/>
              <w:right w:w="57" w:type="dxa"/>
            </w:tcMar>
          </w:tcPr>
          <w:p w:rsidR="008B3E64" w:rsidRPr="008B3E64" w:rsidRDefault="008B3E64" w:rsidP="008B3E64">
            <w:pPr>
              <w:pStyle w:val="NormalWeb"/>
              <w:spacing w:before="0" w:beforeAutospacing="0" w:after="0" w:afterAutospacing="0"/>
              <w:rPr>
                <w:rFonts w:ascii="Arial" w:hAnsi="Arial" w:cs="Arial"/>
                <w:sz w:val="22"/>
                <w:szCs w:val="22"/>
              </w:rPr>
            </w:pPr>
            <w:r w:rsidRPr="008B3E64">
              <w:rPr>
                <w:rFonts w:ascii="Arial" w:hAnsi="Arial" w:cs="Arial"/>
                <w:kern w:val="24"/>
                <w:sz w:val="22"/>
                <w:szCs w:val="22"/>
              </w:rPr>
              <w:t xml:space="preserve">Improved night security </w:t>
            </w:r>
          </w:p>
        </w:tc>
        <w:tc>
          <w:tcPr>
            <w:tcW w:w="2160" w:type="dxa"/>
            <w:tcMar>
              <w:left w:w="57" w:type="dxa"/>
              <w:right w:w="57" w:type="dxa"/>
            </w:tcMar>
          </w:tcPr>
          <w:p w:rsidR="008B3E64" w:rsidRPr="008B3E64" w:rsidRDefault="008B3E64" w:rsidP="008B3E64">
            <w:pPr>
              <w:pStyle w:val="NormalWeb"/>
              <w:spacing w:before="0" w:beforeAutospacing="0" w:after="0" w:afterAutospacing="0"/>
              <w:rPr>
                <w:rFonts w:ascii="Arial" w:hAnsi="Arial" w:cs="Arial"/>
                <w:sz w:val="22"/>
                <w:szCs w:val="22"/>
              </w:rPr>
            </w:pPr>
            <w:r w:rsidRPr="008B3E64">
              <w:rPr>
                <w:rFonts w:ascii="Arial" w:hAnsi="Arial" w:cs="Arial"/>
                <w:kern w:val="24"/>
                <w:sz w:val="22"/>
                <w:szCs w:val="22"/>
              </w:rPr>
              <w:t xml:space="preserve">Number of streetlights installed and maintained </w:t>
            </w:r>
          </w:p>
        </w:tc>
        <w:tc>
          <w:tcPr>
            <w:tcW w:w="990" w:type="dxa"/>
            <w:tcMar>
              <w:left w:w="57" w:type="dxa"/>
              <w:right w:w="57" w:type="dxa"/>
            </w:tcMar>
            <w:vAlign w:val="center"/>
          </w:tcPr>
          <w:p w:rsidR="008B3E64" w:rsidRPr="008B3E64" w:rsidRDefault="008B3E64" w:rsidP="008B3E64">
            <w:pPr>
              <w:pStyle w:val="NormalWeb"/>
              <w:spacing w:before="0" w:beforeAutospacing="0" w:after="0" w:afterAutospacing="0"/>
              <w:jc w:val="center"/>
              <w:rPr>
                <w:rFonts w:ascii="Arial" w:hAnsi="Arial" w:cs="Arial"/>
                <w:sz w:val="22"/>
                <w:szCs w:val="22"/>
              </w:rPr>
            </w:pPr>
            <w:r w:rsidRPr="008B3E64">
              <w:rPr>
                <w:rFonts w:ascii="Arial" w:hAnsi="Arial" w:cs="Arial"/>
                <w:kern w:val="24"/>
                <w:sz w:val="22"/>
                <w:szCs w:val="22"/>
              </w:rPr>
              <w:t>2017</w:t>
            </w:r>
          </w:p>
        </w:tc>
        <w:tc>
          <w:tcPr>
            <w:tcW w:w="810" w:type="dxa"/>
            <w:tcMar>
              <w:left w:w="57" w:type="dxa"/>
              <w:right w:w="57" w:type="dxa"/>
            </w:tcMar>
            <w:vAlign w:val="center"/>
          </w:tcPr>
          <w:p w:rsidR="008B3E64" w:rsidRPr="008B3E64" w:rsidRDefault="008B3E64" w:rsidP="008B3E64">
            <w:pPr>
              <w:pStyle w:val="NormalWeb"/>
              <w:spacing w:before="0" w:beforeAutospacing="0" w:after="0" w:afterAutospacing="0" w:line="276" w:lineRule="auto"/>
              <w:jc w:val="center"/>
              <w:rPr>
                <w:rFonts w:ascii="Arial" w:hAnsi="Arial" w:cs="Arial"/>
                <w:sz w:val="22"/>
                <w:szCs w:val="22"/>
              </w:rPr>
            </w:pPr>
            <w:r w:rsidRPr="008B3E64">
              <w:rPr>
                <w:rFonts w:ascii="Arial" w:eastAsia="Calibri" w:hAnsi="Arial" w:cs="Arial"/>
                <w:kern w:val="24"/>
                <w:sz w:val="22"/>
                <w:szCs w:val="22"/>
              </w:rPr>
              <w:t>10</w:t>
            </w:r>
          </w:p>
        </w:tc>
        <w:tc>
          <w:tcPr>
            <w:tcW w:w="1080" w:type="dxa"/>
            <w:tcMar>
              <w:left w:w="57" w:type="dxa"/>
              <w:right w:w="57" w:type="dxa"/>
            </w:tcMar>
            <w:vAlign w:val="center"/>
          </w:tcPr>
          <w:p w:rsidR="008B3E64" w:rsidRPr="008B3E64" w:rsidRDefault="008B3E64" w:rsidP="008B3E64">
            <w:pPr>
              <w:pStyle w:val="NormalWeb"/>
              <w:spacing w:before="0" w:beforeAutospacing="0" w:after="0" w:afterAutospacing="0" w:line="276" w:lineRule="auto"/>
              <w:jc w:val="center"/>
              <w:rPr>
                <w:rFonts w:ascii="Arial" w:hAnsi="Arial" w:cs="Arial"/>
                <w:sz w:val="22"/>
                <w:szCs w:val="22"/>
              </w:rPr>
            </w:pPr>
            <w:r w:rsidRPr="008B3E64">
              <w:rPr>
                <w:rFonts w:ascii="Arial" w:eastAsia="Calibri" w:hAnsi="Arial" w:cs="Arial"/>
                <w:kern w:val="24"/>
                <w:sz w:val="22"/>
                <w:szCs w:val="22"/>
              </w:rPr>
              <w:t>2018</w:t>
            </w:r>
          </w:p>
        </w:tc>
        <w:tc>
          <w:tcPr>
            <w:tcW w:w="1080" w:type="dxa"/>
            <w:tcMar>
              <w:left w:w="57" w:type="dxa"/>
              <w:right w:w="57" w:type="dxa"/>
            </w:tcMar>
            <w:vAlign w:val="center"/>
          </w:tcPr>
          <w:p w:rsidR="008B3E64" w:rsidRPr="008B3E64" w:rsidRDefault="008B3E64" w:rsidP="008B3E64">
            <w:pPr>
              <w:pStyle w:val="NormalWeb"/>
              <w:spacing w:before="0" w:beforeAutospacing="0" w:after="0" w:afterAutospacing="0" w:line="276" w:lineRule="auto"/>
              <w:jc w:val="center"/>
              <w:rPr>
                <w:rFonts w:ascii="Arial" w:hAnsi="Arial" w:cs="Arial"/>
                <w:sz w:val="22"/>
                <w:szCs w:val="22"/>
              </w:rPr>
            </w:pPr>
            <w:r w:rsidRPr="008B3E64">
              <w:rPr>
                <w:rFonts w:ascii="Arial" w:eastAsia="Calibri" w:hAnsi="Arial" w:cs="Arial"/>
                <w:kern w:val="24"/>
                <w:sz w:val="22"/>
                <w:szCs w:val="22"/>
              </w:rPr>
              <w:t>420</w:t>
            </w:r>
          </w:p>
        </w:tc>
        <w:tc>
          <w:tcPr>
            <w:tcW w:w="990" w:type="dxa"/>
            <w:tcMar>
              <w:left w:w="57" w:type="dxa"/>
              <w:right w:w="57" w:type="dxa"/>
            </w:tcMar>
            <w:vAlign w:val="center"/>
          </w:tcPr>
          <w:p w:rsidR="008B3E64" w:rsidRPr="008B3E64" w:rsidRDefault="008B3E64" w:rsidP="008B3E64">
            <w:pPr>
              <w:pStyle w:val="NormalWeb"/>
              <w:spacing w:before="0" w:beforeAutospacing="0" w:after="0" w:afterAutospacing="0" w:line="276" w:lineRule="auto"/>
              <w:jc w:val="center"/>
              <w:rPr>
                <w:rFonts w:ascii="Arial" w:hAnsi="Arial" w:cs="Arial"/>
                <w:sz w:val="22"/>
                <w:szCs w:val="22"/>
              </w:rPr>
            </w:pPr>
            <w:r w:rsidRPr="008B3E64">
              <w:rPr>
                <w:rFonts w:ascii="Arial" w:eastAsia="Calibri" w:hAnsi="Arial" w:cs="Arial"/>
                <w:kern w:val="24"/>
                <w:sz w:val="22"/>
                <w:szCs w:val="22"/>
              </w:rPr>
              <w:t>2019</w:t>
            </w:r>
          </w:p>
        </w:tc>
        <w:tc>
          <w:tcPr>
            <w:tcW w:w="1183" w:type="dxa"/>
            <w:tcMar>
              <w:left w:w="57" w:type="dxa"/>
              <w:right w:w="57" w:type="dxa"/>
            </w:tcMar>
            <w:vAlign w:val="center"/>
          </w:tcPr>
          <w:p w:rsidR="008B3E64" w:rsidRPr="008B3E64" w:rsidRDefault="008B3E64" w:rsidP="008B3E64">
            <w:pPr>
              <w:pStyle w:val="NormalWeb"/>
              <w:spacing w:before="0" w:beforeAutospacing="0" w:after="0" w:afterAutospacing="0" w:line="276" w:lineRule="auto"/>
              <w:jc w:val="center"/>
              <w:rPr>
                <w:rFonts w:ascii="Arial" w:hAnsi="Arial" w:cs="Arial"/>
                <w:sz w:val="22"/>
                <w:szCs w:val="22"/>
              </w:rPr>
            </w:pPr>
            <w:r w:rsidRPr="008B3E64">
              <w:rPr>
                <w:rFonts w:ascii="Arial" w:eastAsia="Calibri" w:hAnsi="Arial" w:cs="Arial"/>
                <w:kern w:val="24"/>
                <w:sz w:val="22"/>
                <w:szCs w:val="22"/>
              </w:rPr>
              <w:t>97</w:t>
            </w:r>
          </w:p>
        </w:tc>
      </w:tr>
      <w:tr w:rsidR="008B3E64" w:rsidRPr="005746E5" w:rsidTr="00241760">
        <w:trPr>
          <w:trHeight w:val="427"/>
        </w:trPr>
        <w:tc>
          <w:tcPr>
            <w:tcW w:w="2127" w:type="dxa"/>
            <w:tcMar>
              <w:left w:w="57" w:type="dxa"/>
              <w:right w:w="57" w:type="dxa"/>
            </w:tcMar>
          </w:tcPr>
          <w:p w:rsidR="008B3E64" w:rsidRPr="006E2F31" w:rsidRDefault="008B3E64" w:rsidP="008B3E64">
            <w:pPr>
              <w:pStyle w:val="NormalWeb"/>
              <w:spacing w:before="0" w:beforeAutospacing="0" w:after="0" w:afterAutospacing="0"/>
              <w:rPr>
                <w:rFonts w:ascii="Arial" w:hAnsi="Arial" w:cs="Arial"/>
                <w:sz w:val="22"/>
                <w:szCs w:val="22"/>
              </w:rPr>
            </w:pPr>
            <w:r w:rsidRPr="006E2F31">
              <w:rPr>
                <w:rFonts w:ascii="Arial" w:hAnsi="Arial" w:cs="Arial"/>
                <w:kern w:val="24"/>
                <w:sz w:val="22"/>
                <w:szCs w:val="22"/>
              </w:rPr>
              <w:t xml:space="preserve">Improved local governance service delivery </w:t>
            </w:r>
          </w:p>
        </w:tc>
        <w:tc>
          <w:tcPr>
            <w:tcW w:w="2160" w:type="dxa"/>
            <w:tcMar>
              <w:left w:w="57" w:type="dxa"/>
              <w:right w:w="57" w:type="dxa"/>
            </w:tcMar>
          </w:tcPr>
          <w:p w:rsidR="008B3E64" w:rsidRPr="006E2F31" w:rsidRDefault="006E2F31" w:rsidP="008B3E64">
            <w:pPr>
              <w:pStyle w:val="NormalWeb"/>
              <w:spacing w:before="0" w:beforeAutospacing="0" w:after="0" w:afterAutospacing="0"/>
              <w:rPr>
                <w:rFonts w:ascii="Arial" w:hAnsi="Arial" w:cs="Arial"/>
                <w:sz w:val="22"/>
                <w:szCs w:val="22"/>
              </w:rPr>
            </w:pPr>
            <w:r w:rsidRPr="006E2F31">
              <w:rPr>
                <w:rFonts w:ascii="Arial" w:hAnsi="Arial" w:cs="Arial"/>
                <w:kern w:val="24"/>
                <w:sz w:val="22"/>
                <w:szCs w:val="22"/>
              </w:rPr>
              <w:t>Number of training  workshop held</w:t>
            </w:r>
          </w:p>
        </w:tc>
        <w:tc>
          <w:tcPr>
            <w:tcW w:w="990" w:type="dxa"/>
            <w:tcMar>
              <w:left w:w="57" w:type="dxa"/>
              <w:right w:w="57" w:type="dxa"/>
            </w:tcMar>
            <w:vAlign w:val="center"/>
          </w:tcPr>
          <w:p w:rsidR="008B3E64" w:rsidRPr="006E2F31" w:rsidRDefault="008B3E64" w:rsidP="008B3E64">
            <w:pPr>
              <w:pStyle w:val="NormalWeb"/>
              <w:spacing w:before="0" w:beforeAutospacing="0" w:after="0" w:afterAutospacing="0"/>
              <w:jc w:val="center"/>
              <w:rPr>
                <w:rFonts w:ascii="Arial" w:hAnsi="Arial" w:cs="Arial"/>
                <w:sz w:val="22"/>
                <w:szCs w:val="22"/>
              </w:rPr>
            </w:pPr>
            <w:r w:rsidRPr="006E2F31">
              <w:rPr>
                <w:rFonts w:ascii="Arial" w:hAnsi="Arial" w:cs="Arial"/>
                <w:kern w:val="24"/>
                <w:sz w:val="22"/>
                <w:szCs w:val="22"/>
              </w:rPr>
              <w:t>2017</w:t>
            </w:r>
          </w:p>
        </w:tc>
        <w:tc>
          <w:tcPr>
            <w:tcW w:w="810" w:type="dxa"/>
            <w:tcMar>
              <w:left w:w="57" w:type="dxa"/>
              <w:right w:w="57" w:type="dxa"/>
            </w:tcMar>
            <w:vAlign w:val="center"/>
          </w:tcPr>
          <w:p w:rsidR="008B3E64" w:rsidRPr="006E2F31" w:rsidRDefault="006E2F31" w:rsidP="008B3E64">
            <w:pPr>
              <w:pStyle w:val="NormalWeb"/>
              <w:spacing w:before="0" w:beforeAutospacing="0" w:after="0" w:afterAutospacing="0" w:line="276" w:lineRule="auto"/>
              <w:jc w:val="center"/>
              <w:rPr>
                <w:rFonts w:ascii="Arial" w:hAnsi="Arial" w:cs="Arial"/>
                <w:sz w:val="22"/>
                <w:szCs w:val="22"/>
              </w:rPr>
            </w:pPr>
            <w:r w:rsidRPr="006E2F31">
              <w:rPr>
                <w:rFonts w:ascii="Arial" w:eastAsia="Calibri" w:hAnsi="Arial" w:cs="Arial"/>
                <w:kern w:val="24"/>
                <w:sz w:val="22"/>
                <w:szCs w:val="22"/>
              </w:rPr>
              <w:t>2</w:t>
            </w:r>
          </w:p>
        </w:tc>
        <w:tc>
          <w:tcPr>
            <w:tcW w:w="1080" w:type="dxa"/>
            <w:tcMar>
              <w:left w:w="57" w:type="dxa"/>
              <w:right w:w="57" w:type="dxa"/>
            </w:tcMar>
            <w:vAlign w:val="center"/>
          </w:tcPr>
          <w:p w:rsidR="008B3E64" w:rsidRPr="006E2F31" w:rsidRDefault="008B3E64" w:rsidP="008B3E64">
            <w:pPr>
              <w:pStyle w:val="NormalWeb"/>
              <w:spacing w:before="0" w:beforeAutospacing="0" w:after="0" w:afterAutospacing="0" w:line="276" w:lineRule="auto"/>
              <w:jc w:val="center"/>
              <w:rPr>
                <w:rFonts w:ascii="Arial" w:hAnsi="Arial" w:cs="Arial"/>
                <w:sz w:val="22"/>
                <w:szCs w:val="22"/>
              </w:rPr>
            </w:pPr>
            <w:r w:rsidRPr="006E2F31">
              <w:rPr>
                <w:rFonts w:ascii="Arial" w:eastAsia="Calibri" w:hAnsi="Arial" w:cs="Arial"/>
                <w:kern w:val="24"/>
                <w:sz w:val="22"/>
                <w:szCs w:val="22"/>
              </w:rPr>
              <w:t>2018</w:t>
            </w:r>
          </w:p>
        </w:tc>
        <w:tc>
          <w:tcPr>
            <w:tcW w:w="1080" w:type="dxa"/>
            <w:tcMar>
              <w:left w:w="57" w:type="dxa"/>
              <w:right w:w="57" w:type="dxa"/>
            </w:tcMar>
            <w:vAlign w:val="center"/>
          </w:tcPr>
          <w:p w:rsidR="008B3E64" w:rsidRPr="006E2F31" w:rsidRDefault="006E2F31" w:rsidP="008B3E64">
            <w:pPr>
              <w:pStyle w:val="NormalWeb"/>
              <w:spacing w:before="0" w:beforeAutospacing="0" w:after="0" w:afterAutospacing="0" w:line="276" w:lineRule="auto"/>
              <w:jc w:val="center"/>
              <w:rPr>
                <w:rFonts w:ascii="Arial" w:hAnsi="Arial" w:cs="Arial"/>
                <w:sz w:val="22"/>
                <w:szCs w:val="22"/>
              </w:rPr>
            </w:pPr>
            <w:r w:rsidRPr="006E2F31">
              <w:rPr>
                <w:rFonts w:ascii="Arial" w:eastAsia="Calibri" w:hAnsi="Arial" w:cs="Arial"/>
                <w:kern w:val="24"/>
                <w:sz w:val="22"/>
                <w:szCs w:val="22"/>
              </w:rPr>
              <w:t>2</w:t>
            </w:r>
          </w:p>
        </w:tc>
        <w:tc>
          <w:tcPr>
            <w:tcW w:w="990" w:type="dxa"/>
            <w:tcMar>
              <w:left w:w="57" w:type="dxa"/>
              <w:right w:w="57" w:type="dxa"/>
            </w:tcMar>
            <w:vAlign w:val="center"/>
          </w:tcPr>
          <w:p w:rsidR="008B3E64" w:rsidRPr="006E2F31" w:rsidRDefault="008B3E64" w:rsidP="008B3E64">
            <w:pPr>
              <w:pStyle w:val="NormalWeb"/>
              <w:spacing w:before="0" w:beforeAutospacing="0" w:after="0" w:afterAutospacing="0" w:line="276" w:lineRule="auto"/>
              <w:jc w:val="center"/>
              <w:rPr>
                <w:rFonts w:ascii="Arial" w:hAnsi="Arial" w:cs="Arial"/>
                <w:sz w:val="22"/>
                <w:szCs w:val="22"/>
              </w:rPr>
            </w:pPr>
            <w:r w:rsidRPr="006E2F31">
              <w:rPr>
                <w:rFonts w:ascii="Arial" w:eastAsia="Calibri" w:hAnsi="Arial" w:cs="Arial"/>
                <w:kern w:val="24"/>
                <w:sz w:val="22"/>
                <w:szCs w:val="22"/>
              </w:rPr>
              <w:t>2019</w:t>
            </w:r>
          </w:p>
        </w:tc>
        <w:tc>
          <w:tcPr>
            <w:tcW w:w="1183" w:type="dxa"/>
            <w:tcMar>
              <w:left w:w="57" w:type="dxa"/>
              <w:right w:w="57" w:type="dxa"/>
            </w:tcMar>
            <w:vAlign w:val="center"/>
          </w:tcPr>
          <w:p w:rsidR="008B3E64" w:rsidRPr="006E2F31" w:rsidRDefault="006E2F31" w:rsidP="008B3E64">
            <w:pPr>
              <w:pStyle w:val="NormalWeb"/>
              <w:spacing w:before="0" w:beforeAutospacing="0" w:after="0" w:afterAutospacing="0" w:line="276" w:lineRule="auto"/>
              <w:jc w:val="center"/>
              <w:rPr>
                <w:rFonts w:ascii="Arial" w:hAnsi="Arial" w:cs="Arial"/>
                <w:sz w:val="22"/>
                <w:szCs w:val="22"/>
              </w:rPr>
            </w:pPr>
            <w:r w:rsidRPr="006E2F31">
              <w:rPr>
                <w:rFonts w:ascii="Arial" w:eastAsia="Calibri" w:hAnsi="Arial" w:cs="Arial"/>
                <w:kern w:val="24"/>
                <w:sz w:val="22"/>
                <w:szCs w:val="22"/>
              </w:rPr>
              <w:t>3</w:t>
            </w:r>
          </w:p>
        </w:tc>
      </w:tr>
      <w:tr w:rsidR="00B070FC" w:rsidRPr="005746E5" w:rsidTr="00241760">
        <w:trPr>
          <w:trHeight w:val="427"/>
        </w:trPr>
        <w:tc>
          <w:tcPr>
            <w:tcW w:w="2127" w:type="dxa"/>
            <w:tcMar>
              <w:left w:w="57" w:type="dxa"/>
              <w:right w:w="57" w:type="dxa"/>
            </w:tcMar>
          </w:tcPr>
          <w:p w:rsidR="00B070FC" w:rsidRPr="00936C11" w:rsidRDefault="003961C6" w:rsidP="008B3E64">
            <w:pPr>
              <w:pStyle w:val="NormalWeb"/>
              <w:spacing w:before="0" w:beforeAutospacing="0" w:after="0" w:afterAutospacing="0"/>
              <w:rPr>
                <w:rFonts w:ascii="Arial" w:hAnsi="Arial" w:cs="Arial"/>
                <w:kern w:val="24"/>
                <w:sz w:val="22"/>
                <w:szCs w:val="22"/>
              </w:rPr>
            </w:pPr>
            <w:r w:rsidRPr="00936C11">
              <w:rPr>
                <w:rFonts w:ascii="Arial" w:hAnsi="Arial" w:cs="Arial"/>
                <w:kern w:val="24"/>
                <w:sz w:val="22"/>
                <w:szCs w:val="22"/>
              </w:rPr>
              <w:t>Reported Cases of Child Trafficking and Abuse</w:t>
            </w:r>
          </w:p>
        </w:tc>
        <w:tc>
          <w:tcPr>
            <w:tcW w:w="2160" w:type="dxa"/>
            <w:tcMar>
              <w:left w:w="57" w:type="dxa"/>
              <w:right w:w="57" w:type="dxa"/>
            </w:tcMar>
          </w:tcPr>
          <w:p w:rsidR="00B070FC" w:rsidRPr="00936C11" w:rsidRDefault="003961C6" w:rsidP="008B3E64">
            <w:pPr>
              <w:pStyle w:val="NormalWeb"/>
              <w:spacing w:before="0" w:beforeAutospacing="0" w:after="0" w:afterAutospacing="0"/>
              <w:rPr>
                <w:rFonts w:ascii="Arial" w:hAnsi="Arial" w:cs="Arial"/>
                <w:kern w:val="24"/>
                <w:sz w:val="22"/>
                <w:szCs w:val="22"/>
              </w:rPr>
            </w:pPr>
            <w:r w:rsidRPr="00936C11">
              <w:rPr>
                <w:rFonts w:ascii="Arial" w:hAnsi="Arial" w:cs="Arial"/>
                <w:kern w:val="24"/>
                <w:sz w:val="22"/>
                <w:szCs w:val="22"/>
              </w:rPr>
              <w:t>Total Number of Cases of Child Trafficking and Abuse Recorded</w:t>
            </w:r>
          </w:p>
        </w:tc>
        <w:tc>
          <w:tcPr>
            <w:tcW w:w="990" w:type="dxa"/>
            <w:tcMar>
              <w:left w:w="57" w:type="dxa"/>
              <w:right w:w="57" w:type="dxa"/>
            </w:tcMar>
            <w:vAlign w:val="center"/>
          </w:tcPr>
          <w:p w:rsidR="00B070FC" w:rsidRPr="00936C11" w:rsidRDefault="00936C11" w:rsidP="008B3E64">
            <w:pPr>
              <w:pStyle w:val="NormalWeb"/>
              <w:spacing w:before="0" w:beforeAutospacing="0" w:after="0" w:afterAutospacing="0"/>
              <w:jc w:val="center"/>
              <w:rPr>
                <w:rFonts w:ascii="Arial" w:hAnsi="Arial" w:cs="Arial"/>
                <w:kern w:val="24"/>
                <w:sz w:val="22"/>
                <w:szCs w:val="22"/>
              </w:rPr>
            </w:pPr>
            <w:r w:rsidRPr="00936C11">
              <w:rPr>
                <w:rFonts w:ascii="Arial" w:hAnsi="Arial" w:cs="Arial"/>
                <w:kern w:val="24"/>
                <w:sz w:val="22"/>
                <w:szCs w:val="22"/>
              </w:rPr>
              <w:t>2017</w:t>
            </w:r>
          </w:p>
        </w:tc>
        <w:tc>
          <w:tcPr>
            <w:tcW w:w="810" w:type="dxa"/>
            <w:tcMar>
              <w:left w:w="57" w:type="dxa"/>
              <w:right w:w="57" w:type="dxa"/>
            </w:tcMar>
            <w:vAlign w:val="center"/>
          </w:tcPr>
          <w:p w:rsidR="00B070FC" w:rsidRPr="00936C11" w:rsidRDefault="00936C11" w:rsidP="008B3E64">
            <w:pPr>
              <w:pStyle w:val="NormalWeb"/>
              <w:spacing w:before="0" w:beforeAutospacing="0" w:after="0" w:afterAutospacing="0" w:line="276" w:lineRule="auto"/>
              <w:jc w:val="center"/>
              <w:rPr>
                <w:rFonts w:ascii="Arial" w:eastAsia="Calibri" w:hAnsi="Arial" w:cs="Arial"/>
                <w:kern w:val="24"/>
                <w:sz w:val="22"/>
                <w:szCs w:val="22"/>
              </w:rPr>
            </w:pPr>
            <w:r w:rsidRPr="00936C11">
              <w:rPr>
                <w:rFonts w:ascii="Arial" w:eastAsia="Calibri" w:hAnsi="Arial" w:cs="Arial"/>
                <w:kern w:val="24"/>
                <w:sz w:val="22"/>
                <w:szCs w:val="22"/>
              </w:rPr>
              <w:t>10</w:t>
            </w:r>
          </w:p>
        </w:tc>
        <w:tc>
          <w:tcPr>
            <w:tcW w:w="1080" w:type="dxa"/>
            <w:tcMar>
              <w:left w:w="57" w:type="dxa"/>
              <w:right w:w="57" w:type="dxa"/>
            </w:tcMar>
            <w:vAlign w:val="center"/>
          </w:tcPr>
          <w:p w:rsidR="00B070FC" w:rsidRPr="00936C11" w:rsidRDefault="00936C11" w:rsidP="008B3E64">
            <w:pPr>
              <w:pStyle w:val="NormalWeb"/>
              <w:spacing w:before="0" w:beforeAutospacing="0" w:after="0" w:afterAutospacing="0" w:line="276" w:lineRule="auto"/>
              <w:jc w:val="center"/>
              <w:rPr>
                <w:rFonts w:ascii="Arial" w:eastAsia="Calibri" w:hAnsi="Arial" w:cs="Arial"/>
                <w:kern w:val="24"/>
                <w:sz w:val="22"/>
                <w:szCs w:val="22"/>
              </w:rPr>
            </w:pPr>
            <w:r w:rsidRPr="00936C11">
              <w:rPr>
                <w:rFonts w:ascii="Arial" w:eastAsia="Calibri" w:hAnsi="Arial" w:cs="Arial"/>
                <w:kern w:val="24"/>
                <w:sz w:val="22"/>
                <w:szCs w:val="22"/>
              </w:rPr>
              <w:t>2018</w:t>
            </w:r>
          </w:p>
        </w:tc>
        <w:tc>
          <w:tcPr>
            <w:tcW w:w="1080" w:type="dxa"/>
            <w:tcMar>
              <w:left w:w="57" w:type="dxa"/>
              <w:right w:w="57" w:type="dxa"/>
            </w:tcMar>
            <w:vAlign w:val="center"/>
          </w:tcPr>
          <w:p w:rsidR="00B070FC" w:rsidRPr="00936C11" w:rsidRDefault="00936C11" w:rsidP="008B3E64">
            <w:pPr>
              <w:pStyle w:val="NormalWeb"/>
              <w:spacing w:before="0" w:beforeAutospacing="0" w:after="0" w:afterAutospacing="0" w:line="276" w:lineRule="auto"/>
              <w:jc w:val="center"/>
              <w:rPr>
                <w:rFonts w:ascii="Arial" w:eastAsia="Calibri" w:hAnsi="Arial" w:cs="Arial"/>
                <w:kern w:val="24"/>
                <w:sz w:val="22"/>
                <w:szCs w:val="22"/>
              </w:rPr>
            </w:pPr>
            <w:r w:rsidRPr="00936C11">
              <w:rPr>
                <w:rFonts w:ascii="Arial" w:eastAsia="Calibri" w:hAnsi="Arial" w:cs="Arial"/>
                <w:kern w:val="24"/>
                <w:sz w:val="22"/>
                <w:szCs w:val="22"/>
              </w:rPr>
              <w:t>15</w:t>
            </w:r>
          </w:p>
        </w:tc>
        <w:tc>
          <w:tcPr>
            <w:tcW w:w="990" w:type="dxa"/>
            <w:tcMar>
              <w:left w:w="57" w:type="dxa"/>
              <w:right w:w="57" w:type="dxa"/>
            </w:tcMar>
            <w:vAlign w:val="center"/>
          </w:tcPr>
          <w:p w:rsidR="00B070FC" w:rsidRPr="00936C11" w:rsidRDefault="00936C11" w:rsidP="008B3E64">
            <w:pPr>
              <w:pStyle w:val="NormalWeb"/>
              <w:spacing w:before="0" w:beforeAutospacing="0" w:after="0" w:afterAutospacing="0" w:line="276" w:lineRule="auto"/>
              <w:jc w:val="center"/>
              <w:rPr>
                <w:rFonts w:ascii="Arial" w:eastAsia="Calibri" w:hAnsi="Arial" w:cs="Arial"/>
                <w:kern w:val="24"/>
                <w:sz w:val="22"/>
                <w:szCs w:val="22"/>
              </w:rPr>
            </w:pPr>
            <w:r w:rsidRPr="00936C11">
              <w:rPr>
                <w:rFonts w:ascii="Arial" w:eastAsia="Calibri" w:hAnsi="Arial" w:cs="Arial"/>
                <w:kern w:val="24"/>
                <w:sz w:val="22"/>
                <w:szCs w:val="22"/>
              </w:rPr>
              <w:t>2019</w:t>
            </w:r>
          </w:p>
        </w:tc>
        <w:tc>
          <w:tcPr>
            <w:tcW w:w="1183" w:type="dxa"/>
            <w:tcMar>
              <w:left w:w="57" w:type="dxa"/>
              <w:right w:w="57" w:type="dxa"/>
            </w:tcMar>
            <w:vAlign w:val="center"/>
          </w:tcPr>
          <w:p w:rsidR="00B070FC" w:rsidRPr="00936C11" w:rsidRDefault="00936C11" w:rsidP="008B3E64">
            <w:pPr>
              <w:pStyle w:val="NormalWeb"/>
              <w:spacing w:before="0" w:beforeAutospacing="0" w:after="0" w:afterAutospacing="0" w:line="276" w:lineRule="auto"/>
              <w:jc w:val="center"/>
              <w:rPr>
                <w:rFonts w:ascii="Arial" w:eastAsia="Calibri" w:hAnsi="Arial" w:cs="Arial"/>
                <w:kern w:val="24"/>
                <w:sz w:val="22"/>
                <w:szCs w:val="22"/>
              </w:rPr>
            </w:pPr>
            <w:r w:rsidRPr="00936C11">
              <w:rPr>
                <w:rFonts w:ascii="Arial" w:eastAsia="Calibri" w:hAnsi="Arial" w:cs="Arial"/>
                <w:kern w:val="24"/>
                <w:sz w:val="22"/>
                <w:szCs w:val="22"/>
              </w:rPr>
              <w:t>15</w:t>
            </w:r>
          </w:p>
        </w:tc>
      </w:tr>
      <w:tr w:rsidR="003961C6" w:rsidRPr="005746E5" w:rsidTr="00241760">
        <w:trPr>
          <w:trHeight w:val="427"/>
        </w:trPr>
        <w:tc>
          <w:tcPr>
            <w:tcW w:w="2127" w:type="dxa"/>
            <w:tcMar>
              <w:left w:w="57" w:type="dxa"/>
              <w:right w:w="57" w:type="dxa"/>
            </w:tcMar>
          </w:tcPr>
          <w:p w:rsidR="003961C6" w:rsidRPr="00936C11" w:rsidRDefault="003961C6" w:rsidP="008B3E64">
            <w:pPr>
              <w:pStyle w:val="NormalWeb"/>
              <w:spacing w:before="0" w:beforeAutospacing="0" w:after="0" w:afterAutospacing="0"/>
              <w:rPr>
                <w:rFonts w:ascii="Arial" w:hAnsi="Arial" w:cs="Arial"/>
                <w:kern w:val="24"/>
                <w:sz w:val="22"/>
                <w:szCs w:val="22"/>
              </w:rPr>
            </w:pPr>
            <w:r w:rsidRPr="00936C11">
              <w:rPr>
                <w:rFonts w:ascii="Arial" w:hAnsi="Arial" w:cs="Arial"/>
                <w:kern w:val="24"/>
                <w:sz w:val="22"/>
                <w:szCs w:val="22"/>
              </w:rPr>
              <w:t>Incidence of Child abuse cases</w:t>
            </w:r>
          </w:p>
        </w:tc>
        <w:tc>
          <w:tcPr>
            <w:tcW w:w="2160" w:type="dxa"/>
            <w:tcMar>
              <w:left w:w="57" w:type="dxa"/>
              <w:right w:w="57" w:type="dxa"/>
            </w:tcMar>
          </w:tcPr>
          <w:p w:rsidR="003961C6" w:rsidRPr="00936C11" w:rsidRDefault="003961C6" w:rsidP="008B3E64">
            <w:pPr>
              <w:pStyle w:val="NormalWeb"/>
              <w:spacing w:before="0" w:beforeAutospacing="0" w:after="0" w:afterAutospacing="0"/>
              <w:rPr>
                <w:rFonts w:ascii="Arial" w:hAnsi="Arial" w:cs="Arial"/>
                <w:kern w:val="24"/>
                <w:sz w:val="22"/>
                <w:szCs w:val="22"/>
              </w:rPr>
            </w:pPr>
            <w:r w:rsidRPr="00936C11">
              <w:rPr>
                <w:rFonts w:ascii="Arial" w:hAnsi="Arial" w:cs="Arial"/>
                <w:kern w:val="24"/>
                <w:sz w:val="22"/>
                <w:szCs w:val="22"/>
              </w:rPr>
              <w:t xml:space="preserve">Number of Children who become victims </w:t>
            </w:r>
            <w:r w:rsidRPr="00936C11">
              <w:rPr>
                <w:rFonts w:ascii="Arial" w:hAnsi="Arial" w:cs="Arial"/>
                <w:kern w:val="24"/>
                <w:sz w:val="22"/>
                <w:szCs w:val="22"/>
              </w:rPr>
              <w:lastRenderedPageBreak/>
              <w:t>of violence and abuse</w:t>
            </w:r>
          </w:p>
        </w:tc>
        <w:tc>
          <w:tcPr>
            <w:tcW w:w="990" w:type="dxa"/>
            <w:tcMar>
              <w:left w:w="57" w:type="dxa"/>
              <w:right w:w="57" w:type="dxa"/>
            </w:tcMar>
            <w:vAlign w:val="center"/>
          </w:tcPr>
          <w:p w:rsidR="003961C6" w:rsidRPr="00936C11" w:rsidRDefault="00936C11" w:rsidP="008B3E64">
            <w:pPr>
              <w:pStyle w:val="NormalWeb"/>
              <w:spacing w:before="0" w:beforeAutospacing="0" w:after="0" w:afterAutospacing="0"/>
              <w:jc w:val="center"/>
              <w:rPr>
                <w:rFonts w:ascii="Arial" w:hAnsi="Arial" w:cs="Arial"/>
                <w:kern w:val="24"/>
                <w:sz w:val="22"/>
                <w:szCs w:val="22"/>
              </w:rPr>
            </w:pPr>
            <w:r w:rsidRPr="00936C11">
              <w:rPr>
                <w:rFonts w:ascii="Arial" w:hAnsi="Arial" w:cs="Arial"/>
                <w:kern w:val="24"/>
                <w:sz w:val="22"/>
                <w:szCs w:val="22"/>
              </w:rPr>
              <w:lastRenderedPageBreak/>
              <w:t>2017</w:t>
            </w:r>
          </w:p>
        </w:tc>
        <w:tc>
          <w:tcPr>
            <w:tcW w:w="810" w:type="dxa"/>
            <w:tcMar>
              <w:left w:w="57" w:type="dxa"/>
              <w:right w:w="57" w:type="dxa"/>
            </w:tcMar>
            <w:vAlign w:val="center"/>
          </w:tcPr>
          <w:p w:rsidR="003961C6" w:rsidRPr="00936C11" w:rsidRDefault="00936C11" w:rsidP="008B3E64">
            <w:pPr>
              <w:pStyle w:val="NormalWeb"/>
              <w:spacing w:before="0" w:beforeAutospacing="0" w:after="0" w:afterAutospacing="0" w:line="276" w:lineRule="auto"/>
              <w:jc w:val="center"/>
              <w:rPr>
                <w:rFonts w:ascii="Arial" w:eastAsia="Calibri" w:hAnsi="Arial" w:cs="Arial"/>
                <w:kern w:val="24"/>
                <w:sz w:val="22"/>
                <w:szCs w:val="22"/>
              </w:rPr>
            </w:pPr>
            <w:r w:rsidRPr="00936C11">
              <w:rPr>
                <w:rFonts w:ascii="Arial" w:eastAsia="Calibri" w:hAnsi="Arial" w:cs="Arial"/>
                <w:kern w:val="24"/>
                <w:sz w:val="22"/>
                <w:szCs w:val="22"/>
              </w:rPr>
              <w:t>5</w:t>
            </w:r>
          </w:p>
        </w:tc>
        <w:tc>
          <w:tcPr>
            <w:tcW w:w="1080" w:type="dxa"/>
            <w:tcMar>
              <w:left w:w="57" w:type="dxa"/>
              <w:right w:w="57" w:type="dxa"/>
            </w:tcMar>
            <w:vAlign w:val="center"/>
          </w:tcPr>
          <w:p w:rsidR="003961C6" w:rsidRPr="00936C11" w:rsidRDefault="00936C11" w:rsidP="008B3E64">
            <w:pPr>
              <w:pStyle w:val="NormalWeb"/>
              <w:spacing w:before="0" w:beforeAutospacing="0" w:after="0" w:afterAutospacing="0" w:line="276" w:lineRule="auto"/>
              <w:jc w:val="center"/>
              <w:rPr>
                <w:rFonts w:ascii="Arial" w:eastAsia="Calibri" w:hAnsi="Arial" w:cs="Arial"/>
                <w:kern w:val="24"/>
                <w:sz w:val="22"/>
                <w:szCs w:val="22"/>
              </w:rPr>
            </w:pPr>
            <w:r w:rsidRPr="00936C11">
              <w:rPr>
                <w:rFonts w:ascii="Arial" w:eastAsia="Calibri" w:hAnsi="Arial" w:cs="Arial"/>
                <w:kern w:val="24"/>
                <w:sz w:val="22"/>
                <w:szCs w:val="22"/>
              </w:rPr>
              <w:t>2018</w:t>
            </w:r>
          </w:p>
        </w:tc>
        <w:tc>
          <w:tcPr>
            <w:tcW w:w="1080" w:type="dxa"/>
            <w:tcMar>
              <w:left w:w="57" w:type="dxa"/>
              <w:right w:w="57" w:type="dxa"/>
            </w:tcMar>
            <w:vAlign w:val="center"/>
          </w:tcPr>
          <w:p w:rsidR="003961C6" w:rsidRPr="00936C11" w:rsidRDefault="00936C11" w:rsidP="008B3E64">
            <w:pPr>
              <w:pStyle w:val="NormalWeb"/>
              <w:spacing w:before="0" w:beforeAutospacing="0" w:after="0" w:afterAutospacing="0" w:line="276" w:lineRule="auto"/>
              <w:jc w:val="center"/>
              <w:rPr>
                <w:rFonts w:ascii="Arial" w:eastAsia="Calibri" w:hAnsi="Arial" w:cs="Arial"/>
                <w:kern w:val="24"/>
                <w:sz w:val="22"/>
                <w:szCs w:val="22"/>
              </w:rPr>
            </w:pPr>
            <w:r w:rsidRPr="00936C11">
              <w:rPr>
                <w:rFonts w:ascii="Arial" w:eastAsia="Calibri" w:hAnsi="Arial" w:cs="Arial"/>
                <w:kern w:val="24"/>
                <w:sz w:val="22"/>
                <w:szCs w:val="22"/>
              </w:rPr>
              <w:t>3</w:t>
            </w:r>
          </w:p>
        </w:tc>
        <w:tc>
          <w:tcPr>
            <w:tcW w:w="990" w:type="dxa"/>
            <w:tcMar>
              <w:left w:w="57" w:type="dxa"/>
              <w:right w:w="57" w:type="dxa"/>
            </w:tcMar>
            <w:vAlign w:val="center"/>
          </w:tcPr>
          <w:p w:rsidR="003961C6" w:rsidRPr="00936C11" w:rsidRDefault="00936C11" w:rsidP="008B3E64">
            <w:pPr>
              <w:pStyle w:val="NormalWeb"/>
              <w:spacing w:before="0" w:beforeAutospacing="0" w:after="0" w:afterAutospacing="0" w:line="276" w:lineRule="auto"/>
              <w:jc w:val="center"/>
              <w:rPr>
                <w:rFonts w:ascii="Arial" w:eastAsia="Calibri" w:hAnsi="Arial" w:cs="Arial"/>
                <w:kern w:val="24"/>
                <w:sz w:val="22"/>
                <w:szCs w:val="22"/>
              </w:rPr>
            </w:pPr>
            <w:r w:rsidRPr="00936C11">
              <w:rPr>
                <w:rFonts w:ascii="Arial" w:eastAsia="Calibri" w:hAnsi="Arial" w:cs="Arial"/>
                <w:kern w:val="24"/>
                <w:sz w:val="22"/>
                <w:szCs w:val="22"/>
              </w:rPr>
              <w:t>2019</w:t>
            </w:r>
          </w:p>
        </w:tc>
        <w:tc>
          <w:tcPr>
            <w:tcW w:w="1183" w:type="dxa"/>
            <w:tcMar>
              <w:left w:w="57" w:type="dxa"/>
              <w:right w:w="57" w:type="dxa"/>
            </w:tcMar>
            <w:vAlign w:val="center"/>
          </w:tcPr>
          <w:p w:rsidR="003961C6" w:rsidRPr="00936C11" w:rsidRDefault="00936C11" w:rsidP="008B3E64">
            <w:pPr>
              <w:pStyle w:val="NormalWeb"/>
              <w:spacing w:before="0" w:beforeAutospacing="0" w:after="0" w:afterAutospacing="0" w:line="276" w:lineRule="auto"/>
              <w:jc w:val="center"/>
              <w:rPr>
                <w:rFonts w:ascii="Arial" w:eastAsia="Calibri" w:hAnsi="Arial" w:cs="Arial"/>
                <w:kern w:val="24"/>
                <w:sz w:val="22"/>
                <w:szCs w:val="22"/>
              </w:rPr>
            </w:pPr>
            <w:r w:rsidRPr="00936C11">
              <w:rPr>
                <w:rFonts w:ascii="Arial" w:eastAsia="Calibri" w:hAnsi="Arial" w:cs="Arial"/>
                <w:kern w:val="24"/>
                <w:sz w:val="22"/>
                <w:szCs w:val="22"/>
              </w:rPr>
              <w:t>6</w:t>
            </w:r>
          </w:p>
        </w:tc>
      </w:tr>
      <w:tr w:rsidR="003961C6" w:rsidRPr="005746E5" w:rsidTr="00241760">
        <w:trPr>
          <w:trHeight w:val="427"/>
        </w:trPr>
        <w:tc>
          <w:tcPr>
            <w:tcW w:w="2127" w:type="dxa"/>
            <w:tcMar>
              <w:left w:w="57" w:type="dxa"/>
              <w:right w:w="57" w:type="dxa"/>
            </w:tcMar>
          </w:tcPr>
          <w:p w:rsidR="003961C6" w:rsidRPr="00936C11" w:rsidRDefault="003961C6" w:rsidP="008B3E64">
            <w:pPr>
              <w:pStyle w:val="NormalWeb"/>
              <w:spacing w:before="0" w:beforeAutospacing="0" w:after="0" w:afterAutospacing="0"/>
              <w:rPr>
                <w:rFonts w:ascii="Arial" w:hAnsi="Arial" w:cs="Arial"/>
                <w:kern w:val="24"/>
                <w:sz w:val="22"/>
                <w:szCs w:val="22"/>
              </w:rPr>
            </w:pPr>
            <w:r w:rsidRPr="00936C11">
              <w:rPr>
                <w:rFonts w:ascii="Arial" w:hAnsi="Arial" w:cs="Arial"/>
                <w:kern w:val="24"/>
                <w:sz w:val="22"/>
                <w:szCs w:val="22"/>
              </w:rPr>
              <w:lastRenderedPageBreak/>
              <w:t>Percentage of Children engaged in Child Labour</w:t>
            </w:r>
          </w:p>
        </w:tc>
        <w:tc>
          <w:tcPr>
            <w:tcW w:w="2160" w:type="dxa"/>
            <w:tcMar>
              <w:left w:w="57" w:type="dxa"/>
              <w:right w:w="57" w:type="dxa"/>
            </w:tcMar>
          </w:tcPr>
          <w:p w:rsidR="003961C6" w:rsidRPr="00936C11" w:rsidRDefault="003961C6" w:rsidP="008B3E64">
            <w:pPr>
              <w:pStyle w:val="NormalWeb"/>
              <w:spacing w:before="0" w:beforeAutospacing="0" w:after="0" w:afterAutospacing="0"/>
              <w:rPr>
                <w:rFonts w:ascii="Arial" w:hAnsi="Arial" w:cs="Arial"/>
                <w:kern w:val="24"/>
                <w:sz w:val="22"/>
                <w:szCs w:val="22"/>
              </w:rPr>
            </w:pPr>
            <w:r w:rsidRPr="00936C11">
              <w:rPr>
                <w:rFonts w:ascii="Arial" w:hAnsi="Arial" w:cs="Arial"/>
                <w:kern w:val="24"/>
                <w:sz w:val="22"/>
                <w:szCs w:val="22"/>
              </w:rPr>
              <w:t>Proportion of children (5-7) engaged in Child Labour as a percentage of all Children</w:t>
            </w:r>
          </w:p>
        </w:tc>
        <w:tc>
          <w:tcPr>
            <w:tcW w:w="990" w:type="dxa"/>
            <w:tcMar>
              <w:left w:w="57" w:type="dxa"/>
              <w:right w:w="57" w:type="dxa"/>
            </w:tcMar>
            <w:vAlign w:val="center"/>
          </w:tcPr>
          <w:p w:rsidR="003961C6" w:rsidRPr="00936C11" w:rsidRDefault="00936C11" w:rsidP="008B3E64">
            <w:pPr>
              <w:pStyle w:val="NormalWeb"/>
              <w:spacing w:before="0" w:beforeAutospacing="0" w:after="0" w:afterAutospacing="0"/>
              <w:jc w:val="center"/>
              <w:rPr>
                <w:rFonts w:ascii="Arial" w:hAnsi="Arial" w:cs="Arial"/>
                <w:kern w:val="24"/>
                <w:sz w:val="22"/>
                <w:szCs w:val="22"/>
              </w:rPr>
            </w:pPr>
            <w:r w:rsidRPr="00936C11">
              <w:rPr>
                <w:rFonts w:ascii="Arial" w:hAnsi="Arial" w:cs="Arial"/>
                <w:kern w:val="24"/>
                <w:sz w:val="22"/>
                <w:szCs w:val="22"/>
              </w:rPr>
              <w:t>2017</w:t>
            </w:r>
          </w:p>
        </w:tc>
        <w:tc>
          <w:tcPr>
            <w:tcW w:w="810" w:type="dxa"/>
            <w:tcMar>
              <w:left w:w="57" w:type="dxa"/>
              <w:right w:w="57" w:type="dxa"/>
            </w:tcMar>
            <w:vAlign w:val="center"/>
          </w:tcPr>
          <w:p w:rsidR="003961C6" w:rsidRPr="00936C11" w:rsidRDefault="00936C11" w:rsidP="008B3E64">
            <w:pPr>
              <w:pStyle w:val="NormalWeb"/>
              <w:spacing w:before="0" w:beforeAutospacing="0" w:after="0" w:afterAutospacing="0" w:line="276" w:lineRule="auto"/>
              <w:jc w:val="center"/>
              <w:rPr>
                <w:rFonts w:ascii="Arial" w:eastAsia="Calibri" w:hAnsi="Arial" w:cs="Arial"/>
                <w:kern w:val="24"/>
                <w:sz w:val="22"/>
                <w:szCs w:val="22"/>
              </w:rPr>
            </w:pPr>
            <w:r w:rsidRPr="00936C11">
              <w:rPr>
                <w:rFonts w:ascii="Arial" w:eastAsia="Calibri" w:hAnsi="Arial" w:cs="Arial"/>
                <w:kern w:val="24"/>
                <w:sz w:val="22"/>
                <w:szCs w:val="22"/>
              </w:rPr>
              <w:t>30%</w:t>
            </w:r>
          </w:p>
        </w:tc>
        <w:tc>
          <w:tcPr>
            <w:tcW w:w="1080" w:type="dxa"/>
            <w:tcMar>
              <w:left w:w="57" w:type="dxa"/>
              <w:right w:w="57" w:type="dxa"/>
            </w:tcMar>
            <w:vAlign w:val="center"/>
          </w:tcPr>
          <w:p w:rsidR="003961C6" w:rsidRPr="00936C11" w:rsidRDefault="00936C11" w:rsidP="008B3E64">
            <w:pPr>
              <w:pStyle w:val="NormalWeb"/>
              <w:spacing w:before="0" w:beforeAutospacing="0" w:after="0" w:afterAutospacing="0" w:line="276" w:lineRule="auto"/>
              <w:jc w:val="center"/>
              <w:rPr>
                <w:rFonts w:ascii="Arial" w:eastAsia="Calibri" w:hAnsi="Arial" w:cs="Arial"/>
                <w:kern w:val="24"/>
                <w:sz w:val="22"/>
                <w:szCs w:val="22"/>
              </w:rPr>
            </w:pPr>
            <w:r w:rsidRPr="00936C11">
              <w:rPr>
                <w:rFonts w:ascii="Arial" w:eastAsia="Calibri" w:hAnsi="Arial" w:cs="Arial"/>
                <w:kern w:val="24"/>
                <w:sz w:val="22"/>
                <w:szCs w:val="22"/>
              </w:rPr>
              <w:t>2018</w:t>
            </w:r>
          </w:p>
        </w:tc>
        <w:tc>
          <w:tcPr>
            <w:tcW w:w="1080" w:type="dxa"/>
            <w:tcMar>
              <w:left w:w="57" w:type="dxa"/>
              <w:right w:w="57" w:type="dxa"/>
            </w:tcMar>
            <w:vAlign w:val="center"/>
          </w:tcPr>
          <w:p w:rsidR="003961C6" w:rsidRPr="00936C11" w:rsidRDefault="00936C11" w:rsidP="008B3E64">
            <w:pPr>
              <w:pStyle w:val="NormalWeb"/>
              <w:spacing w:before="0" w:beforeAutospacing="0" w:after="0" w:afterAutospacing="0" w:line="276" w:lineRule="auto"/>
              <w:jc w:val="center"/>
              <w:rPr>
                <w:rFonts w:ascii="Arial" w:eastAsia="Calibri" w:hAnsi="Arial" w:cs="Arial"/>
                <w:kern w:val="24"/>
                <w:sz w:val="22"/>
                <w:szCs w:val="22"/>
              </w:rPr>
            </w:pPr>
            <w:r w:rsidRPr="00936C11">
              <w:rPr>
                <w:rFonts w:ascii="Arial" w:eastAsia="Calibri" w:hAnsi="Arial" w:cs="Arial"/>
                <w:kern w:val="24"/>
                <w:sz w:val="22"/>
                <w:szCs w:val="22"/>
              </w:rPr>
              <w:t>40%</w:t>
            </w:r>
          </w:p>
        </w:tc>
        <w:tc>
          <w:tcPr>
            <w:tcW w:w="990" w:type="dxa"/>
            <w:tcMar>
              <w:left w:w="57" w:type="dxa"/>
              <w:right w:w="57" w:type="dxa"/>
            </w:tcMar>
            <w:vAlign w:val="center"/>
          </w:tcPr>
          <w:p w:rsidR="003961C6" w:rsidRPr="00936C11" w:rsidRDefault="00936C11" w:rsidP="008B3E64">
            <w:pPr>
              <w:pStyle w:val="NormalWeb"/>
              <w:spacing w:before="0" w:beforeAutospacing="0" w:after="0" w:afterAutospacing="0" w:line="276" w:lineRule="auto"/>
              <w:jc w:val="center"/>
              <w:rPr>
                <w:rFonts w:ascii="Arial" w:eastAsia="Calibri" w:hAnsi="Arial" w:cs="Arial"/>
                <w:kern w:val="24"/>
                <w:sz w:val="22"/>
                <w:szCs w:val="22"/>
              </w:rPr>
            </w:pPr>
            <w:r w:rsidRPr="00936C11">
              <w:rPr>
                <w:rFonts w:ascii="Arial" w:eastAsia="Calibri" w:hAnsi="Arial" w:cs="Arial"/>
                <w:kern w:val="24"/>
                <w:sz w:val="22"/>
                <w:szCs w:val="22"/>
              </w:rPr>
              <w:t>2019</w:t>
            </w:r>
          </w:p>
        </w:tc>
        <w:tc>
          <w:tcPr>
            <w:tcW w:w="1183" w:type="dxa"/>
            <w:tcMar>
              <w:left w:w="57" w:type="dxa"/>
              <w:right w:w="57" w:type="dxa"/>
            </w:tcMar>
            <w:vAlign w:val="center"/>
          </w:tcPr>
          <w:p w:rsidR="003961C6" w:rsidRPr="00936C11" w:rsidRDefault="00936C11" w:rsidP="008B3E64">
            <w:pPr>
              <w:pStyle w:val="NormalWeb"/>
              <w:spacing w:before="0" w:beforeAutospacing="0" w:after="0" w:afterAutospacing="0" w:line="276" w:lineRule="auto"/>
              <w:jc w:val="center"/>
              <w:rPr>
                <w:rFonts w:ascii="Arial" w:eastAsia="Calibri" w:hAnsi="Arial" w:cs="Arial"/>
                <w:kern w:val="24"/>
                <w:sz w:val="22"/>
                <w:szCs w:val="22"/>
              </w:rPr>
            </w:pPr>
            <w:r w:rsidRPr="00936C11">
              <w:rPr>
                <w:rFonts w:ascii="Arial" w:eastAsia="Calibri" w:hAnsi="Arial" w:cs="Arial"/>
                <w:kern w:val="24"/>
                <w:sz w:val="22"/>
                <w:szCs w:val="22"/>
              </w:rPr>
              <w:t>35%</w:t>
            </w:r>
          </w:p>
        </w:tc>
      </w:tr>
      <w:tr w:rsidR="008B3E64" w:rsidRPr="005746E5" w:rsidTr="00451A48">
        <w:trPr>
          <w:trHeight w:val="1010"/>
        </w:trPr>
        <w:tc>
          <w:tcPr>
            <w:tcW w:w="2127" w:type="dxa"/>
            <w:tcMar>
              <w:left w:w="57" w:type="dxa"/>
              <w:right w:w="57" w:type="dxa"/>
            </w:tcMar>
          </w:tcPr>
          <w:p w:rsidR="008B3E64" w:rsidRPr="006E2F31" w:rsidRDefault="008B3E64" w:rsidP="008B3E64">
            <w:pPr>
              <w:pStyle w:val="NormalWeb"/>
              <w:spacing w:before="0" w:beforeAutospacing="0" w:after="0" w:afterAutospacing="0" w:line="276" w:lineRule="auto"/>
              <w:rPr>
                <w:rFonts w:ascii="Arial" w:hAnsi="Arial" w:cs="Arial"/>
                <w:sz w:val="22"/>
                <w:szCs w:val="22"/>
              </w:rPr>
            </w:pPr>
            <w:r w:rsidRPr="006E2F31">
              <w:rPr>
                <w:rFonts w:ascii="Arial" w:eastAsiaTheme="minorEastAsia" w:hAnsi="Arial" w:cs="Arial"/>
                <w:b/>
                <w:bCs/>
                <w:kern w:val="24"/>
                <w:sz w:val="22"/>
                <w:szCs w:val="22"/>
              </w:rPr>
              <w:t xml:space="preserve"> </w:t>
            </w:r>
            <w:r w:rsidRPr="006E2F31">
              <w:rPr>
                <w:rFonts w:ascii="Arial" w:eastAsiaTheme="minorEastAsia" w:hAnsi="Arial" w:cs="Arial"/>
                <w:kern w:val="24"/>
                <w:sz w:val="22"/>
                <w:szCs w:val="22"/>
              </w:rPr>
              <w:t xml:space="preserve">Improved access to quality healthcare   </w:t>
            </w:r>
          </w:p>
        </w:tc>
        <w:tc>
          <w:tcPr>
            <w:tcW w:w="2160" w:type="dxa"/>
            <w:tcMar>
              <w:left w:w="57" w:type="dxa"/>
              <w:right w:w="57" w:type="dxa"/>
            </w:tcMar>
          </w:tcPr>
          <w:p w:rsidR="008B3E64" w:rsidRPr="006E2F31" w:rsidRDefault="008B3E64" w:rsidP="008B3E64">
            <w:pPr>
              <w:pStyle w:val="NormalWeb"/>
              <w:spacing w:before="0" w:beforeAutospacing="0" w:after="0" w:afterAutospacing="0" w:line="276" w:lineRule="auto"/>
              <w:rPr>
                <w:rFonts w:ascii="Arial" w:hAnsi="Arial" w:cs="Arial"/>
                <w:sz w:val="22"/>
                <w:szCs w:val="22"/>
              </w:rPr>
            </w:pPr>
            <w:r w:rsidRPr="006E2F31">
              <w:rPr>
                <w:rFonts w:ascii="Arial" w:eastAsiaTheme="minorEastAsia" w:hAnsi="Arial" w:cs="Arial"/>
                <w:kern w:val="24"/>
                <w:sz w:val="22"/>
                <w:szCs w:val="22"/>
              </w:rPr>
              <w:t xml:space="preserve">Number of health facilities equipped </w:t>
            </w:r>
          </w:p>
        </w:tc>
        <w:tc>
          <w:tcPr>
            <w:tcW w:w="990" w:type="dxa"/>
            <w:tcMar>
              <w:left w:w="57" w:type="dxa"/>
              <w:right w:w="57" w:type="dxa"/>
            </w:tcMar>
            <w:vAlign w:val="center"/>
          </w:tcPr>
          <w:p w:rsidR="008B3E64" w:rsidRPr="006E2F31" w:rsidRDefault="008B3E64" w:rsidP="008B3E64">
            <w:pPr>
              <w:pStyle w:val="NormalWeb"/>
              <w:spacing w:before="0" w:beforeAutospacing="0" w:after="0" w:afterAutospacing="0"/>
              <w:jc w:val="center"/>
              <w:rPr>
                <w:rFonts w:ascii="Arial" w:hAnsi="Arial" w:cs="Arial"/>
                <w:sz w:val="22"/>
                <w:szCs w:val="22"/>
              </w:rPr>
            </w:pPr>
            <w:r w:rsidRPr="006E2F31">
              <w:rPr>
                <w:rFonts w:ascii="Arial" w:hAnsi="Arial" w:cs="Arial"/>
                <w:kern w:val="24"/>
                <w:sz w:val="22"/>
                <w:szCs w:val="22"/>
              </w:rPr>
              <w:t>2017</w:t>
            </w:r>
          </w:p>
        </w:tc>
        <w:tc>
          <w:tcPr>
            <w:tcW w:w="810" w:type="dxa"/>
            <w:tcMar>
              <w:left w:w="57" w:type="dxa"/>
              <w:right w:w="57" w:type="dxa"/>
            </w:tcMar>
            <w:vAlign w:val="center"/>
          </w:tcPr>
          <w:p w:rsidR="008B3E64" w:rsidRPr="006E2F31" w:rsidRDefault="006E2F31" w:rsidP="008B3E64">
            <w:pPr>
              <w:pStyle w:val="NormalWeb"/>
              <w:spacing w:before="0" w:beforeAutospacing="0" w:after="0" w:afterAutospacing="0" w:line="276" w:lineRule="auto"/>
              <w:jc w:val="center"/>
              <w:rPr>
                <w:rFonts w:ascii="Arial" w:hAnsi="Arial" w:cs="Arial"/>
                <w:sz w:val="22"/>
                <w:szCs w:val="22"/>
              </w:rPr>
            </w:pPr>
            <w:r w:rsidRPr="006E2F31">
              <w:rPr>
                <w:rFonts w:ascii="Arial" w:eastAsia="Calibri" w:hAnsi="Arial" w:cs="Arial"/>
                <w:kern w:val="24"/>
                <w:sz w:val="22"/>
                <w:szCs w:val="22"/>
              </w:rPr>
              <w:t>1</w:t>
            </w:r>
          </w:p>
        </w:tc>
        <w:tc>
          <w:tcPr>
            <w:tcW w:w="1080" w:type="dxa"/>
            <w:tcMar>
              <w:left w:w="57" w:type="dxa"/>
              <w:right w:w="57" w:type="dxa"/>
            </w:tcMar>
            <w:vAlign w:val="center"/>
          </w:tcPr>
          <w:p w:rsidR="008B3E64" w:rsidRPr="006E2F31" w:rsidRDefault="008B3E64" w:rsidP="008B3E64">
            <w:pPr>
              <w:pStyle w:val="NormalWeb"/>
              <w:spacing w:before="0" w:beforeAutospacing="0" w:after="0" w:afterAutospacing="0" w:line="276" w:lineRule="auto"/>
              <w:jc w:val="center"/>
              <w:rPr>
                <w:rFonts w:ascii="Arial" w:hAnsi="Arial" w:cs="Arial"/>
                <w:sz w:val="22"/>
                <w:szCs w:val="22"/>
              </w:rPr>
            </w:pPr>
            <w:r w:rsidRPr="006E2F31">
              <w:rPr>
                <w:rFonts w:ascii="Arial" w:eastAsia="Calibri" w:hAnsi="Arial" w:cs="Arial"/>
                <w:kern w:val="24"/>
                <w:sz w:val="22"/>
                <w:szCs w:val="22"/>
              </w:rPr>
              <w:t>2018</w:t>
            </w:r>
          </w:p>
        </w:tc>
        <w:tc>
          <w:tcPr>
            <w:tcW w:w="1080" w:type="dxa"/>
            <w:tcMar>
              <w:left w:w="57" w:type="dxa"/>
              <w:right w:w="57" w:type="dxa"/>
            </w:tcMar>
            <w:vAlign w:val="center"/>
          </w:tcPr>
          <w:p w:rsidR="008B3E64" w:rsidRPr="006E2F31" w:rsidRDefault="006E2F31" w:rsidP="008B3E64">
            <w:pPr>
              <w:pStyle w:val="NormalWeb"/>
              <w:spacing w:before="0" w:beforeAutospacing="0" w:after="0" w:afterAutospacing="0" w:line="276" w:lineRule="auto"/>
              <w:jc w:val="center"/>
              <w:rPr>
                <w:rFonts w:ascii="Arial" w:hAnsi="Arial" w:cs="Arial"/>
                <w:sz w:val="22"/>
                <w:szCs w:val="22"/>
              </w:rPr>
            </w:pPr>
            <w:r w:rsidRPr="006E2F31">
              <w:rPr>
                <w:rFonts w:ascii="Arial" w:eastAsia="Calibri" w:hAnsi="Arial" w:cs="Arial"/>
                <w:kern w:val="24"/>
                <w:sz w:val="22"/>
                <w:szCs w:val="22"/>
              </w:rPr>
              <w:t>1</w:t>
            </w:r>
          </w:p>
        </w:tc>
        <w:tc>
          <w:tcPr>
            <w:tcW w:w="990" w:type="dxa"/>
            <w:tcMar>
              <w:left w:w="57" w:type="dxa"/>
              <w:right w:w="57" w:type="dxa"/>
            </w:tcMar>
            <w:vAlign w:val="center"/>
          </w:tcPr>
          <w:p w:rsidR="008B3E64" w:rsidRPr="006E2F31" w:rsidRDefault="008B3E64" w:rsidP="008B3E64">
            <w:pPr>
              <w:pStyle w:val="NormalWeb"/>
              <w:spacing w:before="0" w:beforeAutospacing="0" w:after="0" w:afterAutospacing="0" w:line="276" w:lineRule="auto"/>
              <w:jc w:val="center"/>
              <w:rPr>
                <w:rFonts w:ascii="Arial" w:hAnsi="Arial" w:cs="Arial"/>
                <w:sz w:val="22"/>
                <w:szCs w:val="22"/>
              </w:rPr>
            </w:pPr>
            <w:r w:rsidRPr="006E2F31">
              <w:rPr>
                <w:rFonts w:ascii="Arial" w:eastAsia="Calibri" w:hAnsi="Arial" w:cs="Arial"/>
                <w:kern w:val="24"/>
                <w:sz w:val="22"/>
                <w:szCs w:val="22"/>
              </w:rPr>
              <w:t>2019</w:t>
            </w:r>
          </w:p>
        </w:tc>
        <w:tc>
          <w:tcPr>
            <w:tcW w:w="1183" w:type="dxa"/>
            <w:tcMar>
              <w:left w:w="57" w:type="dxa"/>
              <w:right w:w="57" w:type="dxa"/>
            </w:tcMar>
            <w:vAlign w:val="center"/>
          </w:tcPr>
          <w:p w:rsidR="008B3E64" w:rsidRPr="006E2F31" w:rsidRDefault="006E2F31" w:rsidP="008B3E64">
            <w:pPr>
              <w:pStyle w:val="NormalWeb"/>
              <w:spacing w:before="0" w:beforeAutospacing="0" w:after="0" w:afterAutospacing="0" w:line="276" w:lineRule="auto"/>
              <w:jc w:val="center"/>
              <w:rPr>
                <w:rFonts w:ascii="Arial" w:hAnsi="Arial" w:cs="Arial"/>
                <w:sz w:val="22"/>
                <w:szCs w:val="22"/>
              </w:rPr>
            </w:pPr>
            <w:r w:rsidRPr="006E2F31">
              <w:rPr>
                <w:rFonts w:ascii="Arial" w:eastAsia="Calibri" w:hAnsi="Arial" w:cs="Arial"/>
                <w:kern w:val="24"/>
                <w:sz w:val="22"/>
                <w:szCs w:val="22"/>
              </w:rPr>
              <w:t>1</w:t>
            </w:r>
          </w:p>
        </w:tc>
      </w:tr>
    </w:tbl>
    <w:p w:rsidR="000B02FA" w:rsidRPr="005746E5" w:rsidRDefault="000B02FA" w:rsidP="009B6737">
      <w:pPr>
        <w:rPr>
          <w:rFonts w:ascii="Arial" w:hAnsi="Arial" w:cs="Arial"/>
          <w:b/>
          <w:sz w:val="28"/>
          <w:szCs w:val="28"/>
        </w:rPr>
      </w:pPr>
      <w:bookmarkStart w:id="24" w:name="_Toc530387367"/>
    </w:p>
    <w:p w:rsidR="00066D65" w:rsidRPr="005746E5" w:rsidRDefault="00066D65" w:rsidP="007738C0">
      <w:pPr>
        <w:pStyle w:val="Heading1"/>
        <w:numPr>
          <w:ilvl w:val="0"/>
          <w:numId w:val="40"/>
        </w:numPr>
        <w:ind w:left="360"/>
        <w:rPr>
          <w:rFonts w:ascii="Arial" w:hAnsi="Arial" w:cs="Arial"/>
          <w:b/>
          <w:sz w:val="28"/>
          <w:szCs w:val="28"/>
        </w:rPr>
      </w:pPr>
      <w:bookmarkStart w:id="25" w:name="_Toc33634847"/>
      <w:r w:rsidRPr="005746E5">
        <w:rPr>
          <w:rFonts w:ascii="Arial" w:hAnsi="Arial" w:cs="Arial"/>
          <w:b/>
          <w:color w:val="000000" w:themeColor="text1"/>
          <w:sz w:val="28"/>
          <w:szCs w:val="28"/>
        </w:rPr>
        <w:t>REVENUE MOBILIZATION STRATEGIES FOR KEY REVENUE SOURCES</w:t>
      </w:r>
      <w:bookmarkEnd w:id="24"/>
      <w:bookmarkEnd w:id="25"/>
    </w:p>
    <w:p w:rsidR="00602FC4" w:rsidRPr="002F457A" w:rsidRDefault="009727C3" w:rsidP="002F457A">
      <w:pPr>
        <w:spacing w:after="0" w:line="360" w:lineRule="auto"/>
        <w:ind w:left="360"/>
        <w:jc w:val="both"/>
        <w:rPr>
          <w:rFonts w:ascii="Arial" w:hAnsi="Arial" w:cs="Arial"/>
          <w:sz w:val="24"/>
          <w:szCs w:val="24"/>
        </w:rPr>
      </w:pPr>
      <w:r w:rsidRPr="002F457A">
        <w:rPr>
          <w:rFonts w:ascii="Arial" w:eastAsia="Times New Roman" w:hAnsi="Arial" w:cs="Arial"/>
          <w:sz w:val="24"/>
          <w:szCs w:val="24"/>
          <w:lang w:val="en-GB"/>
        </w:rPr>
        <w:t>T</w:t>
      </w:r>
      <w:r w:rsidR="00602FC4" w:rsidRPr="002F457A">
        <w:rPr>
          <w:rFonts w:ascii="Arial" w:eastAsia="Times New Roman" w:hAnsi="Arial" w:cs="Arial"/>
          <w:sz w:val="24"/>
          <w:szCs w:val="24"/>
          <w:lang w:val="en-GB"/>
        </w:rPr>
        <w:t>he</w:t>
      </w:r>
      <w:r w:rsidRPr="002F457A">
        <w:rPr>
          <w:rFonts w:ascii="Arial" w:eastAsia="Times New Roman" w:hAnsi="Arial" w:cs="Arial"/>
          <w:sz w:val="24"/>
          <w:szCs w:val="24"/>
          <w:lang w:val="en-GB"/>
        </w:rPr>
        <w:t xml:space="preserve"> Kwahu Afram Plains North District Assembly intends to realize its</w:t>
      </w:r>
      <w:r w:rsidR="00602FC4" w:rsidRPr="002F457A">
        <w:rPr>
          <w:rFonts w:ascii="Arial" w:eastAsia="Times New Roman" w:hAnsi="Arial" w:cs="Arial"/>
          <w:sz w:val="24"/>
          <w:szCs w:val="24"/>
          <w:lang w:val="en-GB"/>
        </w:rPr>
        <w:t xml:space="preserve"> </w:t>
      </w:r>
      <w:r w:rsidR="002F457A" w:rsidRPr="002F457A">
        <w:rPr>
          <w:rFonts w:ascii="Arial" w:eastAsia="Times New Roman" w:hAnsi="Arial" w:cs="Arial"/>
          <w:sz w:val="24"/>
          <w:szCs w:val="24"/>
          <w:lang w:val="en-GB"/>
        </w:rPr>
        <w:t>2020 IGF</w:t>
      </w:r>
      <w:r w:rsidRPr="002F457A">
        <w:rPr>
          <w:rFonts w:ascii="Arial" w:eastAsia="Times New Roman" w:hAnsi="Arial" w:cs="Arial"/>
          <w:sz w:val="24"/>
          <w:szCs w:val="24"/>
          <w:lang w:val="en-GB"/>
        </w:rPr>
        <w:t xml:space="preserve"> </w:t>
      </w:r>
      <w:r w:rsidR="00602FC4" w:rsidRPr="002F457A">
        <w:rPr>
          <w:rFonts w:ascii="Arial" w:eastAsia="Times New Roman" w:hAnsi="Arial" w:cs="Arial"/>
          <w:sz w:val="24"/>
          <w:szCs w:val="24"/>
          <w:lang w:val="en-GB"/>
        </w:rPr>
        <w:t xml:space="preserve">revenue projection of </w:t>
      </w:r>
      <w:r w:rsidR="00E92C90" w:rsidRPr="002F457A">
        <w:rPr>
          <w:rFonts w:ascii="Arial" w:eastAsia="Times New Roman" w:hAnsi="Arial" w:cs="Arial"/>
          <w:sz w:val="24"/>
          <w:szCs w:val="24"/>
          <w:lang w:val="en-GB"/>
        </w:rPr>
        <w:t>GH</w:t>
      </w:r>
      <w:r w:rsidR="00E92C90" w:rsidRPr="002F457A">
        <w:rPr>
          <w:rFonts w:ascii="Arial" w:eastAsia="Times New Roman" w:hAnsi="Arial" w:cs="Arial"/>
          <w:sz w:val="16"/>
          <w:szCs w:val="16"/>
          <w:lang w:val="en-GB"/>
        </w:rPr>
        <w:t xml:space="preserve">₵ </w:t>
      </w:r>
      <w:r w:rsidRPr="002F457A">
        <w:rPr>
          <w:rFonts w:ascii="Arial" w:eastAsia="Times New Roman" w:hAnsi="Arial" w:cs="Arial"/>
          <w:bCs/>
          <w:sz w:val="24"/>
          <w:szCs w:val="24"/>
        </w:rPr>
        <w:t>394,387.61</w:t>
      </w:r>
      <w:r w:rsidR="002F457A" w:rsidRPr="002F457A">
        <w:rPr>
          <w:rFonts w:ascii="Arial" w:eastAsia="Times New Roman" w:hAnsi="Arial" w:cs="Arial"/>
          <w:bCs/>
          <w:sz w:val="24"/>
          <w:szCs w:val="24"/>
        </w:rPr>
        <w:t xml:space="preserve"> by implementing the following Revenue Mobilization </w:t>
      </w:r>
      <w:r w:rsidR="004D461C">
        <w:rPr>
          <w:rFonts w:ascii="Arial" w:eastAsia="Times New Roman" w:hAnsi="Arial" w:cs="Arial"/>
          <w:bCs/>
          <w:sz w:val="24"/>
          <w:szCs w:val="24"/>
        </w:rPr>
        <w:t>Strategies</w:t>
      </w:r>
    </w:p>
    <w:p w:rsidR="002A5B26" w:rsidRPr="009727C3" w:rsidRDefault="008F7119" w:rsidP="00E80ABD">
      <w:pPr>
        <w:pStyle w:val="ListParagraph"/>
        <w:numPr>
          <w:ilvl w:val="0"/>
          <w:numId w:val="32"/>
        </w:numPr>
        <w:spacing w:line="360" w:lineRule="auto"/>
        <w:jc w:val="both"/>
        <w:rPr>
          <w:rFonts w:ascii="Arial" w:hAnsi="Arial" w:cs="Arial"/>
          <w:bCs/>
          <w:sz w:val="24"/>
          <w:szCs w:val="24"/>
        </w:rPr>
      </w:pPr>
      <w:r w:rsidRPr="009727C3">
        <w:rPr>
          <w:rFonts w:ascii="Arial" w:hAnsi="Arial" w:cs="Arial"/>
          <w:bCs/>
          <w:sz w:val="24"/>
          <w:szCs w:val="24"/>
        </w:rPr>
        <w:t>Organize Quarterly Publicity Programme to Enhance Tax Consciousness</w:t>
      </w:r>
    </w:p>
    <w:p w:rsidR="008F7119" w:rsidRPr="009727C3" w:rsidRDefault="008F7119" w:rsidP="00E80ABD">
      <w:pPr>
        <w:pStyle w:val="ListParagraph"/>
        <w:numPr>
          <w:ilvl w:val="0"/>
          <w:numId w:val="32"/>
        </w:numPr>
        <w:spacing w:line="360" w:lineRule="auto"/>
        <w:rPr>
          <w:rFonts w:ascii="Arial" w:hAnsi="Arial" w:cs="Arial"/>
          <w:bCs/>
          <w:sz w:val="24"/>
          <w:szCs w:val="24"/>
        </w:rPr>
      </w:pPr>
      <w:r w:rsidRPr="009727C3">
        <w:rPr>
          <w:rFonts w:ascii="Arial" w:hAnsi="Arial" w:cs="Arial"/>
          <w:bCs/>
          <w:sz w:val="24"/>
          <w:szCs w:val="24"/>
        </w:rPr>
        <w:t xml:space="preserve">Conduct Routine monitoring of revenue collection </w:t>
      </w:r>
      <w:r w:rsidR="002F457A">
        <w:rPr>
          <w:rFonts w:ascii="Arial" w:hAnsi="Arial" w:cs="Arial"/>
          <w:bCs/>
          <w:sz w:val="24"/>
          <w:szCs w:val="24"/>
        </w:rPr>
        <w:t>points</w:t>
      </w:r>
    </w:p>
    <w:p w:rsidR="008F7119" w:rsidRPr="009727C3" w:rsidRDefault="008F7119" w:rsidP="00E80ABD">
      <w:pPr>
        <w:pStyle w:val="ListParagraph"/>
        <w:numPr>
          <w:ilvl w:val="0"/>
          <w:numId w:val="32"/>
        </w:numPr>
        <w:spacing w:line="360" w:lineRule="auto"/>
        <w:rPr>
          <w:rFonts w:ascii="Arial" w:hAnsi="Arial" w:cs="Arial"/>
          <w:bCs/>
          <w:sz w:val="24"/>
          <w:szCs w:val="24"/>
        </w:rPr>
      </w:pPr>
      <w:r w:rsidRPr="009727C3">
        <w:rPr>
          <w:rFonts w:ascii="Arial" w:hAnsi="Arial" w:cs="Arial"/>
          <w:bCs/>
          <w:sz w:val="24"/>
          <w:szCs w:val="24"/>
        </w:rPr>
        <w:t>Collaboration with all stakeholders</w:t>
      </w:r>
    </w:p>
    <w:p w:rsidR="008F7119" w:rsidRPr="009727C3" w:rsidRDefault="008F7119" w:rsidP="00E80ABD">
      <w:pPr>
        <w:pStyle w:val="ListParagraph"/>
        <w:numPr>
          <w:ilvl w:val="0"/>
          <w:numId w:val="32"/>
        </w:numPr>
        <w:spacing w:line="360" w:lineRule="auto"/>
        <w:jc w:val="both"/>
        <w:rPr>
          <w:rFonts w:ascii="Arial" w:hAnsi="Arial" w:cs="Arial"/>
          <w:bCs/>
          <w:sz w:val="24"/>
          <w:szCs w:val="24"/>
        </w:rPr>
      </w:pPr>
      <w:r w:rsidRPr="009727C3">
        <w:rPr>
          <w:rFonts w:ascii="Arial" w:hAnsi="Arial" w:cs="Arial"/>
          <w:bCs/>
          <w:sz w:val="24"/>
          <w:szCs w:val="24"/>
        </w:rPr>
        <w:t>Conduct Training for Revenue Collectors to enhance Revenue Mobilization in the District</w:t>
      </w:r>
    </w:p>
    <w:p w:rsidR="008F7119" w:rsidRPr="009727C3" w:rsidRDefault="009727C3" w:rsidP="00E80ABD">
      <w:pPr>
        <w:pStyle w:val="ListParagraph"/>
        <w:numPr>
          <w:ilvl w:val="0"/>
          <w:numId w:val="32"/>
        </w:numPr>
        <w:spacing w:line="360" w:lineRule="auto"/>
        <w:jc w:val="both"/>
        <w:rPr>
          <w:rFonts w:ascii="Arial" w:hAnsi="Arial" w:cs="Arial"/>
          <w:bCs/>
          <w:sz w:val="24"/>
          <w:szCs w:val="24"/>
        </w:rPr>
      </w:pPr>
      <w:r w:rsidRPr="009727C3">
        <w:rPr>
          <w:rFonts w:ascii="Arial" w:hAnsi="Arial" w:cs="Arial"/>
          <w:bCs/>
          <w:sz w:val="24"/>
          <w:szCs w:val="24"/>
          <w:lang w:val="en-US"/>
        </w:rPr>
        <w:t>Strengthen</w:t>
      </w:r>
      <w:r w:rsidR="002F457A">
        <w:rPr>
          <w:rFonts w:ascii="Arial" w:hAnsi="Arial" w:cs="Arial"/>
          <w:bCs/>
          <w:sz w:val="24"/>
          <w:szCs w:val="24"/>
          <w:lang w:val="en-US"/>
        </w:rPr>
        <w:t>ed all</w:t>
      </w:r>
      <w:r w:rsidRPr="009727C3">
        <w:rPr>
          <w:rFonts w:ascii="Arial" w:hAnsi="Arial" w:cs="Arial"/>
          <w:bCs/>
          <w:sz w:val="24"/>
          <w:szCs w:val="24"/>
          <w:lang w:val="en-US"/>
        </w:rPr>
        <w:t xml:space="preserve"> revenue check points</w:t>
      </w:r>
    </w:p>
    <w:p w:rsidR="009727C3" w:rsidRPr="009727C3" w:rsidRDefault="009727C3" w:rsidP="00E80ABD">
      <w:pPr>
        <w:pStyle w:val="ListParagraph"/>
        <w:numPr>
          <w:ilvl w:val="0"/>
          <w:numId w:val="32"/>
        </w:numPr>
        <w:spacing w:line="360" w:lineRule="auto"/>
        <w:rPr>
          <w:rFonts w:ascii="Arial" w:hAnsi="Arial" w:cs="Arial"/>
          <w:bCs/>
          <w:sz w:val="24"/>
          <w:szCs w:val="24"/>
        </w:rPr>
      </w:pPr>
      <w:r w:rsidRPr="009727C3">
        <w:rPr>
          <w:rFonts w:ascii="Arial" w:hAnsi="Arial" w:cs="Arial"/>
          <w:bCs/>
          <w:sz w:val="24"/>
          <w:szCs w:val="24"/>
        </w:rPr>
        <w:t xml:space="preserve">Update </w:t>
      </w:r>
      <w:r w:rsidR="002F457A">
        <w:rPr>
          <w:rFonts w:ascii="Arial" w:hAnsi="Arial" w:cs="Arial"/>
          <w:bCs/>
          <w:sz w:val="24"/>
          <w:szCs w:val="24"/>
        </w:rPr>
        <w:t xml:space="preserve">the </w:t>
      </w:r>
      <w:r w:rsidRPr="009727C3">
        <w:rPr>
          <w:rFonts w:ascii="Arial" w:hAnsi="Arial" w:cs="Arial"/>
          <w:bCs/>
          <w:sz w:val="24"/>
          <w:szCs w:val="24"/>
        </w:rPr>
        <w:t>Revenue Database of the Assembly</w:t>
      </w:r>
    </w:p>
    <w:p w:rsidR="009727C3" w:rsidRPr="009727C3" w:rsidRDefault="002F457A" w:rsidP="00E80ABD">
      <w:pPr>
        <w:pStyle w:val="ListParagraph"/>
        <w:numPr>
          <w:ilvl w:val="0"/>
          <w:numId w:val="32"/>
        </w:numPr>
        <w:spacing w:line="360" w:lineRule="auto"/>
        <w:jc w:val="both"/>
        <w:rPr>
          <w:rFonts w:ascii="Arial" w:hAnsi="Arial" w:cs="Arial"/>
          <w:bCs/>
          <w:sz w:val="24"/>
          <w:szCs w:val="24"/>
        </w:rPr>
      </w:pPr>
      <w:r>
        <w:rPr>
          <w:rFonts w:ascii="Arial" w:hAnsi="Arial" w:cs="Arial"/>
          <w:bCs/>
          <w:sz w:val="24"/>
          <w:szCs w:val="24"/>
          <w:lang w:val="en-US"/>
        </w:rPr>
        <w:t>Prosecute all</w:t>
      </w:r>
      <w:r w:rsidR="009727C3" w:rsidRPr="009727C3">
        <w:rPr>
          <w:rFonts w:ascii="Arial" w:hAnsi="Arial" w:cs="Arial"/>
          <w:bCs/>
          <w:sz w:val="24"/>
          <w:szCs w:val="24"/>
          <w:lang w:val="en-US"/>
        </w:rPr>
        <w:t xml:space="preserve"> Rate Defaulters</w:t>
      </w:r>
    </w:p>
    <w:p w:rsidR="009727C3" w:rsidRPr="009727C3" w:rsidRDefault="009727C3" w:rsidP="00E80ABD">
      <w:pPr>
        <w:pStyle w:val="ListParagraph"/>
        <w:numPr>
          <w:ilvl w:val="0"/>
          <w:numId w:val="32"/>
        </w:numPr>
        <w:spacing w:line="360" w:lineRule="auto"/>
        <w:jc w:val="both"/>
        <w:rPr>
          <w:rFonts w:ascii="Arial" w:hAnsi="Arial" w:cs="Arial"/>
          <w:bCs/>
          <w:sz w:val="24"/>
          <w:szCs w:val="24"/>
        </w:rPr>
      </w:pPr>
      <w:r w:rsidRPr="009727C3">
        <w:rPr>
          <w:rFonts w:ascii="Arial" w:hAnsi="Arial" w:cs="Arial"/>
          <w:bCs/>
          <w:sz w:val="24"/>
          <w:szCs w:val="24"/>
          <w:lang w:val="en-US"/>
        </w:rPr>
        <w:t>To embark on enumera</w:t>
      </w:r>
      <w:r w:rsidR="002F457A">
        <w:rPr>
          <w:rFonts w:ascii="Arial" w:hAnsi="Arial" w:cs="Arial"/>
          <w:bCs/>
          <w:sz w:val="24"/>
          <w:szCs w:val="24"/>
          <w:lang w:val="en-US"/>
        </w:rPr>
        <w:t>tion and listing of new properties</w:t>
      </w:r>
      <w:r w:rsidRPr="009727C3">
        <w:rPr>
          <w:rFonts w:ascii="Arial" w:hAnsi="Arial" w:cs="Arial"/>
          <w:bCs/>
          <w:sz w:val="24"/>
          <w:szCs w:val="24"/>
          <w:lang w:val="en-US"/>
        </w:rPr>
        <w:t xml:space="preserve"> (houses) in the district</w:t>
      </w:r>
    </w:p>
    <w:p w:rsidR="009727C3" w:rsidRPr="009727C3" w:rsidRDefault="009727C3" w:rsidP="00E80ABD">
      <w:pPr>
        <w:pStyle w:val="ListParagraph"/>
        <w:numPr>
          <w:ilvl w:val="0"/>
          <w:numId w:val="32"/>
        </w:numPr>
        <w:spacing w:line="360" w:lineRule="auto"/>
        <w:jc w:val="both"/>
        <w:rPr>
          <w:rFonts w:ascii="Arial" w:hAnsi="Arial" w:cs="Arial"/>
          <w:bCs/>
          <w:sz w:val="24"/>
          <w:szCs w:val="24"/>
        </w:rPr>
      </w:pPr>
      <w:r w:rsidRPr="009727C3">
        <w:rPr>
          <w:rFonts w:ascii="Arial" w:hAnsi="Arial" w:cs="Arial"/>
          <w:bCs/>
          <w:sz w:val="24"/>
          <w:szCs w:val="24"/>
          <w:lang w:val="en-US"/>
        </w:rPr>
        <w:t>Resourcing the building inspectorate unit to ensure that all builders obtain permit</w:t>
      </w:r>
    </w:p>
    <w:p w:rsidR="009727C3" w:rsidRPr="009727C3" w:rsidRDefault="009727C3" w:rsidP="00E80ABD">
      <w:pPr>
        <w:pStyle w:val="ListParagraph"/>
        <w:numPr>
          <w:ilvl w:val="0"/>
          <w:numId w:val="32"/>
        </w:numPr>
        <w:spacing w:line="360" w:lineRule="auto"/>
        <w:jc w:val="both"/>
        <w:rPr>
          <w:rFonts w:ascii="Arial" w:hAnsi="Arial" w:cs="Arial"/>
          <w:bCs/>
          <w:sz w:val="24"/>
          <w:szCs w:val="24"/>
        </w:rPr>
      </w:pPr>
      <w:r w:rsidRPr="009727C3">
        <w:rPr>
          <w:rFonts w:ascii="Arial" w:hAnsi="Arial" w:cs="Arial"/>
          <w:bCs/>
          <w:sz w:val="24"/>
          <w:szCs w:val="24"/>
        </w:rPr>
        <w:t>Intensifying collection of revenue from occupants of  official bungalows and stores</w:t>
      </w:r>
    </w:p>
    <w:p w:rsidR="009727C3" w:rsidRPr="009727C3" w:rsidRDefault="002F457A" w:rsidP="00E80ABD">
      <w:pPr>
        <w:pStyle w:val="ListParagraph"/>
        <w:numPr>
          <w:ilvl w:val="0"/>
          <w:numId w:val="32"/>
        </w:numPr>
        <w:spacing w:line="360" w:lineRule="auto"/>
        <w:jc w:val="both"/>
        <w:rPr>
          <w:rFonts w:ascii="Arial" w:hAnsi="Arial" w:cs="Arial"/>
          <w:bCs/>
          <w:sz w:val="24"/>
          <w:szCs w:val="24"/>
        </w:rPr>
      </w:pPr>
      <w:r>
        <w:rPr>
          <w:rFonts w:ascii="Arial" w:hAnsi="Arial" w:cs="Arial"/>
          <w:bCs/>
          <w:sz w:val="24"/>
          <w:szCs w:val="24"/>
          <w:lang w:val="en-US"/>
        </w:rPr>
        <w:t>Furnishing C</w:t>
      </w:r>
      <w:r w:rsidR="009727C3" w:rsidRPr="009727C3">
        <w:rPr>
          <w:rFonts w:ascii="Arial" w:hAnsi="Arial" w:cs="Arial"/>
          <w:bCs/>
          <w:sz w:val="24"/>
          <w:szCs w:val="24"/>
          <w:lang w:val="en-US"/>
        </w:rPr>
        <w:t xml:space="preserve">ommunity </w:t>
      </w:r>
      <w:r w:rsidRPr="009727C3">
        <w:rPr>
          <w:rFonts w:ascii="Arial" w:hAnsi="Arial" w:cs="Arial"/>
          <w:bCs/>
          <w:sz w:val="24"/>
          <w:szCs w:val="24"/>
          <w:lang w:val="en-US"/>
        </w:rPr>
        <w:t>Centre</w:t>
      </w:r>
      <w:r w:rsidR="009727C3" w:rsidRPr="009727C3">
        <w:rPr>
          <w:rFonts w:ascii="Arial" w:hAnsi="Arial" w:cs="Arial"/>
          <w:bCs/>
          <w:sz w:val="24"/>
          <w:szCs w:val="24"/>
          <w:lang w:val="en-US"/>
        </w:rPr>
        <w:t xml:space="preserve"> </w:t>
      </w:r>
      <w:r>
        <w:rPr>
          <w:rFonts w:ascii="Arial" w:hAnsi="Arial" w:cs="Arial"/>
          <w:bCs/>
          <w:sz w:val="24"/>
          <w:szCs w:val="24"/>
          <w:lang w:val="en-US"/>
        </w:rPr>
        <w:t xml:space="preserve">Complex </w:t>
      </w:r>
      <w:r w:rsidR="009727C3" w:rsidRPr="009727C3">
        <w:rPr>
          <w:rFonts w:ascii="Arial" w:hAnsi="Arial" w:cs="Arial"/>
          <w:bCs/>
          <w:sz w:val="24"/>
          <w:szCs w:val="24"/>
          <w:lang w:val="en-US"/>
        </w:rPr>
        <w:t>to become functional</w:t>
      </w:r>
    </w:p>
    <w:p w:rsidR="009727C3" w:rsidRPr="009727C3" w:rsidRDefault="009727C3" w:rsidP="00E80ABD">
      <w:pPr>
        <w:pStyle w:val="ListParagraph"/>
        <w:numPr>
          <w:ilvl w:val="0"/>
          <w:numId w:val="32"/>
        </w:numPr>
        <w:spacing w:line="360" w:lineRule="auto"/>
        <w:jc w:val="both"/>
        <w:rPr>
          <w:rFonts w:ascii="Arial" w:hAnsi="Arial" w:cs="Arial"/>
          <w:bCs/>
          <w:sz w:val="24"/>
          <w:szCs w:val="24"/>
        </w:rPr>
      </w:pPr>
      <w:r w:rsidRPr="009727C3">
        <w:rPr>
          <w:rFonts w:ascii="Arial" w:hAnsi="Arial" w:cs="Arial"/>
          <w:bCs/>
          <w:sz w:val="24"/>
          <w:szCs w:val="24"/>
          <w:lang w:val="en-US"/>
        </w:rPr>
        <w:t>Physical planning unit would facilitate in the preparation of lay-out and base map</w:t>
      </w:r>
      <w:r w:rsidR="002F457A">
        <w:rPr>
          <w:rFonts w:ascii="Arial" w:hAnsi="Arial" w:cs="Arial"/>
          <w:bCs/>
          <w:sz w:val="24"/>
          <w:szCs w:val="24"/>
          <w:lang w:val="en-US"/>
        </w:rPr>
        <w:t>s</w:t>
      </w:r>
    </w:p>
    <w:p w:rsidR="005746E5" w:rsidRPr="00917A87" w:rsidRDefault="009727C3" w:rsidP="003D5E0F">
      <w:pPr>
        <w:pStyle w:val="ListParagraph"/>
        <w:numPr>
          <w:ilvl w:val="0"/>
          <w:numId w:val="32"/>
        </w:numPr>
        <w:spacing w:line="360" w:lineRule="auto"/>
        <w:jc w:val="both"/>
        <w:rPr>
          <w:rFonts w:ascii="Arial" w:hAnsi="Arial" w:cs="Arial"/>
          <w:bCs/>
          <w:sz w:val="24"/>
          <w:szCs w:val="24"/>
        </w:rPr>
      </w:pPr>
      <w:r w:rsidRPr="009727C3">
        <w:rPr>
          <w:rFonts w:ascii="Arial" w:hAnsi="Arial" w:cs="Arial"/>
          <w:bCs/>
          <w:sz w:val="24"/>
          <w:szCs w:val="24"/>
          <w:lang w:val="en-US"/>
        </w:rPr>
        <w:lastRenderedPageBreak/>
        <w:t>Revamping existing old markets along the banks of the lakes with the view of widening fees and rates net</w:t>
      </w:r>
    </w:p>
    <w:p w:rsidR="000B02FA" w:rsidRPr="005746E5" w:rsidRDefault="000B02FA" w:rsidP="003D5E0F">
      <w:pPr>
        <w:spacing w:line="360" w:lineRule="auto"/>
        <w:jc w:val="both"/>
        <w:rPr>
          <w:rFonts w:ascii="Arial" w:eastAsia="Times New Roman" w:hAnsi="Arial" w:cs="Arial"/>
          <w:b/>
          <w:bCs/>
          <w:sz w:val="24"/>
          <w:szCs w:val="24"/>
        </w:rPr>
      </w:pPr>
    </w:p>
    <w:p w:rsidR="00913E34" w:rsidRPr="005746E5" w:rsidRDefault="00913E34" w:rsidP="00913E34">
      <w:pPr>
        <w:pStyle w:val="Heading1"/>
        <w:spacing w:before="0"/>
        <w:rPr>
          <w:rFonts w:ascii="Arial" w:eastAsia="Times New Roman" w:hAnsi="Arial" w:cs="Arial"/>
          <w:b/>
          <w:color w:val="000000" w:themeColor="text1"/>
          <w:sz w:val="28"/>
          <w:szCs w:val="28"/>
          <w:lang w:val="en-GB"/>
        </w:rPr>
      </w:pPr>
      <w:bookmarkStart w:id="26" w:name="_Toc311193048"/>
      <w:bookmarkStart w:id="27" w:name="_Toc33634848"/>
      <w:r w:rsidRPr="005746E5">
        <w:rPr>
          <w:rFonts w:ascii="Arial" w:eastAsia="Times New Roman" w:hAnsi="Arial" w:cs="Arial"/>
          <w:b/>
          <w:color w:val="000000" w:themeColor="text1"/>
          <w:sz w:val="28"/>
          <w:szCs w:val="28"/>
          <w:lang w:val="en-GB"/>
        </w:rPr>
        <w:t xml:space="preserve">PART B: </w:t>
      </w:r>
      <w:r w:rsidR="000B02FA" w:rsidRPr="005746E5">
        <w:rPr>
          <w:rFonts w:ascii="Arial" w:eastAsia="Times New Roman" w:hAnsi="Arial" w:cs="Arial"/>
          <w:b/>
          <w:color w:val="000000" w:themeColor="text1"/>
          <w:sz w:val="28"/>
          <w:szCs w:val="28"/>
          <w:lang w:val="en-GB"/>
        </w:rPr>
        <w:t>BUDGET PROGRAMME/SUB-PROGRAMME SUMMARY</w:t>
      </w:r>
      <w:bookmarkEnd w:id="27"/>
    </w:p>
    <w:p w:rsidR="00693EDA" w:rsidRPr="005746E5" w:rsidRDefault="00693EDA" w:rsidP="009B6737">
      <w:pPr>
        <w:rPr>
          <w:rFonts w:ascii="Arial" w:eastAsia="Times New Roman" w:hAnsi="Arial" w:cs="Arial"/>
          <w:b/>
          <w:bCs/>
          <w:sz w:val="28"/>
          <w:szCs w:val="32"/>
          <w:lang w:val="en-GB"/>
        </w:rPr>
      </w:pPr>
    </w:p>
    <w:p w:rsidR="00B15C85" w:rsidRPr="005746E5" w:rsidRDefault="00B15C85" w:rsidP="00BC6C00">
      <w:pPr>
        <w:keepNext/>
        <w:keepLines/>
        <w:spacing w:after="0" w:line="240" w:lineRule="auto"/>
        <w:outlineLvl w:val="1"/>
        <w:rPr>
          <w:rFonts w:ascii="Arial" w:eastAsia="Times New Roman" w:hAnsi="Arial" w:cs="Arial"/>
          <w:b/>
          <w:bCs/>
          <w:sz w:val="28"/>
          <w:szCs w:val="32"/>
          <w:lang w:val="en-GB"/>
        </w:rPr>
      </w:pPr>
      <w:bookmarkStart w:id="28" w:name="_Toc33634849"/>
      <w:r w:rsidRPr="005746E5">
        <w:rPr>
          <w:rFonts w:ascii="Arial" w:eastAsia="Times New Roman" w:hAnsi="Arial" w:cs="Arial"/>
          <w:b/>
          <w:bCs/>
          <w:sz w:val="28"/>
          <w:szCs w:val="32"/>
          <w:lang w:val="en-GB"/>
        </w:rPr>
        <w:t>PROGRAMME 1: MANAGEMENT AND ADMINISTRATION</w:t>
      </w:r>
      <w:bookmarkEnd w:id="26"/>
      <w:bookmarkEnd w:id="28"/>
    </w:p>
    <w:p w:rsidR="00B15C85" w:rsidRPr="005746E5" w:rsidRDefault="00B15C85" w:rsidP="00BC6C00">
      <w:pPr>
        <w:spacing w:after="0" w:line="240" w:lineRule="auto"/>
        <w:rPr>
          <w:rFonts w:ascii="Arial" w:eastAsia="Times New Roman" w:hAnsi="Arial" w:cs="Arial"/>
          <w:szCs w:val="20"/>
          <w:lang w:val="en-GB"/>
        </w:rPr>
      </w:pPr>
    </w:p>
    <w:p w:rsidR="00B15C85" w:rsidRDefault="00B15C85" w:rsidP="00E80ABD">
      <w:pPr>
        <w:numPr>
          <w:ilvl w:val="0"/>
          <w:numId w:val="12"/>
        </w:numPr>
        <w:spacing w:after="0" w:line="240" w:lineRule="auto"/>
        <w:ind w:hanging="720"/>
        <w:contextualSpacing/>
        <w:rPr>
          <w:rFonts w:ascii="Arial" w:eastAsia="Times New Roman" w:hAnsi="Arial" w:cs="Arial"/>
          <w:b/>
          <w:sz w:val="24"/>
          <w:szCs w:val="24"/>
          <w:lang w:val="en-GB"/>
        </w:rPr>
      </w:pPr>
      <w:bookmarkStart w:id="29" w:name="_Toc311193049"/>
      <w:r w:rsidRPr="005746E5">
        <w:rPr>
          <w:rFonts w:ascii="Arial" w:eastAsia="Times New Roman" w:hAnsi="Arial" w:cs="Arial"/>
          <w:b/>
          <w:sz w:val="24"/>
          <w:szCs w:val="24"/>
          <w:lang w:val="en-GB"/>
        </w:rPr>
        <w:t>Budget Programme Objective</w:t>
      </w:r>
      <w:bookmarkEnd w:id="29"/>
      <w:r w:rsidRPr="005746E5">
        <w:rPr>
          <w:rFonts w:ascii="Arial" w:eastAsia="Times New Roman" w:hAnsi="Arial" w:cs="Arial"/>
          <w:b/>
          <w:sz w:val="24"/>
          <w:szCs w:val="24"/>
          <w:lang w:val="en-GB"/>
        </w:rPr>
        <w:t>s</w:t>
      </w:r>
    </w:p>
    <w:p w:rsidR="0048635D" w:rsidRPr="005746E5" w:rsidRDefault="0048635D" w:rsidP="0048635D">
      <w:pPr>
        <w:spacing w:after="0" w:line="240" w:lineRule="auto"/>
        <w:contextualSpacing/>
        <w:rPr>
          <w:rFonts w:ascii="Arial" w:eastAsia="Times New Roman" w:hAnsi="Arial" w:cs="Arial"/>
          <w:b/>
          <w:sz w:val="24"/>
          <w:szCs w:val="24"/>
          <w:lang w:val="en-GB"/>
        </w:rPr>
      </w:pPr>
    </w:p>
    <w:p w:rsidR="00D73070" w:rsidRPr="0048635D" w:rsidRDefault="0048635D" w:rsidP="0048635D">
      <w:pPr>
        <w:spacing w:line="360" w:lineRule="auto"/>
        <w:jc w:val="both"/>
        <w:rPr>
          <w:rFonts w:ascii="Arial" w:hAnsi="Arial" w:cs="Arial"/>
          <w:sz w:val="24"/>
          <w:szCs w:val="24"/>
        </w:rPr>
      </w:pPr>
      <w:r w:rsidRPr="0048635D">
        <w:rPr>
          <w:rFonts w:ascii="Arial" w:hAnsi="Arial" w:cs="Arial"/>
          <w:sz w:val="24"/>
          <w:szCs w:val="24"/>
        </w:rPr>
        <w:t>To conduct the overall management, formulation of policies and ensuring the appropriate administrative support service to all other programmes with regard to General Administration; Finance and Revenue Mobilization; Human Resource; Policy Planning and Budgeting and, Monitoring and Evaluation and Audit of the Distric</w:t>
      </w:r>
      <w:r>
        <w:rPr>
          <w:rFonts w:ascii="Arial" w:hAnsi="Arial" w:cs="Arial"/>
          <w:sz w:val="24"/>
          <w:szCs w:val="24"/>
        </w:rPr>
        <w:t>t.</w:t>
      </w:r>
    </w:p>
    <w:p w:rsidR="00B15C85" w:rsidRPr="005746E5" w:rsidRDefault="00B15C85" w:rsidP="00BC6C00">
      <w:pPr>
        <w:spacing w:after="0" w:line="240" w:lineRule="auto"/>
        <w:ind w:left="1080"/>
        <w:jc w:val="both"/>
        <w:rPr>
          <w:rFonts w:ascii="Arial" w:eastAsia="Times New Roman" w:hAnsi="Arial" w:cs="Arial"/>
          <w:sz w:val="24"/>
          <w:szCs w:val="24"/>
          <w:lang w:val="en-GB" w:eastAsia="en-GB"/>
        </w:rPr>
      </w:pPr>
    </w:p>
    <w:p w:rsidR="00B15C85" w:rsidRPr="005746E5" w:rsidRDefault="00B15C85" w:rsidP="00E80ABD">
      <w:pPr>
        <w:numPr>
          <w:ilvl w:val="0"/>
          <w:numId w:val="12"/>
        </w:numPr>
        <w:spacing w:after="0" w:line="240" w:lineRule="auto"/>
        <w:ind w:hanging="720"/>
        <w:contextualSpacing/>
        <w:rPr>
          <w:rFonts w:ascii="Arial" w:eastAsia="Times New Roman" w:hAnsi="Arial" w:cs="Arial"/>
          <w:b/>
          <w:sz w:val="24"/>
          <w:szCs w:val="24"/>
          <w:lang w:val="en-GB"/>
        </w:rPr>
      </w:pPr>
      <w:bookmarkStart w:id="30" w:name="_Toc311193050"/>
      <w:r w:rsidRPr="005746E5">
        <w:rPr>
          <w:rFonts w:ascii="Arial" w:eastAsia="Times New Roman" w:hAnsi="Arial" w:cs="Arial"/>
          <w:b/>
          <w:sz w:val="24"/>
          <w:szCs w:val="24"/>
          <w:lang w:val="en-GB"/>
        </w:rPr>
        <w:t>Budget Programme Description</w:t>
      </w:r>
      <w:bookmarkEnd w:id="30"/>
    </w:p>
    <w:p w:rsidR="00D34698" w:rsidRDefault="0048635D" w:rsidP="0048635D">
      <w:pPr>
        <w:spacing w:after="0" w:line="360" w:lineRule="auto"/>
        <w:jc w:val="both"/>
        <w:rPr>
          <w:rFonts w:ascii="Arial" w:eastAsia="Times New Roman" w:hAnsi="Arial" w:cs="Arial"/>
          <w:sz w:val="24"/>
          <w:szCs w:val="24"/>
          <w:lang w:val="en-GB"/>
        </w:rPr>
      </w:pPr>
      <w:r w:rsidRPr="0048635D">
        <w:rPr>
          <w:rFonts w:ascii="Arial" w:eastAsia="Times New Roman" w:hAnsi="Arial" w:cs="Arial"/>
          <w:sz w:val="24"/>
          <w:szCs w:val="24"/>
          <w:lang w:val="en-GB"/>
        </w:rPr>
        <w:t>The program seeks to perform the authoritative function of ensuring good governance and balanced development of the Assembly through initiating and formulating policies, planning, coordination, budgeting, monitoring and evaluation in the area of local governance to ensure the effectiveness and efficiency in the performance of the sector. It also provides the cross-cutting services required in order that the other program undertaken by the Assembly can succeed in achieving their objectives</w:t>
      </w:r>
    </w:p>
    <w:p w:rsidR="0048635D" w:rsidRPr="005746E5" w:rsidRDefault="0048635D" w:rsidP="00B753C4">
      <w:pPr>
        <w:spacing w:after="0" w:line="240" w:lineRule="auto"/>
        <w:jc w:val="both"/>
        <w:rPr>
          <w:rFonts w:ascii="Arial" w:eastAsia="Times New Roman" w:hAnsi="Arial" w:cs="Arial"/>
          <w:sz w:val="24"/>
          <w:szCs w:val="24"/>
          <w:lang w:val="en-GB"/>
        </w:rPr>
      </w:pPr>
    </w:p>
    <w:p w:rsidR="00C94274" w:rsidRDefault="00D34698" w:rsidP="0048635D">
      <w:pPr>
        <w:spacing w:after="0" w:line="360" w:lineRule="auto"/>
        <w:jc w:val="both"/>
        <w:rPr>
          <w:rFonts w:ascii="Arial" w:hAnsi="Arial" w:cs="Arial"/>
          <w:sz w:val="24"/>
          <w:szCs w:val="24"/>
        </w:rPr>
      </w:pPr>
      <w:r w:rsidRPr="005746E5">
        <w:rPr>
          <w:rFonts w:ascii="Arial" w:eastAsia="Times New Roman" w:hAnsi="Arial" w:cs="Arial"/>
          <w:sz w:val="24"/>
          <w:szCs w:val="24"/>
          <w:lang w:val="en-GB"/>
        </w:rPr>
        <w:t xml:space="preserve">The Program is being </w:t>
      </w:r>
      <w:r w:rsidR="005F75A1" w:rsidRPr="005746E5">
        <w:rPr>
          <w:rFonts w:ascii="Arial" w:eastAsia="Times New Roman" w:hAnsi="Arial" w:cs="Arial"/>
          <w:sz w:val="24"/>
          <w:szCs w:val="24"/>
          <w:lang w:val="en-GB"/>
        </w:rPr>
        <w:t xml:space="preserve">implemented and </w:t>
      </w:r>
      <w:r w:rsidRPr="005746E5">
        <w:rPr>
          <w:rFonts w:ascii="Arial" w:eastAsia="Times New Roman" w:hAnsi="Arial" w:cs="Arial"/>
          <w:sz w:val="24"/>
          <w:szCs w:val="24"/>
          <w:lang w:val="en-GB"/>
        </w:rPr>
        <w:t>delivered through the</w:t>
      </w:r>
      <w:r w:rsidR="0006767D" w:rsidRPr="005746E5">
        <w:rPr>
          <w:rFonts w:ascii="Arial" w:eastAsia="Times New Roman" w:hAnsi="Arial" w:cs="Arial"/>
          <w:sz w:val="24"/>
          <w:szCs w:val="24"/>
          <w:lang w:val="en-GB"/>
        </w:rPr>
        <w:t xml:space="preserve"> offices of the</w:t>
      </w:r>
      <w:r w:rsidRPr="005746E5">
        <w:rPr>
          <w:rFonts w:ascii="Arial" w:eastAsia="Times New Roman" w:hAnsi="Arial" w:cs="Arial"/>
          <w:sz w:val="24"/>
          <w:szCs w:val="24"/>
          <w:lang w:val="en-GB"/>
        </w:rPr>
        <w:t xml:space="preserve"> Central Administration and Finance Department</w:t>
      </w:r>
      <w:r w:rsidR="00631DAB" w:rsidRPr="005746E5">
        <w:rPr>
          <w:rFonts w:ascii="Arial" w:eastAsia="Times New Roman" w:hAnsi="Arial" w:cs="Arial"/>
          <w:sz w:val="24"/>
          <w:szCs w:val="24"/>
          <w:lang w:val="en-GB"/>
        </w:rPr>
        <w:t>s</w:t>
      </w:r>
      <w:r w:rsidRPr="005746E5">
        <w:rPr>
          <w:rFonts w:ascii="Arial" w:eastAsia="Times New Roman" w:hAnsi="Arial" w:cs="Arial"/>
          <w:sz w:val="24"/>
          <w:szCs w:val="24"/>
          <w:lang w:val="en-GB"/>
        </w:rPr>
        <w:t>.</w:t>
      </w:r>
      <w:r w:rsidR="0006767D" w:rsidRPr="005746E5">
        <w:rPr>
          <w:rFonts w:ascii="Arial" w:eastAsia="Times New Roman" w:hAnsi="Arial" w:cs="Arial"/>
          <w:sz w:val="24"/>
          <w:szCs w:val="24"/>
          <w:lang w:val="en-GB"/>
        </w:rPr>
        <w:t xml:space="preserve"> </w:t>
      </w:r>
      <w:r w:rsidR="003D4332" w:rsidRPr="005746E5">
        <w:rPr>
          <w:rFonts w:ascii="Arial" w:eastAsia="Times New Roman" w:hAnsi="Arial" w:cs="Arial"/>
          <w:sz w:val="24"/>
          <w:szCs w:val="24"/>
          <w:lang w:val="en-GB"/>
        </w:rPr>
        <w:t>The various</w:t>
      </w:r>
      <w:r w:rsidRPr="005746E5">
        <w:rPr>
          <w:rFonts w:ascii="Arial" w:eastAsia="Times New Roman" w:hAnsi="Arial" w:cs="Arial"/>
          <w:sz w:val="24"/>
          <w:szCs w:val="24"/>
          <w:lang w:val="en-GB"/>
        </w:rPr>
        <w:t xml:space="preserve"> units involved in the delivery of the program include;</w:t>
      </w:r>
      <w:r w:rsidR="00986891" w:rsidRPr="005746E5">
        <w:rPr>
          <w:rFonts w:ascii="Arial" w:eastAsia="Times New Roman" w:hAnsi="Arial" w:cs="Arial"/>
          <w:sz w:val="24"/>
          <w:szCs w:val="24"/>
          <w:lang w:val="en-GB"/>
        </w:rPr>
        <w:t xml:space="preserve"> </w:t>
      </w:r>
      <w:r w:rsidR="00750B07" w:rsidRPr="005746E5">
        <w:rPr>
          <w:rFonts w:ascii="Arial" w:hAnsi="Arial" w:cs="Arial"/>
          <w:sz w:val="24"/>
          <w:szCs w:val="24"/>
        </w:rPr>
        <w:t xml:space="preserve">General </w:t>
      </w:r>
      <w:r w:rsidRPr="005746E5">
        <w:rPr>
          <w:rFonts w:ascii="Arial" w:hAnsi="Arial" w:cs="Arial"/>
          <w:sz w:val="24"/>
          <w:szCs w:val="24"/>
        </w:rPr>
        <w:t>Administration Unit</w:t>
      </w:r>
      <w:r w:rsidR="00986891" w:rsidRPr="005746E5">
        <w:rPr>
          <w:rFonts w:ascii="Arial" w:eastAsia="Times New Roman" w:hAnsi="Arial" w:cs="Arial"/>
          <w:sz w:val="24"/>
          <w:szCs w:val="24"/>
          <w:lang w:val="en-GB"/>
        </w:rPr>
        <w:t xml:space="preserve">, </w:t>
      </w:r>
      <w:r w:rsidRPr="005746E5">
        <w:rPr>
          <w:rFonts w:ascii="Arial" w:hAnsi="Arial" w:cs="Arial"/>
          <w:sz w:val="24"/>
          <w:szCs w:val="24"/>
        </w:rPr>
        <w:t>Budget Unit</w:t>
      </w:r>
      <w:r w:rsidR="00986891" w:rsidRPr="005746E5">
        <w:rPr>
          <w:rFonts w:ascii="Arial" w:eastAsia="Times New Roman" w:hAnsi="Arial" w:cs="Arial"/>
          <w:sz w:val="24"/>
          <w:szCs w:val="24"/>
          <w:lang w:val="en-GB"/>
        </w:rPr>
        <w:t xml:space="preserve">, </w:t>
      </w:r>
      <w:r w:rsidRPr="005746E5">
        <w:rPr>
          <w:rFonts w:ascii="Arial" w:hAnsi="Arial" w:cs="Arial"/>
          <w:sz w:val="24"/>
          <w:szCs w:val="24"/>
        </w:rPr>
        <w:t>Planning Unit</w:t>
      </w:r>
      <w:r w:rsidR="00986891" w:rsidRPr="005746E5">
        <w:rPr>
          <w:rFonts w:ascii="Arial" w:eastAsia="Times New Roman" w:hAnsi="Arial" w:cs="Arial"/>
          <w:sz w:val="24"/>
          <w:szCs w:val="24"/>
          <w:lang w:val="en-GB"/>
        </w:rPr>
        <w:t xml:space="preserve">, </w:t>
      </w:r>
      <w:r w:rsidR="003A260A" w:rsidRPr="005746E5">
        <w:rPr>
          <w:rFonts w:ascii="Arial" w:hAnsi="Arial" w:cs="Arial"/>
          <w:sz w:val="24"/>
          <w:szCs w:val="24"/>
        </w:rPr>
        <w:t xml:space="preserve">Accounts </w:t>
      </w:r>
      <w:r w:rsidRPr="005746E5">
        <w:rPr>
          <w:rFonts w:ascii="Arial" w:hAnsi="Arial" w:cs="Arial"/>
          <w:sz w:val="24"/>
          <w:szCs w:val="24"/>
        </w:rPr>
        <w:t>Office</w:t>
      </w:r>
      <w:r w:rsidR="00986891" w:rsidRPr="005746E5">
        <w:rPr>
          <w:rFonts w:ascii="Arial" w:eastAsia="Times New Roman" w:hAnsi="Arial" w:cs="Arial"/>
          <w:sz w:val="24"/>
          <w:szCs w:val="24"/>
          <w:lang w:val="en-GB"/>
        </w:rPr>
        <w:t xml:space="preserve">, </w:t>
      </w:r>
      <w:r w:rsidRPr="005746E5">
        <w:rPr>
          <w:rFonts w:ascii="Arial" w:hAnsi="Arial" w:cs="Arial"/>
          <w:sz w:val="24"/>
          <w:szCs w:val="24"/>
        </w:rPr>
        <w:t>Procurement Unit</w:t>
      </w:r>
      <w:r w:rsidR="003A260A" w:rsidRPr="005746E5">
        <w:rPr>
          <w:rFonts w:ascii="Arial" w:eastAsia="Times New Roman" w:hAnsi="Arial" w:cs="Arial"/>
          <w:sz w:val="24"/>
          <w:szCs w:val="24"/>
          <w:lang w:val="en-GB"/>
        </w:rPr>
        <w:t xml:space="preserve">, </w:t>
      </w:r>
      <w:r w:rsidR="0006767D" w:rsidRPr="005746E5">
        <w:rPr>
          <w:rFonts w:ascii="Arial" w:hAnsi="Arial" w:cs="Arial"/>
          <w:sz w:val="24"/>
          <w:szCs w:val="24"/>
        </w:rPr>
        <w:t>Human Resource</w:t>
      </w:r>
      <w:r w:rsidR="00F8703D" w:rsidRPr="005746E5">
        <w:rPr>
          <w:rFonts w:ascii="Arial" w:hAnsi="Arial" w:cs="Arial"/>
          <w:sz w:val="24"/>
          <w:szCs w:val="24"/>
        </w:rPr>
        <w:t>, Internal Audit</w:t>
      </w:r>
      <w:r w:rsidR="003A260A" w:rsidRPr="005746E5">
        <w:rPr>
          <w:rFonts w:ascii="Arial" w:eastAsia="Times New Roman" w:hAnsi="Arial" w:cs="Arial"/>
          <w:sz w:val="24"/>
          <w:szCs w:val="24"/>
          <w:lang w:val="en-GB"/>
        </w:rPr>
        <w:t xml:space="preserve"> and </w:t>
      </w:r>
      <w:r w:rsidR="0006767D" w:rsidRPr="005746E5">
        <w:rPr>
          <w:rFonts w:ascii="Arial" w:hAnsi="Arial" w:cs="Arial"/>
          <w:sz w:val="24"/>
          <w:szCs w:val="24"/>
        </w:rPr>
        <w:t>Records Unit</w:t>
      </w:r>
      <w:r w:rsidR="003A260A" w:rsidRPr="005746E5">
        <w:rPr>
          <w:rFonts w:ascii="Arial" w:hAnsi="Arial" w:cs="Arial"/>
          <w:sz w:val="24"/>
          <w:szCs w:val="24"/>
        </w:rPr>
        <w:t xml:space="preserve">. </w:t>
      </w:r>
    </w:p>
    <w:p w:rsidR="0048635D" w:rsidRPr="005746E5" w:rsidRDefault="0048635D" w:rsidP="0048635D">
      <w:pPr>
        <w:spacing w:after="0" w:line="360" w:lineRule="auto"/>
        <w:jc w:val="both"/>
        <w:rPr>
          <w:rFonts w:ascii="Arial" w:hAnsi="Arial" w:cs="Arial"/>
          <w:sz w:val="24"/>
          <w:szCs w:val="24"/>
        </w:rPr>
      </w:pPr>
    </w:p>
    <w:p w:rsidR="00251E90" w:rsidRPr="005746E5" w:rsidRDefault="006D202B" w:rsidP="00432A21">
      <w:pPr>
        <w:spacing w:after="0"/>
        <w:rPr>
          <w:rFonts w:ascii="Arial" w:eastAsia="Times New Roman" w:hAnsi="Arial" w:cs="Arial"/>
          <w:b/>
          <w:sz w:val="32"/>
          <w:szCs w:val="28"/>
          <w:lang w:val="en-GB"/>
        </w:rPr>
      </w:pPr>
      <w:r w:rsidRPr="005746E5">
        <w:rPr>
          <w:rFonts w:ascii="Arial" w:eastAsia="Times New Roman" w:hAnsi="Arial" w:cs="Arial"/>
          <w:b/>
          <w:sz w:val="32"/>
          <w:szCs w:val="28"/>
          <w:lang w:val="en-GB"/>
        </w:rPr>
        <w:br w:type="page"/>
      </w:r>
      <w:r w:rsidR="00251E90" w:rsidRPr="005746E5">
        <w:rPr>
          <w:rFonts w:ascii="Arial" w:eastAsia="Times New Roman" w:hAnsi="Arial" w:cs="Arial"/>
          <w:b/>
          <w:sz w:val="32"/>
          <w:szCs w:val="28"/>
          <w:lang w:val="en-GB"/>
        </w:rPr>
        <w:lastRenderedPageBreak/>
        <w:t>BUDGET SUB-PROGRAMME SUMMARY</w:t>
      </w:r>
    </w:p>
    <w:p w:rsidR="00251E90" w:rsidRPr="005746E5" w:rsidRDefault="00251E90" w:rsidP="00BC6C00">
      <w:pPr>
        <w:spacing w:after="0" w:line="240" w:lineRule="auto"/>
        <w:rPr>
          <w:rFonts w:ascii="Arial" w:eastAsia="Times New Roman" w:hAnsi="Arial" w:cs="Arial"/>
          <w:b/>
          <w:spacing w:val="30"/>
          <w:szCs w:val="20"/>
          <w:lang w:val="en-GB"/>
        </w:rPr>
      </w:pPr>
    </w:p>
    <w:p w:rsidR="00251E90" w:rsidRPr="005746E5" w:rsidRDefault="00251E90" w:rsidP="00BC6C00">
      <w:pPr>
        <w:spacing w:after="0" w:line="240" w:lineRule="auto"/>
        <w:rPr>
          <w:rFonts w:ascii="Arial" w:eastAsia="Times New Roman" w:hAnsi="Arial" w:cs="Arial"/>
          <w:b/>
          <w:sz w:val="28"/>
          <w:szCs w:val="20"/>
          <w:lang w:val="en-GB"/>
        </w:rPr>
      </w:pPr>
      <w:r w:rsidRPr="005746E5">
        <w:rPr>
          <w:rFonts w:ascii="Arial" w:eastAsia="Times New Roman" w:hAnsi="Arial" w:cs="Arial"/>
          <w:b/>
          <w:spacing w:val="30"/>
          <w:sz w:val="28"/>
          <w:szCs w:val="20"/>
          <w:lang w:val="en-GB"/>
        </w:rPr>
        <w:t>PROGRAMME</w:t>
      </w:r>
      <w:r w:rsidRPr="005746E5">
        <w:rPr>
          <w:rFonts w:ascii="Arial" w:eastAsia="Times New Roman" w:hAnsi="Arial" w:cs="Arial"/>
          <w:b/>
          <w:sz w:val="28"/>
          <w:szCs w:val="20"/>
          <w:lang w:val="en-GB"/>
        </w:rPr>
        <w:t>1: Management and Administration</w:t>
      </w:r>
    </w:p>
    <w:p w:rsidR="00251E90" w:rsidRPr="005746E5" w:rsidRDefault="00251E90" w:rsidP="00BC6C00">
      <w:pPr>
        <w:spacing w:after="0" w:line="240" w:lineRule="auto"/>
        <w:rPr>
          <w:rFonts w:ascii="Arial" w:eastAsia="Times New Roman" w:hAnsi="Arial" w:cs="Arial"/>
          <w:b/>
          <w:spacing w:val="30"/>
          <w:szCs w:val="20"/>
          <w:lang w:val="en-GB"/>
        </w:rPr>
      </w:pPr>
    </w:p>
    <w:p w:rsidR="00251E90" w:rsidRPr="005746E5" w:rsidRDefault="00251E90" w:rsidP="00CF68C6">
      <w:pPr>
        <w:pStyle w:val="Heading1"/>
        <w:rPr>
          <w:rFonts w:ascii="Arial" w:eastAsia="Times New Roman" w:hAnsi="Arial" w:cs="Arial"/>
          <w:b/>
          <w:color w:val="000000" w:themeColor="text1"/>
          <w:spacing w:val="30"/>
          <w:sz w:val="28"/>
          <w:szCs w:val="28"/>
          <w:lang w:val="en-GB"/>
        </w:rPr>
      </w:pPr>
      <w:bookmarkStart w:id="31" w:name="_Toc33634850"/>
      <w:r w:rsidRPr="005746E5">
        <w:rPr>
          <w:rFonts w:ascii="Arial" w:eastAsia="Times New Roman" w:hAnsi="Arial" w:cs="Arial"/>
          <w:b/>
          <w:color w:val="000000" w:themeColor="text1"/>
          <w:spacing w:val="30"/>
          <w:sz w:val="28"/>
          <w:szCs w:val="28"/>
          <w:lang w:val="en-GB"/>
        </w:rPr>
        <w:t xml:space="preserve">SUB-PROGRAMME 1.1 </w:t>
      </w:r>
      <w:r w:rsidRPr="005746E5">
        <w:rPr>
          <w:rFonts w:ascii="Arial" w:eastAsia="Times New Roman" w:hAnsi="Arial" w:cs="Arial"/>
          <w:b/>
          <w:color w:val="000000" w:themeColor="text1"/>
          <w:sz w:val="28"/>
          <w:szCs w:val="28"/>
          <w:lang w:val="en-GB"/>
        </w:rPr>
        <w:t>General Administration</w:t>
      </w:r>
      <w:bookmarkEnd w:id="31"/>
    </w:p>
    <w:p w:rsidR="00251E90" w:rsidRPr="005746E5" w:rsidRDefault="00251E90" w:rsidP="00BC6C00">
      <w:pPr>
        <w:spacing w:after="0" w:line="240" w:lineRule="auto"/>
        <w:rPr>
          <w:rFonts w:ascii="Arial" w:eastAsia="Times New Roman" w:hAnsi="Arial" w:cs="Arial"/>
          <w:b/>
          <w:spacing w:val="30"/>
          <w:sz w:val="28"/>
          <w:szCs w:val="20"/>
          <w:lang w:val="en-GB"/>
        </w:rPr>
      </w:pPr>
    </w:p>
    <w:p w:rsidR="00251E90" w:rsidRPr="005746E5" w:rsidRDefault="00251E90" w:rsidP="00C45D8A">
      <w:pPr>
        <w:numPr>
          <w:ilvl w:val="0"/>
          <w:numId w:val="1"/>
        </w:numPr>
        <w:spacing w:line="240" w:lineRule="auto"/>
        <w:ind w:hanging="720"/>
        <w:contextualSpacing/>
        <w:rPr>
          <w:rFonts w:ascii="Arial" w:eastAsia="Times New Roman" w:hAnsi="Arial" w:cs="Arial"/>
          <w:b/>
          <w:sz w:val="24"/>
          <w:szCs w:val="24"/>
          <w:lang w:val="en-GB"/>
        </w:rPr>
      </w:pPr>
      <w:r w:rsidRPr="005746E5">
        <w:rPr>
          <w:rFonts w:ascii="Arial" w:eastAsia="Times New Roman" w:hAnsi="Arial" w:cs="Arial"/>
          <w:b/>
          <w:sz w:val="24"/>
          <w:szCs w:val="24"/>
          <w:lang w:val="en-GB"/>
        </w:rPr>
        <w:t>Budget Sub-Programme Objective</w:t>
      </w:r>
    </w:p>
    <w:p w:rsidR="007B2E9F" w:rsidRDefault="004308F6" w:rsidP="00E80ABD">
      <w:pPr>
        <w:pStyle w:val="ListParagraph"/>
        <w:numPr>
          <w:ilvl w:val="0"/>
          <w:numId w:val="17"/>
        </w:numPr>
        <w:spacing w:line="360" w:lineRule="auto"/>
        <w:jc w:val="both"/>
        <w:rPr>
          <w:rFonts w:ascii="Arial" w:hAnsi="Arial" w:cs="Arial"/>
          <w:sz w:val="24"/>
          <w:szCs w:val="24"/>
        </w:rPr>
      </w:pPr>
      <w:r w:rsidRPr="005746E5">
        <w:rPr>
          <w:rFonts w:ascii="Arial" w:hAnsi="Arial" w:cs="Arial"/>
          <w:sz w:val="24"/>
          <w:szCs w:val="24"/>
        </w:rPr>
        <w:t>To provide administrative support and ensure effective coordination of the activities of the various departments</w:t>
      </w:r>
      <w:r w:rsidR="005F75A1" w:rsidRPr="005746E5">
        <w:rPr>
          <w:rFonts w:ascii="Arial" w:hAnsi="Arial" w:cs="Arial"/>
          <w:sz w:val="24"/>
          <w:szCs w:val="24"/>
        </w:rPr>
        <w:t xml:space="preserve"> and quasi</w:t>
      </w:r>
      <w:r w:rsidRPr="005746E5">
        <w:rPr>
          <w:rFonts w:ascii="Arial" w:hAnsi="Arial" w:cs="Arial"/>
          <w:sz w:val="24"/>
          <w:szCs w:val="24"/>
        </w:rPr>
        <w:t xml:space="preserve"> </w:t>
      </w:r>
      <w:r w:rsidR="005F75A1" w:rsidRPr="005746E5">
        <w:rPr>
          <w:rFonts w:ascii="Arial" w:hAnsi="Arial" w:cs="Arial"/>
          <w:sz w:val="24"/>
          <w:szCs w:val="24"/>
        </w:rPr>
        <w:t xml:space="preserve">institutions under the </w:t>
      </w:r>
      <w:r w:rsidR="004B76CE" w:rsidRPr="005746E5">
        <w:rPr>
          <w:rFonts w:ascii="Arial" w:hAnsi="Arial" w:cs="Arial"/>
          <w:sz w:val="24"/>
          <w:szCs w:val="24"/>
        </w:rPr>
        <w:t>District</w:t>
      </w:r>
      <w:r w:rsidR="005F75A1" w:rsidRPr="005746E5">
        <w:rPr>
          <w:rFonts w:ascii="Arial" w:hAnsi="Arial" w:cs="Arial"/>
          <w:sz w:val="24"/>
          <w:szCs w:val="24"/>
        </w:rPr>
        <w:t xml:space="preserve"> Assembly</w:t>
      </w:r>
      <w:r w:rsidR="007B2E9F" w:rsidRPr="005746E5">
        <w:rPr>
          <w:rFonts w:ascii="Arial" w:hAnsi="Arial" w:cs="Arial"/>
          <w:sz w:val="24"/>
          <w:szCs w:val="24"/>
        </w:rPr>
        <w:t xml:space="preserve">. </w:t>
      </w:r>
    </w:p>
    <w:p w:rsidR="00933002" w:rsidRPr="00933002" w:rsidRDefault="00933002" w:rsidP="00E80ABD">
      <w:pPr>
        <w:pStyle w:val="ListParagraph"/>
        <w:numPr>
          <w:ilvl w:val="0"/>
          <w:numId w:val="17"/>
        </w:numPr>
        <w:spacing w:line="360" w:lineRule="auto"/>
        <w:jc w:val="both"/>
        <w:rPr>
          <w:rFonts w:ascii="Arial" w:hAnsi="Arial" w:cs="Arial"/>
          <w:sz w:val="24"/>
          <w:szCs w:val="24"/>
        </w:rPr>
      </w:pPr>
      <w:r w:rsidRPr="00933002">
        <w:rPr>
          <w:rFonts w:ascii="Arial" w:hAnsi="Arial" w:cs="Arial"/>
          <w:sz w:val="24"/>
          <w:szCs w:val="24"/>
        </w:rPr>
        <w:t>To issue directives that is consistent with the policy direction of the Assembly and provides required resources/logistics (e.g. transport, stationery, office equipment) for effective running of the Assembly</w:t>
      </w:r>
    </w:p>
    <w:p w:rsidR="007B2E9F" w:rsidRPr="005746E5" w:rsidRDefault="007B2E9F" w:rsidP="00E80ABD">
      <w:pPr>
        <w:pStyle w:val="ListParagraph"/>
        <w:numPr>
          <w:ilvl w:val="0"/>
          <w:numId w:val="17"/>
        </w:numPr>
        <w:spacing w:line="360" w:lineRule="auto"/>
        <w:jc w:val="both"/>
        <w:rPr>
          <w:rFonts w:ascii="Arial" w:hAnsi="Arial" w:cs="Arial"/>
          <w:sz w:val="24"/>
          <w:szCs w:val="24"/>
        </w:rPr>
      </w:pPr>
      <w:r w:rsidRPr="005746E5">
        <w:rPr>
          <w:rFonts w:ascii="Arial" w:hAnsi="Arial" w:cs="Arial"/>
          <w:sz w:val="24"/>
          <w:szCs w:val="24"/>
        </w:rPr>
        <w:t>To ensure the effective functioning of all the sub-structures to deepen the decentralization process.</w:t>
      </w:r>
    </w:p>
    <w:p w:rsidR="00251E90" w:rsidRPr="005746E5" w:rsidRDefault="00251E90" w:rsidP="00C45D8A">
      <w:pPr>
        <w:numPr>
          <w:ilvl w:val="0"/>
          <w:numId w:val="1"/>
        </w:numPr>
        <w:spacing w:after="0" w:line="360" w:lineRule="auto"/>
        <w:ind w:hanging="720"/>
        <w:contextualSpacing/>
        <w:rPr>
          <w:rFonts w:ascii="Arial" w:eastAsia="Times New Roman" w:hAnsi="Arial" w:cs="Arial"/>
          <w:b/>
          <w:sz w:val="24"/>
          <w:szCs w:val="24"/>
          <w:lang w:val="en-GB"/>
        </w:rPr>
      </w:pPr>
      <w:r w:rsidRPr="005746E5">
        <w:rPr>
          <w:rFonts w:ascii="Arial" w:eastAsia="Times New Roman" w:hAnsi="Arial" w:cs="Arial"/>
          <w:b/>
          <w:sz w:val="24"/>
          <w:szCs w:val="24"/>
          <w:lang w:val="en-GB"/>
        </w:rPr>
        <w:t>Budget Sub-Programme Description</w:t>
      </w:r>
    </w:p>
    <w:p w:rsidR="00933002" w:rsidRPr="005746E5" w:rsidRDefault="00933002" w:rsidP="009341B3">
      <w:pPr>
        <w:tabs>
          <w:tab w:val="left" w:pos="1530"/>
        </w:tabs>
        <w:spacing w:line="360" w:lineRule="auto"/>
        <w:jc w:val="both"/>
        <w:rPr>
          <w:rFonts w:ascii="Arial" w:hAnsi="Arial" w:cs="Arial"/>
          <w:sz w:val="24"/>
          <w:szCs w:val="24"/>
        </w:rPr>
      </w:pPr>
      <w:r w:rsidRPr="00933002">
        <w:rPr>
          <w:rFonts w:ascii="Arial" w:eastAsia="Times New Roman" w:hAnsi="Arial" w:cs="Arial"/>
          <w:sz w:val="24"/>
          <w:szCs w:val="24"/>
          <w:lang w:val="en-GB"/>
        </w:rPr>
        <w:t xml:space="preserve">The sub-program looks at the provision of administrative support and effective coordination of the activities of the various Decentralized Departments under the District Assembly. It provides general information and direction as well as the responsibility for the establishment of standard procedures of operation for the effective and efficient running of the District Assembly. It consolidate and incorporate the Decentralized Departments of the Assembly needs for equipment and materials into a master procurement plan, establishes and maintains fixed asset register and liaises with appropriate heads of Departments to plan for the acquisition, replacement and disposal of equipment. It also provides general services such as Utilities, General cleaning, Materials and office consumables, Printing and Publications, Rentals, Travel and Transport, Repairs and Maintenance, Training, Seminars and Conferences, </w:t>
      </w:r>
      <w:r>
        <w:rPr>
          <w:rFonts w:ascii="Arial" w:eastAsia="Times New Roman" w:hAnsi="Arial" w:cs="Arial"/>
          <w:sz w:val="24"/>
          <w:szCs w:val="24"/>
          <w:lang w:val="en-GB"/>
        </w:rPr>
        <w:t xml:space="preserve">Security, </w:t>
      </w:r>
      <w:r w:rsidRPr="00933002">
        <w:rPr>
          <w:rFonts w:ascii="Arial" w:eastAsia="Times New Roman" w:hAnsi="Arial" w:cs="Arial"/>
          <w:sz w:val="24"/>
          <w:szCs w:val="24"/>
          <w:lang w:val="en-GB"/>
        </w:rPr>
        <w:t>Consultancy, Rates, General expenses, Compensation of Employees and Advertisement. Issuance of administrative directives to the Decentralized Department, Sub-Districts and other Public Agencies</w:t>
      </w:r>
      <w:r>
        <w:rPr>
          <w:rFonts w:ascii="Arial" w:eastAsia="Times New Roman" w:hAnsi="Arial" w:cs="Arial"/>
          <w:sz w:val="24"/>
          <w:szCs w:val="24"/>
          <w:lang w:val="en-GB"/>
        </w:rPr>
        <w:t xml:space="preserve">. </w:t>
      </w:r>
      <w:r w:rsidRPr="005746E5">
        <w:rPr>
          <w:rFonts w:ascii="Arial" w:hAnsi="Arial" w:cs="Arial"/>
          <w:sz w:val="24"/>
          <w:szCs w:val="24"/>
        </w:rPr>
        <w:t xml:space="preserve">The core function of the General Administration unit is to facilitate the Assembly’s activities with the various departments, quasi institution, and traditional authorities and also mandated to carry out regular </w:t>
      </w:r>
      <w:r w:rsidRPr="005746E5">
        <w:rPr>
          <w:rFonts w:ascii="Arial" w:hAnsi="Arial" w:cs="Arial"/>
          <w:sz w:val="24"/>
          <w:szCs w:val="24"/>
        </w:rPr>
        <w:lastRenderedPageBreak/>
        <w:t>maintenance of the Assembly’s properties. In addition, the District Security Committee (DISEC) is mandated to initiate and implement programmes and strategies to improve public security in the District.</w:t>
      </w:r>
    </w:p>
    <w:p w:rsidR="00933002" w:rsidRPr="00933002" w:rsidRDefault="00933002" w:rsidP="009341B3">
      <w:pPr>
        <w:tabs>
          <w:tab w:val="left" w:pos="1530"/>
        </w:tabs>
        <w:spacing w:line="360" w:lineRule="auto"/>
        <w:jc w:val="both"/>
        <w:rPr>
          <w:rFonts w:ascii="Arial" w:hAnsi="Arial" w:cs="Arial"/>
          <w:sz w:val="24"/>
          <w:szCs w:val="24"/>
        </w:rPr>
      </w:pPr>
      <w:r w:rsidRPr="005746E5">
        <w:rPr>
          <w:rFonts w:ascii="Arial" w:hAnsi="Arial" w:cs="Arial"/>
          <w:sz w:val="24"/>
          <w:szCs w:val="24"/>
        </w:rPr>
        <w:t>The Internal Audit Unit is authorized to spearhead the implementation of internal audit control procedures and processes to manage audit risks, detection and prevention of misstatement of facts that could lead to fraud, waste and abuse to the Assembly.</w:t>
      </w:r>
    </w:p>
    <w:p w:rsidR="00933002" w:rsidRPr="00933002" w:rsidRDefault="00933002" w:rsidP="009341B3">
      <w:pPr>
        <w:spacing w:line="360" w:lineRule="auto"/>
        <w:jc w:val="both"/>
        <w:rPr>
          <w:rFonts w:ascii="Arial" w:eastAsia="Times New Roman" w:hAnsi="Arial" w:cs="Arial"/>
          <w:sz w:val="24"/>
          <w:szCs w:val="24"/>
          <w:lang w:val="en-GB"/>
        </w:rPr>
      </w:pPr>
      <w:r w:rsidRPr="00933002">
        <w:rPr>
          <w:rFonts w:ascii="Arial" w:eastAsia="Times New Roman" w:hAnsi="Arial" w:cs="Arial"/>
          <w:sz w:val="24"/>
          <w:szCs w:val="24"/>
          <w:lang w:val="en-GB"/>
        </w:rPr>
        <w:t>In order to function effectively the Administration has the following Units under it: (i) Office of the Chief Executive, (ii) District Co-ordinating Director’s Secretariat, (iii) Secretariat of the Head of Administration, (iv) Client Services Unit, (v) Human Resource Unit, (vi) Transport Unit, (vii) Records Management Unit, and (viii) Marriage Registry Unit (ix) Audit Unit (x) Procurement/ S</w:t>
      </w:r>
      <w:r>
        <w:rPr>
          <w:rFonts w:ascii="Arial" w:eastAsia="Times New Roman" w:hAnsi="Arial" w:cs="Arial"/>
          <w:sz w:val="24"/>
          <w:szCs w:val="24"/>
          <w:lang w:val="en-GB"/>
        </w:rPr>
        <w:t>tore Unit.</w:t>
      </w:r>
    </w:p>
    <w:p w:rsidR="00933002" w:rsidRDefault="00933002" w:rsidP="009341B3">
      <w:pPr>
        <w:spacing w:line="360" w:lineRule="auto"/>
        <w:jc w:val="both"/>
        <w:rPr>
          <w:rFonts w:ascii="Arial" w:eastAsia="Times New Roman" w:hAnsi="Arial" w:cs="Arial"/>
          <w:sz w:val="24"/>
          <w:szCs w:val="24"/>
          <w:lang w:val="en-GB"/>
        </w:rPr>
      </w:pPr>
      <w:r w:rsidRPr="00933002">
        <w:rPr>
          <w:rFonts w:ascii="Arial" w:eastAsia="Times New Roman" w:hAnsi="Arial" w:cs="Arial"/>
          <w:sz w:val="24"/>
          <w:szCs w:val="24"/>
          <w:lang w:val="en-GB"/>
        </w:rPr>
        <w:t>This sub-programme is funded through the Internal General Fund and other Government of Ghana Transfers such as District Assembly Common Fund, District Development Facility etc. Beneficiaries of this sub-program are the departments, Regional Coordinating Council, quasi institutions, traditional authorities, non-governmental organizations, civil society organizations and the general public</w:t>
      </w:r>
      <w:r>
        <w:rPr>
          <w:rFonts w:ascii="Arial" w:eastAsia="Times New Roman" w:hAnsi="Arial" w:cs="Arial"/>
          <w:sz w:val="24"/>
          <w:szCs w:val="24"/>
          <w:lang w:val="en-GB"/>
        </w:rPr>
        <w:t xml:space="preserve">. </w:t>
      </w:r>
      <w:r w:rsidRPr="00933002">
        <w:rPr>
          <w:rFonts w:ascii="Arial" w:eastAsia="Times New Roman" w:hAnsi="Arial" w:cs="Arial"/>
          <w:sz w:val="24"/>
          <w:szCs w:val="24"/>
          <w:lang w:val="en-GB"/>
        </w:rPr>
        <w:t>The sub-programme has staff strength of about thirty-five (35) to execute the operations of this sub-programme. The key issues pertaining to this sub-programme are lack of logistics for the Office</w:t>
      </w:r>
      <w:r w:rsidRPr="00933002">
        <w:t xml:space="preserve"> </w:t>
      </w:r>
      <w:r w:rsidRPr="00933002">
        <w:rPr>
          <w:rFonts w:ascii="Arial" w:eastAsia="Times New Roman" w:hAnsi="Arial" w:cs="Arial"/>
          <w:sz w:val="24"/>
          <w:szCs w:val="24"/>
          <w:lang w:val="en-GB"/>
        </w:rPr>
        <w:t>inadequate, delay and untimely release of funds.</w:t>
      </w:r>
    </w:p>
    <w:p w:rsidR="00251E90" w:rsidRPr="005746E5" w:rsidRDefault="00251E90" w:rsidP="00C45D8A">
      <w:pPr>
        <w:numPr>
          <w:ilvl w:val="0"/>
          <w:numId w:val="1"/>
        </w:numPr>
        <w:spacing w:after="0" w:line="240" w:lineRule="auto"/>
        <w:ind w:hanging="720"/>
        <w:contextualSpacing/>
        <w:rPr>
          <w:rFonts w:ascii="Arial" w:eastAsia="Times New Roman" w:hAnsi="Arial" w:cs="Arial"/>
          <w:b/>
          <w:sz w:val="24"/>
          <w:szCs w:val="24"/>
          <w:lang w:val="en-GB"/>
        </w:rPr>
      </w:pPr>
      <w:r w:rsidRPr="005746E5">
        <w:rPr>
          <w:rFonts w:ascii="Arial" w:eastAsia="Times New Roman" w:hAnsi="Arial" w:cs="Arial"/>
          <w:b/>
          <w:sz w:val="24"/>
          <w:szCs w:val="24"/>
          <w:lang w:val="en-GB"/>
        </w:rPr>
        <w:t>Budget Sub-Programme Results Statement</w:t>
      </w:r>
    </w:p>
    <w:p w:rsidR="0009046B" w:rsidRPr="005746E5" w:rsidRDefault="00251E90" w:rsidP="005E430C">
      <w:pPr>
        <w:spacing w:after="0" w:line="360" w:lineRule="auto"/>
        <w:jc w:val="both"/>
        <w:rPr>
          <w:rFonts w:ascii="Arial" w:eastAsia="Times New Roman" w:hAnsi="Arial" w:cs="Arial"/>
          <w:sz w:val="24"/>
          <w:szCs w:val="24"/>
          <w:lang w:val="en-GB"/>
        </w:rPr>
      </w:pPr>
      <w:r w:rsidRPr="005746E5">
        <w:rPr>
          <w:rFonts w:ascii="Arial" w:eastAsia="Times New Roman" w:hAnsi="Arial" w:cs="Arial"/>
          <w:sz w:val="24"/>
          <w:szCs w:val="24"/>
          <w:lang w:val="en-GB"/>
        </w:rPr>
        <w:t>The table indicates the main outputs, its indicators and p</w:t>
      </w:r>
      <w:r w:rsidR="002524E3" w:rsidRPr="005746E5">
        <w:rPr>
          <w:rFonts w:ascii="Arial" w:eastAsia="Times New Roman" w:hAnsi="Arial" w:cs="Arial"/>
          <w:sz w:val="24"/>
          <w:szCs w:val="24"/>
          <w:lang w:val="en-GB"/>
        </w:rPr>
        <w:t>rojections by which the District</w:t>
      </w:r>
      <w:r w:rsidR="00547E39" w:rsidRPr="005746E5">
        <w:rPr>
          <w:rFonts w:ascii="Arial" w:eastAsia="Times New Roman" w:hAnsi="Arial" w:cs="Arial"/>
          <w:sz w:val="24"/>
          <w:szCs w:val="24"/>
          <w:lang w:val="en-GB"/>
        </w:rPr>
        <w:t xml:space="preserve"> Assembly </w:t>
      </w:r>
      <w:r w:rsidR="00250600" w:rsidRPr="005746E5">
        <w:rPr>
          <w:rFonts w:ascii="Arial" w:eastAsia="Times New Roman" w:hAnsi="Arial" w:cs="Arial"/>
          <w:sz w:val="24"/>
          <w:szCs w:val="24"/>
          <w:lang w:val="en-GB"/>
        </w:rPr>
        <w:t>measure</w:t>
      </w:r>
      <w:r w:rsidRPr="005746E5">
        <w:rPr>
          <w:rFonts w:ascii="Arial" w:eastAsia="Times New Roman" w:hAnsi="Arial" w:cs="Arial"/>
          <w:sz w:val="24"/>
          <w:szCs w:val="24"/>
          <w:lang w:val="en-GB"/>
        </w:rPr>
        <w:t xml:space="preserve"> the performance of this sub-programme. The past data indicates actual performance whilst t</w:t>
      </w:r>
      <w:r w:rsidR="00547E39" w:rsidRPr="005746E5">
        <w:rPr>
          <w:rFonts w:ascii="Arial" w:eastAsia="Times New Roman" w:hAnsi="Arial" w:cs="Arial"/>
          <w:sz w:val="24"/>
          <w:szCs w:val="24"/>
          <w:lang w:val="en-GB"/>
        </w:rPr>
        <w:t>he projections are the Assembly’s</w:t>
      </w:r>
      <w:r w:rsidRPr="005746E5">
        <w:rPr>
          <w:rFonts w:ascii="Arial" w:eastAsia="Times New Roman" w:hAnsi="Arial" w:cs="Arial"/>
          <w:sz w:val="24"/>
          <w:szCs w:val="24"/>
          <w:lang w:val="en-GB"/>
        </w:rPr>
        <w:t xml:space="preserve"> </w:t>
      </w:r>
      <w:r w:rsidR="00451A48" w:rsidRPr="005746E5">
        <w:rPr>
          <w:rFonts w:ascii="Arial" w:eastAsia="Times New Roman" w:hAnsi="Arial" w:cs="Arial"/>
          <w:sz w:val="24"/>
          <w:szCs w:val="24"/>
          <w:lang w:val="en-GB"/>
        </w:rPr>
        <w:t>estimate of future performance.</w:t>
      </w:r>
    </w:p>
    <w:p w:rsidR="00451A48" w:rsidRPr="005746E5" w:rsidRDefault="00451A48" w:rsidP="00451A48">
      <w:pPr>
        <w:spacing w:after="0" w:line="360" w:lineRule="auto"/>
        <w:ind w:left="720"/>
        <w:jc w:val="both"/>
        <w:rPr>
          <w:rFonts w:ascii="Arial" w:eastAsia="Times New Roman" w:hAnsi="Arial" w:cs="Arial"/>
          <w:sz w:val="24"/>
          <w:szCs w:val="24"/>
          <w:lang w:val="en-GB"/>
        </w:rPr>
      </w:pPr>
    </w:p>
    <w:tbl>
      <w:tblPr>
        <w:tblW w:w="11445" w:type="dxa"/>
        <w:tblInd w:w="-120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2056"/>
        <w:gridCol w:w="2011"/>
        <w:gridCol w:w="808"/>
        <w:gridCol w:w="1080"/>
        <w:gridCol w:w="1080"/>
        <w:gridCol w:w="1170"/>
        <w:gridCol w:w="1080"/>
        <w:gridCol w:w="1080"/>
        <w:gridCol w:w="1080"/>
      </w:tblGrid>
      <w:tr w:rsidR="00136121" w:rsidRPr="005746E5" w:rsidTr="00136121">
        <w:trPr>
          <w:cantSplit/>
          <w:trHeight w:val="232"/>
        </w:trPr>
        <w:tc>
          <w:tcPr>
            <w:tcW w:w="2056" w:type="dxa"/>
            <w:vMerge w:val="restart"/>
            <w:tcBorders>
              <w:top w:val="single" w:sz="12" w:space="0" w:color="auto"/>
              <w:left w:val="single" w:sz="12" w:space="0" w:color="auto"/>
              <w:bottom w:val="single" w:sz="4" w:space="0" w:color="auto"/>
              <w:right w:val="single" w:sz="4" w:space="0" w:color="auto"/>
            </w:tcBorders>
            <w:shd w:val="clear" w:color="auto" w:fill="auto"/>
            <w:tcMar>
              <w:left w:w="57" w:type="dxa"/>
              <w:right w:w="57" w:type="dxa"/>
            </w:tcMar>
            <w:vAlign w:val="center"/>
          </w:tcPr>
          <w:p w:rsidR="00136121" w:rsidRPr="005746E5" w:rsidRDefault="00136121" w:rsidP="00BC6C00">
            <w:pPr>
              <w:keepNext/>
              <w:spacing w:after="0" w:line="240" w:lineRule="auto"/>
              <w:jc w:val="center"/>
              <w:rPr>
                <w:rFonts w:ascii="Arial" w:eastAsia="Times New Roman" w:hAnsi="Arial" w:cs="Arial"/>
                <w:b/>
                <w:lang w:val="en-GB"/>
              </w:rPr>
            </w:pPr>
            <w:r w:rsidRPr="005746E5">
              <w:rPr>
                <w:rFonts w:ascii="Arial" w:eastAsia="Times New Roman" w:hAnsi="Arial" w:cs="Arial"/>
                <w:b/>
                <w:lang w:val="en-GB"/>
              </w:rPr>
              <w:lastRenderedPageBreak/>
              <w:t>Main Outputs</w:t>
            </w:r>
          </w:p>
        </w:tc>
        <w:tc>
          <w:tcPr>
            <w:tcW w:w="2011" w:type="dxa"/>
            <w:vMerge w:val="restart"/>
            <w:tcBorders>
              <w:top w:val="single" w:sz="12"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136121" w:rsidRPr="005746E5" w:rsidRDefault="00136121" w:rsidP="00BC6C00">
            <w:pPr>
              <w:keepNext/>
              <w:spacing w:after="0" w:line="240" w:lineRule="auto"/>
              <w:jc w:val="center"/>
              <w:rPr>
                <w:rFonts w:ascii="Arial" w:eastAsia="Times New Roman" w:hAnsi="Arial" w:cs="Arial"/>
                <w:b/>
                <w:lang w:val="en-GB"/>
              </w:rPr>
            </w:pPr>
            <w:r w:rsidRPr="005746E5">
              <w:rPr>
                <w:rFonts w:ascii="Arial" w:eastAsia="Times New Roman" w:hAnsi="Arial" w:cs="Arial"/>
                <w:b/>
                <w:lang w:val="en-GB"/>
              </w:rPr>
              <w:t>Output Indicator</w:t>
            </w:r>
          </w:p>
        </w:tc>
        <w:tc>
          <w:tcPr>
            <w:tcW w:w="1888" w:type="dxa"/>
            <w:gridSpan w:val="2"/>
            <w:tcBorders>
              <w:top w:val="single" w:sz="12" w:space="0" w:color="auto"/>
              <w:left w:val="single" w:sz="4" w:space="0" w:color="auto"/>
              <w:bottom w:val="single" w:sz="4" w:space="0" w:color="auto"/>
              <w:right w:val="single" w:sz="4" w:space="0" w:color="auto"/>
            </w:tcBorders>
            <w:shd w:val="clear" w:color="auto" w:fill="auto"/>
            <w:vAlign w:val="center"/>
          </w:tcPr>
          <w:p w:rsidR="00136121" w:rsidRPr="005746E5" w:rsidRDefault="00136121" w:rsidP="00BC6C00">
            <w:pPr>
              <w:keepNext/>
              <w:spacing w:after="0" w:line="240" w:lineRule="auto"/>
              <w:jc w:val="center"/>
              <w:rPr>
                <w:rFonts w:ascii="Arial" w:eastAsia="Times New Roman" w:hAnsi="Arial" w:cs="Arial"/>
                <w:b/>
                <w:lang w:val="en-GB"/>
              </w:rPr>
            </w:pPr>
            <w:r w:rsidRPr="005746E5">
              <w:rPr>
                <w:rFonts w:ascii="Arial" w:eastAsia="Times New Roman" w:hAnsi="Arial" w:cs="Arial"/>
                <w:b/>
                <w:lang w:val="en-GB"/>
              </w:rPr>
              <w:t>Past Years</w:t>
            </w:r>
          </w:p>
        </w:tc>
        <w:tc>
          <w:tcPr>
            <w:tcW w:w="3330" w:type="dxa"/>
            <w:gridSpan w:val="3"/>
            <w:tcBorders>
              <w:top w:val="single" w:sz="12" w:space="0" w:color="auto"/>
              <w:left w:val="single" w:sz="4" w:space="0" w:color="auto"/>
              <w:bottom w:val="single" w:sz="4" w:space="0" w:color="auto"/>
              <w:right w:val="single" w:sz="12" w:space="0" w:color="auto"/>
            </w:tcBorders>
            <w:shd w:val="clear" w:color="auto" w:fill="auto"/>
            <w:vAlign w:val="center"/>
          </w:tcPr>
          <w:p w:rsidR="00136121" w:rsidRPr="005746E5" w:rsidRDefault="00136121" w:rsidP="00BC6C00">
            <w:pPr>
              <w:keepNext/>
              <w:spacing w:after="0" w:line="240" w:lineRule="auto"/>
              <w:jc w:val="center"/>
              <w:rPr>
                <w:rFonts w:ascii="Arial" w:eastAsia="Times New Roman" w:hAnsi="Arial" w:cs="Arial"/>
                <w:b/>
                <w:lang w:val="en-GB"/>
              </w:rPr>
            </w:pPr>
            <w:r w:rsidRPr="005746E5">
              <w:rPr>
                <w:rFonts w:ascii="Arial" w:eastAsia="Times New Roman" w:hAnsi="Arial" w:cs="Arial"/>
                <w:b/>
                <w:lang w:val="en-GB"/>
              </w:rPr>
              <w:t>Projections</w:t>
            </w:r>
          </w:p>
        </w:tc>
        <w:tc>
          <w:tcPr>
            <w:tcW w:w="1080" w:type="dxa"/>
            <w:tcBorders>
              <w:top w:val="single" w:sz="12" w:space="0" w:color="auto"/>
              <w:left w:val="single" w:sz="4" w:space="0" w:color="auto"/>
              <w:bottom w:val="single" w:sz="4" w:space="0" w:color="auto"/>
              <w:right w:val="single" w:sz="12" w:space="0" w:color="auto"/>
            </w:tcBorders>
          </w:tcPr>
          <w:p w:rsidR="00136121" w:rsidRPr="005746E5" w:rsidRDefault="00136121" w:rsidP="00BC6C00">
            <w:pPr>
              <w:keepNext/>
              <w:spacing w:after="0" w:line="240" w:lineRule="auto"/>
              <w:jc w:val="center"/>
              <w:rPr>
                <w:rFonts w:ascii="Arial" w:eastAsia="Times New Roman" w:hAnsi="Arial" w:cs="Arial"/>
                <w:b/>
                <w:lang w:val="en-GB"/>
              </w:rPr>
            </w:pPr>
          </w:p>
        </w:tc>
        <w:tc>
          <w:tcPr>
            <w:tcW w:w="1080" w:type="dxa"/>
            <w:tcBorders>
              <w:top w:val="single" w:sz="12" w:space="0" w:color="auto"/>
              <w:left w:val="single" w:sz="4" w:space="0" w:color="auto"/>
              <w:bottom w:val="single" w:sz="4" w:space="0" w:color="auto"/>
              <w:right w:val="single" w:sz="12" w:space="0" w:color="auto"/>
            </w:tcBorders>
          </w:tcPr>
          <w:p w:rsidR="00136121" w:rsidRPr="005746E5" w:rsidRDefault="00136121" w:rsidP="00BC6C00">
            <w:pPr>
              <w:keepNext/>
              <w:spacing w:after="0" w:line="240" w:lineRule="auto"/>
              <w:jc w:val="center"/>
              <w:rPr>
                <w:rFonts w:ascii="Arial" w:eastAsia="Times New Roman" w:hAnsi="Arial" w:cs="Arial"/>
                <w:b/>
                <w:lang w:val="en-GB"/>
              </w:rPr>
            </w:pPr>
          </w:p>
        </w:tc>
      </w:tr>
      <w:tr w:rsidR="00136121" w:rsidRPr="005746E5" w:rsidTr="00136121">
        <w:trPr>
          <w:cantSplit/>
          <w:trHeight w:val="697"/>
        </w:trPr>
        <w:tc>
          <w:tcPr>
            <w:tcW w:w="2056" w:type="dxa"/>
            <w:vMerge/>
            <w:tcBorders>
              <w:top w:val="single" w:sz="4" w:space="0" w:color="auto"/>
              <w:left w:val="single" w:sz="12" w:space="0" w:color="auto"/>
              <w:bottom w:val="single" w:sz="12" w:space="0" w:color="auto"/>
              <w:right w:val="single" w:sz="4" w:space="0" w:color="auto"/>
            </w:tcBorders>
            <w:shd w:val="clear" w:color="auto" w:fill="auto"/>
            <w:tcMar>
              <w:left w:w="57" w:type="dxa"/>
              <w:right w:w="57" w:type="dxa"/>
            </w:tcMar>
            <w:vAlign w:val="center"/>
          </w:tcPr>
          <w:p w:rsidR="00136121" w:rsidRPr="005746E5" w:rsidRDefault="00136121" w:rsidP="00BC6C00">
            <w:pPr>
              <w:keepNext/>
              <w:spacing w:after="0" w:line="240" w:lineRule="auto"/>
              <w:jc w:val="center"/>
              <w:rPr>
                <w:rFonts w:ascii="Arial" w:eastAsia="Times New Roman" w:hAnsi="Arial" w:cs="Arial"/>
                <w:b/>
                <w:lang w:val="en-GB"/>
              </w:rPr>
            </w:pPr>
          </w:p>
        </w:tc>
        <w:tc>
          <w:tcPr>
            <w:tcW w:w="2011" w:type="dxa"/>
            <w:vMerge/>
            <w:tcBorders>
              <w:top w:val="single" w:sz="4" w:space="0" w:color="auto"/>
              <w:left w:val="single" w:sz="4" w:space="0" w:color="auto"/>
              <w:bottom w:val="single" w:sz="12" w:space="0" w:color="auto"/>
              <w:right w:val="single" w:sz="4" w:space="0" w:color="auto"/>
            </w:tcBorders>
            <w:shd w:val="clear" w:color="auto" w:fill="auto"/>
            <w:tcMar>
              <w:left w:w="57" w:type="dxa"/>
              <w:right w:w="57" w:type="dxa"/>
            </w:tcMar>
            <w:vAlign w:val="center"/>
          </w:tcPr>
          <w:p w:rsidR="00136121" w:rsidRPr="005746E5" w:rsidRDefault="00136121" w:rsidP="00BC6C00">
            <w:pPr>
              <w:keepNext/>
              <w:spacing w:after="0" w:line="240" w:lineRule="auto"/>
              <w:jc w:val="center"/>
              <w:rPr>
                <w:rFonts w:ascii="Arial" w:eastAsia="Times New Roman" w:hAnsi="Arial" w:cs="Arial"/>
                <w:b/>
                <w:lang w:val="en-GB"/>
              </w:rPr>
            </w:pPr>
          </w:p>
        </w:tc>
        <w:tc>
          <w:tcPr>
            <w:tcW w:w="808" w:type="dxa"/>
            <w:tcBorders>
              <w:top w:val="single" w:sz="4" w:space="0" w:color="auto"/>
              <w:left w:val="single" w:sz="4" w:space="0" w:color="auto"/>
              <w:bottom w:val="single" w:sz="12" w:space="0" w:color="auto"/>
              <w:right w:val="single" w:sz="4" w:space="0" w:color="auto"/>
            </w:tcBorders>
            <w:shd w:val="clear" w:color="auto" w:fill="auto"/>
            <w:tcMar>
              <w:left w:w="57" w:type="dxa"/>
              <w:right w:w="57" w:type="dxa"/>
            </w:tcMar>
            <w:vAlign w:val="center"/>
          </w:tcPr>
          <w:p w:rsidR="00136121" w:rsidRPr="005746E5" w:rsidRDefault="00136121" w:rsidP="00BC6C00">
            <w:pPr>
              <w:keepNext/>
              <w:spacing w:after="0" w:line="240" w:lineRule="auto"/>
              <w:jc w:val="center"/>
              <w:rPr>
                <w:rFonts w:ascii="Arial" w:eastAsia="Times New Roman" w:hAnsi="Arial" w:cs="Arial"/>
                <w:b/>
                <w:lang w:val="en-GB"/>
              </w:rPr>
            </w:pPr>
            <w:r w:rsidRPr="005746E5">
              <w:rPr>
                <w:rFonts w:ascii="Arial" w:eastAsia="Times New Roman" w:hAnsi="Arial" w:cs="Arial"/>
                <w:b/>
                <w:lang w:val="en-GB"/>
              </w:rPr>
              <w:t>2017</w:t>
            </w:r>
          </w:p>
        </w:tc>
        <w:tc>
          <w:tcPr>
            <w:tcW w:w="1080" w:type="dxa"/>
            <w:tcBorders>
              <w:top w:val="single" w:sz="4" w:space="0" w:color="auto"/>
              <w:left w:val="single" w:sz="4" w:space="0" w:color="auto"/>
              <w:bottom w:val="single" w:sz="12" w:space="0" w:color="auto"/>
              <w:right w:val="single" w:sz="4" w:space="0" w:color="auto"/>
            </w:tcBorders>
            <w:shd w:val="clear" w:color="auto" w:fill="auto"/>
            <w:vAlign w:val="center"/>
          </w:tcPr>
          <w:p w:rsidR="00136121" w:rsidRPr="005746E5" w:rsidRDefault="00136121" w:rsidP="00BC6C00">
            <w:pPr>
              <w:keepNext/>
              <w:spacing w:after="0" w:line="240" w:lineRule="auto"/>
              <w:jc w:val="center"/>
              <w:rPr>
                <w:rFonts w:ascii="Arial" w:eastAsia="Times New Roman" w:hAnsi="Arial" w:cs="Arial"/>
                <w:b/>
                <w:lang w:val="en-GB"/>
              </w:rPr>
            </w:pPr>
            <w:r w:rsidRPr="005746E5">
              <w:rPr>
                <w:rFonts w:ascii="Arial" w:eastAsia="Times New Roman" w:hAnsi="Arial" w:cs="Arial"/>
                <w:b/>
                <w:lang w:val="en-GB"/>
              </w:rPr>
              <w:t>2018</w:t>
            </w:r>
          </w:p>
        </w:tc>
        <w:tc>
          <w:tcPr>
            <w:tcW w:w="1080" w:type="dxa"/>
            <w:tcBorders>
              <w:top w:val="single" w:sz="4" w:space="0" w:color="auto"/>
              <w:left w:val="single" w:sz="4" w:space="0" w:color="auto"/>
              <w:bottom w:val="single" w:sz="12" w:space="0" w:color="auto"/>
              <w:right w:val="single" w:sz="4" w:space="0" w:color="auto"/>
            </w:tcBorders>
            <w:shd w:val="clear" w:color="auto" w:fill="auto"/>
            <w:vAlign w:val="center"/>
          </w:tcPr>
          <w:p w:rsidR="00136121" w:rsidRPr="005746E5" w:rsidRDefault="00136121" w:rsidP="00BC6C00">
            <w:pPr>
              <w:keepNext/>
              <w:spacing w:after="0" w:line="240" w:lineRule="auto"/>
              <w:jc w:val="center"/>
              <w:rPr>
                <w:rFonts w:ascii="Arial" w:eastAsia="Times New Roman" w:hAnsi="Arial" w:cs="Arial"/>
                <w:b/>
                <w:lang w:val="en-GB"/>
              </w:rPr>
            </w:pPr>
            <w:r w:rsidRPr="005746E5">
              <w:rPr>
                <w:rFonts w:ascii="Arial" w:eastAsia="Times New Roman" w:hAnsi="Arial" w:cs="Arial"/>
                <w:b/>
                <w:lang w:val="en-GB"/>
              </w:rPr>
              <w:t>Budget Year</w:t>
            </w:r>
          </w:p>
          <w:p w:rsidR="00136121" w:rsidRPr="005746E5" w:rsidRDefault="00136121" w:rsidP="00BC6C00">
            <w:pPr>
              <w:keepNext/>
              <w:spacing w:after="0" w:line="240" w:lineRule="auto"/>
              <w:jc w:val="center"/>
              <w:rPr>
                <w:rFonts w:ascii="Arial" w:eastAsia="Times New Roman" w:hAnsi="Arial" w:cs="Arial"/>
                <w:b/>
                <w:lang w:val="en-GB"/>
              </w:rPr>
            </w:pPr>
            <w:r w:rsidRPr="005746E5">
              <w:rPr>
                <w:rFonts w:ascii="Arial" w:eastAsia="Times New Roman" w:hAnsi="Arial" w:cs="Arial"/>
                <w:b/>
                <w:lang w:val="en-GB"/>
              </w:rPr>
              <w:t>2019</w:t>
            </w:r>
          </w:p>
        </w:tc>
        <w:tc>
          <w:tcPr>
            <w:tcW w:w="1170" w:type="dxa"/>
            <w:tcBorders>
              <w:top w:val="single" w:sz="4" w:space="0" w:color="auto"/>
              <w:left w:val="single" w:sz="4" w:space="0" w:color="auto"/>
              <w:bottom w:val="single" w:sz="12" w:space="0" w:color="auto"/>
              <w:right w:val="single" w:sz="4" w:space="0" w:color="auto"/>
            </w:tcBorders>
            <w:shd w:val="clear" w:color="auto" w:fill="auto"/>
            <w:tcMar>
              <w:left w:w="57" w:type="dxa"/>
              <w:right w:w="57" w:type="dxa"/>
            </w:tcMar>
            <w:vAlign w:val="center"/>
          </w:tcPr>
          <w:p w:rsidR="00136121" w:rsidRPr="005746E5" w:rsidRDefault="00136121" w:rsidP="00BC6C00">
            <w:pPr>
              <w:keepNext/>
              <w:spacing w:after="0" w:line="240" w:lineRule="auto"/>
              <w:jc w:val="center"/>
              <w:rPr>
                <w:rFonts w:ascii="Arial" w:eastAsia="Times New Roman" w:hAnsi="Arial" w:cs="Arial"/>
                <w:b/>
                <w:lang w:val="en-GB"/>
              </w:rPr>
            </w:pPr>
            <w:r w:rsidRPr="005746E5">
              <w:rPr>
                <w:rFonts w:ascii="Arial" w:eastAsia="Times New Roman" w:hAnsi="Arial" w:cs="Arial"/>
                <w:b/>
                <w:lang w:val="en-GB"/>
              </w:rPr>
              <w:t>Indicative Year</w:t>
            </w:r>
          </w:p>
          <w:p w:rsidR="00136121" w:rsidRPr="005746E5" w:rsidRDefault="00136121" w:rsidP="00BC6C00">
            <w:pPr>
              <w:keepNext/>
              <w:spacing w:after="0" w:line="240" w:lineRule="auto"/>
              <w:jc w:val="center"/>
              <w:rPr>
                <w:rFonts w:ascii="Arial" w:eastAsia="Times New Roman" w:hAnsi="Arial" w:cs="Arial"/>
                <w:b/>
                <w:lang w:val="en-GB"/>
              </w:rPr>
            </w:pPr>
            <w:r w:rsidRPr="005746E5">
              <w:rPr>
                <w:rFonts w:ascii="Arial" w:eastAsia="Times New Roman" w:hAnsi="Arial" w:cs="Arial"/>
                <w:b/>
                <w:lang w:val="en-GB"/>
              </w:rPr>
              <w:t>2020</w:t>
            </w:r>
          </w:p>
        </w:tc>
        <w:tc>
          <w:tcPr>
            <w:tcW w:w="1080" w:type="dxa"/>
            <w:tcBorders>
              <w:top w:val="single" w:sz="4" w:space="0" w:color="auto"/>
              <w:left w:val="single" w:sz="4" w:space="0" w:color="auto"/>
              <w:bottom w:val="single" w:sz="12" w:space="0" w:color="auto"/>
              <w:right w:val="single" w:sz="12" w:space="0" w:color="auto"/>
            </w:tcBorders>
            <w:shd w:val="clear" w:color="auto" w:fill="auto"/>
            <w:vAlign w:val="center"/>
          </w:tcPr>
          <w:p w:rsidR="00136121" w:rsidRPr="005746E5" w:rsidRDefault="00136121" w:rsidP="00BC6C00">
            <w:pPr>
              <w:keepNext/>
              <w:spacing w:after="0" w:line="240" w:lineRule="auto"/>
              <w:jc w:val="center"/>
              <w:rPr>
                <w:rFonts w:ascii="Arial" w:eastAsia="Times New Roman" w:hAnsi="Arial" w:cs="Arial"/>
                <w:b/>
                <w:lang w:val="en-GB"/>
              </w:rPr>
            </w:pPr>
            <w:r w:rsidRPr="005746E5">
              <w:rPr>
                <w:rFonts w:ascii="Arial" w:eastAsia="Times New Roman" w:hAnsi="Arial" w:cs="Arial"/>
                <w:b/>
                <w:lang w:val="en-GB"/>
              </w:rPr>
              <w:t>Indicative Year</w:t>
            </w:r>
          </w:p>
          <w:p w:rsidR="00136121" w:rsidRPr="005746E5" w:rsidRDefault="00136121" w:rsidP="00BC6C00">
            <w:pPr>
              <w:keepNext/>
              <w:spacing w:after="0" w:line="240" w:lineRule="auto"/>
              <w:jc w:val="center"/>
              <w:rPr>
                <w:rFonts w:ascii="Arial" w:eastAsia="Times New Roman" w:hAnsi="Arial" w:cs="Arial"/>
                <w:b/>
                <w:lang w:val="en-GB"/>
              </w:rPr>
            </w:pPr>
            <w:r w:rsidRPr="005746E5">
              <w:rPr>
                <w:rFonts w:ascii="Arial" w:eastAsia="Times New Roman" w:hAnsi="Arial" w:cs="Arial"/>
                <w:b/>
                <w:lang w:val="en-GB"/>
              </w:rPr>
              <w:t>2021</w:t>
            </w:r>
          </w:p>
        </w:tc>
        <w:tc>
          <w:tcPr>
            <w:tcW w:w="1080" w:type="dxa"/>
            <w:tcBorders>
              <w:top w:val="single" w:sz="4" w:space="0" w:color="auto"/>
              <w:left w:val="single" w:sz="4" w:space="0" w:color="auto"/>
              <w:bottom w:val="single" w:sz="12" w:space="0" w:color="auto"/>
              <w:right w:val="single" w:sz="12" w:space="0" w:color="auto"/>
            </w:tcBorders>
          </w:tcPr>
          <w:p w:rsidR="00136121" w:rsidRPr="005746E5" w:rsidRDefault="00136121" w:rsidP="00136121">
            <w:pPr>
              <w:keepNext/>
              <w:spacing w:after="0" w:line="240" w:lineRule="auto"/>
              <w:jc w:val="center"/>
              <w:rPr>
                <w:rFonts w:ascii="Arial" w:eastAsia="Times New Roman" w:hAnsi="Arial" w:cs="Arial"/>
                <w:b/>
                <w:lang w:val="en-GB"/>
              </w:rPr>
            </w:pPr>
            <w:r w:rsidRPr="005746E5">
              <w:rPr>
                <w:rFonts w:ascii="Arial" w:eastAsia="Times New Roman" w:hAnsi="Arial" w:cs="Arial"/>
                <w:b/>
                <w:lang w:val="en-GB"/>
              </w:rPr>
              <w:t>Indicative Year</w:t>
            </w:r>
          </w:p>
          <w:p w:rsidR="00136121" w:rsidRPr="005746E5" w:rsidRDefault="00136121" w:rsidP="00136121">
            <w:pPr>
              <w:keepNext/>
              <w:spacing w:after="0" w:line="240" w:lineRule="auto"/>
              <w:jc w:val="center"/>
              <w:rPr>
                <w:rFonts w:ascii="Arial" w:eastAsia="Times New Roman" w:hAnsi="Arial" w:cs="Arial"/>
                <w:b/>
                <w:lang w:val="en-GB"/>
              </w:rPr>
            </w:pPr>
            <w:r w:rsidRPr="005746E5">
              <w:rPr>
                <w:rFonts w:ascii="Arial" w:eastAsia="Times New Roman" w:hAnsi="Arial" w:cs="Arial"/>
                <w:b/>
                <w:lang w:val="en-GB"/>
              </w:rPr>
              <w:t>202</w:t>
            </w:r>
            <w:r>
              <w:rPr>
                <w:rFonts w:ascii="Arial" w:eastAsia="Times New Roman" w:hAnsi="Arial" w:cs="Arial"/>
                <w:b/>
                <w:lang w:val="en-GB"/>
              </w:rPr>
              <w:t>2</w:t>
            </w:r>
          </w:p>
        </w:tc>
        <w:tc>
          <w:tcPr>
            <w:tcW w:w="1080" w:type="dxa"/>
            <w:tcBorders>
              <w:top w:val="single" w:sz="4" w:space="0" w:color="auto"/>
              <w:left w:val="single" w:sz="4" w:space="0" w:color="auto"/>
              <w:bottom w:val="single" w:sz="12" w:space="0" w:color="auto"/>
              <w:right w:val="single" w:sz="12" w:space="0" w:color="auto"/>
            </w:tcBorders>
          </w:tcPr>
          <w:p w:rsidR="00136121" w:rsidRPr="005746E5" w:rsidRDefault="00136121" w:rsidP="00136121">
            <w:pPr>
              <w:keepNext/>
              <w:spacing w:after="0" w:line="240" w:lineRule="auto"/>
              <w:jc w:val="center"/>
              <w:rPr>
                <w:rFonts w:ascii="Arial" w:eastAsia="Times New Roman" w:hAnsi="Arial" w:cs="Arial"/>
                <w:b/>
                <w:lang w:val="en-GB"/>
              </w:rPr>
            </w:pPr>
            <w:r w:rsidRPr="005746E5">
              <w:rPr>
                <w:rFonts w:ascii="Arial" w:eastAsia="Times New Roman" w:hAnsi="Arial" w:cs="Arial"/>
                <w:b/>
                <w:lang w:val="en-GB"/>
              </w:rPr>
              <w:t>Indicative Year</w:t>
            </w:r>
          </w:p>
          <w:p w:rsidR="00136121" w:rsidRPr="005746E5" w:rsidRDefault="00136121" w:rsidP="00136121">
            <w:pPr>
              <w:keepNext/>
              <w:spacing w:after="0" w:line="240" w:lineRule="auto"/>
              <w:jc w:val="center"/>
              <w:rPr>
                <w:rFonts w:ascii="Arial" w:eastAsia="Times New Roman" w:hAnsi="Arial" w:cs="Arial"/>
                <w:b/>
                <w:lang w:val="en-GB"/>
              </w:rPr>
            </w:pPr>
            <w:r>
              <w:rPr>
                <w:rFonts w:ascii="Arial" w:eastAsia="Times New Roman" w:hAnsi="Arial" w:cs="Arial"/>
                <w:b/>
                <w:lang w:val="en-GB"/>
              </w:rPr>
              <w:t>2023</w:t>
            </w:r>
          </w:p>
        </w:tc>
      </w:tr>
      <w:tr w:rsidR="00136121" w:rsidRPr="005746E5" w:rsidTr="001361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55"/>
        </w:trPr>
        <w:tc>
          <w:tcPr>
            <w:tcW w:w="2056" w:type="dxa"/>
            <w:tcBorders>
              <w:top w:val="single" w:sz="4" w:space="0" w:color="auto"/>
              <w:left w:val="single" w:sz="12" w:space="0" w:color="auto"/>
              <w:right w:val="single" w:sz="4" w:space="0" w:color="auto"/>
            </w:tcBorders>
            <w:shd w:val="clear" w:color="auto" w:fill="auto"/>
            <w:tcMar>
              <w:left w:w="57" w:type="dxa"/>
              <w:right w:w="57" w:type="dxa"/>
            </w:tcMar>
            <w:vAlign w:val="center"/>
          </w:tcPr>
          <w:p w:rsidR="00136121" w:rsidRPr="00892D15" w:rsidRDefault="00136121" w:rsidP="00BC6C00">
            <w:pPr>
              <w:autoSpaceDE w:val="0"/>
              <w:autoSpaceDN w:val="0"/>
              <w:adjustRightInd w:val="0"/>
              <w:spacing w:after="0" w:line="240" w:lineRule="auto"/>
              <w:rPr>
                <w:rFonts w:ascii="Arial" w:eastAsia="Calibri" w:hAnsi="Arial" w:cs="Arial"/>
                <w:bCs/>
                <w:iCs/>
                <w:lang w:val="en-GB"/>
              </w:rPr>
            </w:pPr>
            <w:r w:rsidRPr="00892D15">
              <w:rPr>
                <w:rFonts w:ascii="Arial" w:eastAsia="Calibri" w:hAnsi="Arial" w:cs="Arial"/>
                <w:bCs/>
                <w:iCs/>
                <w:lang w:val="en-GB"/>
              </w:rPr>
              <w:t xml:space="preserve">Organize quarterly management  meetings annually </w:t>
            </w:r>
          </w:p>
          <w:p w:rsidR="00136121" w:rsidRPr="00892D15" w:rsidRDefault="00136121" w:rsidP="00BC6C00">
            <w:pPr>
              <w:autoSpaceDE w:val="0"/>
              <w:autoSpaceDN w:val="0"/>
              <w:adjustRightInd w:val="0"/>
              <w:spacing w:after="0" w:line="240" w:lineRule="auto"/>
              <w:rPr>
                <w:rFonts w:ascii="Arial" w:eastAsia="Calibri" w:hAnsi="Arial" w:cs="Arial"/>
                <w:bCs/>
                <w:iCs/>
                <w:lang w:val="en-GB"/>
              </w:rPr>
            </w:pPr>
          </w:p>
        </w:tc>
        <w:tc>
          <w:tcPr>
            <w:tcW w:w="2011"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136121" w:rsidRPr="00892D15" w:rsidRDefault="00136121" w:rsidP="00F73828">
            <w:pPr>
              <w:autoSpaceDE w:val="0"/>
              <w:autoSpaceDN w:val="0"/>
              <w:adjustRightInd w:val="0"/>
              <w:spacing w:after="0" w:line="240" w:lineRule="auto"/>
              <w:rPr>
                <w:rFonts w:ascii="Arial" w:eastAsia="Calibri" w:hAnsi="Arial" w:cs="Arial"/>
                <w:bCs/>
                <w:iCs/>
                <w:lang w:val="en-GB"/>
              </w:rPr>
            </w:pPr>
            <w:r w:rsidRPr="00892D15">
              <w:rPr>
                <w:rFonts w:ascii="Arial" w:eastAsia="Calibri" w:hAnsi="Arial" w:cs="Arial"/>
                <w:bCs/>
                <w:iCs/>
                <w:lang w:val="en-GB"/>
              </w:rPr>
              <w:t>Number of quarterly meetings held</w:t>
            </w:r>
          </w:p>
        </w:tc>
        <w:tc>
          <w:tcPr>
            <w:tcW w:w="80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136121" w:rsidRPr="00892D15" w:rsidRDefault="00136121" w:rsidP="00BC6C00">
            <w:pPr>
              <w:autoSpaceDE w:val="0"/>
              <w:autoSpaceDN w:val="0"/>
              <w:adjustRightInd w:val="0"/>
              <w:spacing w:after="0" w:line="240" w:lineRule="auto"/>
              <w:ind w:left="-57" w:right="-57"/>
              <w:jc w:val="center"/>
              <w:rPr>
                <w:rFonts w:ascii="Arial" w:eastAsia="Times New Roman" w:hAnsi="Arial" w:cs="Arial"/>
                <w:lang w:val="en-GB"/>
              </w:rPr>
            </w:pPr>
            <w:r w:rsidRPr="00892D15">
              <w:rPr>
                <w:rFonts w:ascii="Arial" w:eastAsia="Times New Roman" w:hAnsi="Arial" w:cs="Arial"/>
                <w:lang w:val="en-GB"/>
              </w:rPr>
              <w:t>4</w:t>
            </w:r>
          </w:p>
        </w:tc>
        <w:tc>
          <w:tcPr>
            <w:tcW w:w="108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136121" w:rsidRPr="00892D15" w:rsidRDefault="00136121" w:rsidP="00BC6C00">
            <w:pPr>
              <w:autoSpaceDE w:val="0"/>
              <w:autoSpaceDN w:val="0"/>
              <w:adjustRightInd w:val="0"/>
              <w:spacing w:after="0" w:line="240" w:lineRule="auto"/>
              <w:ind w:left="-57" w:right="-57"/>
              <w:jc w:val="center"/>
              <w:rPr>
                <w:rFonts w:ascii="Arial" w:eastAsia="Times New Roman" w:hAnsi="Arial" w:cs="Arial"/>
                <w:lang w:val="en-GB"/>
              </w:rPr>
            </w:pPr>
            <w:r w:rsidRPr="00892D15">
              <w:rPr>
                <w:rFonts w:ascii="Arial" w:eastAsia="Times New Roman" w:hAnsi="Arial" w:cs="Arial"/>
                <w:lang w:val="en-GB"/>
              </w:rPr>
              <w:t>4</w:t>
            </w:r>
          </w:p>
        </w:tc>
        <w:tc>
          <w:tcPr>
            <w:tcW w:w="108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136121" w:rsidRPr="00892D15" w:rsidRDefault="00136121" w:rsidP="00BC6C00">
            <w:pPr>
              <w:autoSpaceDE w:val="0"/>
              <w:autoSpaceDN w:val="0"/>
              <w:adjustRightInd w:val="0"/>
              <w:spacing w:after="0" w:line="240" w:lineRule="auto"/>
              <w:ind w:left="-57" w:right="-57"/>
              <w:jc w:val="center"/>
              <w:rPr>
                <w:rFonts w:ascii="Arial" w:eastAsia="Times New Roman" w:hAnsi="Arial" w:cs="Arial"/>
                <w:lang w:val="en-GB"/>
              </w:rPr>
            </w:pPr>
            <w:r w:rsidRPr="00892D15">
              <w:rPr>
                <w:rFonts w:ascii="Arial" w:eastAsia="Times New Roman" w:hAnsi="Arial" w:cs="Arial"/>
                <w:lang w:val="en-GB"/>
              </w:rPr>
              <w:t>4</w:t>
            </w:r>
          </w:p>
        </w:tc>
        <w:tc>
          <w:tcPr>
            <w:tcW w:w="117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136121" w:rsidRPr="00892D15" w:rsidRDefault="00136121" w:rsidP="00BC6C00">
            <w:pPr>
              <w:autoSpaceDE w:val="0"/>
              <w:autoSpaceDN w:val="0"/>
              <w:adjustRightInd w:val="0"/>
              <w:spacing w:after="0" w:line="240" w:lineRule="auto"/>
              <w:ind w:left="-57" w:right="-57"/>
              <w:jc w:val="center"/>
              <w:rPr>
                <w:rFonts w:ascii="Arial" w:eastAsia="Times New Roman" w:hAnsi="Arial" w:cs="Arial"/>
                <w:lang w:val="en-GB"/>
              </w:rPr>
            </w:pPr>
            <w:r w:rsidRPr="00892D15">
              <w:rPr>
                <w:rFonts w:ascii="Arial" w:eastAsia="Times New Roman" w:hAnsi="Arial" w:cs="Arial"/>
                <w:lang w:val="en-GB"/>
              </w:rPr>
              <w:t>4</w:t>
            </w:r>
          </w:p>
        </w:tc>
        <w:tc>
          <w:tcPr>
            <w:tcW w:w="1080" w:type="dxa"/>
            <w:tcBorders>
              <w:top w:val="single" w:sz="4" w:space="0" w:color="auto"/>
              <w:left w:val="single" w:sz="4" w:space="0" w:color="auto"/>
              <w:bottom w:val="single" w:sz="4" w:space="0" w:color="auto"/>
              <w:right w:val="single" w:sz="12" w:space="0" w:color="auto"/>
            </w:tcBorders>
            <w:shd w:val="clear" w:color="auto" w:fill="auto"/>
            <w:tcMar>
              <w:left w:w="57" w:type="dxa"/>
              <w:right w:w="57" w:type="dxa"/>
            </w:tcMar>
            <w:vAlign w:val="center"/>
          </w:tcPr>
          <w:p w:rsidR="00136121" w:rsidRPr="00892D15" w:rsidRDefault="00136121" w:rsidP="00BC6C00">
            <w:pPr>
              <w:autoSpaceDE w:val="0"/>
              <w:autoSpaceDN w:val="0"/>
              <w:adjustRightInd w:val="0"/>
              <w:spacing w:after="0" w:line="240" w:lineRule="auto"/>
              <w:ind w:left="-57" w:right="-57"/>
              <w:jc w:val="center"/>
              <w:rPr>
                <w:rFonts w:ascii="Arial" w:eastAsia="Times New Roman" w:hAnsi="Arial" w:cs="Arial"/>
                <w:lang w:val="en-GB"/>
              </w:rPr>
            </w:pPr>
            <w:r w:rsidRPr="00892D15">
              <w:rPr>
                <w:rFonts w:ascii="Arial" w:eastAsia="Times New Roman" w:hAnsi="Arial" w:cs="Arial"/>
                <w:lang w:val="en-GB"/>
              </w:rPr>
              <w:t>4</w:t>
            </w:r>
          </w:p>
        </w:tc>
        <w:tc>
          <w:tcPr>
            <w:tcW w:w="1080" w:type="dxa"/>
            <w:tcBorders>
              <w:top w:val="single" w:sz="4" w:space="0" w:color="auto"/>
              <w:left w:val="single" w:sz="4" w:space="0" w:color="auto"/>
              <w:bottom w:val="single" w:sz="4" w:space="0" w:color="auto"/>
              <w:right w:val="single" w:sz="12" w:space="0" w:color="auto"/>
            </w:tcBorders>
          </w:tcPr>
          <w:p w:rsidR="00136121" w:rsidRPr="00892D15" w:rsidRDefault="00136121" w:rsidP="00BC6C00">
            <w:pPr>
              <w:autoSpaceDE w:val="0"/>
              <w:autoSpaceDN w:val="0"/>
              <w:adjustRightInd w:val="0"/>
              <w:spacing w:after="0" w:line="240" w:lineRule="auto"/>
              <w:ind w:left="-57" w:right="-57"/>
              <w:jc w:val="center"/>
              <w:rPr>
                <w:rFonts w:ascii="Arial" w:eastAsia="Times New Roman" w:hAnsi="Arial" w:cs="Arial"/>
                <w:lang w:val="en-GB"/>
              </w:rPr>
            </w:pPr>
          </w:p>
          <w:p w:rsidR="00136121" w:rsidRPr="00892D15" w:rsidRDefault="00136121" w:rsidP="00BC6C00">
            <w:pPr>
              <w:autoSpaceDE w:val="0"/>
              <w:autoSpaceDN w:val="0"/>
              <w:adjustRightInd w:val="0"/>
              <w:spacing w:after="0" w:line="240" w:lineRule="auto"/>
              <w:ind w:left="-57" w:right="-57"/>
              <w:jc w:val="center"/>
              <w:rPr>
                <w:rFonts w:ascii="Arial" w:eastAsia="Times New Roman" w:hAnsi="Arial" w:cs="Arial"/>
                <w:lang w:val="en-GB"/>
              </w:rPr>
            </w:pPr>
            <w:r w:rsidRPr="00892D15">
              <w:rPr>
                <w:rFonts w:ascii="Arial" w:eastAsia="Times New Roman" w:hAnsi="Arial" w:cs="Arial"/>
                <w:lang w:val="en-GB"/>
              </w:rPr>
              <w:t>4</w:t>
            </w:r>
          </w:p>
        </w:tc>
        <w:tc>
          <w:tcPr>
            <w:tcW w:w="1080" w:type="dxa"/>
            <w:tcBorders>
              <w:top w:val="single" w:sz="4" w:space="0" w:color="auto"/>
              <w:left w:val="single" w:sz="4" w:space="0" w:color="auto"/>
              <w:bottom w:val="single" w:sz="4" w:space="0" w:color="auto"/>
              <w:right w:val="single" w:sz="12" w:space="0" w:color="auto"/>
            </w:tcBorders>
          </w:tcPr>
          <w:p w:rsidR="00136121" w:rsidRPr="00892D15" w:rsidRDefault="00136121" w:rsidP="00BC6C00">
            <w:pPr>
              <w:autoSpaceDE w:val="0"/>
              <w:autoSpaceDN w:val="0"/>
              <w:adjustRightInd w:val="0"/>
              <w:spacing w:after="0" w:line="240" w:lineRule="auto"/>
              <w:ind w:left="-57" w:right="-57"/>
              <w:jc w:val="center"/>
              <w:rPr>
                <w:rFonts w:ascii="Arial" w:eastAsia="Times New Roman" w:hAnsi="Arial" w:cs="Arial"/>
                <w:lang w:val="en-GB"/>
              </w:rPr>
            </w:pPr>
          </w:p>
          <w:p w:rsidR="00136121" w:rsidRPr="00892D15" w:rsidRDefault="00136121" w:rsidP="00BC6C00">
            <w:pPr>
              <w:autoSpaceDE w:val="0"/>
              <w:autoSpaceDN w:val="0"/>
              <w:adjustRightInd w:val="0"/>
              <w:spacing w:after="0" w:line="240" w:lineRule="auto"/>
              <w:ind w:left="-57" w:right="-57"/>
              <w:jc w:val="center"/>
              <w:rPr>
                <w:rFonts w:ascii="Arial" w:eastAsia="Times New Roman" w:hAnsi="Arial" w:cs="Arial"/>
                <w:lang w:val="en-GB"/>
              </w:rPr>
            </w:pPr>
            <w:r w:rsidRPr="00892D15">
              <w:rPr>
                <w:rFonts w:ascii="Arial" w:eastAsia="Times New Roman" w:hAnsi="Arial" w:cs="Arial"/>
                <w:lang w:val="en-GB"/>
              </w:rPr>
              <w:t>4</w:t>
            </w:r>
          </w:p>
        </w:tc>
      </w:tr>
      <w:tr w:rsidR="00136121" w:rsidRPr="005746E5" w:rsidTr="001361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755"/>
        </w:trPr>
        <w:tc>
          <w:tcPr>
            <w:tcW w:w="2056" w:type="dxa"/>
            <w:tcBorders>
              <w:top w:val="single" w:sz="4" w:space="0" w:color="auto"/>
              <w:left w:val="single" w:sz="12" w:space="0" w:color="auto"/>
              <w:bottom w:val="single" w:sz="4" w:space="0" w:color="auto"/>
              <w:right w:val="single" w:sz="4" w:space="0" w:color="auto"/>
            </w:tcBorders>
            <w:shd w:val="clear" w:color="auto" w:fill="auto"/>
            <w:tcMar>
              <w:left w:w="57" w:type="dxa"/>
              <w:right w:w="57" w:type="dxa"/>
            </w:tcMar>
            <w:vAlign w:val="center"/>
          </w:tcPr>
          <w:p w:rsidR="00136121" w:rsidRPr="00892D15" w:rsidRDefault="00136121" w:rsidP="00BC6C00">
            <w:pPr>
              <w:autoSpaceDE w:val="0"/>
              <w:autoSpaceDN w:val="0"/>
              <w:adjustRightInd w:val="0"/>
              <w:spacing w:after="0" w:line="240" w:lineRule="auto"/>
              <w:rPr>
                <w:rFonts w:ascii="Arial" w:eastAsia="Calibri" w:hAnsi="Arial" w:cs="Arial"/>
                <w:bCs/>
                <w:iCs/>
                <w:lang w:val="en-GB"/>
              </w:rPr>
            </w:pPr>
            <w:r w:rsidRPr="00892D15">
              <w:rPr>
                <w:rFonts w:ascii="Arial" w:eastAsia="Calibri" w:hAnsi="Arial" w:cs="Arial"/>
                <w:bCs/>
                <w:iCs/>
                <w:lang w:val="en-GB"/>
              </w:rPr>
              <w:t>Response to public complaints</w:t>
            </w:r>
          </w:p>
        </w:tc>
        <w:tc>
          <w:tcPr>
            <w:tcW w:w="2011"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136121" w:rsidRPr="00892D15" w:rsidRDefault="00136121" w:rsidP="00295B90">
            <w:pPr>
              <w:autoSpaceDE w:val="0"/>
              <w:autoSpaceDN w:val="0"/>
              <w:adjustRightInd w:val="0"/>
              <w:spacing w:after="0" w:line="240" w:lineRule="auto"/>
              <w:rPr>
                <w:rFonts w:ascii="Arial" w:eastAsia="Calibri" w:hAnsi="Arial" w:cs="Arial"/>
                <w:bCs/>
                <w:iCs/>
                <w:lang w:val="en-GB"/>
              </w:rPr>
            </w:pPr>
            <w:r w:rsidRPr="00892D15">
              <w:rPr>
                <w:rFonts w:ascii="Arial" w:eastAsia="Calibri" w:hAnsi="Arial" w:cs="Arial"/>
                <w:bCs/>
                <w:iCs/>
                <w:lang w:val="en-GB"/>
              </w:rPr>
              <w:t>Number of working days after receipt of complaints</w:t>
            </w:r>
          </w:p>
        </w:tc>
        <w:tc>
          <w:tcPr>
            <w:tcW w:w="80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136121" w:rsidRPr="00892D15" w:rsidRDefault="00136121" w:rsidP="000A06E8">
            <w:pPr>
              <w:autoSpaceDE w:val="0"/>
              <w:autoSpaceDN w:val="0"/>
              <w:adjustRightInd w:val="0"/>
              <w:spacing w:after="0" w:line="240" w:lineRule="auto"/>
              <w:ind w:left="-57" w:right="-57"/>
              <w:jc w:val="center"/>
              <w:rPr>
                <w:rFonts w:ascii="Arial" w:eastAsia="Times New Roman" w:hAnsi="Arial" w:cs="Arial"/>
                <w:lang w:val="en-GB"/>
              </w:rPr>
            </w:pPr>
          </w:p>
          <w:p w:rsidR="00136121" w:rsidRPr="00892D15" w:rsidRDefault="005E430C" w:rsidP="000A06E8">
            <w:pPr>
              <w:autoSpaceDE w:val="0"/>
              <w:autoSpaceDN w:val="0"/>
              <w:adjustRightInd w:val="0"/>
              <w:spacing w:after="0" w:line="240" w:lineRule="auto"/>
              <w:ind w:left="-57" w:right="-57"/>
              <w:jc w:val="center"/>
              <w:rPr>
                <w:rFonts w:ascii="Arial" w:eastAsia="Times New Roman" w:hAnsi="Arial" w:cs="Arial"/>
                <w:lang w:val="en-GB"/>
              </w:rPr>
            </w:pPr>
            <w:r>
              <w:rPr>
                <w:rFonts w:ascii="Arial" w:eastAsia="Times New Roman" w:hAnsi="Arial" w:cs="Arial"/>
                <w:lang w:val="en-GB"/>
              </w:rPr>
              <w:t>5</w:t>
            </w:r>
          </w:p>
        </w:tc>
        <w:tc>
          <w:tcPr>
            <w:tcW w:w="108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136121" w:rsidRPr="00892D15" w:rsidRDefault="00136121" w:rsidP="000A06E8">
            <w:pPr>
              <w:autoSpaceDE w:val="0"/>
              <w:autoSpaceDN w:val="0"/>
              <w:adjustRightInd w:val="0"/>
              <w:spacing w:after="0" w:line="240" w:lineRule="auto"/>
              <w:ind w:left="-57" w:right="-57"/>
              <w:jc w:val="center"/>
              <w:rPr>
                <w:rFonts w:ascii="Arial" w:eastAsia="Times New Roman" w:hAnsi="Arial" w:cs="Arial"/>
                <w:lang w:val="en-GB"/>
              </w:rPr>
            </w:pPr>
          </w:p>
          <w:p w:rsidR="00136121" w:rsidRPr="00892D15" w:rsidRDefault="005E430C" w:rsidP="000A06E8">
            <w:pPr>
              <w:autoSpaceDE w:val="0"/>
              <w:autoSpaceDN w:val="0"/>
              <w:adjustRightInd w:val="0"/>
              <w:spacing w:after="0" w:line="240" w:lineRule="auto"/>
              <w:ind w:left="-57" w:right="-57"/>
              <w:jc w:val="center"/>
              <w:rPr>
                <w:rFonts w:ascii="Arial" w:eastAsia="Times New Roman" w:hAnsi="Arial" w:cs="Arial"/>
                <w:lang w:val="en-GB"/>
              </w:rPr>
            </w:pPr>
            <w:r>
              <w:rPr>
                <w:rFonts w:ascii="Arial" w:eastAsia="Times New Roman" w:hAnsi="Arial" w:cs="Arial"/>
                <w:lang w:val="en-GB"/>
              </w:rPr>
              <w:t>4</w:t>
            </w:r>
          </w:p>
        </w:tc>
        <w:tc>
          <w:tcPr>
            <w:tcW w:w="108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136121" w:rsidRPr="00892D15" w:rsidRDefault="00136121" w:rsidP="000A06E8">
            <w:pPr>
              <w:autoSpaceDE w:val="0"/>
              <w:autoSpaceDN w:val="0"/>
              <w:adjustRightInd w:val="0"/>
              <w:spacing w:after="0" w:line="240" w:lineRule="auto"/>
              <w:ind w:left="-57" w:right="-57"/>
              <w:jc w:val="center"/>
              <w:rPr>
                <w:rFonts w:ascii="Arial" w:eastAsia="Times New Roman" w:hAnsi="Arial" w:cs="Arial"/>
                <w:lang w:val="en-GB"/>
              </w:rPr>
            </w:pPr>
          </w:p>
          <w:p w:rsidR="00136121" w:rsidRPr="00892D15" w:rsidRDefault="00136121" w:rsidP="000A06E8">
            <w:pPr>
              <w:autoSpaceDE w:val="0"/>
              <w:autoSpaceDN w:val="0"/>
              <w:adjustRightInd w:val="0"/>
              <w:spacing w:after="0" w:line="240" w:lineRule="auto"/>
              <w:ind w:left="-57" w:right="-57"/>
              <w:jc w:val="center"/>
              <w:rPr>
                <w:rFonts w:ascii="Arial" w:eastAsia="Times New Roman" w:hAnsi="Arial" w:cs="Arial"/>
                <w:lang w:val="en-GB"/>
              </w:rPr>
            </w:pPr>
            <w:r w:rsidRPr="00892D15">
              <w:rPr>
                <w:rFonts w:ascii="Arial" w:eastAsia="Times New Roman" w:hAnsi="Arial" w:cs="Arial"/>
                <w:lang w:val="en-GB"/>
              </w:rPr>
              <w:t>5</w:t>
            </w:r>
          </w:p>
        </w:tc>
        <w:tc>
          <w:tcPr>
            <w:tcW w:w="117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136121" w:rsidRPr="00892D15" w:rsidRDefault="00136121" w:rsidP="000A06E8">
            <w:pPr>
              <w:autoSpaceDE w:val="0"/>
              <w:autoSpaceDN w:val="0"/>
              <w:adjustRightInd w:val="0"/>
              <w:spacing w:after="0" w:line="240" w:lineRule="auto"/>
              <w:ind w:left="-57" w:right="-57"/>
              <w:jc w:val="center"/>
              <w:rPr>
                <w:rFonts w:ascii="Arial" w:eastAsia="Times New Roman" w:hAnsi="Arial" w:cs="Arial"/>
                <w:lang w:val="en-GB"/>
              </w:rPr>
            </w:pPr>
          </w:p>
          <w:p w:rsidR="00136121" w:rsidRPr="00892D15" w:rsidRDefault="00136121" w:rsidP="000A06E8">
            <w:pPr>
              <w:autoSpaceDE w:val="0"/>
              <w:autoSpaceDN w:val="0"/>
              <w:adjustRightInd w:val="0"/>
              <w:spacing w:after="0" w:line="240" w:lineRule="auto"/>
              <w:ind w:left="-57" w:right="-57"/>
              <w:jc w:val="center"/>
              <w:rPr>
                <w:rFonts w:ascii="Arial" w:eastAsia="Times New Roman" w:hAnsi="Arial" w:cs="Arial"/>
                <w:lang w:val="en-GB"/>
              </w:rPr>
            </w:pPr>
            <w:r w:rsidRPr="00892D15">
              <w:rPr>
                <w:rFonts w:ascii="Arial" w:eastAsia="Times New Roman" w:hAnsi="Arial" w:cs="Arial"/>
                <w:lang w:val="en-GB"/>
              </w:rPr>
              <w:t>5</w:t>
            </w:r>
          </w:p>
        </w:tc>
        <w:tc>
          <w:tcPr>
            <w:tcW w:w="1080" w:type="dxa"/>
            <w:tcBorders>
              <w:top w:val="single" w:sz="4" w:space="0" w:color="auto"/>
              <w:left w:val="single" w:sz="4" w:space="0" w:color="auto"/>
              <w:bottom w:val="single" w:sz="4" w:space="0" w:color="auto"/>
              <w:right w:val="single" w:sz="12" w:space="0" w:color="auto"/>
            </w:tcBorders>
            <w:shd w:val="clear" w:color="auto" w:fill="auto"/>
            <w:tcMar>
              <w:left w:w="57" w:type="dxa"/>
              <w:right w:w="57" w:type="dxa"/>
            </w:tcMar>
          </w:tcPr>
          <w:p w:rsidR="00136121" w:rsidRPr="00892D15" w:rsidRDefault="00136121" w:rsidP="000A06E8">
            <w:pPr>
              <w:autoSpaceDE w:val="0"/>
              <w:autoSpaceDN w:val="0"/>
              <w:adjustRightInd w:val="0"/>
              <w:spacing w:after="0" w:line="240" w:lineRule="auto"/>
              <w:ind w:left="-57" w:right="-57"/>
              <w:jc w:val="center"/>
              <w:rPr>
                <w:rFonts w:ascii="Arial" w:eastAsia="Times New Roman" w:hAnsi="Arial" w:cs="Arial"/>
                <w:lang w:val="en-GB"/>
              </w:rPr>
            </w:pPr>
          </w:p>
          <w:p w:rsidR="00136121" w:rsidRPr="00892D15" w:rsidRDefault="00136121" w:rsidP="000A06E8">
            <w:pPr>
              <w:autoSpaceDE w:val="0"/>
              <w:autoSpaceDN w:val="0"/>
              <w:adjustRightInd w:val="0"/>
              <w:spacing w:after="0" w:line="240" w:lineRule="auto"/>
              <w:ind w:left="-57" w:right="-57"/>
              <w:jc w:val="center"/>
              <w:rPr>
                <w:rFonts w:ascii="Arial" w:eastAsia="Times New Roman" w:hAnsi="Arial" w:cs="Arial"/>
                <w:lang w:val="en-GB"/>
              </w:rPr>
            </w:pPr>
            <w:r w:rsidRPr="00892D15">
              <w:rPr>
                <w:rFonts w:ascii="Arial" w:eastAsia="Times New Roman" w:hAnsi="Arial" w:cs="Arial"/>
                <w:lang w:val="en-GB"/>
              </w:rPr>
              <w:t>5</w:t>
            </w:r>
          </w:p>
        </w:tc>
        <w:tc>
          <w:tcPr>
            <w:tcW w:w="1080" w:type="dxa"/>
            <w:tcBorders>
              <w:top w:val="single" w:sz="4" w:space="0" w:color="auto"/>
              <w:left w:val="single" w:sz="4" w:space="0" w:color="auto"/>
              <w:bottom w:val="single" w:sz="4" w:space="0" w:color="auto"/>
              <w:right w:val="single" w:sz="12" w:space="0" w:color="auto"/>
            </w:tcBorders>
          </w:tcPr>
          <w:p w:rsidR="00136121" w:rsidRDefault="00136121" w:rsidP="000A06E8">
            <w:pPr>
              <w:autoSpaceDE w:val="0"/>
              <w:autoSpaceDN w:val="0"/>
              <w:adjustRightInd w:val="0"/>
              <w:spacing w:after="0" w:line="240" w:lineRule="auto"/>
              <w:ind w:left="-57" w:right="-57"/>
              <w:jc w:val="center"/>
              <w:rPr>
                <w:rFonts w:ascii="Arial" w:eastAsia="Times New Roman" w:hAnsi="Arial" w:cs="Arial"/>
                <w:lang w:val="en-GB"/>
              </w:rPr>
            </w:pPr>
          </w:p>
          <w:p w:rsidR="005E430C" w:rsidRPr="00892D15" w:rsidRDefault="005E430C" w:rsidP="000A06E8">
            <w:pPr>
              <w:autoSpaceDE w:val="0"/>
              <w:autoSpaceDN w:val="0"/>
              <w:adjustRightInd w:val="0"/>
              <w:spacing w:after="0" w:line="240" w:lineRule="auto"/>
              <w:ind w:left="-57" w:right="-57"/>
              <w:jc w:val="center"/>
              <w:rPr>
                <w:rFonts w:ascii="Arial" w:eastAsia="Times New Roman" w:hAnsi="Arial" w:cs="Arial"/>
                <w:lang w:val="en-GB"/>
              </w:rPr>
            </w:pPr>
            <w:r>
              <w:rPr>
                <w:rFonts w:ascii="Arial" w:eastAsia="Times New Roman" w:hAnsi="Arial" w:cs="Arial"/>
                <w:lang w:val="en-GB"/>
              </w:rPr>
              <w:t>5</w:t>
            </w:r>
          </w:p>
        </w:tc>
        <w:tc>
          <w:tcPr>
            <w:tcW w:w="1080" w:type="dxa"/>
            <w:tcBorders>
              <w:top w:val="single" w:sz="4" w:space="0" w:color="auto"/>
              <w:left w:val="single" w:sz="4" w:space="0" w:color="auto"/>
              <w:bottom w:val="single" w:sz="4" w:space="0" w:color="auto"/>
              <w:right w:val="single" w:sz="12" w:space="0" w:color="auto"/>
            </w:tcBorders>
          </w:tcPr>
          <w:p w:rsidR="00136121" w:rsidRDefault="00136121" w:rsidP="000A06E8">
            <w:pPr>
              <w:autoSpaceDE w:val="0"/>
              <w:autoSpaceDN w:val="0"/>
              <w:adjustRightInd w:val="0"/>
              <w:spacing w:after="0" w:line="240" w:lineRule="auto"/>
              <w:ind w:left="-57" w:right="-57"/>
              <w:jc w:val="center"/>
              <w:rPr>
                <w:rFonts w:ascii="Arial" w:eastAsia="Times New Roman" w:hAnsi="Arial" w:cs="Arial"/>
                <w:lang w:val="en-GB"/>
              </w:rPr>
            </w:pPr>
          </w:p>
          <w:p w:rsidR="005E430C" w:rsidRPr="00892D15" w:rsidRDefault="005E430C" w:rsidP="000A06E8">
            <w:pPr>
              <w:autoSpaceDE w:val="0"/>
              <w:autoSpaceDN w:val="0"/>
              <w:adjustRightInd w:val="0"/>
              <w:spacing w:after="0" w:line="240" w:lineRule="auto"/>
              <w:ind w:left="-57" w:right="-57"/>
              <w:jc w:val="center"/>
              <w:rPr>
                <w:rFonts w:ascii="Arial" w:eastAsia="Times New Roman" w:hAnsi="Arial" w:cs="Arial"/>
                <w:lang w:val="en-GB"/>
              </w:rPr>
            </w:pPr>
            <w:r>
              <w:rPr>
                <w:rFonts w:ascii="Arial" w:eastAsia="Times New Roman" w:hAnsi="Arial" w:cs="Arial"/>
                <w:lang w:val="en-GB"/>
              </w:rPr>
              <w:t>5</w:t>
            </w:r>
          </w:p>
        </w:tc>
      </w:tr>
      <w:tr w:rsidR="00136121" w:rsidRPr="005746E5" w:rsidTr="001361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755"/>
        </w:trPr>
        <w:tc>
          <w:tcPr>
            <w:tcW w:w="2056" w:type="dxa"/>
            <w:tcBorders>
              <w:top w:val="single" w:sz="4" w:space="0" w:color="auto"/>
              <w:left w:val="single" w:sz="12" w:space="0" w:color="auto"/>
              <w:bottom w:val="single" w:sz="4" w:space="0" w:color="auto"/>
              <w:right w:val="single" w:sz="4" w:space="0" w:color="auto"/>
            </w:tcBorders>
            <w:shd w:val="clear" w:color="auto" w:fill="auto"/>
            <w:tcMar>
              <w:left w:w="57" w:type="dxa"/>
              <w:right w:w="57" w:type="dxa"/>
            </w:tcMar>
            <w:vAlign w:val="center"/>
          </w:tcPr>
          <w:p w:rsidR="00136121" w:rsidRPr="00892D15" w:rsidRDefault="00136121" w:rsidP="002524E3">
            <w:pPr>
              <w:autoSpaceDE w:val="0"/>
              <w:autoSpaceDN w:val="0"/>
              <w:adjustRightInd w:val="0"/>
              <w:spacing w:after="0" w:line="240" w:lineRule="auto"/>
              <w:rPr>
                <w:rFonts w:ascii="Arial" w:eastAsia="Calibri" w:hAnsi="Arial" w:cs="Arial"/>
                <w:bCs/>
                <w:iCs/>
                <w:lang w:val="en-GB"/>
              </w:rPr>
            </w:pPr>
            <w:r w:rsidRPr="00892D15">
              <w:rPr>
                <w:rFonts w:ascii="Arial" w:eastAsia="Calibri" w:hAnsi="Arial" w:cs="Arial"/>
                <w:bCs/>
                <w:iCs/>
                <w:lang w:val="en-GB"/>
              </w:rPr>
              <w:t>Annual Performance Report submitted</w:t>
            </w:r>
          </w:p>
        </w:tc>
        <w:tc>
          <w:tcPr>
            <w:tcW w:w="2011"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136121" w:rsidRPr="00892D15" w:rsidRDefault="00136121" w:rsidP="00295B90">
            <w:pPr>
              <w:autoSpaceDE w:val="0"/>
              <w:autoSpaceDN w:val="0"/>
              <w:adjustRightInd w:val="0"/>
              <w:spacing w:after="0" w:line="240" w:lineRule="auto"/>
              <w:rPr>
                <w:rFonts w:ascii="Arial" w:eastAsia="Calibri" w:hAnsi="Arial" w:cs="Arial"/>
                <w:bCs/>
                <w:iCs/>
                <w:lang w:val="en-GB"/>
              </w:rPr>
            </w:pPr>
            <w:r w:rsidRPr="00892D15">
              <w:rPr>
                <w:rFonts w:ascii="Arial" w:eastAsia="Calibri" w:hAnsi="Arial" w:cs="Arial"/>
                <w:bCs/>
                <w:iCs/>
                <w:lang w:val="en-GB"/>
              </w:rPr>
              <w:t xml:space="preserve">Annual Report submitted  to RCC by </w:t>
            </w:r>
          </w:p>
        </w:tc>
        <w:tc>
          <w:tcPr>
            <w:tcW w:w="80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136121" w:rsidRPr="00892D15" w:rsidRDefault="00136121" w:rsidP="000A06E8">
            <w:pPr>
              <w:autoSpaceDE w:val="0"/>
              <w:autoSpaceDN w:val="0"/>
              <w:adjustRightInd w:val="0"/>
              <w:spacing w:after="0" w:line="240" w:lineRule="auto"/>
              <w:ind w:left="-57" w:right="-57"/>
              <w:jc w:val="center"/>
              <w:rPr>
                <w:rFonts w:ascii="Arial" w:eastAsia="Times New Roman" w:hAnsi="Arial" w:cs="Arial"/>
                <w:lang w:val="en-GB"/>
              </w:rPr>
            </w:pPr>
          </w:p>
          <w:p w:rsidR="00136121" w:rsidRPr="00892D15" w:rsidRDefault="005E430C" w:rsidP="000A06E8">
            <w:pPr>
              <w:autoSpaceDE w:val="0"/>
              <w:autoSpaceDN w:val="0"/>
              <w:adjustRightInd w:val="0"/>
              <w:spacing w:after="0" w:line="240" w:lineRule="auto"/>
              <w:ind w:left="-57" w:right="-57"/>
              <w:jc w:val="center"/>
              <w:rPr>
                <w:rFonts w:ascii="Arial" w:eastAsia="Times New Roman" w:hAnsi="Arial" w:cs="Arial"/>
                <w:lang w:val="en-GB"/>
              </w:rPr>
            </w:pPr>
            <w:r w:rsidRPr="00892D15">
              <w:rPr>
                <w:rFonts w:ascii="Arial" w:eastAsia="Times New Roman" w:hAnsi="Arial" w:cs="Arial"/>
                <w:lang w:val="en-GB"/>
              </w:rPr>
              <w:t>15</w:t>
            </w:r>
            <w:r w:rsidRPr="00892D15">
              <w:rPr>
                <w:rFonts w:ascii="Arial" w:eastAsia="Times New Roman" w:hAnsi="Arial" w:cs="Arial"/>
                <w:vertAlign w:val="superscript"/>
                <w:lang w:val="en-GB"/>
              </w:rPr>
              <w:t>th</w:t>
            </w:r>
            <w:r w:rsidRPr="00892D15">
              <w:rPr>
                <w:rFonts w:ascii="Arial" w:eastAsia="Times New Roman" w:hAnsi="Arial" w:cs="Arial"/>
                <w:lang w:val="en-GB"/>
              </w:rPr>
              <w:t xml:space="preserve"> January</w:t>
            </w:r>
          </w:p>
        </w:tc>
        <w:tc>
          <w:tcPr>
            <w:tcW w:w="108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136121" w:rsidRPr="00892D15" w:rsidRDefault="00136121" w:rsidP="000A06E8">
            <w:pPr>
              <w:autoSpaceDE w:val="0"/>
              <w:autoSpaceDN w:val="0"/>
              <w:adjustRightInd w:val="0"/>
              <w:spacing w:after="0" w:line="240" w:lineRule="auto"/>
              <w:ind w:left="-57" w:right="-57"/>
              <w:jc w:val="center"/>
              <w:rPr>
                <w:rFonts w:ascii="Arial" w:eastAsia="Times New Roman" w:hAnsi="Arial" w:cs="Arial"/>
                <w:lang w:val="en-GB"/>
              </w:rPr>
            </w:pPr>
            <w:r w:rsidRPr="00892D15">
              <w:rPr>
                <w:rFonts w:ascii="Arial" w:eastAsia="Times New Roman" w:hAnsi="Arial" w:cs="Arial"/>
                <w:lang w:val="en-GB"/>
              </w:rPr>
              <w:t xml:space="preserve"> </w:t>
            </w:r>
          </w:p>
          <w:p w:rsidR="00136121" w:rsidRPr="00892D15" w:rsidRDefault="00136121" w:rsidP="000A06E8">
            <w:pPr>
              <w:autoSpaceDE w:val="0"/>
              <w:autoSpaceDN w:val="0"/>
              <w:adjustRightInd w:val="0"/>
              <w:spacing w:after="0" w:line="240" w:lineRule="auto"/>
              <w:ind w:left="-57" w:right="-57"/>
              <w:jc w:val="center"/>
              <w:rPr>
                <w:rFonts w:ascii="Arial" w:eastAsia="Times New Roman" w:hAnsi="Arial" w:cs="Arial"/>
                <w:lang w:val="en-GB"/>
              </w:rPr>
            </w:pPr>
            <w:r w:rsidRPr="00892D15">
              <w:rPr>
                <w:rFonts w:ascii="Arial" w:eastAsia="Times New Roman" w:hAnsi="Arial" w:cs="Arial"/>
                <w:lang w:val="en-GB"/>
              </w:rPr>
              <w:t>15</w:t>
            </w:r>
            <w:r w:rsidRPr="00892D15">
              <w:rPr>
                <w:rFonts w:ascii="Arial" w:eastAsia="Times New Roman" w:hAnsi="Arial" w:cs="Arial"/>
                <w:vertAlign w:val="superscript"/>
                <w:lang w:val="en-GB"/>
              </w:rPr>
              <w:t>th</w:t>
            </w:r>
            <w:r w:rsidRPr="00892D15">
              <w:rPr>
                <w:rFonts w:ascii="Arial" w:eastAsia="Times New Roman" w:hAnsi="Arial" w:cs="Arial"/>
                <w:lang w:val="en-GB"/>
              </w:rPr>
              <w:t xml:space="preserve"> January </w:t>
            </w:r>
          </w:p>
        </w:tc>
        <w:tc>
          <w:tcPr>
            <w:tcW w:w="108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136121" w:rsidRPr="00892D15" w:rsidRDefault="00136121" w:rsidP="000A06E8">
            <w:pPr>
              <w:autoSpaceDE w:val="0"/>
              <w:autoSpaceDN w:val="0"/>
              <w:adjustRightInd w:val="0"/>
              <w:spacing w:after="0" w:line="240" w:lineRule="auto"/>
              <w:ind w:left="-57" w:right="-57"/>
              <w:jc w:val="center"/>
              <w:rPr>
                <w:rFonts w:ascii="Arial" w:eastAsia="Times New Roman" w:hAnsi="Arial" w:cs="Arial"/>
                <w:lang w:val="en-GB"/>
              </w:rPr>
            </w:pPr>
          </w:p>
          <w:p w:rsidR="00136121" w:rsidRPr="00892D15" w:rsidRDefault="00136121" w:rsidP="000A06E8">
            <w:pPr>
              <w:autoSpaceDE w:val="0"/>
              <w:autoSpaceDN w:val="0"/>
              <w:adjustRightInd w:val="0"/>
              <w:spacing w:after="0" w:line="240" w:lineRule="auto"/>
              <w:ind w:left="-57" w:right="-57"/>
              <w:jc w:val="center"/>
              <w:rPr>
                <w:rFonts w:ascii="Arial" w:eastAsia="Times New Roman" w:hAnsi="Arial" w:cs="Arial"/>
                <w:lang w:val="en-GB"/>
              </w:rPr>
            </w:pPr>
            <w:r w:rsidRPr="00892D15">
              <w:rPr>
                <w:rFonts w:ascii="Arial" w:eastAsia="Times New Roman" w:hAnsi="Arial" w:cs="Arial"/>
                <w:lang w:val="en-GB"/>
              </w:rPr>
              <w:t>15</w:t>
            </w:r>
            <w:r w:rsidRPr="00892D15">
              <w:rPr>
                <w:rFonts w:ascii="Arial" w:eastAsia="Times New Roman" w:hAnsi="Arial" w:cs="Arial"/>
                <w:vertAlign w:val="superscript"/>
                <w:lang w:val="en-GB"/>
              </w:rPr>
              <w:t>th</w:t>
            </w:r>
            <w:r w:rsidRPr="00892D15">
              <w:rPr>
                <w:rFonts w:ascii="Arial" w:eastAsia="Times New Roman" w:hAnsi="Arial" w:cs="Arial"/>
                <w:lang w:val="en-GB"/>
              </w:rPr>
              <w:t xml:space="preserve"> January </w:t>
            </w:r>
          </w:p>
        </w:tc>
        <w:tc>
          <w:tcPr>
            <w:tcW w:w="117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136121" w:rsidRPr="00892D15" w:rsidRDefault="00136121" w:rsidP="000A06E8">
            <w:pPr>
              <w:autoSpaceDE w:val="0"/>
              <w:autoSpaceDN w:val="0"/>
              <w:adjustRightInd w:val="0"/>
              <w:spacing w:after="0" w:line="240" w:lineRule="auto"/>
              <w:ind w:left="-57" w:right="-57"/>
              <w:jc w:val="center"/>
              <w:rPr>
                <w:rFonts w:ascii="Arial" w:eastAsia="Times New Roman" w:hAnsi="Arial" w:cs="Arial"/>
                <w:lang w:val="en-GB"/>
              </w:rPr>
            </w:pPr>
            <w:r w:rsidRPr="00892D15">
              <w:rPr>
                <w:rFonts w:ascii="Arial" w:eastAsia="Times New Roman" w:hAnsi="Arial" w:cs="Arial"/>
                <w:lang w:val="en-GB"/>
              </w:rPr>
              <w:t xml:space="preserve">  </w:t>
            </w:r>
          </w:p>
          <w:p w:rsidR="00136121" w:rsidRPr="00892D15" w:rsidRDefault="00136121" w:rsidP="000A06E8">
            <w:pPr>
              <w:autoSpaceDE w:val="0"/>
              <w:autoSpaceDN w:val="0"/>
              <w:adjustRightInd w:val="0"/>
              <w:spacing w:after="0" w:line="240" w:lineRule="auto"/>
              <w:ind w:left="-57" w:right="-57"/>
              <w:jc w:val="center"/>
              <w:rPr>
                <w:rFonts w:ascii="Arial" w:eastAsia="Times New Roman" w:hAnsi="Arial" w:cs="Arial"/>
                <w:lang w:val="en-GB"/>
              </w:rPr>
            </w:pPr>
            <w:r w:rsidRPr="00892D15">
              <w:rPr>
                <w:rFonts w:ascii="Arial" w:eastAsia="Times New Roman" w:hAnsi="Arial" w:cs="Arial"/>
                <w:lang w:val="en-GB"/>
              </w:rPr>
              <w:t>15</w:t>
            </w:r>
            <w:r w:rsidRPr="00892D15">
              <w:rPr>
                <w:rFonts w:ascii="Arial" w:eastAsia="Times New Roman" w:hAnsi="Arial" w:cs="Arial"/>
                <w:vertAlign w:val="superscript"/>
                <w:lang w:val="en-GB"/>
              </w:rPr>
              <w:t>th</w:t>
            </w:r>
            <w:r w:rsidRPr="00892D15">
              <w:rPr>
                <w:rFonts w:ascii="Arial" w:eastAsia="Times New Roman" w:hAnsi="Arial" w:cs="Arial"/>
                <w:lang w:val="en-GB"/>
              </w:rPr>
              <w:t xml:space="preserve"> January</w:t>
            </w:r>
          </w:p>
        </w:tc>
        <w:tc>
          <w:tcPr>
            <w:tcW w:w="1080" w:type="dxa"/>
            <w:tcBorders>
              <w:top w:val="single" w:sz="4" w:space="0" w:color="auto"/>
              <w:left w:val="single" w:sz="4" w:space="0" w:color="auto"/>
              <w:bottom w:val="single" w:sz="4" w:space="0" w:color="auto"/>
              <w:right w:val="single" w:sz="12" w:space="0" w:color="auto"/>
            </w:tcBorders>
            <w:shd w:val="clear" w:color="auto" w:fill="auto"/>
            <w:tcMar>
              <w:left w:w="57" w:type="dxa"/>
              <w:right w:w="57" w:type="dxa"/>
            </w:tcMar>
          </w:tcPr>
          <w:p w:rsidR="00136121" w:rsidRPr="00892D15" w:rsidRDefault="00136121" w:rsidP="000A06E8">
            <w:pPr>
              <w:autoSpaceDE w:val="0"/>
              <w:autoSpaceDN w:val="0"/>
              <w:adjustRightInd w:val="0"/>
              <w:spacing w:after="0" w:line="240" w:lineRule="auto"/>
              <w:ind w:left="-57" w:right="-57"/>
              <w:jc w:val="center"/>
              <w:rPr>
                <w:rFonts w:ascii="Arial" w:eastAsia="Times New Roman" w:hAnsi="Arial" w:cs="Arial"/>
                <w:lang w:val="en-GB"/>
              </w:rPr>
            </w:pPr>
            <w:r w:rsidRPr="00892D15">
              <w:rPr>
                <w:rFonts w:ascii="Arial" w:eastAsia="Times New Roman" w:hAnsi="Arial" w:cs="Arial"/>
                <w:lang w:val="en-GB"/>
              </w:rPr>
              <w:t xml:space="preserve">    </w:t>
            </w:r>
          </w:p>
          <w:p w:rsidR="00136121" w:rsidRPr="00892D15" w:rsidRDefault="00136121" w:rsidP="000A06E8">
            <w:pPr>
              <w:autoSpaceDE w:val="0"/>
              <w:autoSpaceDN w:val="0"/>
              <w:adjustRightInd w:val="0"/>
              <w:spacing w:after="0" w:line="240" w:lineRule="auto"/>
              <w:ind w:left="-57" w:right="-57"/>
              <w:jc w:val="center"/>
              <w:rPr>
                <w:rFonts w:ascii="Arial" w:eastAsia="Times New Roman" w:hAnsi="Arial" w:cs="Arial"/>
                <w:lang w:val="en-GB"/>
              </w:rPr>
            </w:pPr>
            <w:r w:rsidRPr="00892D15">
              <w:rPr>
                <w:rFonts w:ascii="Arial" w:eastAsia="Times New Roman" w:hAnsi="Arial" w:cs="Arial"/>
                <w:lang w:val="en-GB"/>
              </w:rPr>
              <w:t>15</w:t>
            </w:r>
            <w:r w:rsidRPr="00892D15">
              <w:rPr>
                <w:rFonts w:ascii="Arial" w:eastAsia="Times New Roman" w:hAnsi="Arial" w:cs="Arial"/>
                <w:vertAlign w:val="superscript"/>
                <w:lang w:val="en-GB"/>
              </w:rPr>
              <w:t>th</w:t>
            </w:r>
            <w:r w:rsidRPr="00892D15">
              <w:rPr>
                <w:rFonts w:ascii="Arial" w:eastAsia="Times New Roman" w:hAnsi="Arial" w:cs="Arial"/>
                <w:lang w:val="en-GB"/>
              </w:rPr>
              <w:t xml:space="preserve"> January</w:t>
            </w:r>
          </w:p>
        </w:tc>
        <w:tc>
          <w:tcPr>
            <w:tcW w:w="1080" w:type="dxa"/>
            <w:tcBorders>
              <w:top w:val="single" w:sz="4" w:space="0" w:color="auto"/>
              <w:left w:val="single" w:sz="4" w:space="0" w:color="auto"/>
              <w:bottom w:val="single" w:sz="4" w:space="0" w:color="auto"/>
              <w:right w:val="single" w:sz="12" w:space="0" w:color="auto"/>
            </w:tcBorders>
          </w:tcPr>
          <w:p w:rsidR="00136121" w:rsidRDefault="00136121" w:rsidP="000A06E8">
            <w:pPr>
              <w:autoSpaceDE w:val="0"/>
              <w:autoSpaceDN w:val="0"/>
              <w:adjustRightInd w:val="0"/>
              <w:spacing w:after="0" w:line="240" w:lineRule="auto"/>
              <w:ind w:left="-57" w:right="-57"/>
              <w:jc w:val="center"/>
              <w:rPr>
                <w:rFonts w:ascii="Arial" w:eastAsia="Times New Roman" w:hAnsi="Arial" w:cs="Arial"/>
                <w:lang w:val="en-GB"/>
              </w:rPr>
            </w:pPr>
          </w:p>
          <w:p w:rsidR="005E430C" w:rsidRPr="00892D15" w:rsidRDefault="005E430C" w:rsidP="000A06E8">
            <w:pPr>
              <w:autoSpaceDE w:val="0"/>
              <w:autoSpaceDN w:val="0"/>
              <w:adjustRightInd w:val="0"/>
              <w:spacing w:after="0" w:line="240" w:lineRule="auto"/>
              <w:ind w:left="-57" w:right="-57"/>
              <w:jc w:val="center"/>
              <w:rPr>
                <w:rFonts w:ascii="Arial" w:eastAsia="Times New Roman" w:hAnsi="Arial" w:cs="Arial"/>
                <w:lang w:val="en-GB"/>
              </w:rPr>
            </w:pPr>
            <w:r w:rsidRPr="00892D15">
              <w:rPr>
                <w:rFonts w:ascii="Arial" w:eastAsia="Times New Roman" w:hAnsi="Arial" w:cs="Arial"/>
                <w:lang w:val="en-GB"/>
              </w:rPr>
              <w:t>15</w:t>
            </w:r>
            <w:r w:rsidRPr="00892D15">
              <w:rPr>
                <w:rFonts w:ascii="Arial" w:eastAsia="Times New Roman" w:hAnsi="Arial" w:cs="Arial"/>
                <w:vertAlign w:val="superscript"/>
                <w:lang w:val="en-GB"/>
              </w:rPr>
              <w:t>th</w:t>
            </w:r>
            <w:r w:rsidRPr="00892D15">
              <w:rPr>
                <w:rFonts w:ascii="Arial" w:eastAsia="Times New Roman" w:hAnsi="Arial" w:cs="Arial"/>
                <w:lang w:val="en-GB"/>
              </w:rPr>
              <w:t xml:space="preserve"> January</w:t>
            </w:r>
          </w:p>
        </w:tc>
        <w:tc>
          <w:tcPr>
            <w:tcW w:w="1080" w:type="dxa"/>
            <w:tcBorders>
              <w:top w:val="single" w:sz="4" w:space="0" w:color="auto"/>
              <w:left w:val="single" w:sz="4" w:space="0" w:color="auto"/>
              <w:bottom w:val="single" w:sz="4" w:space="0" w:color="auto"/>
              <w:right w:val="single" w:sz="12" w:space="0" w:color="auto"/>
            </w:tcBorders>
          </w:tcPr>
          <w:p w:rsidR="00136121" w:rsidRDefault="00136121" w:rsidP="000A06E8">
            <w:pPr>
              <w:autoSpaceDE w:val="0"/>
              <w:autoSpaceDN w:val="0"/>
              <w:adjustRightInd w:val="0"/>
              <w:spacing w:after="0" w:line="240" w:lineRule="auto"/>
              <w:ind w:left="-57" w:right="-57"/>
              <w:jc w:val="center"/>
              <w:rPr>
                <w:rFonts w:ascii="Arial" w:eastAsia="Times New Roman" w:hAnsi="Arial" w:cs="Arial"/>
                <w:lang w:val="en-GB"/>
              </w:rPr>
            </w:pPr>
          </w:p>
          <w:p w:rsidR="005E430C" w:rsidRPr="00892D15" w:rsidRDefault="005E430C" w:rsidP="000A06E8">
            <w:pPr>
              <w:autoSpaceDE w:val="0"/>
              <w:autoSpaceDN w:val="0"/>
              <w:adjustRightInd w:val="0"/>
              <w:spacing w:after="0" w:line="240" w:lineRule="auto"/>
              <w:ind w:left="-57" w:right="-57"/>
              <w:jc w:val="center"/>
              <w:rPr>
                <w:rFonts w:ascii="Arial" w:eastAsia="Times New Roman" w:hAnsi="Arial" w:cs="Arial"/>
                <w:lang w:val="en-GB"/>
              </w:rPr>
            </w:pPr>
            <w:r w:rsidRPr="00892D15">
              <w:rPr>
                <w:rFonts w:ascii="Arial" w:eastAsia="Times New Roman" w:hAnsi="Arial" w:cs="Arial"/>
                <w:lang w:val="en-GB"/>
              </w:rPr>
              <w:t>15</w:t>
            </w:r>
            <w:r w:rsidRPr="00892D15">
              <w:rPr>
                <w:rFonts w:ascii="Arial" w:eastAsia="Times New Roman" w:hAnsi="Arial" w:cs="Arial"/>
                <w:vertAlign w:val="superscript"/>
                <w:lang w:val="en-GB"/>
              </w:rPr>
              <w:t>th</w:t>
            </w:r>
            <w:r w:rsidRPr="00892D15">
              <w:rPr>
                <w:rFonts w:ascii="Arial" w:eastAsia="Times New Roman" w:hAnsi="Arial" w:cs="Arial"/>
                <w:lang w:val="en-GB"/>
              </w:rPr>
              <w:t xml:space="preserve"> January</w:t>
            </w:r>
          </w:p>
        </w:tc>
      </w:tr>
      <w:tr w:rsidR="00136121" w:rsidRPr="005746E5" w:rsidTr="001361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44"/>
        </w:trPr>
        <w:tc>
          <w:tcPr>
            <w:tcW w:w="2056" w:type="dxa"/>
            <w:vMerge w:val="restart"/>
            <w:tcBorders>
              <w:top w:val="single" w:sz="4" w:space="0" w:color="auto"/>
              <w:left w:val="single" w:sz="12" w:space="0" w:color="auto"/>
              <w:right w:val="single" w:sz="4" w:space="0" w:color="auto"/>
            </w:tcBorders>
            <w:shd w:val="clear" w:color="auto" w:fill="auto"/>
            <w:tcMar>
              <w:left w:w="57" w:type="dxa"/>
              <w:right w:w="57" w:type="dxa"/>
            </w:tcMar>
          </w:tcPr>
          <w:p w:rsidR="00136121" w:rsidRPr="00892D15" w:rsidRDefault="00136121" w:rsidP="002524E3">
            <w:pPr>
              <w:spacing w:after="0" w:line="240" w:lineRule="auto"/>
              <w:rPr>
                <w:rFonts w:ascii="Arial" w:eastAsia="Times New Roman" w:hAnsi="Arial" w:cs="Arial"/>
                <w:lang w:val="en-GB"/>
              </w:rPr>
            </w:pPr>
          </w:p>
          <w:p w:rsidR="00136121" w:rsidRPr="00892D15" w:rsidRDefault="00136121" w:rsidP="002524E3">
            <w:pPr>
              <w:spacing w:after="0" w:line="240" w:lineRule="auto"/>
              <w:rPr>
                <w:rFonts w:ascii="Arial" w:eastAsia="Times New Roman" w:hAnsi="Arial" w:cs="Arial"/>
                <w:lang w:val="en-GB"/>
              </w:rPr>
            </w:pPr>
            <w:r w:rsidRPr="00892D15">
              <w:rPr>
                <w:rFonts w:ascii="Arial" w:eastAsia="Times New Roman" w:hAnsi="Arial" w:cs="Arial"/>
                <w:lang w:val="en-GB"/>
              </w:rPr>
              <w:t>Compliance with Procurement procedures</w:t>
            </w:r>
          </w:p>
        </w:tc>
        <w:tc>
          <w:tcPr>
            <w:tcW w:w="2011"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136121" w:rsidRPr="00892D15" w:rsidRDefault="00136121" w:rsidP="00295B90">
            <w:pPr>
              <w:spacing w:after="0" w:line="240" w:lineRule="auto"/>
              <w:rPr>
                <w:rFonts w:ascii="Arial" w:eastAsia="Times New Roman" w:hAnsi="Arial" w:cs="Arial"/>
                <w:lang w:val="en-GB"/>
              </w:rPr>
            </w:pPr>
            <w:r w:rsidRPr="00892D15">
              <w:rPr>
                <w:rFonts w:ascii="Arial" w:eastAsia="Times New Roman" w:hAnsi="Arial" w:cs="Arial"/>
                <w:lang w:val="en-GB"/>
              </w:rPr>
              <w:t xml:space="preserve">Procurement Plan approved by </w:t>
            </w:r>
          </w:p>
        </w:tc>
        <w:tc>
          <w:tcPr>
            <w:tcW w:w="80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136121" w:rsidRPr="00892D15" w:rsidRDefault="005E430C" w:rsidP="000A06E8">
            <w:pPr>
              <w:autoSpaceDE w:val="0"/>
              <w:autoSpaceDN w:val="0"/>
              <w:adjustRightInd w:val="0"/>
              <w:spacing w:after="0" w:line="240" w:lineRule="auto"/>
              <w:ind w:left="-57" w:right="-57"/>
              <w:jc w:val="center"/>
              <w:rPr>
                <w:rFonts w:ascii="Arial" w:eastAsia="Times New Roman" w:hAnsi="Arial" w:cs="Arial"/>
                <w:lang w:val="en-GB"/>
              </w:rPr>
            </w:pPr>
            <w:r w:rsidRPr="00892D15">
              <w:rPr>
                <w:rFonts w:ascii="Arial" w:eastAsia="Times New Roman" w:hAnsi="Arial" w:cs="Arial"/>
                <w:lang w:val="en-GB"/>
              </w:rPr>
              <w:t>30</w:t>
            </w:r>
            <w:r w:rsidRPr="00892D15">
              <w:rPr>
                <w:rFonts w:ascii="Arial" w:eastAsia="Times New Roman" w:hAnsi="Arial" w:cs="Arial"/>
                <w:vertAlign w:val="superscript"/>
                <w:lang w:val="en-GB"/>
              </w:rPr>
              <w:t>th</w:t>
            </w:r>
            <w:r w:rsidRPr="00892D15">
              <w:rPr>
                <w:rFonts w:ascii="Arial" w:eastAsia="Times New Roman" w:hAnsi="Arial" w:cs="Arial"/>
                <w:lang w:val="en-GB"/>
              </w:rPr>
              <w:t xml:space="preserve"> November </w:t>
            </w:r>
            <w:r w:rsidR="00136121" w:rsidRPr="00892D15">
              <w:rPr>
                <w:rFonts w:ascii="Arial" w:eastAsia="Times New Roman" w:hAnsi="Arial" w:cs="Arial"/>
                <w:lang w:val="en-GB"/>
              </w:rPr>
              <w:t>-</w:t>
            </w:r>
          </w:p>
        </w:tc>
        <w:tc>
          <w:tcPr>
            <w:tcW w:w="108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136121" w:rsidRPr="00892D15" w:rsidRDefault="00136121" w:rsidP="000A06E8">
            <w:pPr>
              <w:autoSpaceDE w:val="0"/>
              <w:autoSpaceDN w:val="0"/>
              <w:adjustRightInd w:val="0"/>
              <w:spacing w:after="0" w:line="240" w:lineRule="auto"/>
              <w:ind w:left="-57" w:right="-57"/>
              <w:jc w:val="center"/>
              <w:rPr>
                <w:rFonts w:ascii="Arial" w:eastAsia="Times New Roman" w:hAnsi="Arial" w:cs="Arial"/>
                <w:lang w:val="en-GB"/>
              </w:rPr>
            </w:pPr>
            <w:r w:rsidRPr="00892D15">
              <w:rPr>
                <w:rFonts w:ascii="Arial" w:eastAsia="Times New Roman" w:hAnsi="Arial" w:cs="Arial"/>
                <w:lang w:val="en-GB"/>
              </w:rPr>
              <w:t>30</w:t>
            </w:r>
            <w:r w:rsidRPr="00892D15">
              <w:rPr>
                <w:rFonts w:ascii="Arial" w:eastAsia="Times New Roman" w:hAnsi="Arial" w:cs="Arial"/>
                <w:vertAlign w:val="superscript"/>
                <w:lang w:val="en-GB"/>
              </w:rPr>
              <w:t>th</w:t>
            </w:r>
            <w:r w:rsidRPr="00892D15">
              <w:rPr>
                <w:rFonts w:ascii="Arial" w:eastAsia="Times New Roman" w:hAnsi="Arial" w:cs="Arial"/>
                <w:lang w:val="en-GB"/>
              </w:rPr>
              <w:t xml:space="preserve"> November</w:t>
            </w:r>
          </w:p>
        </w:tc>
        <w:tc>
          <w:tcPr>
            <w:tcW w:w="108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136121" w:rsidRPr="00892D15" w:rsidRDefault="00136121" w:rsidP="000A06E8">
            <w:pPr>
              <w:autoSpaceDE w:val="0"/>
              <w:autoSpaceDN w:val="0"/>
              <w:adjustRightInd w:val="0"/>
              <w:spacing w:after="0" w:line="240" w:lineRule="auto"/>
              <w:ind w:left="-57" w:right="-57"/>
              <w:jc w:val="center"/>
              <w:rPr>
                <w:rFonts w:ascii="Arial" w:eastAsia="Times New Roman" w:hAnsi="Arial" w:cs="Arial"/>
                <w:lang w:val="en-GB"/>
              </w:rPr>
            </w:pPr>
            <w:r w:rsidRPr="00892D15">
              <w:rPr>
                <w:rFonts w:ascii="Arial" w:eastAsia="Times New Roman" w:hAnsi="Arial" w:cs="Arial"/>
                <w:lang w:val="en-GB"/>
              </w:rPr>
              <w:t>30</w:t>
            </w:r>
            <w:r w:rsidRPr="00892D15">
              <w:rPr>
                <w:rFonts w:ascii="Arial" w:eastAsia="Times New Roman" w:hAnsi="Arial" w:cs="Arial"/>
                <w:vertAlign w:val="superscript"/>
                <w:lang w:val="en-GB"/>
              </w:rPr>
              <w:t>th</w:t>
            </w:r>
            <w:r w:rsidRPr="00892D15">
              <w:rPr>
                <w:rFonts w:ascii="Arial" w:eastAsia="Times New Roman" w:hAnsi="Arial" w:cs="Arial"/>
                <w:lang w:val="en-GB"/>
              </w:rPr>
              <w:t xml:space="preserve"> November</w:t>
            </w:r>
          </w:p>
        </w:tc>
        <w:tc>
          <w:tcPr>
            <w:tcW w:w="117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136121" w:rsidRPr="00892D15" w:rsidRDefault="00136121" w:rsidP="000A06E8">
            <w:pPr>
              <w:autoSpaceDE w:val="0"/>
              <w:autoSpaceDN w:val="0"/>
              <w:adjustRightInd w:val="0"/>
              <w:spacing w:after="0" w:line="240" w:lineRule="auto"/>
              <w:ind w:left="-57" w:right="-57"/>
              <w:jc w:val="center"/>
              <w:rPr>
                <w:rFonts w:ascii="Arial" w:eastAsia="Times New Roman" w:hAnsi="Arial" w:cs="Arial"/>
                <w:lang w:val="en-GB"/>
              </w:rPr>
            </w:pPr>
            <w:r w:rsidRPr="00892D15">
              <w:rPr>
                <w:rFonts w:ascii="Arial" w:eastAsia="Times New Roman" w:hAnsi="Arial" w:cs="Arial"/>
                <w:lang w:val="en-GB"/>
              </w:rPr>
              <w:t>30</w:t>
            </w:r>
            <w:r w:rsidRPr="00892D15">
              <w:rPr>
                <w:rFonts w:ascii="Arial" w:eastAsia="Times New Roman" w:hAnsi="Arial" w:cs="Arial"/>
                <w:vertAlign w:val="superscript"/>
                <w:lang w:val="en-GB"/>
              </w:rPr>
              <w:t>th</w:t>
            </w:r>
            <w:r w:rsidRPr="00892D15">
              <w:rPr>
                <w:rFonts w:ascii="Arial" w:eastAsia="Times New Roman" w:hAnsi="Arial" w:cs="Arial"/>
                <w:lang w:val="en-GB"/>
              </w:rPr>
              <w:t xml:space="preserve"> November</w:t>
            </w:r>
          </w:p>
        </w:tc>
        <w:tc>
          <w:tcPr>
            <w:tcW w:w="1080" w:type="dxa"/>
            <w:tcBorders>
              <w:top w:val="single" w:sz="4" w:space="0" w:color="auto"/>
              <w:left w:val="single" w:sz="4" w:space="0" w:color="auto"/>
              <w:bottom w:val="single" w:sz="4" w:space="0" w:color="auto"/>
              <w:right w:val="single" w:sz="12" w:space="0" w:color="auto"/>
            </w:tcBorders>
            <w:shd w:val="clear" w:color="auto" w:fill="auto"/>
            <w:tcMar>
              <w:left w:w="57" w:type="dxa"/>
              <w:right w:w="57" w:type="dxa"/>
            </w:tcMar>
          </w:tcPr>
          <w:p w:rsidR="00136121" w:rsidRPr="00892D15" w:rsidRDefault="00136121" w:rsidP="007A0381">
            <w:pPr>
              <w:autoSpaceDE w:val="0"/>
              <w:autoSpaceDN w:val="0"/>
              <w:adjustRightInd w:val="0"/>
              <w:spacing w:after="0" w:line="240" w:lineRule="auto"/>
              <w:ind w:right="-57"/>
              <w:jc w:val="center"/>
              <w:rPr>
                <w:rFonts w:ascii="Arial" w:eastAsia="Times New Roman" w:hAnsi="Arial" w:cs="Arial"/>
                <w:lang w:val="en-GB"/>
              </w:rPr>
            </w:pPr>
            <w:r w:rsidRPr="00892D15">
              <w:rPr>
                <w:rFonts w:ascii="Arial" w:eastAsia="Times New Roman" w:hAnsi="Arial" w:cs="Arial"/>
                <w:lang w:val="en-GB"/>
              </w:rPr>
              <w:t>30</w:t>
            </w:r>
            <w:r w:rsidRPr="00892D15">
              <w:rPr>
                <w:rFonts w:ascii="Arial" w:eastAsia="Times New Roman" w:hAnsi="Arial" w:cs="Arial"/>
                <w:vertAlign w:val="superscript"/>
                <w:lang w:val="en-GB"/>
              </w:rPr>
              <w:t>th</w:t>
            </w:r>
            <w:r w:rsidRPr="00892D15">
              <w:rPr>
                <w:rFonts w:ascii="Arial" w:eastAsia="Times New Roman" w:hAnsi="Arial" w:cs="Arial"/>
                <w:lang w:val="en-GB"/>
              </w:rPr>
              <w:t xml:space="preserve"> November</w:t>
            </w:r>
          </w:p>
        </w:tc>
        <w:tc>
          <w:tcPr>
            <w:tcW w:w="1080" w:type="dxa"/>
            <w:tcBorders>
              <w:top w:val="single" w:sz="4" w:space="0" w:color="auto"/>
              <w:left w:val="single" w:sz="4" w:space="0" w:color="auto"/>
              <w:bottom w:val="single" w:sz="4" w:space="0" w:color="auto"/>
              <w:right w:val="single" w:sz="12" w:space="0" w:color="auto"/>
            </w:tcBorders>
          </w:tcPr>
          <w:p w:rsidR="00136121" w:rsidRPr="00892D15" w:rsidRDefault="005E430C" w:rsidP="007A0381">
            <w:pPr>
              <w:autoSpaceDE w:val="0"/>
              <w:autoSpaceDN w:val="0"/>
              <w:adjustRightInd w:val="0"/>
              <w:spacing w:after="0" w:line="240" w:lineRule="auto"/>
              <w:ind w:right="-57"/>
              <w:jc w:val="center"/>
              <w:rPr>
                <w:rFonts w:ascii="Arial" w:eastAsia="Times New Roman" w:hAnsi="Arial" w:cs="Arial"/>
                <w:lang w:val="en-GB"/>
              </w:rPr>
            </w:pPr>
            <w:r w:rsidRPr="00892D15">
              <w:rPr>
                <w:rFonts w:ascii="Arial" w:eastAsia="Times New Roman" w:hAnsi="Arial" w:cs="Arial"/>
                <w:lang w:val="en-GB"/>
              </w:rPr>
              <w:t>30</w:t>
            </w:r>
            <w:r w:rsidRPr="00892D15">
              <w:rPr>
                <w:rFonts w:ascii="Arial" w:eastAsia="Times New Roman" w:hAnsi="Arial" w:cs="Arial"/>
                <w:vertAlign w:val="superscript"/>
                <w:lang w:val="en-GB"/>
              </w:rPr>
              <w:t>th</w:t>
            </w:r>
            <w:r w:rsidRPr="00892D15">
              <w:rPr>
                <w:rFonts w:ascii="Arial" w:eastAsia="Times New Roman" w:hAnsi="Arial" w:cs="Arial"/>
                <w:lang w:val="en-GB"/>
              </w:rPr>
              <w:t xml:space="preserve"> November</w:t>
            </w:r>
          </w:p>
        </w:tc>
        <w:tc>
          <w:tcPr>
            <w:tcW w:w="1080" w:type="dxa"/>
            <w:tcBorders>
              <w:top w:val="single" w:sz="4" w:space="0" w:color="auto"/>
              <w:left w:val="single" w:sz="4" w:space="0" w:color="auto"/>
              <w:bottom w:val="single" w:sz="4" w:space="0" w:color="auto"/>
              <w:right w:val="single" w:sz="12" w:space="0" w:color="auto"/>
            </w:tcBorders>
          </w:tcPr>
          <w:p w:rsidR="00136121" w:rsidRPr="00892D15" w:rsidRDefault="005E430C" w:rsidP="007A0381">
            <w:pPr>
              <w:autoSpaceDE w:val="0"/>
              <w:autoSpaceDN w:val="0"/>
              <w:adjustRightInd w:val="0"/>
              <w:spacing w:after="0" w:line="240" w:lineRule="auto"/>
              <w:ind w:right="-57"/>
              <w:jc w:val="center"/>
              <w:rPr>
                <w:rFonts w:ascii="Arial" w:eastAsia="Times New Roman" w:hAnsi="Arial" w:cs="Arial"/>
                <w:lang w:val="en-GB"/>
              </w:rPr>
            </w:pPr>
            <w:r w:rsidRPr="00892D15">
              <w:rPr>
                <w:rFonts w:ascii="Arial" w:eastAsia="Times New Roman" w:hAnsi="Arial" w:cs="Arial"/>
                <w:lang w:val="en-GB"/>
              </w:rPr>
              <w:t>30</w:t>
            </w:r>
            <w:r w:rsidRPr="00892D15">
              <w:rPr>
                <w:rFonts w:ascii="Arial" w:eastAsia="Times New Roman" w:hAnsi="Arial" w:cs="Arial"/>
                <w:vertAlign w:val="superscript"/>
                <w:lang w:val="en-GB"/>
              </w:rPr>
              <w:t>th</w:t>
            </w:r>
            <w:r w:rsidRPr="00892D15">
              <w:rPr>
                <w:rFonts w:ascii="Arial" w:eastAsia="Times New Roman" w:hAnsi="Arial" w:cs="Arial"/>
                <w:lang w:val="en-GB"/>
              </w:rPr>
              <w:t xml:space="preserve"> November</w:t>
            </w:r>
          </w:p>
        </w:tc>
      </w:tr>
      <w:tr w:rsidR="00136121" w:rsidRPr="005746E5" w:rsidTr="001361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683"/>
        </w:trPr>
        <w:tc>
          <w:tcPr>
            <w:tcW w:w="2056" w:type="dxa"/>
            <w:vMerge/>
            <w:tcBorders>
              <w:left w:val="single" w:sz="12" w:space="0" w:color="auto"/>
              <w:bottom w:val="single" w:sz="4" w:space="0" w:color="auto"/>
              <w:right w:val="single" w:sz="4" w:space="0" w:color="auto"/>
            </w:tcBorders>
            <w:shd w:val="clear" w:color="auto" w:fill="auto"/>
            <w:tcMar>
              <w:left w:w="57" w:type="dxa"/>
              <w:right w:w="57" w:type="dxa"/>
            </w:tcMar>
            <w:vAlign w:val="center"/>
          </w:tcPr>
          <w:p w:rsidR="00136121" w:rsidRPr="00892D15" w:rsidRDefault="00136121" w:rsidP="00BC6C00">
            <w:pPr>
              <w:spacing w:after="0" w:line="240" w:lineRule="auto"/>
              <w:rPr>
                <w:rFonts w:ascii="Arial" w:eastAsia="Calibri" w:hAnsi="Arial" w:cs="Arial"/>
                <w:bCs/>
                <w:iCs/>
                <w:lang w:val="en-GB"/>
              </w:rPr>
            </w:pPr>
          </w:p>
        </w:tc>
        <w:tc>
          <w:tcPr>
            <w:tcW w:w="2011"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136121" w:rsidRPr="00892D15" w:rsidRDefault="00136121" w:rsidP="00295B90">
            <w:pPr>
              <w:spacing w:after="0" w:line="240" w:lineRule="auto"/>
              <w:rPr>
                <w:rFonts w:ascii="Arial" w:eastAsia="Calibri" w:hAnsi="Arial" w:cs="Arial"/>
                <w:bCs/>
                <w:iCs/>
                <w:lang w:val="en-GB"/>
              </w:rPr>
            </w:pPr>
            <w:r w:rsidRPr="00892D15">
              <w:rPr>
                <w:rFonts w:ascii="Arial" w:eastAsia="Calibri" w:hAnsi="Arial" w:cs="Arial"/>
                <w:bCs/>
                <w:iCs/>
                <w:lang w:val="en-GB"/>
              </w:rPr>
              <w:t>Number of Entity Tender Committee meetings</w:t>
            </w:r>
          </w:p>
        </w:tc>
        <w:tc>
          <w:tcPr>
            <w:tcW w:w="80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136121" w:rsidRPr="00892D15" w:rsidRDefault="00136121" w:rsidP="000A06E8">
            <w:pPr>
              <w:autoSpaceDE w:val="0"/>
              <w:autoSpaceDN w:val="0"/>
              <w:adjustRightInd w:val="0"/>
              <w:spacing w:after="0" w:line="240" w:lineRule="auto"/>
              <w:ind w:left="-57" w:right="-57"/>
              <w:jc w:val="center"/>
              <w:rPr>
                <w:rFonts w:ascii="Arial" w:eastAsia="Times New Roman" w:hAnsi="Arial" w:cs="Arial"/>
                <w:lang w:val="en-GB"/>
              </w:rPr>
            </w:pPr>
          </w:p>
          <w:p w:rsidR="00136121" w:rsidRPr="00892D15" w:rsidRDefault="00136121" w:rsidP="000A06E8">
            <w:pPr>
              <w:autoSpaceDE w:val="0"/>
              <w:autoSpaceDN w:val="0"/>
              <w:adjustRightInd w:val="0"/>
              <w:spacing w:after="0" w:line="240" w:lineRule="auto"/>
              <w:ind w:left="-57" w:right="-57"/>
              <w:jc w:val="center"/>
              <w:rPr>
                <w:rFonts w:ascii="Arial" w:eastAsia="Times New Roman" w:hAnsi="Arial" w:cs="Arial"/>
                <w:lang w:val="en-GB"/>
              </w:rPr>
            </w:pPr>
            <w:r w:rsidRPr="00892D15">
              <w:rPr>
                <w:rFonts w:ascii="Arial" w:eastAsia="Times New Roman" w:hAnsi="Arial" w:cs="Arial"/>
                <w:lang w:val="en-GB"/>
              </w:rPr>
              <w:t>4</w:t>
            </w:r>
          </w:p>
        </w:tc>
        <w:tc>
          <w:tcPr>
            <w:tcW w:w="108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136121" w:rsidRPr="00892D15" w:rsidRDefault="00136121" w:rsidP="000A06E8">
            <w:pPr>
              <w:autoSpaceDE w:val="0"/>
              <w:autoSpaceDN w:val="0"/>
              <w:adjustRightInd w:val="0"/>
              <w:spacing w:after="0" w:line="240" w:lineRule="auto"/>
              <w:ind w:left="-57" w:right="-57"/>
              <w:jc w:val="center"/>
              <w:rPr>
                <w:rFonts w:ascii="Arial" w:eastAsia="Times New Roman" w:hAnsi="Arial" w:cs="Arial"/>
                <w:lang w:val="en-GB"/>
              </w:rPr>
            </w:pPr>
          </w:p>
          <w:p w:rsidR="00136121" w:rsidRPr="00892D15" w:rsidRDefault="00136121" w:rsidP="000A06E8">
            <w:pPr>
              <w:autoSpaceDE w:val="0"/>
              <w:autoSpaceDN w:val="0"/>
              <w:adjustRightInd w:val="0"/>
              <w:spacing w:after="0" w:line="240" w:lineRule="auto"/>
              <w:ind w:left="-57" w:right="-57"/>
              <w:jc w:val="center"/>
              <w:rPr>
                <w:rFonts w:ascii="Arial" w:eastAsia="Times New Roman" w:hAnsi="Arial" w:cs="Arial"/>
                <w:lang w:val="en-GB"/>
              </w:rPr>
            </w:pPr>
            <w:r w:rsidRPr="00892D15">
              <w:rPr>
                <w:rFonts w:ascii="Arial" w:eastAsia="Times New Roman" w:hAnsi="Arial" w:cs="Arial"/>
                <w:lang w:val="en-GB"/>
              </w:rPr>
              <w:t>4</w:t>
            </w:r>
          </w:p>
        </w:tc>
        <w:tc>
          <w:tcPr>
            <w:tcW w:w="108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136121" w:rsidRPr="00892D15" w:rsidRDefault="00136121" w:rsidP="000A06E8">
            <w:pPr>
              <w:autoSpaceDE w:val="0"/>
              <w:autoSpaceDN w:val="0"/>
              <w:adjustRightInd w:val="0"/>
              <w:spacing w:after="0" w:line="240" w:lineRule="auto"/>
              <w:ind w:left="-57" w:right="-57"/>
              <w:jc w:val="center"/>
              <w:rPr>
                <w:rFonts w:ascii="Arial" w:eastAsia="Times New Roman" w:hAnsi="Arial" w:cs="Arial"/>
                <w:lang w:val="en-GB"/>
              </w:rPr>
            </w:pPr>
          </w:p>
          <w:p w:rsidR="00136121" w:rsidRPr="00892D15" w:rsidRDefault="00136121" w:rsidP="000A06E8">
            <w:pPr>
              <w:autoSpaceDE w:val="0"/>
              <w:autoSpaceDN w:val="0"/>
              <w:adjustRightInd w:val="0"/>
              <w:spacing w:after="0" w:line="240" w:lineRule="auto"/>
              <w:ind w:left="-57" w:right="-57"/>
              <w:jc w:val="center"/>
              <w:rPr>
                <w:rFonts w:ascii="Arial" w:eastAsia="Times New Roman" w:hAnsi="Arial" w:cs="Arial"/>
                <w:lang w:val="en-GB"/>
              </w:rPr>
            </w:pPr>
            <w:r w:rsidRPr="00892D15">
              <w:rPr>
                <w:rFonts w:ascii="Arial" w:eastAsia="Times New Roman" w:hAnsi="Arial" w:cs="Arial"/>
                <w:lang w:val="en-GB"/>
              </w:rPr>
              <w:t>4</w:t>
            </w:r>
          </w:p>
        </w:tc>
        <w:tc>
          <w:tcPr>
            <w:tcW w:w="117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136121" w:rsidRPr="00892D15" w:rsidRDefault="00136121" w:rsidP="000A06E8">
            <w:pPr>
              <w:autoSpaceDE w:val="0"/>
              <w:autoSpaceDN w:val="0"/>
              <w:adjustRightInd w:val="0"/>
              <w:spacing w:after="0" w:line="240" w:lineRule="auto"/>
              <w:ind w:left="-57" w:right="-57"/>
              <w:jc w:val="center"/>
              <w:rPr>
                <w:rFonts w:ascii="Arial" w:eastAsia="Times New Roman" w:hAnsi="Arial" w:cs="Arial"/>
                <w:lang w:val="en-GB"/>
              </w:rPr>
            </w:pPr>
          </w:p>
          <w:p w:rsidR="00136121" w:rsidRPr="00892D15" w:rsidRDefault="00136121" w:rsidP="000A06E8">
            <w:pPr>
              <w:autoSpaceDE w:val="0"/>
              <w:autoSpaceDN w:val="0"/>
              <w:adjustRightInd w:val="0"/>
              <w:spacing w:after="0" w:line="240" w:lineRule="auto"/>
              <w:ind w:left="-57" w:right="-57"/>
              <w:jc w:val="center"/>
              <w:rPr>
                <w:rFonts w:ascii="Arial" w:eastAsia="Times New Roman" w:hAnsi="Arial" w:cs="Arial"/>
                <w:lang w:val="en-GB"/>
              </w:rPr>
            </w:pPr>
            <w:r w:rsidRPr="00892D15">
              <w:rPr>
                <w:rFonts w:ascii="Arial" w:eastAsia="Times New Roman" w:hAnsi="Arial" w:cs="Arial"/>
                <w:lang w:val="en-GB"/>
              </w:rPr>
              <w:t>4</w:t>
            </w:r>
          </w:p>
        </w:tc>
        <w:tc>
          <w:tcPr>
            <w:tcW w:w="1080" w:type="dxa"/>
            <w:tcBorders>
              <w:top w:val="single" w:sz="4" w:space="0" w:color="auto"/>
              <w:left w:val="single" w:sz="4" w:space="0" w:color="auto"/>
              <w:bottom w:val="single" w:sz="4" w:space="0" w:color="auto"/>
              <w:right w:val="single" w:sz="12" w:space="0" w:color="auto"/>
            </w:tcBorders>
            <w:shd w:val="clear" w:color="auto" w:fill="auto"/>
            <w:tcMar>
              <w:left w:w="57" w:type="dxa"/>
              <w:right w:w="57" w:type="dxa"/>
            </w:tcMar>
          </w:tcPr>
          <w:p w:rsidR="00136121" w:rsidRPr="00892D15" w:rsidRDefault="00136121" w:rsidP="000A06E8">
            <w:pPr>
              <w:autoSpaceDE w:val="0"/>
              <w:autoSpaceDN w:val="0"/>
              <w:adjustRightInd w:val="0"/>
              <w:spacing w:after="0" w:line="240" w:lineRule="auto"/>
              <w:jc w:val="center"/>
              <w:rPr>
                <w:rFonts w:ascii="Arial" w:eastAsia="Times New Roman" w:hAnsi="Arial" w:cs="Arial"/>
                <w:lang w:val="en-GB"/>
              </w:rPr>
            </w:pPr>
          </w:p>
          <w:p w:rsidR="00136121" w:rsidRPr="00892D15" w:rsidRDefault="00136121" w:rsidP="000A06E8">
            <w:pPr>
              <w:autoSpaceDE w:val="0"/>
              <w:autoSpaceDN w:val="0"/>
              <w:adjustRightInd w:val="0"/>
              <w:spacing w:after="0" w:line="240" w:lineRule="auto"/>
              <w:jc w:val="center"/>
              <w:rPr>
                <w:rFonts w:ascii="Arial" w:eastAsia="Times New Roman" w:hAnsi="Arial" w:cs="Arial"/>
                <w:lang w:val="en-GB"/>
              </w:rPr>
            </w:pPr>
            <w:r w:rsidRPr="00892D15">
              <w:rPr>
                <w:rFonts w:ascii="Arial" w:eastAsia="Times New Roman" w:hAnsi="Arial" w:cs="Arial"/>
                <w:lang w:val="en-GB"/>
              </w:rPr>
              <w:t>4</w:t>
            </w:r>
          </w:p>
        </w:tc>
        <w:tc>
          <w:tcPr>
            <w:tcW w:w="1080" w:type="dxa"/>
            <w:tcBorders>
              <w:top w:val="single" w:sz="4" w:space="0" w:color="auto"/>
              <w:left w:val="single" w:sz="4" w:space="0" w:color="auto"/>
              <w:bottom w:val="single" w:sz="4" w:space="0" w:color="auto"/>
              <w:right w:val="single" w:sz="12" w:space="0" w:color="auto"/>
            </w:tcBorders>
          </w:tcPr>
          <w:p w:rsidR="00136121" w:rsidRPr="00892D15" w:rsidRDefault="00136121" w:rsidP="000A06E8">
            <w:pPr>
              <w:autoSpaceDE w:val="0"/>
              <w:autoSpaceDN w:val="0"/>
              <w:adjustRightInd w:val="0"/>
              <w:spacing w:after="0" w:line="240" w:lineRule="auto"/>
              <w:jc w:val="center"/>
              <w:rPr>
                <w:rFonts w:ascii="Arial" w:eastAsia="Times New Roman" w:hAnsi="Arial" w:cs="Arial"/>
                <w:lang w:val="en-GB"/>
              </w:rPr>
            </w:pPr>
          </w:p>
          <w:p w:rsidR="00136121" w:rsidRPr="00892D15" w:rsidRDefault="00136121" w:rsidP="000A06E8">
            <w:pPr>
              <w:autoSpaceDE w:val="0"/>
              <w:autoSpaceDN w:val="0"/>
              <w:adjustRightInd w:val="0"/>
              <w:spacing w:after="0" w:line="240" w:lineRule="auto"/>
              <w:jc w:val="center"/>
              <w:rPr>
                <w:rFonts w:ascii="Arial" w:eastAsia="Times New Roman" w:hAnsi="Arial" w:cs="Arial"/>
                <w:lang w:val="en-GB"/>
              </w:rPr>
            </w:pPr>
            <w:r w:rsidRPr="00892D15">
              <w:rPr>
                <w:rFonts w:ascii="Arial" w:eastAsia="Times New Roman" w:hAnsi="Arial" w:cs="Arial"/>
                <w:lang w:val="en-GB"/>
              </w:rPr>
              <w:t>4</w:t>
            </w:r>
          </w:p>
        </w:tc>
        <w:tc>
          <w:tcPr>
            <w:tcW w:w="1080" w:type="dxa"/>
            <w:tcBorders>
              <w:top w:val="single" w:sz="4" w:space="0" w:color="auto"/>
              <w:left w:val="single" w:sz="4" w:space="0" w:color="auto"/>
              <w:bottom w:val="single" w:sz="4" w:space="0" w:color="auto"/>
              <w:right w:val="single" w:sz="12" w:space="0" w:color="auto"/>
            </w:tcBorders>
          </w:tcPr>
          <w:p w:rsidR="00136121" w:rsidRPr="00892D15" w:rsidRDefault="00136121" w:rsidP="000A06E8">
            <w:pPr>
              <w:autoSpaceDE w:val="0"/>
              <w:autoSpaceDN w:val="0"/>
              <w:adjustRightInd w:val="0"/>
              <w:spacing w:after="0" w:line="240" w:lineRule="auto"/>
              <w:jc w:val="center"/>
              <w:rPr>
                <w:rFonts w:ascii="Arial" w:eastAsia="Times New Roman" w:hAnsi="Arial" w:cs="Arial"/>
                <w:lang w:val="en-GB"/>
              </w:rPr>
            </w:pPr>
          </w:p>
          <w:p w:rsidR="00136121" w:rsidRPr="00892D15" w:rsidRDefault="00136121" w:rsidP="000A06E8">
            <w:pPr>
              <w:autoSpaceDE w:val="0"/>
              <w:autoSpaceDN w:val="0"/>
              <w:adjustRightInd w:val="0"/>
              <w:spacing w:after="0" w:line="240" w:lineRule="auto"/>
              <w:jc w:val="center"/>
              <w:rPr>
                <w:rFonts w:ascii="Arial" w:eastAsia="Times New Roman" w:hAnsi="Arial" w:cs="Arial"/>
                <w:lang w:val="en-GB"/>
              </w:rPr>
            </w:pPr>
            <w:r w:rsidRPr="00892D15">
              <w:rPr>
                <w:rFonts w:ascii="Arial" w:eastAsia="Times New Roman" w:hAnsi="Arial" w:cs="Arial"/>
                <w:lang w:val="en-GB"/>
              </w:rPr>
              <w:t>4</w:t>
            </w:r>
          </w:p>
        </w:tc>
      </w:tr>
      <w:tr w:rsidR="005E430C" w:rsidRPr="005746E5" w:rsidTr="009341B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070"/>
        </w:trPr>
        <w:tc>
          <w:tcPr>
            <w:tcW w:w="2056" w:type="dxa"/>
            <w:tcBorders>
              <w:top w:val="single" w:sz="4" w:space="0" w:color="auto"/>
              <w:left w:val="single" w:sz="12" w:space="0" w:color="auto"/>
              <w:bottom w:val="single" w:sz="4" w:space="0" w:color="auto"/>
              <w:right w:val="single" w:sz="4" w:space="0" w:color="auto"/>
            </w:tcBorders>
            <w:shd w:val="clear" w:color="auto" w:fill="auto"/>
            <w:tcMar>
              <w:left w:w="57" w:type="dxa"/>
              <w:right w:w="57" w:type="dxa"/>
            </w:tcMar>
            <w:vAlign w:val="center"/>
          </w:tcPr>
          <w:p w:rsidR="005E430C" w:rsidRPr="005E430C" w:rsidRDefault="005E430C" w:rsidP="005E430C">
            <w:pPr>
              <w:spacing w:after="0" w:line="240" w:lineRule="auto"/>
              <w:rPr>
                <w:rFonts w:ascii="Arial" w:eastAsia="Times New Roman" w:hAnsi="Arial" w:cs="Arial"/>
                <w:sz w:val="20"/>
                <w:szCs w:val="20"/>
                <w:lang w:val="en-GB"/>
              </w:rPr>
            </w:pPr>
            <w:r>
              <w:rPr>
                <w:rFonts w:ascii="Arial" w:hAnsi="Arial" w:cs="Arial"/>
                <w:color w:val="000000"/>
              </w:rPr>
              <w:t xml:space="preserve">Organize </w:t>
            </w:r>
            <w:r w:rsidRPr="005E430C">
              <w:rPr>
                <w:rFonts w:ascii="Arial" w:hAnsi="Arial" w:cs="Arial"/>
                <w:color w:val="000000"/>
              </w:rPr>
              <w:t>District Audit Committee Meetings</w:t>
            </w:r>
            <w:r w:rsidRPr="005E430C">
              <w:rPr>
                <w:rFonts w:ascii="Arial" w:hAnsi="Arial" w:cs="Arial"/>
                <w:color w:val="000000"/>
              </w:rPr>
              <w:br/>
            </w:r>
          </w:p>
        </w:tc>
        <w:tc>
          <w:tcPr>
            <w:tcW w:w="2011"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5E430C" w:rsidRPr="005E430C" w:rsidRDefault="005E430C" w:rsidP="005E430C">
            <w:pPr>
              <w:spacing w:after="0" w:line="240" w:lineRule="auto"/>
              <w:rPr>
                <w:rFonts w:ascii="Arial" w:eastAsia="Times New Roman" w:hAnsi="Arial" w:cs="Arial"/>
                <w:sz w:val="20"/>
                <w:szCs w:val="20"/>
                <w:lang w:val="en-GB"/>
              </w:rPr>
            </w:pPr>
            <w:r w:rsidRPr="006E2F31">
              <w:rPr>
                <w:rFonts w:ascii="Arial" w:eastAsia="Calibri" w:hAnsi="Arial" w:cs="Arial"/>
                <w:bCs/>
                <w:iCs/>
                <w:szCs w:val="20"/>
                <w:lang w:val="en-GB"/>
              </w:rPr>
              <w:t>Number of Meetings Held</w:t>
            </w:r>
          </w:p>
        </w:tc>
        <w:tc>
          <w:tcPr>
            <w:tcW w:w="80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5E430C" w:rsidRPr="005E430C" w:rsidRDefault="005E430C" w:rsidP="005E430C">
            <w:pPr>
              <w:autoSpaceDE w:val="0"/>
              <w:autoSpaceDN w:val="0"/>
              <w:adjustRightInd w:val="0"/>
              <w:spacing w:after="0" w:line="240" w:lineRule="auto"/>
              <w:ind w:left="-57" w:right="-57"/>
              <w:jc w:val="center"/>
              <w:rPr>
                <w:rFonts w:ascii="Arial" w:eastAsia="Times New Roman" w:hAnsi="Arial" w:cs="Arial"/>
                <w:lang w:val="en-GB"/>
              </w:rPr>
            </w:pPr>
          </w:p>
          <w:p w:rsidR="005E430C" w:rsidRPr="005E430C" w:rsidRDefault="005E430C" w:rsidP="005E430C">
            <w:pPr>
              <w:autoSpaceDE w:val="0"/>
              <w:autoSpaceDN w:val="0"/>
              <w:adjustRightInd w:val="0"/>
              <w:spacing w:after="0" w:line="240" w:lineRule="auto"/>
              <w:ind w:left="-57" w:right="-57"/>
              <w:jc w:val="center"/>
              <w:rPr>
                <w:rFonts w:ascii="Arial" w:eastAsia="Times New Roman" w:hAnsi="Arial" w:cs="Arial"/>
                <w:lang w:val="en-GB"/>
              </w:rPr>
            </w:pPr>
            <w:r w:rsidRPr="005E430C">
              <w:rPr>
                <w:rFonts w:ascii="Arial" w:eastAsia="Times New Roman" w:hAnsi="Arial" w:cs="Arial"/>
                <w:lang w:val="en-GB"/>
              </w:rPr>
              <w:t>4</w:t>
            </w:r>
          </w:p>
        </w:tc>
        <w:tc>
          <w:tcPr>
            <w:tcW w:w="108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5E430C" w:rsidRPr="005E430C" w:rsidRDefault="005E430C" w:rsidP="005E430C">
            <w:pPr>
              <w:autoSpaceDE w:val="0"/>
              <w:autoSpaceDN w:val="0"/>
              <w:adjustRightInd w:val="0"/>
              <w:spacing w:after="0" w:line="240" w:lineRule="auto"/>
              <w:ind w:left="-57" w:right="-57"/>
              <w:jc w:val="center"/>
              <w:rPr>
                <w:rFonts w:ascii="Arial" w:eastAsia="Times New Roman" w:hAnsi="Arial" w:cs="Arial"/>
                <w:lang w:val="en-GB"/>
              </w:rPr>
            </w:pPr>
          </w:p>
          <w:p w:rsidR="005E430C" w:rsidRPr="005E430C" w:rsidRDefault="005E430C" w:rsidP="005E430C">
            <w:pPr>
              <w:autoSpaceDE w:val="0"/>
              <w:autoSpaceDN w:val="0"/>
              <w:adjustRightInd w:val="0"/>
              <w:spacing w:after="0" w:line="240" w:lineRule="auto"/>
              <w:ind w:left="-57" w:right="-57"/>
              <w:jc w:val="center"/>
              <w:rPr>
                <w:rFonts w:ascii="Arial" w:eastAsia="Times New Roman" w:hAnsi="Arial" w:cs="Arial"/>
                <w:lang w:val="en-GB"/>
              </w:rPr>
            </w:pPr>
            <w:r w:rsidRPr="005E430C">
              <w:rPr>
                <w:rFonts w:ascii="Arial" w:eastAsia="Times New Roman" w:hAnsi="Arial" w:cs="Arial"/>
                <w:lang w:val="en-GB"/>
              </w:rPr>
              <w:t>4</w:t>
            </w:r>
          </w:p>
        </w:tc>
        <w:tc>
          <w:tcPr>
            <w:tcW w:w="108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5E430C" w:rsidRPr="005E430C" w:rsidRDefault="005E430C" w:rsidP="005E430C">
            <w:pPr>
              <w:autoSpaceDE w:val="0"/>
              <w:autoSpaceDN w:val="0"/>
              <w:adjustRightInd w:val="0"/>
              <w:spacing w:after="0" w:line="240" w:lineRule="auto"/>
              <w:ind w:left="-57" w:right="-57"/>
              <w:jc w:val="center"/>
              <w:rPr>
                <w:rFonts w:ascii="Arial" w:eastAsia="Times New Roman" w:hAnsi="Arial" w:cs="Arial"/>
                <w:lang w:val="en-GB"/>
              </w:rPr>
            </w:pPr>
          </w:p>
          <w:p w:rsidR="005E430C" w:rsidRPr="005E430C" w:rsidRDefault="005E430C" w:rsidP="005E430C">
            <w:pPr>
              <w:autoSpaceDE w:val="0"/>
              <w:autoSpaceDN w:val="0"/>
              <w:adjustRightInd w:val="0"/>
              <w:spacing w:after="0" w:line="240" w:lineRule="auto"/>
              <w:ind w:left="-57" w:right="-57"/>
              <w:jc w:val="center"/>
              <w:rPr>
                <w:rFonts w:ascii="Arial" w:eastAsia="Times New Roman" w:hAnsi="Arial" w:cs="Arial"/>
                <w:lang w:val="en-GB"/>
              </w:rPr>
            </w:pPr>
            <w:r w:rsidRPr="005E430C">
              <w:rPr>
                <w:rFonts w:ascii="Arial" w:eastAsia="Times New Roman" w:hAnsi="Arial" w:cs="Arial"/>
                <w:lang w:val="en-GB"/>
              </w:rPr>
              <w:t>4</w:t>
            </w:r>
          </w:p>
        </w:tc>
        <w:tc>
          <w:tcPr>
            <w:tcW w:w="117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5E430C" w:rsidRPr="005E430C" w:rsidRDefault="005E430C" w:rsidP="005E430C">
            <w:pPr>
              <w:autoSpaceDE w:val="0"/>
              <w:autoSpaceDN w:val="0"/>
              <w:adjustRightInd w:val="0"/>
              <w:spacing w:after="0" w:line="240" w:lineRule="auto"/>
              <w:ind w:left="-57" w:right="-57"/>
              <w:jc w:val="center"/>
              <w:rPr>
                <w:rFonts w:ascii="Arial" w:eastAsia="Times New Roman" w:hAnsi="Arial" w:cs="Arial"/>
                <w:lang w:val="en-GB"/>
              </w:rPr>
            </w:pPr>
          </w:p>
          <w:p w:rsidR="005E430C" w:rsidRPr="005E430C" w:rsidRDefault="005E430C" w:rsidP="005E430C">
            <w:pPr>
              <w:autoSpaceDE w:val="0"/>
              <w:autoSpaceDN w:val="0"/>
              <w:adjustRightInd w:val="0"/>
              <w:spacing w:after="0" w:line="240" w:lineRule="auto"/>
              <w:ind w:left="-57" w:right="-57"/>
              <w:jc w:val="center"/>
              <w:rPr>
                <w:rFonts w:ascii="Arial" w:eastAsia="Times New Roman" w:hAnsi="Arial" w:cs="Arial"/>
                <w:lang w:val="en-GB"/>
              </w:rPr>
            </w:pPr>
            <w:r w:rsidRPr="005E430C">
              <w:rPr>
                <w:rFonts w:ascii="Arial" w:eastAsia="Times New Roman" w:hAnsi="Arial" w:cs="Arial"/>
                <w:lang w:val="en-GB"/>
              </w:rPr>
              <w:t>4</w:t>
            </w:r>
          </w:p>
        </w:tc>
        <w:tc>
          <w:tcPr>
            <w:tcW w:w="1080" w:type="dxa"/>
            <w:tcBorders>
              <w:top w:val="single" w:sz="4" w:space="0" w:color="auto"/>
              <w:left w:val="single" w:sz="4" w:space="0" w:color="auto"/>
              <w:bottom w:val="single" w:sz="4" w:space="0" w:color="auto"/>
              <w:right w:val="single" w:sz="12" w:space="0" w:color="auto"/>
            </w:tcBorders>
            <w:shd w:val="clear" w:color="auto" w:fill="auto"/>
            <w:tcMar>
              <w:left w:w="57" w:type="dxa"/>
              <w:right w:w="57" w:type="dxa"/>
            </w:tcMar>
          </w:tcPr>
          <w:p w:rsidR="005E430C" w:rsidRPr="005E430C" w:rsidRDefault="005E430C" w:rsidP="005E430C">
            <w:pPr>
              <w:autoSpaceDE w:val="0"/>
              <w:autoSpaceDN w:val="0"/>
              <w:adjustRightInd w:val="0"/>
              <w:spacing w:after="0" w:line="240" w:lineRule="auto"/>
              <w:jc w:val="center"/>
              <w:rPr>
                <w:rFonts w:ascii="Arial" w:eastAsia="Times New Roman" w:hAnsi="Arial" w:cs="Arial"/>
                <w:lang w:val="en-GB"/>
              </w:rPr>
            </w:pPr>
          </w:p>
          <w:p w:rsidR="005E430C" w:rsidRPr="005E430C" w:rsidRDefault="005E430C" w:rsidP="005E430C">
            <w:pPr>
              <w:autoSpaceDE w:val="0"/>
              <w:autoSpaceDN w:val="0"/>
              <w:adjustRightInd w:val="0"/>
              <w:spacing w:after="0" w:line="240" w:lineRule="auto"/>
              <w:jc w:val="center"/>
              <w:rPr>
                <w:rFonts w:ascii="Arial" w:eastAsia="Times New Roman" w:hAnsi="Arial" w:cs="Arial"/>
                <w:lang w:val="en-GB"/>
              </w:rPr>
            </w:pPr>
            <w:r w:rsidRPr="005E430C">
              <w:rPr>
                <w:rFonts w:ascii="Arial" w:eastAsia="Times New Roman" w:hAnsi="Arial" w:cs="Arial"/>
                <w:lang w:val="en-GB"/>
              </w:rPr>
              <w:t>4</w:t>
            </w:r>
          </w:p>
        </w:tc>
        <w:tc>
          <w:tcPr>
            <w:tcW w:w="1080" w:type="dxa"/>
            <w:tcBorders>
              <w:top w:val="single" w:sz="4" w:space="0" w:color="auto"/>
              <w:left w:val="single" w:sz="4" w:space="0" w:color="auto"/>
              <w:bottom w:val="single" w:sz="4" w:space="0" w:color="auto"/>
              <w:right w:val="single" w:sz="12" w:space="0" w:color="auto"/>
            </w:tcBorders>
          </w:tcPr>
          <w:p w:rsidR="005E430C" w:rsidRPr="005E430C" w:rsidRDefault="005E430C" w:rsidP="005E430C">
            <w:pPr>
              <w:autoSpaceDE w:val="0"/>
              <w:autoSpaceDN w:val="0"/>
              <w:adjustRightInd w:val="0"/>
              <w:spacing w:after="0" w:line="240" w:lineRule="auto"/>
              <w:jc w:val="center"/>
              <w:rPr>
                <w:rFonts w:ascii="Arial" w:eastAsia="Times New Roman" w:hAnsi="Arial" w:cs="Arial"/>
                <w:lang w:val="en-GB"/>
              </w:rPr>
            </w:pPr>
          </w:p>
          <w:p w:rsidR="005E430C" w:rsidRPr="005E430C" w:rsidRDefault="005E430C" w:rsidP="005E430C">
            <w:pPr>
              <w:autoSpaceDE w:val="0"/>
              <w:autoSpaceDN w:val="0"/>
              <w:adjustRightInd w:val="0"/>
              <w:spacing w:after="0" w:line="240" w:lineRule="auto"/>
              <w:jc w:val="center"/>
              <w:rPr>
                <w:rFonts w:ascii="Arial" w:eastAsia="Times New Roman" w:hAnsi="Arial" w:cs="Arial"/>
                <w:lang w:val="en-GB"/>
              </w:rPr>
            </w:pPr>
            <w:r w:rsidRPr="005E430C">
              <w:rPr>
                <w:rFonts w:ascii="Arial" w:eastAsia="Times New Roman" w:hAnsi="Arial" w:cs="Arial"/>
                <w:lang w:val="en-GB"/>
              </w:rPr>
              <w:t>4</w:t>
            </w:r>
          </w:p>
        </w:tc>
        <w:tc>
          <w:tcPr>
            <w:tcW w:w="1080" w:type="dxa"/>
            <w:tcBorders>
              <w:top w:val="single" w:sz="4" w:space="0" w:color="auto"/>
              <w:left w:val="single" w:sz="4" w:space="0" w:color="auto"/>
              <w:bottom w:val="single" w:sz="4" w:space="0" w:color="auto"/>
              <w:right w:val="single" w:sz="12" w:space="0" w:color="auto"/>
            </w:tcBorders>
          </w:tcPr>
          <w:p w:rsidR="005E430C" w:rsidRPr="005E430C" w:rsidRDefault="005E430C" w:rsidP="005E430C">
            <w:pPr>
              <w:autoSpaceDE w:val="0"/>
              <w:autoSpaceDN w:val="0"/>
              <w:adjustRightInd w:val="0"/>
              <w:spacing w:after="0" w:line="240" w:lineRule="auto"/>
              <w:jc w:val="center"/>
              <w:rPr>
                <w:rFonts w:ascii="Arial" w:eastAsia="Times New Roman" w:hAnsi="Arial" w:cs="Arial"/>
                <w:lang w:val="en-GB"/>
              </w:rPr>
            </w:pPr>
          </w:p>
          <w:p w:rsidR="005E430C" w:rsidRPr="005E430C" w:rsidRDefault="005E430C" w:rsidP="005E430C">
            <w:pPr>
              <w:autoSpaceDE w:val="0"/>
              <w:autoSpaceDN w:val="0"/>
              <w:adjustRightInd w:val="0"/>
              <w:spacing w:after="0" w:line="240" w:lineRule="auto"/>
              <w:jc w:val="center"/>
              <w:rPr>
                <w:rFonts w:ascii="Arial" w:eastAsia="Times New Roman" w:hAnsi="Arial" w:cs="Arial"/>
                <w:lang w:val="en-GB"/>
              </w:rPr>
            </w:pPr>
            <w:r w:rsidRPr="005E430C">
              <w:rPr>
                <w:rFonts w:ascii="Arial" w:eastAsia="Times New Roman" w:hAnsi="Arial" w:cs="Arial"/>
                <w:lang w:val="en-GB"/>
              </w:rPr>
              <w:t>4</w:t>
            </w:r>
          </w:p>
        </w:tc>
      </w:tr>
      <w:tr w:rsidR="00136121" w:rsidRPr="005746E5" w:rsidTr="009341B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070"/>
        </w:trPr>
        <w:tc>
          <w:tcPr>
            <w:tcW w:w="2056" w:type="dxa"/>
            <w:tcBorders>
              <w:top w:val="single" w:sz="4" w:space="0" w:color="auto"/>
              <w:left w:val="single" w:sz="12" w:space="0" w:color="auto"/>
              <w:bottom w:val="single" w:sz="4" w:space="0" w:color="auto"/>
              <w:right w:val="single" w:sz="4" w:space="0" w:color="auto"/>
            </w:tcBorders>
            <w:shd w:val="clear" w:color="auto" w:fill="auto"/>
            <w:tcMar>
              <w:left w:w="57" w:type="dxa"/>
              <w:right w:w="57" w:type="dxa"/>
            </w:tcMar>
          </w:tcPr>
          <w:p w:rsidR="00136121" w:rsidRPr="00892D15" w:rsidRDefault="00136121" w:rsidP="00136121">
            <w:pPr>
              <w:rPr>
                <w:rFonts w:ascii="Arial" w:hAnsi="Arial" w:cs="Arial"/>
                <w:szCs w:val="24"/>
              </w:rPr>
            </w:pPr>
            <w:r w:rsidRPr="00892D15">
              <w:rPr>
                <w:rFonts w:ascii="Arial" w:hAnsi="Arial" w:cs="Arial"/>
                <w:szCs w:val="24"/>
              </w:rPr>
              <w:t xml:space="preserve">Organize Quarterly DPCU Meetings </w:t>
            </w:r>
          </w:p>
        </w:tc>
        <w:tc>
          <w:tcPr>
            <w:tcW w:w="2011"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136121" w:rsidRPr="00892D15" w:rsidRDefault="00136121" w:rsidP="00136121">
            <w:pPr>
              <w:rPr>
                <w:rFonts w:ascii="Arial" w:hAnsi="Arial" w:cs="Arial"/>
                <w:szCs w:val="24"/>
              </w:rPr>
            </w:pPr>
            <w:r w:rsidRPr="00892D15">
              <w:rPr>
                <w:rFonts w:ascii="Arial" w:hAnsi="Arial" w:cs="Arial"/>
                <w:szCs w:val="24"/>
              </w:rPr>
              <w:t>Number of MPCU Meeting Held</w:t>
            </w:r>
          </w:p>
        </w:tc>
        <w:tc>
          <w:tcPr>
            <w:tcW w:w="80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136121" w:rsidRPr="00892D15" w:rsidRDefault="00136121" w:rsidP="00136121">
            <w:pPr>
              <w:autoSpaceDE w:val="0"/>
              <w:autoSpaceDN w:val="0"/>
              <w:adjustRightInd w:val="0"/>
              <w:spacing w:after="0" w:line="240" w:lineRule="auto"/>
              <w:ind w:left="-57" w:right="-57"/>
              <w:jc w:val="center"/>
              <w:rPr>
                <w:rFonts w:ascii="Arial" w:eastAsia="Times New Roman" w:hAnsi="Arial" w:cs="Arial"/>
                <w:szCs w:val="24"/>
                <w:lang w:val="en-GB"/>
              </w:rPr>
            </w:pPr>
            <w:r w:rsidRPr="00892D15">
              <w:rPr>
                <w:rFonts w:ascii="Arial" w:eastAsia="Times New Roman" w:hAnsi="Arial" w:cs="Arial"/>
                <w:szCs w:val="24"/>
                <w:lang w:val="en-GB"/>
              </w:rPr>
              <w:t>4</w:t>
            </w:r>
          </w:p>
        </w:tc>
        <w:tc>
          <w:tcPr>
            <w:tcW w:w="108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136121" w:rsidRPr="00892D15" w:rsidRDefault="00136121" w:rsidP="00136121">
            <w:pPr>
              <w:autoSpaceDE w:val="0"/>
              <w:autoSpaceDN w:val="0"/>
              <w:adjustRightInd w:val="0"/>
              <w:spacing w:after="0" w:line="240" w:lineRule="auto"/>
              <w:ind w:left="-57" w:right="-57"/>
              <w:jc w:val="center"/>
              <w:rPr>
                <w:rFonts w:ascii="Arial" w:eastAsia="Times New Roman" w:hAnsi="Arial" w:cs="Arial"/>
                <w:szCs w:val="24"/>
                <w:lang w:val="en-GB"/>
              </w:rPr>
            </w:pPr>
            <w:r w:rsidRPr="00892D15">
              <w:rPr>
                <w:rFonts w:ascii="Arial" w:eastAsia="Times New Roman" w:hAnsi="Arial" w:cs="Arial"/>
                <w:szCs w:val="24"/>
                <w:lang w:val="en-GB"/>
              </w:rPr>
              <w:t>4</w:t>
            </w:r>
          </w:p>
        </w:tc>
        <w:tc>
          <w:tcPr>
            <w:tcW w:w="108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136121" w:rsidRPr="00892D15" w:rsidRDefault="00136121" w:rsidP="00136121">
            <w:pPr>
              <w:autoSpaceDE w:val="0"/>
              <w:autoSpaceDN w:val="0"/>
              <w:adjustRightInd w:val="0"/>
              <w:spacing w:after="0" w:line="240" w:lineRule="auto"/>
              <w:ind w:left="-57" w:right="-57"/>
              <w:jc w:val="center"/>
              <w:rPr>
                <w:rFonts w:ascii="Arial" w:eastAsia="Times New Roman" w:hAnsi="Arial" w:cs="Arial"/>
                <w:szCs w:val="24"/>
                <w:lang w:val="en-GB"/>
              </w:rPr>
            </w:pPr>
            <w:r w:rsidRPr="00892D15">
              <w:rPr>
                <w:rFonts w:ascii="Arial" w:eastAsia="Times New Roman" w:hAnsi="Arial" w:cs="Arial"/>
                <w:szCs w:val="24"/>
                <w:lang w:val="en-GB"/>
              </w:rPr>
              <w:t>4</w:t>
            </w:r>
          </w:p>
        </w:tc>
        <w:tc>
          <w:tcPr>
            <w:tcW w:w="117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136121" w:rsidRPr="00892D15" w:rsidRDefault="00136121" w:rsidP="00136121">
            <w:pPr>
              <w:autoSpaceDE w:val="0"/>
              <w:autoSpaceDN w:val="0"/>
              <w:adjustRightInd w:val="0"/>
              <w:spacing w:after="0" w:line="240" w:lineRule="auto"/>
              <w:ind w:left="-57" w:right="-57"/>
              <w:jc w:val="center"/>
              <w:rPr>
                <w:rFonts w:ascii="Arial" w:eastAsia="Times New Roman" w:hAnsi="Arial" w:cs="Arial"/>
                <w:szCs w:val="24"/>
                <w:lang w:val="en-GB"/>
              </w:rPr>
            </w:pPr>
            <w:r w:rsidRPr="00892D15">
              <w:rPr>
                <w:rFonts w:ascii="Arial" w:eastAsia="Times New Roman" w:hAnsi="Arial" w:cs="Arial"/>
                <w:szCs w:val="24"/>
                <w:lang w:val="en-GB"/>
              </w:rPr>
              <w:t>4</w:t>
            </w:r>
          </w:p>
        </w:tc>
        <w:tc>
          <w:tcPr>
            <w:tcW w:w="1080" w:type="dxa"/>
            <w:tcBorders>
              <w:top w:val="single" w:sz="4" w:space="0" w:color="auto"/>
              <w:left w:val="single" w:sz="4" w:space="0" w:color="auto"/>
              <w:bottom w:val="single" w:sz="4" w:space="0" w:color="auto"/>
              <w:right w:val="single" w:sz="12" w:space="0" w:color="auto"/>
            </w:tcBorders>
            <w:shd w:val="clear" w:color="auto" w:fill="auto"/>
            <w:tcMar>
              <w:left w:w="57" w:type="dxa"/>
              <w:right w:w="57" w:type="dxa"/>
            </w:tcMar>
            <w:vAlign w:val="center"/>
          </w:tcPr>
          <w:p w:rsidR="00136121" w:rsidRPr="00892D15" w:rsidRDefault="00136121" w:rsidP="00136121">
            <w:pPr>
              <w:autoSpaceDE w:val="0"/>
              <w:autoSpaceDN w:val="0"/>
              <w:adjustRightInd w:val="0"/>
              <w:spacing w:after="0" w:line="240" w:lineRule="auto"/>
              <w:ind w:left="-57" w:right="-57"/>
              <w:jc w:val="center"/>
              <w:rPr>
                <w:rFonts w:ascii="Arial" w:eastAsia="Times New Roman" w:hAnsi="Arial" w:cs="Arial"/>
                <w:szCs w:val="24"/>
                <w:lang w:val="en-GB"/>
              </w:rPr>
            </w:pPr>
            <w:r w:rsidRPr="00892D15">
              <w:rPr>
                <w:rFonts w:ascii="Arial" w:eastAsia="Times New Roman" w:hAnsi="Arial" w:cs="Arial"/>
                <w:szCs w:val="24"/>
                <w:lang w:val="en-GB"/>
              </w:rPr>
              <w:t>4</w:t>
            </w:r>
          </w:p>
        </w:tc>
        <w:tc>
          <w:tcPr>
            <w:tcW w:w="1080" w:type="dxa"/>
            <w:tcBorders>
              <w:top w:val="single" w:sz="4" w:space="0" w:color="auto"/>
              <w:left w:val="single" w:sz="4" w:space="0" w:color="auto"/>
              <w:bottom w:val="single" w:sz="4" w:space="0" w:color="auto"/>
              <w:right w:val="single" w:sz="12" w:space="0" w:color="auto"/>
            </w:tcBorders>
          </w:tcPr>
          <w:p w:rsidR="00136121" w:rsidRPr="00892D15" w:rsidRDefault="00136121" w:rsidP="00136121">
            <w:pPr>
              <w:autoSpaceDE w:val="0"/>
              <w:autoSpaceDN w:val="0"/>
              <w:adjustRightInd w:val="0"/>
              <w:spacing w:after="0" w:line="240" w:lineRule="auto"/>
              <w:ind w:left="-57" w:right="-57"/>
              <w:jc w:val="center"/>
              <w:rPr>
                <w:rFonts w:ascii="Arial" w:eastAsia="Times New Roman" w:hAnsi="Arial" w:cs="Arial"/>
                <w:szCs w:val="24"/>
                <w:lang w:val="en-GB"/>
              </w:rPr>
            </w:pPr>
          </w:p>
          <w:p w:rsidR="00136121" w:rsidRPr="00892D15" w:rsidRDefault="00136121" w:rsidP="00136121">
            <w:pPr>
              <w:autoSpaceDE w:val="0"/>
              <w:autoSpaceDN w:val="0"/>
              <w:adjustRightInd w:val="0"/>
              <w:spacing w:after="0" w:line="240" w:lineRule="auto"/>
              <w:ind w:left="-57" w:right="-57"/>
              <w:jc w:val="center"/>
              <w:rPr>
                <w:rFonts w:ascii="Arial" w:eastAsia="Times New Roman" w:hAnsi="Arial" w:cs="Arial"/>
                <w:szCs w:val="24"/>
                <w:lang w:val="en-GB"/>
              </w:rPr>
            </w:pPr>
            <w:r w:rsidRPr="00892D15">
              <w:rPr>
                <w:rFonts w:ascii="Arial" w:eastAsia="Times New Roman" w:hAnsi="Arial" w:cs="Arial"/>
                <w:szCs w:val="24"/>
                <w:lang w:val="en-GB"/>
              </w:rPr>
              <w:t>4</w:t>
            </w:r>
          </w:p>
        </w:tc>
        <w:tc>
          <w:tcPr>
            <w:tcW w:w="1080" w:type="dxa"/>
            <w:tcBorders>
              <w:top w:val="single" w:sz="4" w:space="0" w:color="auto"/>
              <w:left w:val="single" w:sz="4" w:space="0" w:color="auto"/>
              <w:bottom w:val="single" w:sz="4" w:space="0" w:color="auto"/>
              <w:right w:val="single" w:sz="12" w:space="0" w:color="auto"/>
            </w:tcBorders>
          </w:tcPr>
          <w:p w:rsidR="00136121" w:rsidRPr="00892D15" w:rsidRDefault="00136121" w:rsidP="00136121">
            <w:pPr>
              <w:autoSpaceDE w:val="0"/>
              <w:autoSpaceDN w:val="0"/>
              <w:adjustRightInd w:val="0"/>
              <w:spacing w:after="0" w:line="240" w:lineRule="auto"/>
              <w:jc w:val="center"/>
              <w:rPr>
                <w:rFonts w:ascii="Arial" w:eastAsia="Times New Roman" w:hAnsi="Arial" w:cs="Arial"/>
                <w:szCs w:val="24"/>
                <w:lang w:val="en-GB"/>
              </w:rPr>
            </w:pPr>
          </w:p>
          <w:p w:rsidR="00136121" w:rsidRPr="00892D15" w:rsidRDefault="00136121" w:rsidP="00136121">
            <w:pPr>
              <w:autoSpaceDE w:val="0"/>
              <w:autoSpaceDN w:val="0"/>
              <w:adjustRightInd w:val="0"/>
              <w:spacing w:after="0" w:line="240" w:lineRule="auto"/>
              <w:jc w:val="center"/>
              <w:rPr>
                <w:rFonts w:ascii="Arial" w:eastAsia="Times New Roman" w:hAnsi="Arial" w:cs="Arial"/>
                <w:szCs w:val="24"/>
                <w:lang w:val="en-GB"/>
              </w:rPr>
            </w:pPr>
            <w:r w:rsidRPr="00892D15">
              <w:rPr>
                <w:rFonts w:ascii="Arial" w:eastAsia="Times New Roman" w:hAnsi="Arial" w:cs="Arial"/>
                <w:szCs w:val="24"/>
                <w:lang w:val="en-GB"/>
              </w:rPr>
              <w:t>4</w:t>
            </w:r>
          </w:p>
        </w:tc>
      </w:tr>
      <w:tr w:rsidR="00136121" w:rsidRPr="005746E5" w:rsidTr="009341B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070"/>
        </w:trPr>
        <w:tc>
          <w:tcPr>
            <w:tcW w:w="2056" w:type="dxa"/>
            <w:tcBorders>
              <w:top w:val="single" w:sz="4" w:space="0" w:color="auto"/>
              <w:left w:val="single" w:sz="12" w:space="0" w:color="auto"/>
              <w:bottom w:val="single" w:sz="4" w:space="0" w:color="auto"/>
              <w:right w:val="single" w:sz="4" w:space="0" w:color="auto"/>
            </w:tcBorders>
            <w:shd w:val="clear" w:color="auto" w:fill="auto"/>
            <w:tcMar>
              <w:left w:w="57" w:type="dxa"/>
              <w:right w:w="57" w:type="dxa"/>
            </w:tcMar>
          </w:tcPr>
          <w:p w:rsidR="00136121" w:rsidRPr="00892D15" w:rsidRDefault="00136121" w:rsidP="00136121">
            <w:pPr>
              <w:rPr>
                <w:rFonts w:ascii="Arial" w:hAnsi="Arial" w:cs="Arial"/>
                <w:sz w:val="24"/>
                <w:szCs w:val="24"/>
              </w:rPr>
            </w:pPr>
            <w:r w:rsidRPr="00892D15">
              <w:rPr>
                <w:rFonts w:ascii="Arial" w:hAnsi="Arial" w:cs="Arial"/>
                <w:sz w:val="24"/>
                <w:szCs w:val="24"/>
              </w:rPr>
              <w:t xml:space="preserve">Organize Quarterly Budget Committee Meeting  </w:t>
            </w:r>
          </w:p>
        </w:tc>
        <w:tc>
          <w:tcPr>
            <w:tcW w:w="2011"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136121" w:rsidRPr="00892D15" w:rsidRDefault="00136121" w:rsidP="00136121">
            <w:pPr>
              <w:rPr>
                <w:rFonts w:ascii="Arial" w:hAnsi="Arial" w:cs="Arial"/>
                <w:sz w:val="24"/>
                <w:szCs w:val="24"/>
              </w:rPr>
            </w:pPr>
            <w:r w:rsidRPr="00892D15">
              <w:rPr>
                <w:rFonts w:ascii="Arial" w:hAnsi="Arial" w:cs="Arial"/>
                <w:sz w:val="24"/>
                <w:szCs w:val="24"/>
              </w:rPr>
              <w:t>Number of Budget Committee Meeting Organized</w:t>
            </w:r>
          </w:p>
        </w:tc>
        <w:tc>
          <w:tcPr>
            <w:tcW w:w="80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136121" w:rsidRPr="00892D15" w:rsidRDefault="00136121" w:rsidP="00136121">
            <w:pPr>
              <w:autoSpaceDE w:val="0"/>
              <w:autoSpaceDN w:val="0"/>
              <w:adjustRightInd w:val="0"/>
              <w:spacing w:after="0" w:line="240" w:lineRule="auto"/>
              <w:ind w:left="-57" w:right="-57"/>
              <w:jc w:val="center"/>
              <w:rPr>
                <w:rFonts w:ascii="Arial" w:eastAsia="Times New Roman" w:hAnsi="Arial" w:cs="Arial"/>
                <w:sz w:val="24"/>
                <w:szCs w:val="24"/>
                <w:lang w:val="en-GB"/>
              </w:rPr>
            </w:pPr>
            <w:r w:rsidRPr="00892D15">
              <w:rPr>
                <w:rFonts w:ascii="Arial" w:eastAsia="Times New Roman" w:hAnsi="Arial" w:cs="Arial"/>
                <w:sz w:val="24"/>
                <w:szCs w:val="24"/>
                <w:lang w:val="en-GB"/>
              </w:rPr>
              <w:t>4</w:t>
            </w:r>
          </w:p>
        </w:tc>
        <w:tc>
          <w:tcPr>
            <w:tcW w:w="108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136121" w:rsidRPr="00892D15" w:rsidRDefault="00136121" w:rsidP="00136121">
            <w:pPr>
              <w:autoSpaceDE w:val="0"/>
              <w:autoSpaceDN w:val="0"/>
              <w:adjustRightInd w:val="0"/>
              <w:spacing w:after="0" w:line="240" w:lineRule="auto"/>
              <w:ind w:left="-57" w:right="-57"/>
              <w:jc w:val="center"/>
              <w:rPr>
                <w:rFonts w:ascii="Arial" w:eastAsia="Times New Roman" w:hAnsi="Arial" w:cs="Arial"/>
                <w:sz w:val="24"/>
                <w:szCs w:val="24"/>
                <w:lang w:val="en-GB"/>
              </w:rPr>
            </w:pPr>
            <w:r w:rsidRPr="00892D15">
              <w:rPr>
                <w:rFonts w:ascii="Arial" w:eastAsia="Times New Roman" w:hAnsi="Arial" w:cs="Arial"/>
                <w:sz w:val="24"/>
                <w:szCs w:val="24"/>
                <w:lang w:val="en-GB"/>
              </w:rPr>
              <w:t>4</w:t>
            </w:r>
          </w:p>
        </w:tc>
        <w:tc>
          <w:tcPr>
            <w:tcW w:w="108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136121" w:rsidRPr="00892D15" w:rsidRDefault="00136121" w:rsidP="00136121">
            <w:pPr>
              <w:autoSpaceDE w:val="0"/>
              <w:autoSpaceDN w:val="0"/>
              <w:adjustRightInd w:val="0"/>
              <w:spacing w:after="0" w:line="240" w:lineRule="auto"/>
              <w:ind w:left="-57" w:right="-57"/>
              <w:jc w:val="center"/>
              <w:rPr>
                <w:rFonts w:ascii="Arial" w:eastAsia="Times New Roman" w:hAnsi="Arial" w:cs="Arial"/>
                <w:sz w:val="24"/>
                <w:szCs w:val="24"/>
                <w:lang w:val="en-GB"/>
              </w:rPr>
            </w:pPr>
            <w:r w:rsidRPr="00892D15">
              <w:rPr>
                <w:rFonts w:ascii="Arial" w:eastAsia="Times New Roman" w:hAnsi="Arial" w:cs="Arial"/>
                <w:sz w:val="24"/>
                <w:szCs w:val="24"/>
                <w:lang w:val="en-GB"/>
              </w:rPr>
              <w:t>4</w:t>
            </w:r>
          </w:p>
        </w:tc>
        <w:tc>
          <w:tcPr>
            <w:tcW w:w="117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136121" w:rsidRPr="00892D15" w:rsidRDefault="00136121" w:rsidP="00136121">
            <w:pPr>
              <w:autoSpaceDE w:val="0"/>
              <w:autoSpaceDN w:val="0"/>
              <w:adjustRightInd w:val="0"/>
              <w:spacing w:after="0" w:line="240" w:lineRule="auto"/>
              <w:ind w:left="-57" w:right="-57"/>
              <w:jc w:val="center"/>
              <w:rPr>
                <w:rFonts w:ascii="Arial" w:eastAsia="Times New Roman" w:hAnsi="Arial" w:cs="Arial"/>
                <w:sz w:val="24"/>
                <w:szCs w:val="24"/>
                <w:lang w:val="en-GB"/>
              </w:rPr>
            </w:pPr>
            <w:r w:rsidRPr="00892D15">
              <w:rPr>
                <w:rFonts w:ascii="Arial" w:eastAsia="Times New Roman" w:hAnsi="Arial" w:cs="Arial"/>
                <w:sz w:val="24"/>
                <w:szCs w:val="24"/>
                <w:lang w:val="en-GB"/>
              </w:rPr>
              <w:t>4</w:t>
            </w:r>
          </w:p>
        </w:tc>
        <w:tc>
          <w:tcPr>
            <w:tcW w:w="1080" w:type="dxa"/>
            <w:tcBorders>
              <w:top w:val="single" w:sz="4" w:space="0" w:color="auto"/>
              <w:left w:val="single" w:sz="4" w:space="0" w:color="auto"/>
              <w:bottom w:val="single" w:sz="4" w:space="0" w:color="auto"/>
              <w:right w:val="single" w:sz="12" w:space="0" w:color="auto"/>
            </w:tcBorders>
            <w:shd w:val="clear" w:color="auto" w:fill="auto"/>
            <w:tcMar>
              <w:left w:w="57" w:type="dxa"/>
              <w:right w:w="57" w:type="dxa"/>
            </w:tcMar>
            <w:vAlign w:val="center"/>
          </w:tcPr>
          <w:p w:rsidR="00136121" w:rsidRPr="00892D15" w:rsidRDefault="00136121" w:rsidP="00136121">
            <w:pPr>
              <w:autoSpaceDE w:val="0"/>
              <w:autoSpaceDN w:val="0"/>
              <w:adjustRightInd w:val="0"/>
              <w:spacing w:after="0" w:line="240" w:lineRule="auto"/>
              <w:ind w:left="-57" w:right="-57"/>
              <w:jc w:val="center"/>
              <w:rPr>
                <w:rFonts w:ascii="Arial" w:eastAsia="Times New Roman" w:hAnsi="Arial" w:cs="Arial"/>
                <w:sz w:val="24"/>
                <w:szCs w:val="24"/>
                <w:lang w:val="en-GB"/>
              </w:rPr>
            </w:pPr>
            <w:r w:rsidRPr="00892D15">
              <w:rPr>
                <w:rFonts w:ascii="Arial" w:eastAsia="Times New Roman" w:hAnsi="Arial" w:cs="Arial"/>
                <w:sz w:val="24"/>
                <w:szCs w:val="24"/>
                <w:lang w:val="en-GB"/>
              </w:rPr>
              <w:t>4</w:t>
            </w:r>
          </w:p>
        </w:tc>
        <w:tc>
          <w:tcPr>
            <w:tcW w:w="1080" w:type="dxa"/>
            <w:tcBorders>
              <w:top w:val="single" w:sz="4" w:space="0" w:color="auto"/>
              <w:left w:val="single" w:sz="4" w:space="0" w:color="auto"/>
              <w:bottom w:val="single" w:sz="4" w:space="0" w:color="auto"/>
              <w:right w:val="single" w:sz="12" w:space="0" w:color="auto"/>
            </w:tcBorders>
          </w:tcPr>
          <w:p w:rsidR="00136121" w:rsidRPr="00892D15" w:rsidRDefault="00136121" w:rsidP="00136121">
            <w:pPr>
              <w:autoSpaceDE w:val="0"/>
              <w:autoSpaceDN w:val="0"/>
              <w:adjustRightInd w:val="0"/>
              <w:spacing w:after="0" w:line="240" w:lineRule="auto"/>
              <w:ind w:left="-57" w:right="-57"/>
              <w:jc w:val="center"/>
              <w:rPr>
                <w:rFonts w:ascii="Arial" w:eastAsia="Times New Roman" w:hAnsi="Arial" w:cs="Arial"/>
                <w:sz w:val="24"/>
                <w:szCs w:val="24"/>
                <w:lang w:val="en-GB"/>
              </w:rPr>
            </w:pPr>
          </w:p>
          <w:p w:rsidR="00136121" w:rsidRPr="00892D15" w:rsidRDefault="00136121" w:rsidP="00136121">
            <w:pPr>
              <w:autoSpaceDE w:val="0"/>
              <w:autoSpaceDN w:val="0"/>
              <w:adjustRightInd w:val="0"/>
              <w:spacing w:after="0" w:line="240" w:lineRule="auto"/>
              <w:ind w:right="-57"/>
              <w:rPr>
                <w:rFonts w:ascii="Arial" w:eastAsia="Times New Roman" w:hAnsi="Arial" w:cs="Arial"/>
                <w:sz w:val="24"/>
                <w:szCs w:val="24"/>
                <w:lang w:val="en-GB"/>
              </w:rPr>
            </w:pPr>
          </w:p>
          <w:p w:rsidR="00136121" w:rsidRPr="00892D15" w:rsidRDefault="00136121" w:rsidP="00136121">
            <w:pPr>
              <w:autoSpaceDE w:val="0"/>
              <w:autoSpaceDN w:val="0"/>
              <w:adjustRightInd w:val="0"/>
              <w:spacing w:after="0" w:line="240" w:lineRule="auto"/>
              <w:ind w:right="-57"/>
              <w:rPr>
                <w:rFonts w:ascii="Arial" w:eastAsia="Times New Roman" w:hAnsi="Arial" w:cs="Arial"/>
                <w:sz w:val="24"/>
                <w:szCs w:val="24"/>
                <w:lang w:val="en-GB"/>
              </w:rPr>
            </w:pPr>
            <w:r w:rsidRPr="00892D15">
              <w:rPr>
                <w:rFonts w:ascii="Arial" w:eastAsia="Times New Roman" w:hAnsi="Arial" w:cs="Arial"/>
                <w:sz w:val="24"/>
                <w:szCs w:val="24"/>
                <w:lang w:val="en-GB"/>
              </w:rPr>
              <w:t>4</w:t>
            </w:r>
          </w:p>
        </w:tc>
        <w:tc>
          <w:tcPr>
            <w:tcW w:w="1080" w:type="dxa"/>
            <w:tcBorders>
              <w:top w:val="single" w:sz="4" w:space="0" w:color="auto"/>
              <w:left w:val="single" w:sz="4" w:space="0" w:color="auto"/>
              <w:bottom w:val="single" w:sz="4" w:space="0" w:color="auto"/>
              <w:right w:val="single" w:sz="12" w:space="0" w:color="auto"/>
            </w:tcBorders>
          </w:tcPr>
          <w:p w:rsidR="00136121" w:rsidRPr="00892D15" w:rsidRDefault="00136121" w:rsidP="00136121">
            <w:pPr>
              <w:autoSpaceDE w:val="0"/>
              <w:autoSpaceDN w:val="0"/>
              <w:adjustRightInd w:val="0"/>
              <w:spacing w:after="0" w:line="240" w:lineRule="auto"/>
              <w:jc w:val="center"/>
              <w:rPr>
                <w:rFonts w:ascii="Arial" w:eastAsia="Times New Roman" w:hAnsi="Arial" w:cs="Arial"/>
                <w:sz w:val="24"/>
                <w:szCs w:val="24"/>
                <w:lang w:val="en-GB"/>
              </w:rPr>
            </w:pPr>
          </w:p>
          <w:p w:rsidR="00136121" w:rsidRPr="00892D15" w:rsidRDefault="00136121" w:rsidP="00136121">
            <w:pPr>
              <w:autoSpaceDE w:val="0"/>
              <w:autoSpaceDN w:val="0"/>
              <w:adjustRightInd w:val="0"/>
              <w:spacing w:after="0" w:line="240" w:lineRule="auto"/>
              <w:jc w:val="center"/>
              <w:rPr>
                <w:rFonts w:ascii="Arial" w:eastAsia="Times New Roman" w:hAnsi="Arial" w:cs="Arial"/>
                <w:sz w:val="24"/>
                <w:szCs w:val="24"/>
                <w:lang w:val="en-GB"/>
              </w:rPr>
            </w:pPr>
          </w:p>
          <w:p w:rsidR="00136121" w:rsidRPr="00892D15" w:rsidRDefault="00136121" w:rsidP="00136121">
            <w:pPr>
              <w:autoSpaceDE w:val="0"/>
              <w:autoSpaceDN w:val="0"/>
              <w:adjustRightInd w:val="0"/>
              <w:spacing w:after="0" w:line="240" w:lineRule="auto"/>
              <w:jc w:val="center"/>
              <w:rPr>
                <w:rFonts w:ascii="Arial" w:eastAsia="Times New Roman" w:hAnsi="Arial" w:cs="Arial"/>
                <w:sz w:val="24"/>
                <w:szCs w:val="24"/>
                <w:lang w:val="en-GB"/>
              </w:rPr>
            </w:pPr>
            <w:r w:rsidRPr="00892D15">
              <w:rPr>
                <w:rFonts w:ascii="Arial" w:eastAsia="Times New Roman" w:hAnsi="Arial" w:cs="Arial"/>
                <w:sz w:val="24"/>
                <w:szCs w:val="24"/>
                <w:lang w:val="en-GB"/>
              </w:rPr>
              <w:t>4</w:t>
            </w:r>
          </w:p>
        </w:tc>
      </w:tr>
      <w:tr w:rsidR="00892D15" w:rsidRPr="005746E5" w:rsidTr="009341B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070"/>
        </w:trPr>
        <w:tc>
          <w:tcPr>
            <w:tcW w:w="2056" w:type="dxa"/>
            <w:tcBorders>
              <w:top w:val="single" w:sz="4" w:space="0" w:color="auto"/>
              <w:left w:val="single" w:sz="12" w:space="0" w:color="auto"/>
              <w:bottom w:val="single" w:sz="4" w:space="0" w:color="auto"/>
              <w:right w:val="single" w:sz="4" w:space="0" w:color="auto"/>
            </w:tcBorders>
            <w:shd w:val="clear" w:color="auto" w:fill="auto"/>
            <w:tcMar>
              <w:left w:w="57" w:type="dxa"/>
              <w:right w:w="57" w:type="dxa"/>
            </w:tcMar>
            <w:vAlign w:val="center"/>
          </w:tcPr>
          <w:p w:rsidR="00892D15" w:rsidRPr="00892D15" w:rsidRDefault="00892D15" w:rsidP="00892D15">
            <w:pPr>
              <w:spacing w:after="0" w:line="240" w:lineRule="auto"/>
              <w:rPr>
                <w:rFonts w:ascii="Arial" w:eastAsia="Calibri" w:hAnsi="Arial" w:cs="Arial"/>
                <w:bCs/>
                <w:iCs/>
                <w:sz w:val="24"/>
                <w:szCs w:val="24"/>
                <w:lang w:val="en-GB"/>
              </w:rPr>
            </w:pPr>
            <w:r w:rsidRPr="00892D15">
              <w:rPr>
                <w:rFonts w:ascii="Arial" w:eastAsia="Calibri" w:hAnsi="Arial" w:cs="Arial"/>
                <w:bCs/>
                <w:iCs/>
                <w:sz w:val="24"/>
                <w:szCs w:val="24"/>
                <w:lang w:val="en-GB"/>
              </w:rPr>
              <w:t xml:space="preserve">Organize Town Hall Meetings </w:t>
            </w:r>
          </w:p>
        </w:tc>
        <w:tc>
          <w:tcPr>
            <w:tcW w:w="2011"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892D15" w:rsidRPr="00892D15" w:rsidRDefault="00892D15" w:rsidP="00892D15">
            <w:pPr>
              <w:spacing w:after="0" w:line="240" w:lineRule="auto"/>
              <w:rPr>
                <w:rFonts w:ascii="Arial" w:eastAsia="Calibri" w:hAnsi="Arial" w:cs="Arial"/>
                <w:bCs/>
                <w:iCs/>
                <w:sz w:val="24"/>
                <w:szCs w:val="24"/>
                <w:lang w:val="en-GB"/>
              </w:rPr>
            </w:pPr>
            <w:r w:rsidRPr="00892D15">
              <w:rPr>
                <w:rFonts w:ascii="Arial" w:eastAsia="Calibri" w:hAnsi="Arial" w:cs="Arial"/>
                <w:bCs/>
                <w:iCs/>
                <w:sz w:val="24"/>
                <w:szCs w:val="24"/>
                <w:lang w:val="en-GB"/>
              </w:rPr>
              <w:t>Number of Town Hall Meetings Organized</w:t>
            </w:r>
          </w:p>
        </w:tc>
        <w:tc>
          <w:tcPr>
            <w:tcW w:w="80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892D15" w:rsidRPr="00892D15" w:rsidRDefault="00892D15" w:rsidP="00892D15">
            <w:pPr>
              <w:autoSpaceDE w:val="0"/>
              <w:autoSpaceDN w:val="0"/>
              <w:adjustRightInd w:val="0"/>
              <w:spacing w:after="0" w:line="240" w:lineRule="auto"/>
              <w:ind w:left="-57" w:right="-57"/>
              <w:jc w:val="center"/>
              <w:rPr>
                <w:rFonts w:ascii="Arial" w:eastAsia="Times New Roman" w:hAnsi="Arial" w:cs="Arial"/>
                <w:sz w:val="24"/>
                <w:szCs w:val="24"/>
                <w:lang w:val="en-GB"/>
              </w:rPr>
            </w:pPr>
            <w:r w:rsidRPr="00892D15">
              <w:rPr>
                <w:rFonts w:ascii="Arial" w:eastAsia="Times New Roman" w:hAnsi="Arial" w:cs="Arial"/>
                <w:sz w:val="24"/>
                <w:szCs w:val="24"/>
                <w:lang w:val="en-GB"/>
              </w:rPr>
              <w:t>1</w:t>
            </w:r>
          </w:p>
        </w:tc>
        <w:tc>
          <w:tcPr>
            <w:tcW w:w="108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892D15" w:rsidRPr="00892D15" w:rsidRDefault="00892D15" w:rsidP="00892D15">
            <w:pPr>
              <w:autoSpaceDE w:val="0"/>
              <w:autoSpaceDN w:val="0"/>
              <w:adjustRightInd w:val="0"/>
              <w:spacing w:after="0" w:line="240" w:lineRule="auto"/>
              <w:ind w:left="-57" w:right="-57"/>
              <w:jc w:val="center"/>
              <w:rPr>
                <w:rFonts w:ascii="Arial" w:eastAsia="Times New Roman" w:hAnsi="Arial" w:cs="Arial"/>
                <w:sz w:val="24"/>
                <w:szCs w:val="24"/>
                <w:lang w:val="en-GB"/>
              </w:rPr>
            </w:pPr>
            <w:r w:rsidRPr="00892D15">
              <w:rPr>
                <w:rFonts w:ascii="Arial" w:eastAsia="Times New Roman" w:hAnsi="Arial" w:cs="Arial"/>
                <w:sz w:val="24"/>
                <w:szCs w:val="24"/>
                <w:lang w:val="en-GB"/>
              </w:rPr>
              <w:t>1</w:t>
            </w:r>
          </w:p>
        </w:tc>
        <w:tc>
          <w:tcPr>
            <w:tcW w:w="108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892D15" w:rsidRPr="00892D15" w:rsidRDefault="00892D15" w:rsidP="00892D15">
            <w:pPr>
              <w:autoSpaceDE w:val="0"/>
              <w:autoSpaceDN w:val="0"/>
              <w:adjustRightInd w:val="0"/>
              <w:spacing w:after="0" w:line="240" w:lineRule="auto"/>
              <w:ind w:left="-57" w:right="-57"/>
              <w:jc w:val="center"/>
              <w:rPr>
                <w:rFonts w:ascii="Arial" w:eastAsia="Times New Roman" w:hAnsi="Arial" w:cs="Arial"/>
                <w:sz w:val="24"/>
                <w:szCs w:val="24"/>
                <w:lang w:val="en-GB"/>
              </w:rPr>
            </w:pPr>
            <w:r w:rsidRPr="00892D15">
              <w:rPr>
                <w:rFonts w:ascii="Arial" w:eastAsia="Times New Roman" w:hAnsi="Arial" w:cs="Arial"/>
                <w:sz w:val="24"/>
                <w:szCs w:val="24"/>
                <w:lang w:val="en-GB"/>
              </w:rPr>
              <w:t>2</w:t>
            </w:r>
          </w:p>
        </w:tc>
        <w:tc>
          <w:tcPr>
            <w:tcW w:w="117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892D15" w:rsidRPr="00892D15" w:rsidRDefault="00892D15" w:rsidP="00892D15">
            <w:pPr>
              <w:autoSpaceDE w:val="0"/>
              <w:autoSpaceDN w:val="0"/>
              <w:adjustRightInd w:val="0"/>
              <w:spacing w:after="0" w:line="240" w:lineRule="auto"/>
              <w:ind w:left="-57" w:right="-57"/>
              <w:jc w:val="center"/>
              <w:rPr>
                <w:rFonts w:ascii="Arial" w:eastAsia="Times New Roman" w:hAnsi="Arial" w:cs="Arial"/>
                <w:sz w:val="24"/>
                <w:szCs w:val="24"/>
                <w:lang w:val="en-GB"/>
              </w:rPr>
            </w:pPr>
            <w:r w:rsidRPr="00892D15">
              <w:rPr>
                <w:rFonts w:ascii="Arial" w:eastAsia="Times New Roman" w:hAnsi="Arial" w:cs="Arial"/>
                <w:sz w:val="24"/>
                <w:szCs w:val="24"/>
                <w:lang w:val="en-GB"/>
              </w:rPr>
              <w:t>2</w:t>
            </w:r>
          </w:p>
        </w:tc>
        <w:tc>
          <w:tcPr>
            <w:tcW w:w="1080" w:type="dxa"/>
            <w:tcBorders>
              <w:top w:val="single" w:sz="4" w:space="0" w:color="auto"/>
              <w:left w:val="single" w:sz="4" w:space="0" w:color="auto"/>
              <w:bottom w:val="single" w:sz="4" w:space="0" w:color="auto"/>
              <w:right w:val="single" w:sz="12" w:space="0" w:color="auto"/>
            </w:tcBorders>
            <w:shd w:val="clear" w:color="auto" w:fill="auto"/>
            <w:tcMar>
              <w:left w:w="57" w:type="dxa"/>
              <w:right w:w="57" w:type="dxa"/>
            </w:tcMar>
            <w:vAlign w:val="center"/>
          </w:tcPr>
          <w:p w:rsidR="00892D15" w:rsidRPr="00892D15" w:rsidRDefault="00892D15" w:rsidP="00892D15">
            <w:pPr>
              <w:autoSpaceDE w:val="0"/>
              <w:autoSpaceDN w:val="0"/>
              <w:adjustRightInd w:val="0"/>
              <w:spacing w:after="0" w:line="240" w:lineRule="auto"/>
              <w:ind w:left="-57" w:right="-57"/>
              <w:jc w:val="center"/>
              <w:rPr>
                <w:rFonts w:ascii="Arial" w:eastAsia="Times New Roman" w:hAnsi="Arial" w:cs="Arial"/>
                <w:sz w:val="24"/>
                <w:szCs w:val="24"/>
                <w:lang w:val="en-GB"/>
              </w:rPr>
            </w:pPr>
            <w:r w:rsidRPr="00892D15">
              <w:rPr>
                <w:rFonts w:ascii="Arial" w:eastAsia="Times New Roman" w:hAnsi="Arial" w:cs="Arial"/>
                <w:sz w:val="24"/>
                <w:szCs w:val="24"/>
                <w:lang w:val="en-GB"/>
              </w:rPr>
              <w:t>2</w:t>
            </w:r>
          </w:p>
        </w:tc>
        <w:tc>
          <w:tcPr>
            <w:tcW w:w="1080" w:type="dxa"/>
            <w:tcBorders>
              <w:top w:val="single" w:sz="4" w:space="0" w:color="auto"/>
              <w:left w:val="single" w:sz="4" w:space="0" w:color="auto"/>
              <w:bottom w:val="single" w:sz="4" w:space="0" w:color="auto"/>
              <w:right w:val="single" w:sz="12" w:space="0" w:color="auto"/>
            </w:tcBorders>
          </w:tcPr>
          <w:p w:rsidR="00892D15" w:rsidRPr="00892D15" w:rsidRDefault="00892D15" w:rsidP="00892D15">
            <w:pPr>
              <w:autoSpaceDE w:val="0"/>
              <w:autoSpaceDN w:val="0"/>
              <w:adjustRightInd w:val="0"/>
              <w:spacing w:after="0" w:line="240" w:lineRule="auto"/>
              <w:ind w:left="-57" w:right="-57"/>
              <w:jc w:val="center"/>
              <w:rPr>
                <w:rFonts w:ascii="Arial" w:eastAsia="Times New Roman" w:hAnsi="Arial" w:cs="Arial"/>
                <w:sz w:val="24"/>
                <w:szCs w:val="24"/>
                <w:lang w:val="en-GB"/>
              </w:rPr>
            </w:pPr>
          </w:p>
          <w:p w:rsidR="00892D15" w:rsidRPr="00892D15" w:rsidRDefault="00892D15" w:rsidP="00892D15">
            <w:pPr>
              <w:autoSpaceDE w:val="0"/>
              <w:autoSpaceDN w:val="0"/>
              <w:adjustRightInd w:val="0"/>
              <w:spacing w:after="0" w:line="240" w:lineRule="auto"/>
              <w:ind w:left="-57" w:right="-57"/>
              <w:jc w:val="center"/>
              <w:rPr>
                <w:rFonts w:ascii="Arial" w:eastAsia="Times New Roman" w:hAnsi="Arial" w:cs="Arial"/>
                <w:sz w:val="24"/>
                <w:szCs w:val="24"/>
                <w:lang w:val="en-GB"/>
              </w:rPr>
            </w:pPr>
            <w:r w:rsidRPr="00892D15">
              <w:rPr>
                <w:rFonts w:ascii="Arial" w:eastAsia="Times New Roman" w:hAnsi="Arial" w:cs="Arial"/>
                <w:sz w:val="24"/>
                <w:szCs w:val="24"/>
                <w:lang w:val="en-GB"/>
              </w:rPr>
              <w:t>2</w:t>
            </w:r>
          </w:p>
        </w:tc>
        <w:tc>
          <w:tcPr>
            <w:tcW w:w="1080" w:type="dxa"/>
            <w:tcBorders>
              <w:top w:val="single" w:sz="4" w:space="0" w:color="auto"/>
              <w:left w:val="single" w:sz="4" w:space="0" w:color="auto"/>
              <w:bottom w:val="single" w:sz="4" w:space="0" w:color="auto"/>
              <w:right w:val="single" w:sz="12" w:space="0" w:color="auto"/>
            </w:tcBorders>
          </w:tcPr>
          <w:p w:rsidR="00892D15" w:rsidRPr="00892D15" w:rsidRDefault="00892D15" w:rsidP="00892D15">
            <w:pPr>
              <w:autoSpaceDE w:val="0"/>
              <w:autoSpaceDN w:val="0"/>
              <w:adjustRightInd w:val="0"/>
              <w:spacing w:after="0" w:line="240" w:lineRule="auto"/>
              <w:jc w:val="center"/>
              <w:rPr>
                <w:rFonts w:ascii="Arial" w:eastAsia="Times New Roman" w:hAnsi="Arial" w:cs="Arial"/>
                <w:sz w:val="24"/>
                <w:szCs w:val="24"/>
                <w:lang w:val="en-GB"/>
              </w:rPr>
            </w:pPr>
          </w:p>
        </w:tc>
      </w:tr>
      <w:tr w:rsidR="00892D15" w:rsidRPr="005746E5" w:rsidTr="009341B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070"/>
        </w:trPr>
        <w:tc>
          <w:tcPr>
            <w:tcW w:w="2056" w:type="dxa"/>
            <w:tcBorders>
              <w:top w:val="single" w:sz="4" w:space="0" w:color="auto"/>
              <w:left w:val="single" w:sz="12" w:space="0" w:color="auto"/>
              <w:bottom w:val="single" w:sz="4" w:space="0" w:color="auto"/>
              <w:right w:val="single" w:sz="4" w:space="0" w:color="auto"/>
            </w:tcBorders>
            <w:shd w:val="clear" w:color="auto" w:fill="auto"/>
            <w:tcMar>
              <w:left w:w="57" w:type="dxa"/>
              <w:right w:w="57" w:type="dxa"/>
            </w:tcMar>
            <w:vAlign w:val="center"/>
          </w:tcPr>
          <w:p w:rsidR="00892D15" w:rsidRPr="00892D15" w:rsidRDefault="00892D15" w:rsidP="00892D15">
            <w:pPr>
              <w:spacing w:after="0" w:line="240" w:lineRule="auto"/>
              <w:rPr>
                <w:rFonts w:ascii="Arial" w:eastAsia="Calibri" w:hAnsi="Arial" w:cs="Arial"/>
                <w:bCs/>
                <w:iCs/>
                <w:sz w:val="24"/>
                <w:szCs w:val="24"/>
                <w:lang w:val="en-GB"/>
              </w:rPr>
            </w:pPr>
            <w:r w:rsidRPr="00892D15">
              <w:rPr>
                <w:rFonts w:ascii="Arial" w:eastAsia="Calibri" w:hAnsi="Arial" w:cs="Arial"/>
                <w:bCs/>
                <w:iCs/>
                <w:sz w:val="24"/>
                <w:szCs w:val="24"/>
                <w:lang w:val="en-GB"/>
              </w:rPr>
              <w:t xml:space="preserve">Organize DISEC Meetings </w:t>
            </w:r>
          </w:p>
        </w:tc>
        <w:tc>
          <w:tcPr>
            <w:tcW w:w="2011"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892D15" w:rsidRPr="00892D15" w:rsidRDefault="00892D15" w:rsidP="00892D15">
            <w:pPr>
              <w:spacing w:after="0" w:line="240" w:lineRule="auto"/>
              <w:rPr>
                <w:rFonts w:ascii="Arial" w:eastAsia="Calibri" w:hAnsi="Arial" w:cs="Arial"/>
                <w:bCs/>
                <w:iCs/>
                <w:sz w:val="24"/>
                <w:szCs w:val="24"/>
                <w:lang w:val="en-GB"/>
              </w:rPr>
            </w:pPr>
            <w:r w:rsidRPr="00892D15">
              <w:rPr>
                <w:rFonts w:ascii="Arial" w:eastAsia="Calibri" w:hAnsi="Arial" w:cs="Arial"/>
                <w:bCs/>
                <w:iCs/>
                <w:sz w:val="24"/>
                <w:szCs w:val="24"/>
                <w:lang w:val="en-GB"/>
              </w:rPr>
              <w:t>Number of DISEC Meetings Organized</w:t>
            </w:r>
          </w:p>
        </w:tc>
        <w:tc>
          <w:tcPr>
            <w:tcW w:w="80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892D15" w:rsidRPr="00892D15" w:rsidRDefault="00892D15" w:rsidP="00892D15">
            <w:pPr>
              <w:autoSpaceDE w:val="0"/>
              <w:autoSpaceDN w:val="0"/>
              <w:adjustRightInd w:val="0"/>
              <w:spacing w:after="0" w:line="240" w:lineRule="auto"/>
              <w:ind w:left="-57" w:right="-57"/>
              <w:jc w:val="center"/>
              <w:rPr>
                <w:rFonts w:ascii="Arial" w:eastAsia="Times New Roman" w:hAnsi="Arial" w:cs="Arial"/>
                <w:sz w:val="24"/>
                <w:szCs w:val="24"/>
                <w:lang w:val="en-GB"/>
              </w:rPr>
            </w:pPr>
            <w:r w:rsidRPr="00892D15">
              <w:rPr>
                <w:rFonts w:ascii="Arial" w:eastAsia="Times New Roman" w:hAnsi="Arial" w:cs="Arial"/>
                <w:sz w:val="24"/>
                <w:szCs w:val="24"/>
                <w:lang w:val="en-GB"/>
              </w:rPr>
              <w:t>4</w:t>
            </w:r>
          </w:p>
        </w:tc>
        <w:tc>
          <w:tcPr>
            <w:tcW w:w="108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892D15" w:rsidRPr="00892D15" w:rsidRDefault="00892D15" w:rsidP="00892D15">
            <w:pPr>
              <w:autoSpaceDE w:val="0"/>
              <w:autoSpaceDN w:val="0"/>
              <w:adjustRightInd w:val="0"/>
              <w:spacing w:after="0" w:line="240" w:lineRule="auto"/>
              <w:ind w:left="-57" w:right="-57"/>
              <w:jc w:val="center"/>
              <w:rPr>
                <w:rFonts w:ascii="Arial" w:eastAsia="Times New Roman" w:hAnsi="Arial" w:cs="Arial"/>
                <w:sz w:val="24"/>
                <w:szCs w:val="24"/>
                <w:lang w:val="en-GB"/>
              </w:rPr>
            </w:pPr>
            <w:r w:rsidRPr="00892D15">
              <w:rPr>
                <w:rFonts w:ascii="Arial" w:eastAsia="Times New Roman" w:hAnsi="Arial" w:cs="Arial"/>
                <w:sz w:val="24"/>
                <w:szCs w:val="24"/>
                <w:lang w:val="en-GB"/>
              </w:rPr>
              <w:t>6</w:t>
            </w:r>
          </w:p>
        </w:tc>
        <w:tc>
          <w:tcPr>
            <w:tcW w:w="108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892D15" w:rsidRPr="00892D15" w:rsidRDefault="00892D15" w:rsidP="00892D15">
            <w:pPr>
              <w:autoSpaceDE w:val="0"/>
              <w:autoSpaceDN w:val="0"/>
              <w:adjustRightInd w:val="0"/>
              <w:spacing w:after="0" w:line="240" w:lineRule="auto"/>
              <w:ind w:left="-57" w:right="-57"/>
              <w:jc w:val="center"/>
              <w:rPr>
                <w:rFonts w:ascii="Arial" w:eastAsia="Times New Roman" w:hAnsi="Arial" w:cs="Arial"/>
                <w:sz w:val="24"/>
                <w:szCs w:val="24"/>
                <w:lang w:val="en-GB"/>
              </w:rPr>
            </w:pPr>
            <w:r w:rsidRPr="00892D15">
              <w:rPr>
                <w:rFonts w:ascii="Arial" w:eastAsia="Times New Roman" w:hAnsi="Arial" w:cs="Arial"/>
                <w:sz w:val="24"/>
                <w:szCs w:val="24"/>
                <w:lang w:val="en-GB"/>
              </w:rPr>
              <w:t>6</w:t>
            </w:r>
          </w:p>
        </w:tc>
        <w:tc>
          <w:tcPr>
            <w:tcW w:w="117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892D15" w:rsidRPr="00892D15" w:rsidRDefault="00892D15" w:rsidP="00892D15">
            <w:pPr>
              <w:autoSpaceDE w:val="0"/>
              <w:autoSpaceDN w:val="0"/>
              <w:adjustRightInd w:val="0"/>
              <w:spacing w:after="0" w:line="240" w:lineRule="auto"/>
              <w:ind w:left="-57" w:right="-57"/>
              <w:jc w:val="center"/>
              <w:rPr>
                <w:rFonts w:ascii="Arial" w:eastAsia="Times New Roman" w:hAnsi="Arial" w:cs="Arial"/>
                <w:sz w:val="24"/>
                <w:szCs w:val="24"/>
                <w:lang w:val="en-GB"/>
              </w:rPr>
            </w:pPr>
            <w:r w:rsidRPr="00892D15">
              <w:rPr>
                <w:rFonts w:ascii="Arial" w:eastAsia="Times New Roman" w:hAnsi="Arial" w:cs="Arial"/>
                <w:sz w:val="24"/>
                <w:szCs w:val="24"/>
                <w:lang w:val="en-GB"/>
              </w:rPr>
              <w:t>6</w:t>
            </w:r>
          </w:p>
        </w:tc>
        <w:tc>
          <w:tcPr>
            <w:tcW w:w="1080" w:type="dxa"/>
            <w:tcBorders>
              <w:top w:val="single" w:sz="4" w:space="0" w:color="auto"/>
              <w:left w:val="single" w:sz="4" w:space="0" w:color="auto"/>
              <w:bottom w:val="single" w:sz="4" w:space="0" w:color="auto"/>
              <w:right w:val="single" w:sz="12" w:space="0" w:color="auto"/>
            </w:tcBorders>
            <w:shd w:val="clear" w:color="auto" w:fill="auto"/>
            <w:tcMar>
              <w:left w:w="57" w:type="dxa"/>
              <w:right w:w="57" w:type="dxa"/>
            </w:tcMar>
            <w:vAlign w:val="center"/>
          </w:tcPr>
          <w:p w:rsidR="00892D15" w:rsidRPr="00892D15" w:rsidRDefault="00892D15" w:rsidP="00892D15">
            <w:pPr>
              <w:autoSpaceDE w:val="0"/>
              <w:autoSpaceDN w:val="0"/>
              <w:adjustRightInd w:val="0"/>
              <w:spacing w:after="0" w:line="240" w:lineRule="auto"/>
              <w:ind w:left="-57" w:right="-57"/>
              <w:jc w:val="center"/>
              <w:rPr>
                <w:rFonts w:ascii="Arial" w:eastAsia="Times New Roman" w:hAnsi="Arial" w:cs="Arial"/>
                <w:sz w:val="24"/>
                <w:szCs w:val="24"/>
                <w:lang w:val="en-GB"/>
              </w:rPr>
            </w:pPr>
            <w:r w:rsidRPr="00892D15">
              <w:rPr>
                <w:rFonts w:ascii="Arial" w:eastAsia="Times New Roman" w:hAnsi="Arial" w:cs="Arial"/>
                <w:sz w:val="24"/>
                <w:szCs w:val="24"/>
                <w:lang w:val="en-GB"/>
              </w:rPr>
              <w:t>6</w:t>
            </w:r>
          </w:p>
        </w:tc>
        <w:tc>
          <w:tcPr>
            <w:tcW w:w="1080" w:type="dxa"/>
            <w:tcBorders>
              <w:top w:val="single" w:sz="4" w:space="0" w:color="auto"/>
              <w:left w:val="single" w:sz="4" w:space="0" w:color="auto"/>
              <w:bottom w:val="single" w:sz="4" w:space="0" w:color="auto"/>
              <w:right w:val="single" w:sz="12" w:space="0" w:color="auto"/>
            </w:tcBorders>
          </w:tcPr>
          <w:p w:rsidR="00892D15" w:rsidRPr="00892D15" w:rsidRDefault="00892D15" w:rsidP="00892D15">
            <w:pPr>
              <w:autoSpaceDE w:val="0"/>
              <w:autoSpaceDN w:val="0"/>
              <w:adjustRightInd w:val="0"/>
              <w:spacing w:after="0" w:line="240" w:lineRule="auto"/>
              <w:ind w:left="-57" w:right="-57"/>
              <w:jc w:val="center"/>
              <w:rPr>
                <w:rFonts w:ascii="Arial" w:eastAsia="Times New Roman" w:hAnsi="Arial" w:cs="Arial"/>
                <w:sz w:val="24"/>
                <w:szCs w:val="24"/>
                <w:lang w:val="en-GB"/>
              </w:rPr>
            </w:pPr>
          </w:p>
          <w:p w:rsidR="00892D15" w:rsidRPr="00892D15" w:rsidRDefault="00892D15" w:rsidP="00892D15">
            <w:pPr>
              <w:autoSpaceDE w:val="0"/>
              <w:autoSpaceDN w:val="0"/>
              <w:adjustRightInd w:val="0"/>
              <w:spacing w:after="0" w:line="240" w:lineRule="auto"/>
              <w:ind w:left="-57" w:right="-57"/>
              <w:jc w:val="center"/>
              <w:rPr>
                <w:rFonts w:ascii="Arial" w:eastAsia="Times New Roman" w:hAnsi="Arial" w:cs="Arial"/>
                <w:sz w:val="24"/>
                <w:szCs w:val="24"/>
                <w:lang w:val="en-GB"/>
              </w:rPr>
            </w:pPr>
            <w:r w:rsidRPr="00892D15">
              <w:rPr>
                <w:rFonts w:ascii="Arial" w:eastAsia="Times New Roman" w:hAnsi="Arial" w:cs="Arial"/>
                <w:sz w:val="24"/>
                <w:szCs w:val="24"/>
                <w:lang w:val="en-GB"/>
              </w:rPr>
              <w:t>6</w:t>
            </w:r>
          </w:p>
        </w:tc>
        <w:tc>
          <w:tcPr>
            <w:tcW w:w="1080" w:type="dxa"/>
            <w:tcBorders>
              <w:top w:val="single" w:sz="4" w:space="0" w:color="auto"/>
              <w:left w:val="single" w:sz="4" w:space="0" w:color="auto"/>
              <w:bottom w:val="single" w:sz="4" w:space="0" w:color="auto"/>
              <w:right w:val="single" w:sz="12" w:space="0" w:color="auto"/>
            </w:tcBorders>
          </w:tcPr>
          <w:p w:rsidR="00892D15" w:rsidRPr="00892D15" w:rsidRDefault="00892D15" w:rsidP="00892D15">
            <w:pPr>
              <w:autoSpaceDE w:val="0"/>
              <w:autoSpaceDN w:val="0"/>
              <w:adjustRightInd w:val="0"/>
              <w:spacing w:after="0" w:line="240" w:lineRule="auto"/>
              <w:jc w:val="center"/>
              <w:rPr>
                <w:rFonts w:ascii="Arial" w:eastAsia="Times New Roman" w:hAnsi="Arial" w:cs="Arial"/>
                <w:sz w:val="24"/>
                <w:szCs w:val="24"/>
                <w:lang w:val="en-GB"/>
              </w:rPr>
            </w:pPr>
          </w:p>
          <w:p w:rsidR="00892D15" w:rsidRPr="00892D15" w:rsidRDefault="00892D15" w:rsidP="00892D15">
            <w:pPr>
              <w:autoSpaceDE w:val="0"/>
              <w:autoSpaceDN w:val="0"/>
              <w:adjustRightInd w:val="0"/>
              <w:spacing w:after="0" w:line="240" w:lineRule="auto"/>
              <w:jc w:val="center"/>
              <w:rPr>
                <w:rFonts w:ascii="Arial" w:eastAsia="Times New Roman" w:hAnsi="Arial" w:cs="Arial"/>
                <w:sz w:val="24"/>
                <w:szCs w:val="24"/>
                <w:lang w:val="en-GB"/>
              </w:rPr>
            </w:pPr>
            <w:r w:rsidRPr="00892D15">
              <w:rPr>
                <w:rFonts w:ascii="Arial" w:eastAsia="Times New Roman" w:hAnsi="Arial" w:cs="Arial"/>
                <w:sz w:val="24"/>
                <w:szCs w:val="24"/>
                <w:lang w:val="en-GB"/>
              </w:rPr>
              <w:t>6</w:t>
            </w:r>
          </w:p>
        </w:tc>
      </w:tr>
      <w:tr w:rsidR="00892D15" w:rsidRPr="005746E5" w:rsidTr="009341B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070"/>
        </w:trPr>
        <w:tc>
          <w:tcPr>
            <w:tcW w:w="2056" w:type="dxa"/>
            <w:tcBorders>
              <w:top w:val="single" w:sz="4" w:space="0" w:color="auto"/>
              <w:left w:val="single" w:sz="12" w:space="0" w:color="auto"/>
              <w:bottom w:val="single" w:sz="4" w:space="0" w:color="auto"/>
              <w:right w:val="single" w:sz="4" w:space="0" w:color="auto"/>
            </w:tcBorders>
            <w:shd w:val="clear" w:color="auto" w:fill="auto"/>
            <w:tcMar>
              <w:left w:w="57" w:type="dxa"/>
              <w:right w:w="57" w:type="dxa"/>
            </w:tcMar>
            <w:vAlign w:val="center"/>
          </w:tcPr>
          <w:p w:rsidR="00892D15" w:rsidRPr="005E430C" w:rsidRDefault="00892D15" w:rsidP="00892D15">
            <w:pPr>
              <w:spacing w:after="0" w:line="240" w:lineRule="auto"/>
              <w:rPr>
                <w:rFonts w:ascii="Arial" w:eastAsia="Times New Roman" w:hAnsi="Arial" w:cs="Arial"/>
                <w:szCs w:val="20"/>
                <w:lang w:val="en-GB"/>
              </w:rPr>
            </w:pPr>
            <w:r w:rsidRPr="005E430C">
              <w:rPr>
                <w:rFonts w:ascii="Arial" w:eastAsia="Times New Roman" w:hAnsi="Arial" w:cs="Arial"/>
                <w:szCs w:val="20"/>
              </w:rPr>
              <w:t>Quarterly Review of the Procurement Plan</w:t>
            </w:r>
            <w:r w:rsidRPr="005E430C">
              <w:rPr>
                <w:rFonts w:ascii="Arial" w:eastAsia="Times New Roman" w:hAnsi="Arial" w:cs="Arial"/>
                <w:szCs w:val="20"/>
              </w:rPr>
              <w:br/>
            </w:r>
          </w:p>
        </w:tc>
        <w:tc>
          <w:tcPr>
            <w:tcW w:w="2011"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892D15" w:rsidRPr="005E430C" w:rsidRDefault="00892D15" w:rsidP="00892D15">
            <w:pPr>
              <w:spacing w:after="0" w:line="240" w:lineRule="auto"/>
              <w:rPr>
                <w:rFonts w:ascii="Arial" w:eastAsia="Times New Roman" w:hAnsi="Arial" w:cs="Arial"/>
                <w:szCs w:val="20"/>
                <w:lang w:val="en-GB"/>
              </w:rPr>
            </w:pPr>
            <w:r w:rsidRPr="005E430C">
              <w:rPr>
                <w:rFonts w:ascii="Arial" w:eastAsia="Times New Roman" w:hAnsi="Arial" w:cs="Arial"/>
                <w:szCs w:val="20"/>
              </w:rPr>
              <w:t>Procurement Plan Updated</w:t>
            </w:r>
            <w:r w:rsidRPr="005E430C">
              <w:rPr>
                <w:rFonts w:ascii="Arial" w:eastAsia="Times New Roman" w:hAnsi="Arial" w:cs="Arial"/>
                <w:szCs w:val="20"/>
              </w:rPr>
              <w:br/>
            </w:r>
          </w:p>
        </w:tc>
        <w:tc>
          <w:tcPr>
            <w:tcW w:w="80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892D15" w:rsidRPr="005E430C" w:rsidRDefault="00892D15" w:rsidP="00892D15">
            <w:pPr>
              <w:autoSpaceDE w:val="0"/>
              <w:autoSpaceDN w:val="0"/>
              <w:adjustRightInd w:val="0"/>
              <w:spacing w:after="0" w:line="240" w:lineRule="auto"/>
              <w:ind w:left="-57" w:right="-57"/>
              <w:jc w:val="center"/>
              <w:rPr>
                <w:rFonts w:ascii="Arial" w:eastAsia="Times New Roman" w:hAnsi="Arial" w:cs="Arial"/>
                <w:szCs w:val="20"/>
                <w:lang w:val="en-GB"/>
              </w:rPr>
            </w:pPr>
            <w:r w:rsidRPr="005E430C">
              <w:rPr>
                <w:rFonts w:ascii="Arial" w:eastAsia="Times New Roman" w:hAnsi="Arial" w:cs="Arial"/>
                <w:szCs w:val="20"/>
                <w:lang w:val="en-GB"/>
              </w:rPr>
              <w:t>4</w:t>
            </w:r>
          </w:p>
        </w:tc>
        <w:tc>
          <w:tcPr>
            <w:tcW w:w="108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892D15" w:rsidRPr="005E430C" w:rsidRDefault="00892D15" w:rsidP="00892D15">
            <w:pPr>
              <w:autoSpaceDE w:val="0"/>
              <w:autoSpaceDN w:val="0"/>
              <w:adjustRightInd w:val="0"/>
              <w:spacing w:after="0" w:line="240" w:lineRule="auto"/>
              <w:ind w:left="-57" w:right="-57"/>
              <w:jc w:val="center"/>
              <w:rPr>
                <w:rFonts w:ascii="Arial" w:eastAsia="Times New Roman" w:hAnsi="Arial" w:cs="Arial"/>
                <w:szCs w:val="20"/>
                <w:lang w:val="en-GB"/>
              </w:rPr>
            </w:pPr>
            <w:r w:rsidRPr="005E430C">
              <w:rPr>
                <w:rFonts w:ascii="Arial" w:eastAsia="Times New Roman" w:hAnsi="Arial" w:cs="Arial"/>
                <w:szCs w:val="20"/>
                <w:lang w:val="en-GB"/>
              </w:rPr>
              <w:t>4</w:t>
            </w:r>
          </w:p>
        </w:tc>
        <w:tc>
          <w:tcPr>
            <w:tcW w:w="108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892D15" w:rsidRPr="005E430C" w:rsidRDefault="00892D15" w:rsidP="00892D15">
            <w:pPr>
              <w:autoSpaceDE w:val="0"/>
              <w:autoSpaceDN w:val="0"/>
              <w:adjustRightInd w:val="0"/>
              <w:spacing w:after="0" w:line="240" w:lineRule="auto"/>
              <w:ind w:left="-57" w:right="-57"/>
              <w:jc w:val="center"/>
              <w:rPr>
                <w:rFonts w:ascii="Arial" w:eastAsia="Times New Roman" w:hAnsi="Arial" w:cs="Arial"/>
                <w:szCs w:val="20"/>
                <w:lang w:val="en-GB"/>
              </w:rPr>
            </w:pPr>
            <w:r w:rsidRPr="005E430C">
              <w:rPr>
                <w:rFonts w:ascii="Arial" w:eastAsia="Times New Roman" w:hAnsi="Arial" w:cs="Arial"/>
                <w:szCs w:val="20"/>
                <w:lang w:val="en-GB"/>
              </w:rPr>
              <w:t>4</w:t>
            </w:r>
          </w:p>
        </w:tc>
        <w:tc>
          <w:tcPr>
            <w:tcW w:w="117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892D15" w:rsidRPr="005E430C" w:rsidRDefault="00892D15" w:rsidP="00892D15">
            <w:pPr>
              <w:autoSpaceDE w:val="0"/>
              <w:autoSpaceDN w:val="0"/>
              <w:adjustRightInd w:val="0"/>
              <w:spacing w:after="0" w:line="240" w:lineRule="auto"/>
              <w:ind w:left="-57" w:right="-57"/>
              <w:jc w:val="center"/>
              <w:rPr>
                <w:rFonts w:ascii="Arial" w:eastAsia="Times New Roman" w:hAnsi="Arial" w:cs="Arial"/>
                <w:szCs w:val="20"/>
                <w:lang w:val="en-GB"/>
              </w:rPr>
            </w:pPr>
            <w:r w:rsidRPr="005E430C">
              <w:rPr>
                <w:rFonts w:ascii="Arial" w:eastAsia="Times New Roman" w:hAnsi="Arial" w:cs="Arial"/>
                <w:szCs w:val="20"/>
                <w:lang w:val="en-GB"/>
              </w:rPr>
              <w:t>4</w:t>
            </w:r>
          </w:p>
        </w:tc>
        <w:tc>
          <w:tcPr>
            <w:tcW w:w="1080" w:type="dxa"/>
            <w:tcBorders>
              <w:top w:val="single" w:sz="4" w:space="0" w:color="auto"/>
              <w:left w:val="single" w:sz="4" w:space="0" w:color="auto"/>
              <w:bottom w:val="single" w:sz="4" w:space="0" w:color="auto"/>
              <w:right w:val="single" w:sz="12" w:space="0" w:color="auto"/>
            </w:tcBorders>
            <w:shd w:val="clear" w:color="auto" w:fill="auto"/>
            <w:tcMar>
              <w:left w:w="57" w:type="dxa"/>
              <w:right w:w="57" w:type="dxa"/>
            </w:tcMar>
            <w:vAlign w:val="center"/>
          </w:tcPr>
          <w:p w:rsidR="00892D15" w:rsidRPr="005E430C" w:rsidRDefault="00892D15" w:rsidP="00892D15">
            <w:pPr>
              <w:autoSpaceDE w:val="0"/>
              <w:autoSpaceDN w:val="0"/>
              <w:adjustRightInd w:val="0"/>
              <w:spacing w:after="0" w:line="240" w:lineRule="auto"/>
              <w:ind w:left="-57" w:right="-57"/>
              <w:jc w:val="center"/>
              <w:rPr>
                <w:rFonts w:ascii="Arial" w:eastAsia="Times New Roman" w:hAnsi="Arial" w:cs="Arial"/>
                <w:szCs w:val="20"/>
                <w:lang w:val="en-GB"/>
              </w:rPr>
            </w:pPr>
            <w:r w:rsidRPr="005E430C">
              <w:rPr>
                <w:rFonts w:ascii="Arial" w:eastAsia="Times New Roman" w:hAnsi="Arial" w:cs="Arial"/>
                <w:szCs w:val="20"/>
                <w:lang w:val="en-GB"/>
              </w:rPr>
              <w:t>4</w:t>
            </w:r>
          </w:p>
        </w:tc>
        <w:tc>
          <w:tcPr>
            <w:tcW w:w="1080" w:type="dxa"/>
            <w:tcBorders>
              <w:top w:val="single" w:sz="4" w:space="0" w:color="auto"/>
              <w:left w:val="single" w:sz="4" w:space="0" w:color="auto"/>
              <w:bottom w:val="single" w:sz="4" w:space="0" w:color="auto"/>
              <w:right w:val="single" w:sz="12" w:space="0" w:color="auto"/>
            </w:tcBorders>
          </w:tcPr>
          <w:p w:rsidR="00892D15" w:rsidRPr="005E430C" w:rsidRDefault="00892D15" w:rsidP="00892D15">
            <w:pPr>
              <w:autoSpaceDE w:val="0"/>
              <w:autoSpaceDN w:val="0"/>
              <w:adjustRightInd w:val="0"/>
              <w:spacing w:after="0" w:line="240" w:lineRule="auto"/>
              <w:ind w:left="-57" w:right="-57"/>
              <w:jc w:val="center"/>
              <w:rPr>
                <w:rFonts w:ascii="Arial" w:eastAsia="Times New Roman" w:hAnsi="Arial" w:cs="Arial"/>
                <w:szCs w:val="20"/>
                <w:lang w:val="en-GB"/>
              </w:rPr>
            </w:pPr>
          </w:p>
          <w:p w:rsidR="00892D15" w:rsidRPr="005E430C" w:rsidRDefault="00892D15" w:rsidP="00892D15">
            <w:pPr>
              <w:autoSpaceDE w:val="0"/>
              <w:autoSpaceDN w:val="0"/>
              <w:adjustRightInd w:val="0"/>
              <w:spacing w:after="0" w:line="240" w:lineRule="auto"/>
              <w:ind w:left="-57" w:right="-57"/>
              <w:jc w:val="center"/>
              <w:rPr>
                <w:rFonts w:ascii="Arial" w:eastAsia="Times New Roman" w:hAnsi="Arial" w:cs="Arial"/>
                <w:szCs w:val="20"/>
                <w:lang w:val="en-GB"/>
              </w:rPr>
            </w:pPr>
          </w:p>
          <w:p w:rsidR="00892D15" w:rsidRPr="005E430C" w:rsidRDefault="00892D15" w:rsidP="00892D15">
            <w:pPr>
              <w:autoSpaceDE w:val="0"/>
              <w:autoSpaceDN w:val="0"/>
              <w:adjustRightInd w:val="0"/>
              <w:spacing w:after="0" w:line="240" w:lineRule="auto"/>
              <w:ind w:left="-57" w:right="-57"/>
              <w:jc w:val="center"/>
              <w:rPr>
                <w:rFonts w:ascii="Arial" w:eastAsia="Times New Roman" w:hAnsi="Arial" w:cs="Arial"/>
                <w:szCs w:val="20"/>
                <w:lang w:val="en-GB"/>
              </w:rPr>
            </w:pPr>
            <w:r w:rsidRPr="005E430C">
              <w:rPr>
                <w:rFonts w:ascii="Arial" w:eastAsia="Times New Roman" w:hAnsi="Arial" w:cs="Arial"/>
                <w:szCs w:val="20"/>
                <w:lang w:val="en-GB"/>
              </w:rPr>
              <w:t>4</w:t>
            </w:r>
          </w:p>
        </w:tc>
        <w:tc>
          <w:tcPr>
            <w:tcW w:w="1080" w:type="dxa"/>
            <w:tcBorders>
              <w:top w:val="single" w:sz="4" w:space="0" w:color="auto"/>
              <w:left w:val="single" w:sz="4" w:space="0" w:color="auto"/>
              <w:bottom w:val="single" w:sz="4" w:space="0" w:color="auto"/>
              <w:right w:val="single" w:sz="12" w:space="0" w:color="auto"/>
            </w:tcBorders>
          </w:tcPr>
          <w:p w:rsidR="00892D15" w:rsidRPr="005E430C" w:rsidRDefault="00892D15" w:rsidP="00892D15">
            <w:pPr>
              <w:autoSpaceDE w:val="0"/>
              <w:autoSpaceDN w:val="0"/>
              <w:adjustRightInd w:val="0"/>
              <w:spacing w:after="0" w:line="240" w:lineRule="auto"/>
              <w:jc w:val="center"/>
              <w:rPr>
                <w:rFonts w:ascii="Arial" w:eastAsia="Times New Roman" w:hAnsi="Arial" w:cs="Arial"/>
                <w:lang w:val="en-GB"/>
              </w:rPr>
            </w:pPr>
          </w:p>
          <w:p w:rsidR="00892D15" w:rsidRPr="005E430C" w:rsidRDefault="00892D15" w:rsidP="00892D15">
            <w:pPr>
              <w:autoSpaceDE w:val="0"/>
              <w:autoSpaceDN w:val="0"/>
              <w:adjustRightInd w:val="0"/>
              <w:spacing w:after="0" w:line="240" w:lineRule="auto"/>
              <w:jc w:val="center"/>
              <w:rPr>
                <w:rFonts w:ascii="Arial" w:eastAsia="Times New Roman" w:hAnsi="Arial" w:cs="Arial"/>
                <w:lang w:val="en-GB"/>
              </w:rPr>
            </w:pPr>
            <w:r w:rsidRPr="005E430C">
              <w:rPr>
                <w:rFonts w:ascii="Arial" w:eastAsia="Times New Roman" w:hAnsi="Arial" w:cs="Arial"/>
                <w:lang w:val="en-GB"/>
              </w:rPr>
              <w:t>4</w:t>
            </w:r>
          </w:p>
        </w:tc>
      </w:tr>
      <w:tr w:rsidR="00892D15" w:rsidRPr="005746E5" w:rsidTr="009341B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070"/>
        </w:trPr>
        <w:tc>
          <w:tcPr>
            <w:tcW w:w="2056" w:type="dxa"/>
            <w:tcBorders>
              <w:top w:val="single" w:sz="4" w:space="0" w:color="auto"/>
              <w:left w:val="single" w:sz="12" w:space="0" w:color="auto"/>
              <w:bottom w:val="single" w:sz="4" w:space="0" w:color="auto"/>
              <w:right w:val="single" w:sz="4" w:space="0" w:color="auto"/>
            </w:tcBorders>
            <w:shd w:val="clear" w:color="auto" w:fill="auto"/>
            <w:tcMar>
              <w:left w:w="57" w:type="dxa"/>
              <w:right w:w="57" w:type="dxa"/>
            </w:tcMar>
            <w:vAlign w:val="center"/>
          </w:tcPr>
          <w:p w:rsidR="00892D15" w:rsidRPr="005E430C" w:rsidRDefault="00892D15" w:rsidP="00892D15">
            <w:pPr>
              <w:spacing w:after="0" w:line="240" w:lineRule="auto"/>
              <w:rPr>
                <w:rFonts w:ascii="Arial" w:eastAsia="Times New Roman" w:hAnsi="Arial" w:cs="Arial"/>
                <w:szCs w:val="20"/>
                <w:lang w:val="en-GB"/>
              </w:rPr>
            </w:pPr>
            <w:r w:rsidRPr="005E430C">
              <w:rPr>
                <w:rFonts w:ascii="Arial" w:eastAsia="Times New Roman" w:hAnsi="Arial" w:cs="Arial"/>
                <w:szCs w:val="20"/>
              </w:rPr>
              <w:lastRenderedPageBreak/>
              <w:t>Organize quarterly Entity Tender</w:t>
            </w:r>
            <w:r w:rsidRPr="005E430C">
              <w:rPr>
                <w:rFonts w:ascii="Arial" w:eastAsia="Times New Roman" w:hAnsi="Arial" w:cs="Arial"/>
                <w:szCs w:val="20"/>
              </w:rPr>
              <w:br/>
              <w:t>Committee</w:t>
            </w:r>
            <w:r w:rsidRPr="005E430C">
              <w:rPr>
                <w:rFonts w:ascii="Arial" w:eastAsia="Times New Roman" w:hAnsi="Arial" w:cs="Arial"/>
                <w:szCs w:val="20"/>
              </w:rPr>
              <w:br/>
              <w:t>Meetings</w:t>
            </w:r>
            <w:r w:rsidRPr="005E430C">
              <w:rPr>
                <w:rFonts w:ascii="Arial" w:eastAsia="Times New Roman" w:hAnsi="Arial" w:cs="Arial"/>
                <w:szCs w:val="20"/>
              </w:rPr>
              <w:br/>
            </w:r>
          </w:p>
        </w:tc>
        <w:tc>
          <w:tcPr>
            <w:tcW w:w="2011"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892D15" w:rsidRPr="005E430C" w:rsidRDefault="00892D15" w:rsidP="00892D15">
            <w:pPr>
              <w:spacing w:after="0" w:line="240" w:lineRule="auto"/>
              <w:rPr>
                <w:rFonts w:ascii="Arial" w:eastAsia="Times New Roman" w:hAnsi="Arial" w:cs="Arial"/>
                <w:szCs w:val="20"/>
                <w:lang w:val="en-GB"/>
              </w:rPr>
            </w:pPr>
            <w:r w:rsidRPr="005E430C">
              <w:rPr>
                <w:rFonts w:ascii="Arial" w:eastAsia="Calibri" w:hAnsi="Arial" w:cs="Arial"/>
                <w:bCs/>
                <w:iCs/>
                <w:szCs w:val="20"/>
                <w:lang w:val="en-GB"/>
              </w:rPr>
              <w:t>Number of Meetings Held</w:t>
            </w:r>
          </w:p>
        </w:tc>
        <w:tc>
          <w:tcPr>
            <w:tcW w:w="80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892D15" w:rsidRPr="005E430C" w:rsidRDefault="00892D15" w:rsidP="00892D15">
            <w:pPr>
              <w:autoSpaceDE w:val="0"/>
              <w:autoSpaceDN w:val="0"/>
              <w:adjustRightInd w:val="0"/>
              <w:spacing w:after="0" w:line="240" w:lineRule="auto"/>
              <w:ind w:left="-57" w:right="-57"/>
              <w:jc w:val="center"/>
              <w:rPr>
                <w:rFonts w:ascii="Arial" w:eastAsia="Times New Roman" w:hAnsi="Arial" w:cs="Arial"/>
                <w:szCs w:val="20"/>
                <w:lang w:val="en-GB"/>
              </w:rPr>
            </w:pPr>
            <w:r w:rsidRPr="005E430C">
              <w:rPr>
                <w:rFonts w:ascii="Arial" w:eastAsia="Times New Roman" w:hAnsi="Arial" w:cs="Arial"/>
                <w:szCs w:val="20"/>
                <w:lang w:val="en-GB"/>
              </w:rPr>
              <w:t>4</w:t>
            </w:r>
          </w:p>
        </w:tc>
        <w:tc>
          <w:tcPr>
            <w:tcW w:w="108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892D15" w:rsidRPr="005E430C" w:rsidRDefault="00892D15" w:rsidP="00892D15">
            <w:pPr>
              <w:autoSpaceDE w:val="0"/>
              <w:autoSpaceDN w:val="0"/>
              <w:adjustRightInd w:val="0"/>
              <w:spacing w:after="0" w:line="240" w:lineRule="auto"/>
              <w:ind w:left="-57" w:right="-57"/>
              <w:jc w:val="center"/>
              <w:rPr>
                <w:rFonts w:ascii="Arial" w:eastAsia="Times New Roman" w:hAnsi="Arial" w:cs="Arial"/>
                <w:szCs w:val="20"/>
                <w:lang w:val="en-GB"/>
              </w:rPr>
            </w:pPr>
            <w:r w:rsidRPr="005E430C">
              <w:rPr>
                <w:rFonts w:ascii="Arial" w:eastAsia="Times New Roman" w:hAnsi="Arial" w:cs="Arial"/>
                <w:szCs w:val="20"/>
                <w:lang w:val="en-GB"/>
              </w:rPr>
              <w:t>4</w:t>
            </w:r>
          </w:p>
        </w:tc>
        <w:tc>
          <w:tcPr>
            <w:tcW w:w="108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892D15" w:rsidRPr="005E430C" w:rsidRDefault="00892D15" w:rsidP="00892D15">
            <w:pPr>
              <w:autoSpaceDE w:val="0"/>
              <w:autoSpaceDN w:val="0"/>
              <w:adjustRightInd w:val="0"/>
              <w:spacing w:after="0" w:line="240" w:lineRule="auto"/>
              <w:ind w:left="-57" w:right="-57"/>
              <w:jc w:val="center"/>
              <w:rPr>
                <w:rFonts w:ascii="Arial" w:eastAsia="Times New Roman" w:hAnsi="Arial" w:cs="Arial"/>
                <w:szCs w:val="20"/>
                <w:lang w:val="en-GB"/>
              </w:rPr>
            </w:pPr>
            <w:r w:rsidRPr="005E430C">
              <w:rPr>
                <w:rFonts w:ascii="Arial" w:eastAsia="Times New Roman" w:hAnsi="Arial" w:cs="Arial"/>
                <w:szCs w:val="20"/>
                <w:lang w:val="en-GB"/>
              </w:rPr>
              <w:t>4</w:t>
            </w:r>
          </w:p>
        </w:tc>
        <w:tc>
          <w:tcPr>
            <w:tcW w:w="117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892D15" w:rsidRPr="005E430C" w:rsidRDefault="00892D15" w:rsidP="00892D15">
            <w:pPr>
              <w:autoSpaceDE w:val="0"/>
              <w:autoSpaceDN w:val="0"/>
              <w:adjustRightInd w:val="0"/>
              <w:spacing w:after="0" w:line="240" w:lineRule="auto"/>
              <w:ind w:left="-57" w:right="-57"/>
              <w:jc w:val="center"/>
              <w:rPr>
                <w:rFonts w:ascii="Arial" w:eastAsia="Times New Roman" w:hAnsi="Arial" w:cs="Arial"/>
                <w:szCs w:val="20"/>
                <w:lang w:val="en-GB"/>
              </w:rPr>
            </w:pPr>
            <w:r w:rsidRPr="005E430C">
              <w:rPr>
                <w:rFonts w:ascii="Arial" w:eastAsia="Times New Roman" w:hAnsi="Arial" w:cs="Arial"/>
                <w:szCs w:val="20"/>
                <w:lang w:val="en-GB"/>
              </w:rPr>
              <w:t>4</w:t>
            </w:r>
          </w:p>
        </w:tc>
        <w:tc>
          <w:tcPr>
            <w:tcW w:w="1080" w:type="dxa"/>
            <w:tcBorders>
              <w:top w:val="single" w:sz="4" w:space="0" w:color="auto"/>
              <w:left w:val="single" w:sz="4" w:space="0" w:color="auto"/>
              <w:bottom w:val="single" w:sz="4" w:space="0" w:color="auto"/>
              <w:right w:val="single" w:sz="12" w:space="0" w:color="auto"/>
            </w:tcBorders>
            <w:shd w:val="clear" w:color="auto" w:fill="auto"/>
            <w:tcMar>
              <w:left w:w="57" w:type="dxa"/>
              <w:right w:w="57" w:type="dxa"/>
            </w:tcMar>
            <w:vAlign w:val="center"/>
          </w:tcPr>
          <w:p w:rsidR="00892D15" w:rsidRPr="005E430C" w:rsidRDefault="00892D15" w:rsidP="00892D15">
            <w:pPr>
              <w:autoSpaceDE w:val="0"/>
              <w:autoSpaceDN w:val="0"/>
              <w:adjustRightInd w:val="0"/>
              <w:spacing w:after="0" w:line="240" w:lineRule="auto"/>
              <w:ind w:left="-57" w:right="-57"/>
              <w:jc w:val="center"/>
              <w:rPr>
                <w:rFonts w:ascii="Arial" w:eastAsia="Times New Roman" w:hAnsi="Arial" w:cs="Arial"/>
                <w:szCs w:val="20"/>
                <w:lang w:val="en-GB"/>
              </w:rPr>
            </w:pPr>
            <w:r w:rsidRPr="005E430C">
              <w:rPr>
                <w:rFonts w:ascii="Arial" w:eastAsia="Times New Roman" w:hAnsi="Arial" w:cs="Arial"/>
                <w:szCs w:val="20"/>
                <w:lang w:val="en-GB"/>
              </w:rPr>
              <w:t>4</w:t>
            </w:r>
          </w:p>
        </w:tc>
        <w:tc>
          <w:tcPr>
            <w:tcW w:w="1080" w:type="dxa"/>
            <w:tcBorders>
              <w:top w:val="single" w:sz="4" w:space="0" w:color="auto"/>
              <w:left w:val="single" w:sz="4" w:space="0" w:color="auto"/>
              <w:bottom w:val="single" w:sz="4" w:space="0" w:color="auto"/>
              <w:right w:val="single" w:sz="12" w:space="0" w:color="auto"/>
            </w:tcBorders>
          </w:tcPr>
          <w:p w:rsidR="00892D15" w:rsidRPr="005E430C" w:rsidRDefault="00892D15" w:rsidP="00892D15">
            <w:pPr>
              <w:autoSpaceDE w:val="0"/>
              <w:autoSpaceDN w:val="0"/>
              <w:adjustRightInd w:val="0"/>
              <w:spacing w:after="0" w:line="240" w:lineRule="auto"/>
              <w:ind w:left="-57" w:right="-57"/>
              <w:jc w:val="center"/>
              <w:rPr>
                <w:rFonts w:ascii="Arial" w:eastAsia="Times New Roman" w:hAnsi="Arial" w:cs="Arial"/>
                <w:szCs w:val="20"/>
                <w:lang w:val="en-GB"/>
              </w:rPr>
            </w:pPr>
          </w:p>
          <w:p w:rsidR="00892D15" w:rsidRPr="005E430C" w:rsidRDefault="00892D15" w:rsidP="00892D15">
            <w:pPr>
              <w:autoSpaceDE w:val="0"/>
              <w:autoSpaceDN w:val="0"/>
              <w:adjustRightInd w:val="0"/>
              <w:spacing w:after="0" w:line="240" w:lineRule="auto"/>
              <w:ind w:left="-57" w:right="-57"/>
              <w:jc w:val="center"/>
              <w:rPr>
                <w:rFonts w:ascii="Arial" w:eastAsia="Times New Roman" w:hAnsi="Arial" w:cs="Arial"/>
                <w:szCs w:val="20"/>
                <w:lang w:val="en-GB"/>
              </w:rPr>
            </w:pPr>
            <w:r w:rsidRPr="005E430C">
              <w:rPr>
                <w:rFonts w:ascii="Arial" w:eastAsia="Times New Roman" w:hAnsi="Arial" w:cs="Arial"/>
                <w:szCs w:val="20"/>
                <w:lang w:val="en-GB"/>
              </w:rPr>
              <w:t>4</w:t>
            </w:r>
          </w:p>
        </w:tc>
        <w:tc>
          <w:tcPr>
            <w:tcW w:w="1080" w:type="dxa"/>
            <w:tcBorders>
              <w:top w:val="single" w:sz="4" w:space="0" w:color="auto"/>
              <w:left w:val="single" w:sz="4" w:space="0" w:color="auto"/>
              <w:bottom w:val="single" w:sz="4" w:space="0" w:color="auto"/>
              <w:right w:val="single" w:sz="12" w:space="0" w:color="auto"/>
            </w:tcBorders>
          </w:tcPr>
          <w:p w:rsidR="00892D15" w:rsidRPr="005E430C" w:rsidRDefault="00892D15" w:rsidP="00892D15">
            <w:pPr>
              <w:autoSpaceDE w:val="0"/>
              <w:autoSpaceDN w:val="0"/>
              <w:adjustRightInd w:val="0"/>
              <w:spacing w:after="0" w:line="240" w:lineRule="auto"/>
              <w:jc w:val="center"/>
              <w:rPr>
                <w:rFonts w:ascii="Arial" w:eastAsia="Times New Roman" w:hAnsi="Arial" w:cs="Arial"/>
                <w:lang w:val="en-GB"/>
              </w:rPr>
            </w:pPr>
          </w:p>
          <w:p w:rsidR="005E430C" w:rsidRPr="005E430C" w:rsidRDefault="005E430C" w:rsidP="00892D15">
            <w:pPr>
              <w:autoSpaceDE w:val="0"/>
              <w:autoSpaceDN w:val="0"/>
              <w:adjustRightInd w:val="0"/>
              <w:spacing w:after="0" w:line="240" w:lineRule="auto"/>
              <w:jc w:val="center"/>
              <w:rPr>
                <w:rFonts w:ascii="Arial" w:eastAsia="Times New Roman" w:hAnsi="Arial" w:cs="Arial"/>
                <w:lang w:val="en-GB"/>
              </w:rPr>
            </w:pPr>
            <w:r w:rsidRPr="005E430C">
              <w:rPr>
                <w:rFonts w:ascii="Arial" w:eastAsia="Times New Roman" w:hAnsi="Arial" w:cs="Arial"/>
                <w:lang w:val="en-GB"/>
              </w:rPr>
              <w:t>4</w:t>
            </w:r>
          </w:p>
        </w:tc>
      </w:tr>
    </w:tbl>
    <w:p w:rsidR="00C93B2B" w:rsidRPr="005746E5" w:rsidRDefault="00C93B2B" w:rsidP="00BC6C00">
      <w:pPr>
        <w:spacing w:after="0" w:line="240" w:lineRule="auto"/>
        <w:jc w:val="both"/>
        <w:rPr>
          <w:rFonts w:ascii="Arial" w:eastAsia="Times New Roman" w:hAnsi="Arial" w:cs="Arial"/>
          <w:szCs w:val="20"/>
          <w:lang w:val="en-GB"/>
        </w:rPr>
      </w:pPr>
    </w:p>
    <w:p w:rsidR="00FC1155" w:rsidRPr="005746E5" w:rsidRDefault="00FC1155" w:rsidP="00BC6C00">
      <w:pPr>
        <w:spacing w:after="0" w:line="240" w:lineRule="auto"/>
        <w:jc w:val="both"/>
        <w:rPr>
          <w:rFonts w:ascii="Arial" w:eastAsia="Times New Roman" w:hAnsi="Arial" w:cs="Arial"/>
          <w:szCs w:val="20"/>
          <w:lang w:val="en-GB"/>
        </w:rPr>
      </w:pPr>
    </w:p>
    <w:p w:rsidR="00FC1155" w:rsidRPr="005746E5" w:rsidRDefault="00FC1155" w:rsidP="00BC6C00">
      <w:pPr>
        <w:spacing w:after="0" w:line="240" w:lineRule="auto"/>
        <w:jc w:val="both"/>
        <w:rPr>
          <w:rFonts w:ascii="Arial" w:eastAsia="Times New Roman" w:hAnsi="Arial" w:cs="Arial"/>
          <w:szCs w:val="20"/>
          <w:lang w:val="en-GB"/>
        </w:rPr>
      </w:pPr>
    </w:p>
    <w:p w:rsidR="00DB384A" w:rsidRPr="005746E5" w:rsidRDefault="00251E90" w:rsidP="00DB384A">
      <w:pPr>
        <w:numPr>
          <w:ilvl w:val="0"/>
          <w:numId w:val="1"/>
        </w:numPr>
        <w:spacing w:after="0" w:line="240" w:lineRule="auto"/>
        <w:ind w:hanging="720"/>
        <w:contextualSpacing/>
        <w:rPr>
          <w:rFonts w:ascii="Arial" w:eastAsia="Times New Roman" w:hAnsi="Arial" w:cs="Arial"/>
          <w:b/>
          <w:sz w:val="24"/>
          <w:szCs w:val="24"/>
          <w:lang w:val="en-GB"/>
        </w:rPr>
      </w:pPr>
      <w:r w:rsidRPr="005746E5">
        <w:rPr>
          <w:rFonts w:ascii="Arial" w:eastAsia="Times New Roman" w:hAnsi="Arial" w:cs="Arial"/>
          <w:b/>
          <w:sz w:val="24"/>
          <w:szCs w:val="24"/>
          <w:lang w:val="en-GB"/>
        </w:rPr>
        <w:t>Budget Sub-Programme Operations and Projects</w:t>
      </w:r>
    </w:p>
    <w:p w:rsidR="00251E90" w:rsidRPr="005746E5" w:rsidRDefault="00251E90" w:rsidP="005E430C">
      <w:pPr>
        <w:tabs>
          <w:tab w:val="left" w:pos="720"/>
        </w:tabs>
        <w:spacing w:after="0" w:line="240" w:lineRule="auto"/>
        <w:jc w:val="both"/>
        <w:rPr>
          <w:rFonts w:ascii="Arial" w:eastAsia="Times New Roman" w:hAnsi="Arial" w:cs="Arial"/>
          <w:sz w:val="24"/>
          <w:szCs w:val="24"/>
          <w:lang w:val="en-GB"/>
        </w:rPr>
      </w:pPr>
      <w:r w:rsidRPr="005746E5">
        <w:rPr>
          <w:rFonts w:ascii="Arial" w:eastAsia="Times New Roman" w:hAnsi="Arial" w:cs="Arial"/>
          <w:sz w:val="24"/>
          <w:szCs w:val="24"/>
          <w:lang w:val="en-GB"/>
        </w:rPr>
        <w:t>The table lists the main Operations and projects to be undertaken by the sub-programme</w:t>
      </w:r>
    </w:p>
    <w:p w:rsidR="00136121" w:rsidRPr="005746E5" w:rsidRDefault="00136121" w:rsidP="005E430C">
      <w:pPr>
        <w:tabs>
          <w:tab w:val="left" w:pos="720"/>
        </w:tabs>
        <w:spacing w:after="0" w:line="240" w:lineRule="auto"/>
        <w:jc w:val="both"/>
        <w:rPr>
          <w:rFonts w:ascii="Arial" w:eastAsia="Times New Roman" w:hAnsi="Arial" w:cs="Arial"/>
          <w:sz w:val="24"/>
          <w:szCs w:val="24"/>
          <w:lang w:val="en-GB"/>
        </w:rPr>
      </w:pPr>
    </w:p>
    <w:tbl>
      <w:tblPr>
        <w:tblpPr w:leftFromText="180" w:rightFromText="180" w:vertAnchor="text" w:tblpX="-725" w:tblpY="1"/>
        <w:tblOverlap w:val="never"/>
        <w:tblW w:w="10882" w:type="dxa"/>
        <w:tblLook w:val="04A0" w:firstRow="1" w:lastRow="0" w:firstColumn="1" w:lastColumn="0" w:noHBand="0" w:noVBand="1"/>
      </w:tblPr>
      <w:tblGrid>
        <w:gridCol w:w="5760"/>
        <w:gridCol w:w="327"/>
        <w:gridCol w:w="4795"/>
      </w:tblGrid>
      <w:tr w:rsidR="00887183" w:rsidRPr="005746E5" w:rsidTr="009341B3">
        <w:trPr>
          <w:trHeight w:val="354"/>
        </w:trPr>
        <w:tc>
          <w:tcPr>
            <w:tcW w:w="5760" w:type="dxa"/>
            <w:tcBorders>
              <w:top w:val="single" w:sz="4" w:space="0" w:color="auto"/>
              <w:left w:val="single" w:sz="4" w:space="0" w:color="auto"/>
              <w:bottom w:val="single" w:sz="4" w:space="0" w:color="auto"/>
              <w:right w:val="single" w:sz="4" w:space="0" w:color="auto"/>
            </w:tcBorders>
            <w:shd w:val="clear" w:color="auto" w:fill="auto"/>
            <w:hideMark/>
          </w:tcPr>
          <w:p w:rsidR="00887183" w:rsidRPr="005746E5" w:rsidRDefault="00887183" w:rsidP="009341B3">
            <w:pPr>
              <w:spacing w:after="0" w:line="240" w:lineRule="auto"/>
              <w:jc w:val="center"/>
              <w:rPr>
                <w:rFonts w:ascii="Arial" w:eastAsia="Times New Roman" w:hAnsi="Arial" w:cs="Arial"/>
                <w:b/>
                <w:lang w:val="en-GB"/>
              </w:rPr>
            </w:pPr>
            <w:r w:rsidRPr="005746E5">
              <w:rPr>
                <w:rFonts w:ascii="Arial" w:eastAsia="Times New Roman" w:hAnsi="Arial" w:cs="Arial"/>
                <w:b/>
                <w:lang w:val="en-GB"/>
              </w:rPr>
              <w:t>Operations</w:t>
            </w:r>
          </w:p>
        </w:tc>
        <w:tc>
          <w:tcPr>
            <w:tcW w:w="327" w:type="dxa"/>
            <w:tcBorders>
              <w:top w:val="nil"/>
              <w:left w:val="single" w:sz="4" w:space="0" w:color="auto"/>
              <w:right w:val="single" w:sz="4" w:space="0" w:color="auto"/>
            </w:tcBorders>
            <w:shd w:val="clear" w:color="auto" w:fill="auto"/>
          </w:tcPr>
          <w:p w:rsidR="00887183" w:rsidRPr="005746E5" w:rsidRDefault="00887183" w:rsidP="009341B3">
            <w:pPr>
              <w:spacing w:after="0" w:line="240" w:lineRule="auto"/>
              <w:jc w:val="center"/>
              <w:rPr>
                <w:rFonts w:ascii="Arial" w:eastAsia="Times New Roman" w:hAnsi="Arial" w:cs="Arial"/>
                <w:b/>
                <w:lang w:val="en-GB"/>
              </w:rPr>
            </w:pPr>
          </w:p>
        </w:tc>
        <w:tc>
          <w:tcPr>
            <w:tcW w:w="4795" w:type="dxa"/>
            <w:tcBorders>
              <w:top w:val="single" w:sz="4" w:space="0" w:color="auto"/>
              <w:left w:val="single" w:sz="4" w:space="0" w:color="auto"/>
              <w:bottom w:val="single" w:sz="4" w:space="0" w:color="auto"/>
              <w:right w:val="single" w:sz="4" w:space="0" w:color="auto"/>
            </w:tcBorders>
            <w:shd w:val="clear" w:color="auto" w:fill="auto"/>
            <w:hideMark/>
          </w:tcPr>
          <w:p w:rsidR="00887183" w:rsidRPr="005746E5" w:rsidRDefault="00887183" w:rsidP="009341B3">
            <w:pPr>
              <w:spacing w:after="0" w:line="240" w:lineRule="auto"/>
              <w:jc w:val="center"/>
              <w:rPr>
                <w:rFonts w:ascii="Arial" w:eastAsia="Times New Roman" w:hAnsi="Arial" w:cs="Arial"/>
                <w:b/>
                <w:lang w:val="en-GB"/>
              </w:rPr>
            </w:pPr>
            <w:r w:rsidRPr="005746E5">
              <w:rPr>
                <w:rFonts w:ascii="Arial" w:eastAsia="Times New Roman" w:hAnsi="Arial" w:cs="Arial"/>
                <w:b/>
                <w:lang w:val="en-GB"/>
              </w:rPr>
              <w:t xml:space="preserve">Projects </w:t>
            </w:r>
          </w:p>
        </w:tc>
      </w:tr>
      <w:tr w:rsidR="005E430C" w:rsidRPr="005746E5" w:rsidTr="009341B3">
        <w:trPr>
          <w:trHeight w:val="354"/>
        </w:trPr>
        <w:tc>
          <w:tcPr>
            <w:tcW w:w="5760" w:type="dxa"/>
            <w:tcBorders>
              <w:top w:val="single" w:sz="4" w:space="0" w:color="auto"/>
              <w:left w:val="single" w:sz="4" w:space="0" w:color="auto"/>
              <w:bottom w:val="single" w:sz="4" w:space="0" w:color="auto"/>
              <w:right w:val="single" w:sz="4" w:space="0" w:color="auto"/>
            </w:tcBorders>
          </w:tcPr>
          <w:p w:rsidR="005E430C" w:rsidRPr="009341B3" w:rsidRDefault="005E430C" w:rsidP="009341B3">
            <w:pPr>
              <w:spacing w:after="0" w:line="240" w:lineRule="auto"/>
              <w:rPr>
                <w:rFonts w:ascii="Arial" w:eastAsia="Times New Roman" w:hAnsi="Arial" w:cs="Arial"/>
                <w:sz w:val="24"/>
                <w:lang w:val="en-GB"/>
              </w:rPr>
            </w:pPr>
            <w:r w:rsidRPr="009341B3">
              <w:rPr>
                <w:rFonts w:ascii="Arial" w:eastAsia="Times New Roman" w:hAnsi="Arial" w:cs="Arial"/>
                <w:sz w:val="24"/>
                <w:lang w:val="en-GB"/>
              </w:rPr>
              <w:t>Internal Management of Organization</w:t>
            </w:r>
          </w:p>
        </w:tc>
        <w:tc>
          <w:tcPr>
            <w:tcW w:w="327" w:type="dxa"/>
            <w:tcBorders>
              <w:left w:val="single" w:sz="4" w:space="0" w:color="auto"/>
              <w:right w:val="single" w:sz="4" w:space="0" w:color="auto"/>
            </w:tcBorders>
          </w:tcPr>
          <w:p w:rsidR="005E430C" w:rsidRPr="009341B3" w:rsidRDefault="005E430C" w:rsidP="009341B3">
            <w:pPr>
              <w:spacing w:after="0" w:line="240" w:lineRule="auto"/>
              <w:jc w:val="both"/>
              <w:rPr>
                <w:rFonts w:ascii="Arial" w:eastAsia="Times New Roman" w:hAnsi="Arial" w:cs="Arial"/>
                <w:sz w:val="24"/>
                <w:lang w:val="en-GB"/>
              </w:rPr>
            </w:pPr>
          </w:p>
        </w:tc>
        <w:tc>
          <w:tcPr>
            <w:tcW w:w="4795" w:type="dxa"/>
            <w:tcBorders>
              <w:top w:val="single" w:sz="4" w:space="0" w:color="auto"/>
              <w:left w:val="single" w:sz="4" w:space="0" w:color="auto"/>
              <w:bottom w:val="single" w:sz="4" w:space="0" w:color="auto"/>
              <w:right w:val="single" w:sz="4" w:space="0" w:color="auto"/>
            </w:tcBorders>
          </w:tcPr>
          <w:p w:rsidR="005E430C" w:rsidRPr="009341B3" w:rsidRDefault="005E430C" w:rsidP="009341B3">
            <w:pPr>
              <w:rPr>
                <w:rFonts w:ascii="Arial" w:hAnsi="Arial" w:cs="Arial"/>
                <w:sz w:val="24"/>
              </w:rPr>
            </w:pPr>
            <w:r w:rsidRPr="009341B3">
              <w:rPr>
                <w:rFonts w:ascii="Arial" w:hAnsi="Arial" w:cs="Arial"/>
                <w:sz w:val="24"/>
              </w:rPr>
              <w:t>Renovation of Oasis</w:t>
            </w:r>
            <w:r w:rsidR="009341B3">
              <w:rPr>
                <w:rFonts w:ascii="Arial" w:hAnsi="Arial" w:cs="Arial"/>
                <w:sz w:val="24"/>
              </w:rPr>
              <w:t xml:space="preserve"> (canteen)</w:t>
            </w:r>
          </w:p>
        </w:tc>
      </w:tr>
      <w:tr w:rsidR="005E430C" w:rsidRPr="005746E5" w:rsidTr="009341B3">
        <w:trPr>
          <w:trHeight w:val="354"/>
        </w:trPr>
        <w:tc>
          <w:tcPr>
            <w:tcW w:w="5760" w:type="dxa"/>
            <w:tcBorders>
              <w:top w:val="single" w:sz="4" w:space="0" w:color="auto"/>
              <w:left w:val="single" w:sz="4" w:space="0" w:color="auto"/>
              <w:bottom w:val="single" w:sz="4" w:space="0" w:color="auto"/>
              <w:right w:val="single" w:sz="4" w:space="0" w:color="auto"/>
            </w:tcBorders>
          </w:tcPr>
          <w:p w:rsidR="005E430C" w:rsidRPr="009341B3" w:rsidRDefault="005E430C" w:rsidP="009341B3">
            <w:pPr>
              <w:spacing w:after="0" w:line="240" w:lineRule="auto"/>
              <w:rPr>
                <w:rFonts w:ascii="Arial" w:eastAsia="Times New Roman" w:hAnsi="Arial" w:cs="Arial"/>
                <w:sz w:val="24"/>
                <w:lang w:val="en-GB"/>
              </w:rPr>
            </w:pPr>
            <w:r w:rsidRPr="009341B3">
              <w:rPr>
                <w:rFonts w:ascii="Arial" w:eastAsia="Times New Roman" w:hAnsi="Arial" w:cs="Arial"/>
                <w:sz w:val="24"/>
                <w:lang w:val="en-GB"/>
              </w:rPr>
              <w:t>Procurement of Supplies and Consumables</w:t>
            </w:r>
          </w:p>
        </w:tc>
        <w:tc>
          <w:tcPr>
            <w:tcW w:w="327" w:type="dxa"/>
            <w:tcBorders>
              <w:left w:val="single" w:sz="4" w:space="0" w:color="auto"/>
              <w:right w:val="single" w:sz="4" w:space="0" w:color="auto"/>
            </w:tcBorders>
          </w:tcPr>
          <w:p w:rsidR="005E430C" w:rsidRPr="009341B3" w:rsidRDefault="005E430C" w:rsidP="009341B3">
            <w:pPr>
              <w:spacing w:after="0" w:line="240" w:lineRule="auto"/>
              <w:jc w:val="both"/>
              <w:rPr>
                <w:rFonts w:ascii="Arial" w:eastAsia="Times New Roman" w:hAnsi="Arial" w:cs="Arial"/>
                <w:sz w:val="24"/>
                <w:lang w:val="en-GB"/>
              </w:rPr>
            </w:pPr>
          </w:p>
        </w:tc>
        <w:tc>
          <w:tcPr>
            <w:tcW w:w="4795" w:type="dxa"/>
            <w:tcBorders>
              <w:top w:val="single" w:sz="4" w:space="0" w:color="auto"/>
              <w:left w:val="single" w:sz="4" w:space="0" w:color="auto"/>
              <w:bottom w:val="single" w:sz="4" w:space="0" w:color="auto"/>
              <w:right w:val="single" w:sz="4" w:space="0" w:color="auto"/>
            </w:tcBorders>
          </w:tcPr>
          <w:p w:rsidR="005E430C" w:rsidRPr="009341B3" w:rsidRDefault="005E430C" w:rsidP="009341B3">
            <w:pPr>
              <w:rPr>
                <w:rFonts w:ascii="Arial" w:hAnsi="Arial" w:cs="Arial"/>
                <w:sz w:val="24"/>
              </w:rPr>
            </w:pPr>
            <w:r w:rsidRPr="009341B3">
              <w:rPr>
                <w:rFonts w:ascii="Arial" w:hAnsi="Arial" w:cs="Arial"/>
                <w:sz w:val="24"/>
              </w:rPr>
              <w:t xml:space="preserve">Construction of Garage </w:t>
            </w:r>
          </w:p>
        </w:tc>
      </w:tr>
      <w:tr w:rsidR="005E430C" w:rsidRPr="005746E5" w:rsidTr="009341B3">
        <w:trPr>
          <w:trHeight w:val="354"/>
        </w:trPr>
        <w:tc>
          <w:tcPr>
            <w:tcW w:w="5760" w:type="dxa"/>
            <w:tcBorders>
              <w:top w:val="single" w:sz="4" w:space="0" w:color="auto"/>
              <w:left w:val="single" w:sz="4" w:space="0" w:color="auto"/>
              <w:bottom w:val="single" w:sz="4" w:space="0" w:color="auto"/>
              <w:right w:val="single" w:sz="4" w:space="0" w:color="auto"/>
            </w:tcBorders>
            <w:shd w:val="clear" w:color="auto" w:fill="auto"/>
            <w:vAlign w:val="bottom"/>
          </w:tcPr>
          <w:p w:rsidR="005E430C" w:rsidRPr="009341B3" w:rsidRDefault="005E430C" w:rsidP="009341B3">
            <w:pPr>
              <w:rPr>
                <w:rFonts w:ascii="Arial" w:hAnsi="Arial" w:cs="Arial"/>
                <w:sz w:val="24"/>
              </w:rPr>
            </w:pPr>
            <w:r w:rsidRPr="009341B3">
              <w:rPr>
                <w:rFonts w:ascii="Arial" w:hAnsi="Arial" w:cs="Arial"/>
                <w:sz w:val="24"/>
              </w:rPr>
              <w:t>Information, Education and Communication</w:t>
            </w:r>
          </w:p>
        </w:tc>
        <w:tc>
          <w:tcPr>
            <w:tcW w:w="327" w:type="dxa"/>
            <w:tcBorders>
              <w:left w:val="single" w:sz="4" w:space="0" w:color="auto"/>
              <w:right w:val="single" w:sz="4" w:space="0" w:color="auto"/>
            </w:tcBorders>
          </w:tcPr>
          <w:p w:rsidR="005E430C" w:rsidRPr="009341B3" w:rsidRDefault="005E430C" w:rsidP="009341B3">
            <w:pPr>
              <w:spacing w:after="0" w:line="240" w:lineRule="auto"/>
              <w:jc w:val="both"/>
              <w:rPr>
                <w:rFonts w:ascii="Arial" w:eastAsia="Times New Roman" w:hAnsi="Arial" w:cs="Arial"/>
                <w:sz w:val="24"/>
                <w:lang w:val="en-GB"/>
              </w:rPr>
            </w:pPr>
          </w:p>
        </w:tc>
        <w:tc>
          <w:tcPr>
            <w:tcW w:w="4795" w:type="dxa"/>
            <w:tcBorders>
              <w:top w:val="single" w:sz="4" w:space="0" w:color="auto"/>
              <w:left w:val="single" w:sz="4" w:space="0" w:color="auto"/>
              <w:bottom w:val="single" w:sz="4" w:space="0" w:color="auto"/>
              <w:right w:val="single" w:sz="4" w:space="0" w:color="auto"/>
            </w:tcBorders>
            <w:shd w:val="clear" w:color="auto" w:fill="auto"/>
            <w:vAlign w:val="bottom"/>
          </w:tcPr>
          <w:p w:rsidR="005E430C" w:rsidRPr="009341B3" w:rsidRDefault="005E430C" w:rsidP="009341B3">
            <w:pPr>
              <w:rPr>
                <w:rFonts w:ascii="Arial" w:hAnsi="Arial" w:cs="Arial"/>
                <w:bCs/>
                <w:iCs/>
                <w:sz w:val="24"/>
              </w:rPr>
            </w:pPr>
            <w:r w:rsidRPr="009341B3">
              <w:rPr>
                <w:rFonts w:ascii="Arial" w:hAnsi="Arial" w:cs="Arial"/>
                <w:bCs/>
                <w:iCs/>
                <w:sz w:val="24"/>
              </w:rPr>
              <w:t>Construct 1No. Area Council Offices at Mem-Chemfre (WIP)</w:t>
            </w:r>
          </w:p>
        </w:tc>
      </w:tr>
      <w:tr w:rsidR="005E430C" w:rsidRPr="005746E5" w:rsidTr="009341B3">
        <w:trPr>
          <w:trHeight w:val="354"/>
        </w:trPr>
        <w:tc>
          <w:tcPr>
            <w:tcW w:w="5760" w:type="dxa"/>
            <w:tcBorders>
              <w:top w:val="nil"/>
              <w:left w:val="single" w:sz="4" w:space="0" w:color="auto"/>
              <w:bottom w:val="single" w:sz="4" w:space="0" w:color="auto"/>
              <w:right w:val="single" w:sz="4" w:space="0" w:color="auto"/>
            </w:tcBorders>
            <w:shd w:val="clear" w:color="auto" w:fill="auto"/>
            <w:vAlign w:val="bottom"/>
          </w:tcPr>
          <w:p w:rsidR="005E430C" w:rsidRPr="009341B3" w:rsidRDefault="005E430C" w:rsidP="009341B3">
            <w:pPr>
              <w:rPr>
                <w:rFonts w:ascii="Arial" w:hAnsi="Arial" w:cs="Arial"/>
                <w:sz w:val="24"/>
              </w:rPr>
            </w:pPr>
            <w:r w:rsidRPr="009341B3">
              <w:rPr>
                <w:rFonts w:ascii="Arial" w:hAnsi="Arial" w:cs="Arial"/>
                <w:sz w:val="24"/>
              </w:rPr>
              <w:t xml:space="preserve">Procurement of Office Equipment and Logistics </w:t>
            </w:r>
          </w:p>
        </w:tc>
        <w:tc>
          <w:tcPr>
            <w:tcW w:w="327" w:type="dxa"/>
            <w:tcBorders>
              <w:left w:val="single" w:sz="4" w:space="0" w:color="auto"/>
              <w:right w:val="single" w:sz="4" w:space="0" w:color="auto"/>
            </w:tcBorders>
          </w:tcPr>
          <w:p w:rsidR="005E430C" w:rsidRPr="009341B3" w:rsidRDefault="005E430C" w:rsidP="009341B3">
            <w:pPr>
              <w:spacing w:after="0" w:line="240" w:lineRule="auto"/>
              <w:jc w:val="both"/>
              <w:rPr>
                <w:rFonts w:ascii="Arial" w:eastAsia="Times New Roman" w:hAnsi="Arial" w:cs="Arial"/>
                <w:sz w:val="24"/>
                <w:lang w:val="en-GB"/>
              </w:rPr>
            </w:pPr>
          </w:p>
        </w:tc>
        <w:tc>
          <w:tcPr>
            <w:tcW w:w="4795" w:type="dxa"/>
            <w:tcBorders>
              <w:top w:val="nil"/>
              <w:left w:val="single" w:sz="4" w:space="0" w:color="auto"/>
              <w:bottom w:val="single" w:sz="4" w:space="0" w:color="auto"/>
              <w:right w:val="single" w:sz="4" w:space="0" w:color="auto"/>
            </w:tcBorders>
            <w:shd w:val="clear" w:color="auto" w:fill="auto"/>
            <w:vAlign w:val="bottom"/>
          </w:tcPr>
          <w:p w:rsidR="005E430C" w:rsidRPr="009341B3" w:rsidRDefault="005E430C" w:rsidP="009341B3">
            <w:pPr>
              <w:rPr>
                <w:rFonts w:ascii="Arial" w:hAnsi="Arial" w:cs="Arial"/>
                <w:bCs/>
                <w:iCs/>
                <w:sz w:val="24"/>
              </w:rPr>
            </w:pPr>
            <w:r w:rsidRPr="009341B3">
              <w:rPr>
                <w:rFonts w:ascii="Arial" w:hAnsi="Arial" w:cs="Arial"/>
                <w:bCs/>
                <w:iCs/>
                <w:sz w:val="24"/>
              </w:rPr>
              <w:t>Furnishing of Community Centre Complex at Donkorkrom</w:t>
            </w:r>
          </w:p>
        </w:tc>
      </w:tr>
      <w:tr w:rsidR="005E430C" w:rsidRPr="005746E5" w:rsidTr="009341B3">
        <w:trPr>
          <w:trHeight w:val="354"/>
        </w:trPr>
        <w:tc>
          <w:tcPr>
            <w:tcW w:w="5760" w:type="dxa"/>
            <w:tcBorders>
              <w:top w:val="nil"/>
              <w:left w:val="single" w:sz="4" w:space="0" w:color="auto"/>
              <w:bottom w:val="single" w:sz="4" w:space="0" w:color="auto"/>
              <w:right w:val="single" w:sz="4" w:space="0" w:color="auto"/>
            </w:tcBorders>
            <w:shd w:val="clear" w:color="auto" w:fill="auto"/>
            <w:vAlign w:val="bottom"/>
          </w:tcPr>
          <w:p w:rsidR="005E430C" w:rsidRPr="009341B3" w:rsidRDefault="005E430C" w:rsidP="009341B3">
            <w:pPr>
              <w:rPr>
                <w:rFonts w:ascii="Arial" w:hAnsi="Arial" w:cs="Arial"/>
                <w:sz w:val="24"/>
              </w:rPr>
            </w:pPr>
            <w:r w:rsidRPr="009341B3">
              <w:rPr>
                <w:rFonts w:ascii="Arial" w:hAnsi="Arial" w:cs="Arial"/>
                <w:sz w:val="24"/>
              </w:rPr>
              <w:t>Official / National Celebrations</w:t>
            </w:r>
          </w:p>
        </w:tc>
        <w:tc>
          <w:tcPr>
            <w:tcW w:w="327" w:type="dxa"/>
            <w:tcBorders>
              <w:left w:val="single" w:sz="4" w:space="0" w:color="auto"/>
              <w:right w:val="single" w:sz="4" w:space="0" w:color="auto"/>
            </w:tcBorders>
          </w:tcPr>
          <w:p w:rsidR="005E430C" w:rsidRPr="009341B3" w:rsidRDefault="005E430C" w:rsidP="009341B3">
            <w:pPr>
              <w:spacing w:after="0" w:line="240" w:lineRule="auto"/>
              <w:jc w:val="both"/>
              <w:rPr>
                <w:rFonts w:ascii="Arial" w:eastAsia="Times New Roman" w:hAnsi="Arial" w:cs="Arial"/>
                <w:sz w:val="24"/>
                <w:lang w:val="en-GB"/>
              </w:rPr>
            </w:pPr>
          </w:p>
        </w:tc>
        <w:tc>
          <w:tcPr>
            <w:tcW w:w="4795" w:type="dxa"/>
            <w:tcBorders>
              <w:top w:val="single" w:sz="4" w:space="0" w:color="auto"/>
              <w:left w:val="single" w:sz="4" w:space="0" w:color="auto"/>
              <w:bottom w:val="single" w:sz="4" w:space="0" w:color="auto"/>
              <w:right w:val="single" w:sz="4" w:space="0" w:color="auto"/>
            </w:tcBorders>
            <w:vAlign w:val="bottom"/>
          </w:tcPr>
          <w:p w:rsidR="005E430C" w:rsidRPr="009341B3" w:rsidRDefault="005E430C" w:rsidP="009341B3">
            <w:pPr>
              <w:spacing w:after="0" w:line="240" w:lineRule="auto"/>
              <w:jc w:val="both"/>
              <w:rPr>
                <w:rFonts w:ascii="Arial" w:eastAsia="Times New Roman" w:hAnsi="Arial" w:cs="Arial"/>
                <w:sz w:val="24"/>
                <w:lang w:val="en-GB"/>
              </w:rPr>
            </w:pPr>
          </w:p>
        </w:tc>
      </w:tr>
      <w:tr w:rsidR="005E430C" w:rsidRPr="005746E5" w:rsidTr="009341B3">
        <w:trPr>
          <w:trHeight w:val="354"/>
        </w:trPr>
        <w:tc>
          <w:tcPr>
            <w:tcW w:w="5760" w:type="dxa"/>
            <w:tcBorders>
              <w:top w:val="single" w:sz="4" w:space="0" w:color="auto"/>
              <w:left w:val="single" w:sz="4" w:space="0" w:color="auto"/>
              <w:bottom w:val="single" w:sz="4" w:space="0" w:color="auto"/>
              <w:right w:val="single" w:sz="4" w:space="0" w:color="auto"/>
            </w:tcBorders>
          </w:tcPr>
          <w:p w:rsidR="005E430C" w:rsidRPr="009341B3" w:rsidRDefault="005E430C" w:rsidP="009341B3">
            <w:pPr>
              <w:spacing w:after="0" w:line="240" w:lineRule="auto"/>
              <w:rPr>
                <w:rFonts w:ascii="Arial" w:eastAsia="Times New Roman" w:hAnsi="Arial" w:cs="Arial"/>
                <w:sz w:val="24"/>
                <w:lang w:val="en-GB"/>
              </w:rPr>
            </w:pPr>
            <w:r w:rsidRPr="009341B3">
              <w:rPr>
                <w:rFonts w:ascii="Arial" w:eastAsia="Times New Roman" w:hAnsi="Arial" w:cs="Arial"/>
                <w:sz w:val="24"/>
                <w:lang w:val="en-GB"/>
              </w:rPr>
              <w:t>Security Management</w:t>
            </w:r>
          </w:p>
        </w:tc>
        <w:tc>
          <w:tcPr>
            <w:tcW w:w="327" w:type="dxa"/>
            <w:tcBorders>
              <w:left w:val="single" w:sz="4" w:space="0" w:color="auto"/>
              <w:right w:val="single" w:sz="4" w:space="0" w:color="auto"/>
            </w:tcBorders>
          </w:tcPr>
          <w:p w:rsidR="005E430C" w:rsidRPr="009341B3" w:rsidRDefault="005E430C" w:rsidP="009341B3">
            <w:pPr>
              <w:spacing w:after="0" w:line="240" w:lineRule="auto"/>
              <w:jc w:val="both"/>
              <w:rPr>
                <w:rFonts w:ascii="Arial" w:eastAsia="Times New Roman" w:hAnsi="Arial" w:cs="Arial"/>
                <w:sz w:val="24"/>
                <w:lang w:val="en-GB"/>
              </w:rPr>
            </w:pPr>
          </w:p>
        </w:tc>
        <w:tc>
          <w:tcPr>
            <w:tcW w:w="4795" w:type="dxa"/>
            <w:tcBorders>
              <w:top w:val="single" w:sz="4" w:space="0" w:color="auto"/>
              <w:left w:val="single" w:sz="4" w:space="0" w:color="auto"/>
              <w:bottom w:val="single" w:sz="4" w:space="0" w:color="auto"/>
              <w:right w:val="single" w:sz="4" w:space="0" w:color="auto"/>
            </w:tcBorders>
            <w:vAlign w:val="bottom"/>
          </w:tcPr>
          <w:p w:rsidR="005E430C" w:rsidRPr="009341B3" w:rsidRDefault="005E430C" w:rsidP="009341B3">
            <w:pPr>
              <w:spacing w:after="0" w:line="240" w:lineRule="auto"/>
              <w:jc w:val="both"/>
              <w:rPr>
                <w:rFonts w:ascii="Arial" w:eastAsia="Times New Roman" w:hAnsi="Arial" w:cs="Arial"/>
                <w:sz w:val="24"/>
                <w:lang w:val="en-GB"/>
              </w:rPr>
            </w:pPr>
          </w:p>
        </w:tc>
      </w:tr>
      <w:tr w:rsidR="005E430C" w:rsidRPr="005746E5" w:rsidTr="009341B3">
        <w:trPr>
          <w:trHeight w:val="354"/>
        </w:trPr>
        <w:tc>
          <w:tcPr>
            <w:tcW w:w="5760" w:type="dxa"/>
            <w:tcBorders>
              <w:top w:val="single" w:sz="4" w:space="0" w:color="auto"/>
              <w:left w:val="single" w:sz="4" w:space="0" w:color="auto"/>
              <w:bottom w:val="single" w:sz="4" w:space="0" w:color="auto"/>
              <w:right w:val="single" w:sz="4" w:space="0" w:color="auto"/>
            </w:tcBorders>
          </w:tcPr>
          <w:p w:rsidR="005E430C" w:rsidRPr="009341B3" w:rsidRDefault="005E430C" w:rsidP="009341B3">
            <w:pPr>
              <w:spacing w:after="0" w:line="240" w:lineRule="auto"/>
              <w:rPr>
                <w:rFonts w:ascii="Arial" w:eastAsia="Times New Roman" w:hAnsi="Arial" w:cs="Arial"/>
                <w:sz w:val="24"/>
                <w:lang w:val="en-GB"/>
              </w:rPr>
            </w:pPr>
            <w:r w:rsidRPr="009341B3">
              <w:rPr>
                <w:rFonts w:ascii="Arial" w:eastAsia="Times New Roman" w:hAnsi="Arial" w:cs="Arial"/>
                <w:sz w:val="24"/>
                <w:lang w:val="en-GB"/>
              </w:rPr>
              <w:t>Citizens Participation in Local Governance</w:t>
            </w:r>
          </w:p>
        </w:tc>
        <w:tc>
          <w:tcPr>
            <w:tcW w:w="327" w:type="dxa"/>
            <w:tcBorders>
              <w:left w:val="single" w:sz="4" w:space="0" w:color="auto"/>
              <w:right w:val="single" w:sz="4" w:space="0" w:color="auto"/>
            </w:tcBorders>
          </w:tcPr>
          <w:p w:rsidR="005E430C" w:rsidRPr="009341B3" w:rsidRDefault="005E430C" w:rsidP="009341B3">
            <w:pPr>
              <w:spacing w:after="0" w:line="240" w:lineRule="auto"/>
              <w:jc w:val="both"/>
              <w:rPr>
                <w:rFonts w:ascii="Arial" w:eastAsia="Times New Roman" w:hAnsi="Arial" w:cs="Arial"/>
                <w:sz w:val="24"/>
                <w:lang w:val="en-GB"/>
              </w:rPr>
            </w:pPr>
          </w:p>
        </w:tc>
        <w:tc>
          <w:tcPr>
            <w:tcW w:w="4795" w:type="dxa"/>
            <w:tcBorders>
              <w:top w:val="single" w:sz="4" w:space="0" w:color="auto"/>
              <w:left w:val="single" w:sz="4" w:space="0" w:color="auto"/>
              <w:bottom w:val="single" w:sz="4" w:space="0" w:color="auto"/>
              <w:right w:val="single" w:sz="4" w:space="0" w:color="auto"/>
            </w:tcBorders>
            <w:vAlign w:val="bottom"/>
          </w:tcPr>
          <w:p w:rsidR="005E430C" w:rsidRPr="009341B3" w:rsidRDefault="005E430C" w:rsidP="009341B3">
            <w:pPr>
              <w:spacing w:after="0" w:line="240" w:lineRule="auto"/>
              <w:jc w:val="both"/>
              <w:rPr>
                <w:rFonts w:ascii="Arial" w:eastAsia="Times New Roman" w:hAnsi="Arial" w:cs="Arial"/>
                <w:sz w:val="24"/>
                <w:lang w:val="en-GB"/>
              </w:rPr>
            </w:pPr>
          </w:p>
        </w:tc>
      </w:tr>
      <w:tr w:rsidR="005E430C" w:rsidRPr="005746E5" w:rsidTr="009341B3">
        <w:trPr>
          <w:trHeight w:val="354"/>
        </w:trPr>
        <w:tc>
          <w:tcPr>
            <w:tcW w:w="5760" w:type="dxa"/>
            <w:tcBorders>
              <w:top w:val="single" w:sz="4" w:space="0" w:color="auto"/>
              <w:left w:val="single" w:sz="4" w:space="0" w:color="auto"/>
              <w:bottom w:val="single" w:sz="4" w:space="0" w:color="auto"/>
              <w:right w:val="single" w:sz="4" w:space="0" w:color="auto"/>
            </w:tcBorders>
          </w:tcPr>
          <w:p w:rsidR="005E430C" w:rsidRPr="009341B3" w:rsidRDefault="005E430C" w:rsidP="009341B3">
            <w:pPr>
              <w:spacing w:after="0" w:line="240" w:lineRule="auto"/>
              <w:rPr>
                <w:rFonts w:ascii="Arial" w:eastAsia="Times New Roman" w:hAnsi="Arial" w:cs="Arial"/>
                <w:sz w:val="24"/>
                <w:lang w:val="en-GB"/>
              </w:rPr>
            </w:pPr>
            <w:r w:rsidRPr="009341B3">
              <w:rPr>
                <w:rFonts w:ascii="Arial" w:eastAsia="Times New Roman" w:hAnsi="Arial" w:cs="Arial"/>
                <w:sz w:val="24"/>
                <w:lang w:val="en-GB"/>
              </w:rPr>
              <w:t>Procurement management</w:t>
            </w:r>
          </w:p>
        </w:tc>
        <w:tc>
          <w:tcPr>
            <w:tcW w:w="327" w:type="dxa"/>
            <w:tcBorders>
              <w:left w:val="single" w:sz="4" w:space="0" w:color="auto"/>
              <w:right w:val="single" w:sz="4" w:space="0" w:color="auto"/>
            </w:tcBorders>
          </w:tcPr>
          <w:p w:rsidR="005E430C" w:rsidRPr="009341B3" w:rsidRDefault="005E430C" w:rsidP="009341B3">
            <w:pPr>
              <w:spacing w:after="0" w:line="240" w:lineRule="auto"/>
              <w:jc w:val="both"/>
              <w:rPr>
                <w:rFonts w:ascii="Arial" w:eastAsia="Times New Roman" w:hAnsi="Arial" w:cs="Arial"/>
                <w:sz w:val="24"/>
                <w:lang w:val="en-GB"/>
              </w:rPr>
            </w:pPr>
          </w:p>
        </w:tc>
        <w:tc>
          <w:tcPr>
            <w:tcW w:w="4795" w:type="dxa"/>
            <w:tcBorders>
              <w:top w:val="single" w:sz="4" w:space="0" w:color="auto"/>
              <w:left w:val="single" w:sz="4" w:space="0" w:color="auto"/>
              <w:bottom w:val="single" w:sz="4" w:space="0" w:color="auto"/>
              <w:right w:val="single" w:sz="4" w:space="0" w:color="auto"/>
            </w:tcBorders>
            <w:vAlign w:val="bottom"/>
          </w:tcPr>
          <w:p w:rsidR="005E430C" w:rsidRPr="009341B3" w:rsidRDefault="005E430C" w:rsidP="009341B3">
            <w:pPr>
              <w:spacing w:after="0" w:line="240" w:lineRule="auto"/>
              <w:jc w:val="both"/>
              <w:rPr>
                <w:rFonts w:ascii="Arial" w:eastAsia="Times New Roman" w:hAnsi="Arial" w:cs="Arial"/>
                <w:sz w:val="24"/>
                <w:lang w:val="en-GB"/>
              </w:rPr>
            </w:pPr>
          </w:p>
        </w:tc>
      </w:tr>
      <w:tr w:rsidR="005E430C" w:rsidRPr="005746E5" w:rsidTr="009341B3">
        <w:trPr>
          <w:trHeight w:val="354"/>
        </w:trPr>
        <w:tc>
          <w:tcPr>
            <w:tcW w:w="5760" w:type="dxa"/>
            <w:tcBorders>
              <w:top w:val="single" w:sz="4" w:space="0" w:color="auto"/>
              <w:left w:val="single" w:sz="4" w:space="0" w:color="auto"/>
              <w:bottom w:val="single" w:sz="4" w:space="0" w:color="auto"/>
              <w:right w:val="single" w:sz="4" w:space="0" w:color="auto"/>
            </w:tcBorders>
          </w:tcPr>
          <w:p w:rsidR="005E430C" w:rsidRPr="009341B3" w:rsidRDefault="009341B3" w:rsidP="009341B3">
            <w:pPr>
              <w:spacing w:after="0" w:line="240" w:lineRule="auto"/>
              <w:rPr>
                <w:rFonts w:ascii="Arial" w:eastAsia="Times New Roman" w:hAnsi="Arial" w:cs="Arial"/>
                <w:sz w:val="24"/>
                <w:lang w:val="en-GB"/>
              </w:rPr>
            </w:pPr>
            <w:r w:rsidRPr="009341B3">
              <w:rPr>
                <w:rFonts w:ascii="Arial" w:eastAsia="Times New Roman" w:hAnsi="Arial" w:cs="Arial"/>
                <w:sz w:val="24"/>
                <w:lang w:val="en-GB"/>
              </w:rPr>
              <w:t>Administrative and technical meetings</w:t>
            </w:r>
          </w:p>
        </w:tc>
        <w:tc>
          <w:tcPr>
            <w:tcW w:w="327" w:type="dxa"/>
            <w:tcBorders>
              <w:left w:val="single" w:sz="4" w:space="0" w:color="auto"/>
              <w:right w:val="single" w:sz="4" w:space="0" w:color="auto"/>
            </w:tcBorders>
          </w:tcPr>
          <w:p w:rsidR="005E430C" w:rsidRPr="009341B3" w:rsidRDefault="005E430C" w:rsidP="009341B3">
            <w:pPr>
              <w:spacing w:after="0" w:line="240" w:lineRule="auto"/>
              <w:jc w:val="both"/>
              <w:rPr>
                <w:rFonts w:ascii="Arial" w:eastAsia="Times New Roman" w:hAnsi="Arial" w:cs="Arial"/>
                <w:sz w:val="24"/>
                <w:lang w:val="en-GB"/>
              </w:rPr>
            </w:pPr>
          </w:p>
        </w:tc>
        <w:tc>
          <w:tcPr>
            <w:tcW w:w="4795" w:type="dxa"/>
            <w:tcBorders>
              <w:top w:val="single" w:sz="4" w:space="0" w:color="auto"/>
              <w:left w:val="single" w:sz="4" w:space="0" w:color="auto"/>
              <w:bottom w:val="single" w:sz="4" w:space="0" w:color="auto"/>
              <w:right w:val="single" w:sz="4" w:space="0" w:color="auto"/>
            </w:tcBorders>
            <w:vAlign w:val="bottom"/>
          </w:tcPr>
          <w:p w:rsidR="005E430C" w:rsidRPr="009341B3" w:rsidRDefault="005E430C" w:rsidP="009341B3">
            <w:pPr>
              <w:spacing w:after="0" w:line="240" w:lineRule="auto"/>
              <w:jc w:val="both"/>
              <w:rPr>
                <w:rFonts w:ascii="Arial" w:eastAsia="Times New Roman" w:hAnsi="Arial" w:cs="Arial"/>
                <w:sz w:val="24"/>
                <w:lang w:val="en-GB"/>
              </w:rPr>
            </w:pPr>
          </w:p>
        </w:tc>
      </w:tr>
      <w:tr w:rsidR="009341B3" w:rsidRPr="005746E5" w:rsidTr="009341B3">
        <w:trPr>
          <w:trHeight w:val="354"/>
        </w:trPr>
        <w:tc>
          <w:tcPr>
            <w:tcW w:w="5760" w:type="dxa"/>
            <w:tcBorders>
              <w:top w:val="single" w:sz="4" w:space="0" w:color="auto"/>
              <w:left w:val="single" w:sz="4" w:space="0" w:color="auto"/>
              <w:bottom w:val="single" w:sz="4" w:space="0" w:color="auto"/>
              <w:right w:val="single" w:sz="4" w:space="0" w:color="auto"/>
            </w:tcBorders>
            <w:shd w:val="clear" w:color="auto" w:fill="auto"/>
            <w:vAlign w:val="bottom"/>
          </w:tcPr>
          <w:p w:rsidR="009341B3" w:rsidRPr="009341B3" w:rsidRDefault="009341B3" w:rsidP="009341B3">
            <w:pPr>
              <w:rPr>
                <w:rFonts w:ascii="Arial" w:hAnsi="Arial" w:cs="Arial"/>
                <w:sz w:val="24"/>
              </w:rPr>
            </w:pPr>
            <w:r w:rsidRPr="009341B3">
              <w:rPr>
                <w:rFonts w:ascii="Arial" w:hAnsi="Arial" w:cs="Arial"/>
                <w:sz w:val="24"/>
              </w:rPr>
              <w:t>Support to traditional authorities</w:t>
            </w:r>
          </w:p>
        </w:tc>
        <w:tc>
          <w:tcPr>
            <w:tcW w:w="327" w:type="dxa"/>
            <w:tcBorders>
              <w:left w:val="single" w:sz="4" w:space="0" w:color="auto"/>
              <w:right w:val="single" w:sz="4" w:space="0" w:color="auto"/>
            </w:tcBorders>
          </w:tcPr>
          <w:p w:rsidR="009341B3" w:rsidRPr="009341B3" w:rsidRDefault="009341B3" w:rsidP="009341B3">
            <w:pPr>
              <w:spacing w:after="0" w:line="240" w:lineRule="auto"/>
              <w:jc w:val="both"/>
              <w:rPr>
                <w:rFonts w:ascii="Arial" w:eastAsia="Times New Roman" w:hAnsi="Arial" w:cs="Arial"/>
                <w:sz w:val="24"/>
                <w:lang w:val="en-GB"/>
              </w:rPr>
            </w:pPr>
          </w:p>
        </w:tc>
        <w:tc>
          <w:tcPr>
            <w:tcW w:w="4795" w:type="dxa"/>
            <w:tcBorders>
              <w:top w:val="single" w:sz="4" w:space="0" w:color="auto"/>
              <w:left w:val="single" w:sz="4" w:space="0" w:color="auto"/>
              <w:bottom w:val="single" w:sz="4" w:space="0" w:color="auto"/>
              <w:right w:val="single" w:sz="4" w:space="0" w:color="auto"/>
            </w:tcBorders>
            <w:vAlign w:val="bottom"/>
          </w:tcPr>
          <w:p w:rsidR="009341B3" w:rsidRPr="009341B3" w:rsidRDefault="009341B3" w:rsidP="009341B3">
            <w:pPr>
              <w:spacing w:after="0" w:line="240" w:lineRule="auto"/>
              <w:jc w:val="both"/>
              <w:rPr>
                <w:rFonts w:ascii="Arial" w:eastAsia="Times New Roman" w:hAnsi="Arial" w:cs="Arial"/>
                <w:sz w:val="24"/>
                <w:lang w:val="en-GB"/>
              </w:rPr>
            </w:pPr>
          </w:p>
        </w:tc>
      </w:tr>
      <w:tr w:rsidR="009341B3" w:rsidRPr="005746E5" w:rsidTr="009341B3">
        <w:trPr>
          <w:trHeight w:val="354"/>
        </w:trPr>
        <w:tc>
          <w:tcPr>
            <w:tcW w:w="5760" w:type="dxa"/>
            <w:tcBorders>
              <w:top w:val="single" w:sz="4" w:space="0" w:color="auto"/>
              <w:left w:val="single" w:sz="4" w:space="0" w:color="auto"/>
              <w:bottom w:val="single" w:sz="4" w:space="0" w:color="auto"/>
              <w:right w:val="single" w:sz="4" w:space="0" w:color="auto"/>
            </w:tcBorders>
            <w:shd w:val="clear" w:color="auto" w:fill="auto"/>
            <w:vAlign w:val="bottom"/>
          </w:tcPr>
          <w:p w:rsidR="009341B3" w:rsidRPr="009341B3" w:rsidRDefault="009341B3" w:rsidP="009341B3">
            <w:pPr>
              <w:rPr>
                <w:rFonts w:ascii="Arial" w:hAnsi="Arial" w:cs="Arial"/>
                <w:sz w:val="24"/>
              </w:rPr>
            </w:pPr>
            <w:r w:rsidRPr="009341B3">
              <w:rPr>
                <w:rFonts w:ascii="Arial" w:hAnsi="Arial" w:cs="Arial"/>
                <w:sz w:val="24"/>
              </w:rPr>
              <w:t>Protocol services</w:t>
            </w:r>
          </w:p>
        </w:tc>
        <w:tc>
          <w:tcPr>
            <w:tcW w:w="327" w:type="dxa"/>
            <w:tcBorders>
              <w:left w:val="single" w:sz="4" w:space="0" w:color="auto"/>
              <w:right w:val="single" w:sz="4" w:space="0" w:color="auto"/>
            </w:tcBorders>
          </w:tcPr>
          <w:p w:rsidR="009341B3" w:rsidRPr="009341B3" w:rsidRDefault="009341B3" w:rsidP="009341B3">
            <w:pPr>
              <w:spacing w:after="0" w:line="240" w:lineRule="auto"/>
              <w:jc w:val="both"/>
              <w:rPr>
                <w:rFonts w:ascii="Arial" w:eastAsia="Times New Roman" w:hAnsi="Arial" w:cs="Arial"/>
                <w:sz w:val="24"/>
                <w:lang w:val="en-GB"/>
              </w:rPr>
            </w:pPr>
          </w:p>
        </w:tc>
        <w:tc>
          <w:tcPr>
            <w:tcW w:w="4795" w:type="dxa"/>
            <w:tcBorders>
              <w:top w:val="single" w:sz="4" w:space="0" w:color="auto"/>
              <w:left w:val="single" w:sz="4" w:space="0" w:color="auto"/>
              <w:bottom w:val="single" w:sz="4" w:space="0" w:color="auto"/>
              <w:right w:val="single" w:sz="4" w:space="0" w:color="auto"/>
            </w:tcBorders>
            <w:vAlign w:val="bottom"/>
          </w:tcPr>
          <w:p w:rsidR="009341B3" w:rsidRPr="009341B3" w:rsidRDefault="009341B3" w:rsidP="009341B3">
            <w:pPr>
              <w:spacing w:after="0" w:line="240" w:lineRule="auto"/>
              <w:jc w:val="both"/>
              <w:rPr>
                <w:rFonts w:ascii="Arial" w:eastAsia="Times New Roman" w:hAnsi="Arial" w:cs="Arial"/>
                <w:sz w:val="24"/>
                <w:lang w:val="en-GB"/>
              </w:rPr>
            </w:pPr>
          </w:p>
        </w:tc>
      </w:tr>
      <w:tr w:rsidR="009341B3" w:rsidRPr="005746E5" w:rsidTr="009341B3">
        <w:trPr>
          <w:trHeight w:val="354"/>
        </w:trPr>
        <w:tc>
          <w:tcPr>
            <w:tcW w:w="5760" w:type="dxa"/>
            <w:tcBorders>
              <w:top w:val="nil"/>
              <w:left w:val="single" w:sz="4" w:space="0" w:color="auto"/>
              <w:bottom w:val="single" w:sz="4" w:space="0" w:color="auto"/>
              <w:right w:val="single" w:sz="4" w:space="0" w:color="auto"/>
            </w:tcBorders>
            <w:shd w:val="clear" w:color="auto" w:fill="auto"/>
            <w:vAlign w:val="bottom"/>
          </w:tcPr>
          <w:p w:rsidR="009341B3" w:rsidRPr="009341B3" w:rsidRDefault="009341B3" w:rsidP="009341B3">
            <w:pPr>
              <w:rPr>
                <w:rFonts w:ascii="Arial" w:hAnsi="Arial" w:cs="Arial"/>
                <w:sz w:val="24"/>
              </w:rPr>
            </w:pPr>
            <w:r w:rsidRPr="009341B3">
              <w:rPr>
                <w:rFonts w:ascii="Arial" w:hAnsi="Arial" w:cs="Arial"/>
                <w:sz w:val="24"/>
              </w:rPr>
              <w:t>Citizen participation in local governance</w:t>
            </w:r>
          </w:p>
        </w:tc>
        <w:tc>
          <w:tcPr>
            <w:tcW w:w="327" w:type="dxa"/>
            <w:tcBorders>
              <w:left w:val="single" w:sz="4" w:space="0" w:color="auto"/>
              <w:right w:val="single" w:sz="4" w:space="0" w:color="auto"/>
            </w:tcBorders>
          </w:tcPr>
          <w:p w:rsidR="009341B3" w:rsidRPr="009341B3" w:rsidRDefault="009341B3" w:rsidP="009341B3">
            <w:pPr>
              <w:spacing w:after="0" w:line="240" w:lineRule="auto"/>
              <w:jc w:val="both"/>
              <w:rPr>
                <w:rFonts w:ascii="Arial" w:eastAsia="Times New Roman" w:hAnsi="Arial" w:cs="Arial"/>
                <w:sz w:val="24"/>
                <w:lang w:val="en-GB"/>
              </w:rPr>
            </w:pPr>
          </w:p>
        </w:tc>
        <w:tc>
          <w:tcPr>
            <w:tcW w:w="4795" w:type="dxa"/>
            <w:tcBorders>
              <w:top w:val="single" w:sz="4" w:space="0" w:color="auto"/>
              <w:left w:val="single" w:sz="4" w:space="0" w:color="auto"/>
              <w:bottom w:val="single" w:sz="4" w:space="0" w:color="auto"/>
              <w:right w:val="single" w:sz="4" w:space="0" w:color="auto"/>
            </w:tcBorders>
            <w:vAlign w:val="bottom"/>
          </w:tcPr>
          <w:p w:rsidR="009341B3" w:rsidRPr="009341B3" w:rsidRDefault="009341B3" w:rsidP="009341B3">
            <w:pPr>
              <w:spacing w:after="0" w:line="240" w:lineRule="auto"/>
              <w:jc w:val="both"/>
              <w:rPr>
                <w:rFonts w:ascii="Arial" w:eastAsia="Times New Roman" w:hAnsi="Arial" w:cs="Arial"/>
                <w:sz w:val="24"/>
                <w:lang w:val="en-GB"/>
              </w:rPr>
            </w:pPr>
          </w:p>
        </w:tc>
      </w:tr>
      <w:tr w:rsidR="009341B3" w:rsidRPr="005746E5" w:rsidTr="009341B3">
        <w:trPr>
          <w:trHeight w:val="354"/>
        </w:trPr>
        <w:tc>
          <w:tcPr>
            <w:tcW w:w="5760" w:type="dxa"/>
            <w:tcBorders>
              <w:top w:val="nil"/>
              <w:left w:val="single" w:sz="4" w:space="0" w:color="auto"/>
              <w:bottom w:val="single" w:sz="4" w:space="0" w:color="auto"/>
              <w:right w:val="single" w:sz="4" w:space="0" w:color="auto"/>
            </w:tcBorders>
            <w:shd w:val="clear" w:color="auto" w:fill="auto"/>
            <w:vAlign w:val="bottom"/>
          </w:tcPr>
          <w:p w:rsidR="009341B3" w:rsidRPr="009341B3" w:rsidRDefault="009341B3" w:rsidP="009341B3">
            <w:pPr>
              <w:rPr>
                <w:rFonts w:ascii="Arial" w:hAnsi="Arial" w:cs="Arial"/>
                <w:sz w:val="24"/>
              </w:rPr>
            </w:pPr>
            <w:r w:rsidRPr="009341B3">
              <w:rPr>
                <w:rFonts w:ascii="Arial" w:hAnsi="Arial" w:cs="Arial"/>
                <w:sz w:val="24"/>
              </w:rPr>
              <w:t>Local and international affiliations</w:t>
            </w:r>
          </w:p>
        </w:tc>
        <w:tc>
          <w:tcPr>
            <w:tcW w:w="327" w:type="dxa"/>
            <w:tcBorders>
              <w:left w:val="single" w:sz="4" w:space="0" w:color="auto"/>
              <w:right w:val="single" w:sz="4" w:space="0" w:color="auto"/>
            </w:tcBorders>
          </w:tcPr>
          <w:p w:rsidR="009341B3" w:rsidRPr="009341B3" w:rsidRDefault="009341B3" w:rsidP="009341B3">
            <w:pPr>
              <w:spacing w:after="0" w:line="240" w:lineRule="auto"/>
              <w:jc w:val="both"/>
              <w:rPr>
                <w:rFonts w:ascii="Arial" w:eastAsia="Times New Roman" w:hAnsi="Arial" w:cs="Arial"/>
                <w:sz w:val="24"/>
                <w:lang w:val="en-GB"/>
              </w:rPr>
            </w:pPr>
          </w:p>
        </w:tc>
        <w:tc>
          <w:tcPr>
            <w:tcW w:w="4795" w:type="dxa"/>
            <w:tcBorders>
              <w:top w:val="single" w:sz="4" w:space="0" w:color="auto"/>
              <w:left w:val="single" w:sz="4" w:space="0" w:color="auto"/>
              <w:bottom w:val="single" w:sz="4" w:space="0" w:color="auto"/>
              <w:right w:val="single" w:sz="4" w:space="0" w:color="auto"/>
            </w:tcBorders>
            <w:vAlign w:val="bottom"/>
          </w:tcPr>
          <w:p w:rsidR="009341B3" w:rsidRPr="009341B3" w:rsidRDefault="009341B3" w:rsidP="009341B3">
            <w:pPr>
              <w:spacing w:after="0" w:line="240" w:lineRule="auto"/>
              <w:jc w:val="both"/>
              <w:rPr>
                <w:rFonts w:ascii="Arial" w:eastAsia="Times New Roman" w:hAnsi="Arial" w:cs="Arial"/>
                <w:sz w:val="24"/>
                <w:lang w:val="en-GB"/>
              </w:rPr>
            </w:pPr>
          </w:p>
        </w:tc>
      </w:tr>
      <w:tr w:rsidR="005E430C" w:rsidRPr="005746E5" w:rsidTr="009341B3">
        <w:trPr>
          <w:trHeight w:val="354"/>
        </w:trPr>
        <w:tc>
          <w:tcPr>
            <w:tcW w:w="5760" w:type="dxa"/>
            <w:tcBorders>
              <w:top w:val="single" w:sz="4" w:space="0" w:color="auto"/>
              <w:left w:val="single" w:sz="4" w:space="0" w:color="auto"/>
              <w:bottom w:val="single" w:sz="4" w:space="0" w:color="auto"/>
              <w:right w:val="single" w:sz="4" w:space="0" w:color="auto"/>
            </w:tcBorders>
          </w:tcPr>
          <w:p w:rsidR="005E430C" w:rsidRPr="009341B3" w:rsidRDefault="005E430C" w:rsidP="009341B3">
            <w:pPr>
              <w:spacing w:after="0" w:line="240" w:lineRule="auto"/>
              <w:rPr>
                <w:rFonts w:ascii="Arial" w:eastAsia="Times New Roman" w:hAnsi="Arial" w:cs="Arial"/>
                <w:sz w:val="24"/>
                <w:lang w:val="en-GB"/>
              </w:rPr>
            </w:pPr>
            <w:r w:rsidRPr="009341B3">
              <w:rPr>
                <w:rFonts w:ascii="Arial" w:eastAsia="Times New Roman" w:hAnsi="Arial" w:cs="Arial"/>
                <w:sz w:val="24"/>
                <w:lang w:val="en-GB"/>
              </w:rPr>
              <w:t>Maintenance, Rehab. Refurb. &amp; Upgrading Of Existing Assets</w:t>
            </w:r>
          </w:p>
        </w:tc>
        <w:tc>
          <w:tcPr>
            <w:tcW w:w="327" w:type="dxa"/>
            <w:tcBorders>
              <w:left w:val="single" w:sz="4" w:space="0" w:color="auto"/>
              <w:right w:val="single" w:sz="4" w:space="0" w:color="auto"/>
            </w:tcBorders>
          </w:tcPr>
          <w:p w:rsidR="005E430C" w:rsidRPr="009341B3" w:rsidRDefault="005E430C" w:rsidP="009341B3">
            <w:pPr>
              <w:spacing w:after="0" w:line="240" w:lineRule="auto"/>
              <w:jc w:val="both"/>
              <w:rPr>
                <w:rFonts w:ascii="Arial" w:eastAsia="Times New Roman" w:hAnsi="Arial" w:cs="Arial"/>
                <w:sz w:val="24"/>
                <w:lang w:val="en-GB"/>
              </w:rPr>
            </w:pPr>
          </w:p>
        </w:tc>
        <w:tc>
          <w:tcPr>
            <w:tcW w:w="4795" w:type="dxa"/>
            <w:tcBorders>
              <w:top w:val="single" w:sz="4" w:space="0" w:color="auto"/>
              <w:left w:val="single" w:sz="4" w:space="0" w:color="auto"/>
              <w:bottom w:val="single" w:sz="4" w:space="0" w:color="auto"/>
              <w:right w:val="single" w:sz="4" w:space="0" w:color="auto"/>
            </w:tcBorders>
            <w:vAlign w:val="bottom"/>
          </w:tcPr>
          <w:p w:rsidR="005E430C" w:rsidRPr="009341B3" w:rsidRDefault="005E430C" w:rsidP="009341B3">
            <w:pPr>
              <w:spacing w:after="0" w:line="240" w:lineRule="auto"/>
              <w:jc w:val="both"/>
              <w:rPr>
                <w:rFonts w:ascii="Arial" w:eastAsia="Times New Roman" w:hAnsi="Arial" w:cs="Arial"/>
                <w:sz w:val="24"/>
                <w:lang w:val="en-GB"/>
              </w:rPr>
            </w:pPr>
          </w:p>
        </w:tc>
      </w:tr>
    </w:tbl>
    <w:p w:rsidR="003136BC" w:rsidRPr="005746E5" w:rsidRDefault="003136BC" w:rsidP="00143184">
      <w:pPr>
        <w:spacing w:after="0"/>
        <w:rPr>
          <w:rFonts w:ascii="Arial" w:eastAsia="Times New Roman" w:hAnsi="Arial" w:cs="Arial"/>
          <w:b/>
          <w:sz w:val="32"/>
          <w:szCs w:val="28"/>
          <w:lang w:val="en-GB"/>
        </w:rPr>
      </w:pPr>
    </w:p>
    <w:p w:rsidR="00136121" w:rsidRDefault="00136121" w:rsidP="00143184">
      <w:pPr>
        <w:spacing w:after="0"/>
        <w:rPr>
          <w:rFonts w:ascii="Arial" w:eastAsia="Times New Roman" w:hAnsi="Arial" w:cs="Arial"/>
          <w:b/>
          <w:sz w:val="32"/>
          <w:szCs w:val="28"/>
          <w:lang w:val="en-GB"/>
        </w:rPr>
      </w:pPr>
    </w:p>
    <w:p w:rsidR="005E430C" w:rsidRDefault="005E430C" w:rsidP="00143184">
      <w:pPr>
        <w:spacing w:after="0"/>
        <w:rPr>
          <w:rFonts w:ascii="Arial" w:eastAsia="Times New Roman" w:hAnsi="Arial" w:cs="Arial"/>
          <w:b/>
          <w:sz w:val="32"/>
          <w:szCs w:val="28"/>
          <w:lang w:val="en-GB"/>
        </w:rPr>
      </w:pPr>
    </w:p>
    <w:p w:rsidR="005E430C" w:rsidRDefault="005E430C" w:rsidP="00143184">
      <w:pPr>
        <w:spacing w:after="0"/>
        <w:rPr>
          <w:rFonts w:ascii="Arial" w:eastAsia="Times New Roman" w:hAnsi="Arial" w:cs="Arial"/>
          <w:b/>
          <w:sz w:val="32"/>
          <w:szCs w:val="28"/>
          <w:lang w:val="en-GB"/>
        </w:rPr>
      </w:pPr>
    </w:p>
    <w:p w:rsidR="005E430C" w:rsidRDefault="005E430C" w:rsidP="00143184">
      <w:pPr>
        <w:spacing w:after="0"/>
        <w:rPr>
          <w:rFonts w:ascii="Arial" w:eastAsia="Times New Roman" w:hAnsi="Arial" w:cs="Arial"/>
          <w:b/>
          <w:sz w:val="32"/>
          <w:szCs w:val="28"/>
          <w:lang w:val="en-GB"/>
        </w:rPr>
      </w:pPr>
    </w:p>
    <w:p w:rsidR="005E430C" w:rsidRPr="005746E5" w:rsidRDefault="005E430C" w:rsidP="00143184">
      <w:pPr>
        <w:spacing w:after="0"/>
        <w:rPr>
          <w:rFonts w:ascii="Arial" w:eastAsia="Times New Roman" w:hAnsi="Arial" w:cs="Arial"/>
          <w:b/>
          <w:sz w:val="32"/>
          <w:szCs w:val="28"/>
          <w:lang w:val="en-GB"/>
        </w:rPr>
      </w:pPr>
    </w:p>
    <w:p w:rsidR="00C22A23" w:rsidRPr="005746E5" w:rsidRDefault="00C22A23" w:rsidP="00143184">
      <w:pPr>
        <w:spacing w:after="0"/>
        <w:rPr>
          <w:rFonts w:ascii="Arial" w:eastAsia="Times New Roman" w:hAnsi="Arial" w:cs="Arial"/>
          <w:b/>
          <w:sz w:val="32"/>
          <w:szCs w:val="28"/>
          <w:lang w:val="en-GB"/>
        </w:rPr>
      </w:pPr>
      <w:r w:rsidRPr="005746E5">
        <w:rPr>
          <w:rFonts w:ascii="Arial" w:eastAsia="Times New Roman" w:hAnsi="Arial" w:cs="Arial"/>
          <w:b/>
          <w:sz w:val="32"/>
          <w:szCs w:val="28"/>
          <w:lang w:val="en-GB"/>
        </w:rPr>
        <w:t>BUDGET SUB-PROGRAMME SUMMARY</w:t>
      </w:r>
    </w:p>
    <w:p w:rsidR="00C22A23" w:rsidRPr="005746E5" w:rsidRDefault="00C22A23" w:rsidP="00BC6C00">
      <w:pPr>
        <w:spacing w:after="0" w:line="240" w:lineRule="auto"/>
        <w:rPr>
          <w:rFonts w:ascii="Arial" w:eastAsia="Times New Roman" w:hAnsi="Arial" w:cs="Arial"/>
          <w:b/>
          <w:spacing w:val="30"/>
          <w:szCs w:val="20"/>
          <w:lang w:val="en-GB"/>
        </w:rPr>
      </w:pPr>
      <w:bookmarkStart w:id="32" w:name="_Toc311193061"/>
    </w:p>
    <w:p w:rsidR="00C22A23" w:rsidRPr="005746E5" w:rsidRDefault="00C22A23" w:rsidP="00BC6C00">
      <w:pPr>
        <w:spacing w:after="0" w:line="240" w:lineRule="auto"/>
        <w:rPr>
          <w:rFonts w:ascii="Arial" w:eastAsia="Times New Roman" w:hAnsi="Arial" w:cs="Arial"/>
          <w:b/>
          <w:sz w:val="28"/>
          <w:szCs w:val="20"/>
          <w:lang w:val="en-GB"/>
        </w:rPr>
      </w:pPr>
      <w:r w:rsidRPr="005746E5">
        <w:rPr>
          <w:rFonts w:ascii="Arial" w:eastAsia="Times New Roman" w:hAnsi="Arial" w:cs="Arial"/>
          <w:b/>
          <w:spacing w:val="30"/>
          <w:sz w:val="28"/>
          <w:szCs w:val="20"/>
          <w:lang w:val="en-GB"/>
        </w:rPr>
        <w:t>PROGRAMME</w:t>
      </w:r>
      <w:r w:rsidRPr="005746E5">
        <w:rPr>
          <w:rFonts w:ascii="Arial" w:eastAsia="Times New Roman" w:hAnsi="Arial" w:cs="Arial"/>
          <w:b/>
          <w:sz w:val="28"/>
          <w:szCs w:val="20"/>
          <w:lang w:val="en-GB"/>
        </w:rPr>
        <w:t>1: Management and Administration</w:t>
      </w:r>
      <w:bookmarkEnd w:id="32"/>
    </w:p>
    <w:p w:rsidR="00C22A23" w:rsidRPr="005746E5" w:rsidRDefault="00C22A23" w:rsidP="00BC6C00">
      <w:pPr>
        <w:spacing w:after="0" w:line="240" w:lineRule="auto"/>
        <w:rPr>
          <w:rFonts w:ascii="Arial" w:eastAsia="Times New Roman" w:hAnsi="Arial" w:cs="Arial"/>
          <w:b/>
          <w:spacing w:val="30"/>
          <w:szCs w:val="20"/>
          <w:lang w:val="en-GB"/>
        </w:rPr>
      </w:pPr>
      <w:bookmarkStart w:id="33" w:name="_Toc311193062"/>
    </w:p>
    <w:p w:rsidR="00C22A23" w:rsidRPr="005746E5" w:rsidRDefault="00C22A23" w:rsidP="00CF68C6">
      <w:pPr>
        <w:pStyle w:val="Heading1"/>
        <w:rPr>
          <w:rFonts w:ascii="Arial" w:eastAsia="Times New Roman" w:hAnsi="Arial" w:cs="Arial"/>
          <w:b/>
          <w:color w:val="000000" w:themeColor="text1"/>
          <w:spacing w:val="30"/>
          <w:sz w:val="28"/>
          <w:szCs w:val="28"/>
          <w:lang w:val="en-GB"/>
        </w:rPr>
      </w:pPr>
      <w:bookmarkStart w:id="34" w:name="_Toc33634851"/>
      <w:r w:rsidRPr="005746E5">
        <w:rPr>
          <w:rFonts w:ascii="Arial" w:eastAsia="Times New Roman" w:hAnsi="Arial" w:cs="Arial"/>
          <w:b/>
          <w:color w:val="000000" w:themeColor="text1"/>
          <w:spacing w:val="30"/>
          <w:sz w:val="28"/>
          <w:szCs w:val="28"/>
          <w:lang w:val="en-GB"/>
        </w:rPr>
        <w:t xml:space="preserve">SUB-PROGRAMME 1.2 </w:t>
      </w:r>
      <w:bookmarkEnd w:id="33"/>
      <w:r w:rsidR="003F402E" w:rsidRPr="005746E5">
        <w:rPr>
          <w:rFonts w:ascii="Arial" w:eastAsia="Times New Roman" w:hAnsi="Arial" w:cs="Arial"/>
          <w:b/>
          <w:color w:val="000000" w:themeColor="text1"/>
          <w:sz w:val="28"/>
          <w:szCs w:val="28"/>
          <w:lang w:val="en-GB"/>
        </w:rPr>
        <w:t xml:space="preserve">Finance </w:t>
      </w:r>
      <w:r w:rsidR="009F5422" w:rsidRPr="005746E5">
        <w:rPr>
          <w:rFonts w:ascii="Arial" w:eastAsia="Times New Roman" w:hAnsi="Arial" w:cs="Arial"/>
          <w:b/>
          <w:color w:val="000000" w:themeColor="text1"/>
          <w:sz w:val="28"/>
          <w:szCs w:val="28"/>
          <w:lang w:val="en-GB"/>
        </w:rPr>
        <w:t>and Revenue Mobilization</w:t>
      </w:r>
      <w:bookmarkEnd w:id="34"/>
    </w:p>
    <w:p w:rsidR="00C22A23" w:rsidRPr="005746E5" w:rsidRDefault="00C22A23" w:rsidP="00BC6C00">
      <w:pPr>
        <w:spacing w:after="0" w:line="240" w:lineRule="auto"/>
        <w:rPr>
          <w:rFonts w:ascii="Arial" w:eastAsia="Times New Roman" w:hAnsi="Arial" w:cs="Arial"/>
          <w:b/>
          <w:spacing w:val="30"/>
          <w:sz w:val="28"/>
          <w:szCs w:val="20"/>
          <w:lang w:val="en-GB"/>
        </w:rPr>
      </w:pPr>
    </w:p>
    <w:p w:rsidR="00C22A23" w:rsidRPr="005746E5" w:rsidRDefault="00C22A23" w:rsidP="00C45D8A">
      <w:pPr>
        <w:numPr>
          <w:ilvl w:val="0"/>
          <w:numId w:val="4"/>
        </w:numPr>
        <w:spacing w:after="0" w:line="240" w:lineRule="auto"/>
        <w:ind w:hanging="720"/>
        <w:contextualSpacing/>
        <w:rPr>
          <w:rFonts w:ascii="Arial" w:eastAsia="Times New Roman" w:hAnsi="Arial" w:cs="Arial"/>
          <w:b/>
          <w:sz w:val="24"/>
          <w:szCs w:val="24"/>
          <w:lang w:val="en-GB"/>
        </w:rPr>
      </w:pPr>
      <w:bookmarkStart w:id="35" w:name="_Toc311193063"/>
      <w:r w:rsidRPr="005746E5">
        <w:rPr>
          <w:rFonts w:ascii="Arial" w:eastAsia="Times New Roman" w:hAnsi="Arial" w:cs="Arial"/>
          <w:b/>
          <w:sz w:val="24"/>
          <w:szCs w:val="24"/>
          <w:lang w:val="en-GB"/>
        </w:rPr>
        <w:t>Budget Sub-Programme Objective</w:t>
      </w:r>
      <w:bookmarkEnd w:id="35"/>
    </w:p>
    <w:p w:rsidR="00FA0F57" w:rsidRPr="005746E5" w:rsidRDefault="0051579D" w:rsidP="00E80ABD">
      <w:pPr>
        <w:pStyle w:val="ListParagraph"/>
        <w:numPr>
          <w:ilvl w:val="0"/>
          <w:numId w:val="18"/>
        </w:numPr>
        <w:spacing w:line="360" w:lineRule="auto"/>
        <w:ind w:left="1080"/>
        <w:jc w:val="both"/>
        <w:rPr>
          <w:rFonts w:ascii="Arial" w:hAnsi="Arial" w:cs="Arial"/>
          <w:b/>
          <w:sz w:val="24"/>
          <w:szCs w:val="24"/>
        </w:rPr>
      </w:pPr>
      <w:r w:rsidRPr="0051579D">
        <w:rPr>
          <w:rFonts w:ascii="Arial" w:hAnsi="Arial" w:cs="Arial"/>
          <w:sz w:val="24"/>
          <w:szCs w:val="24"/>
          <w:lang w:val="en-US"/>
        </w:rPr>
        <w:t>To improve resource mobilization, financial management and reporting (financial reports/statements) and the judicious use of financial resources as per the budgetary provisions</w:t>
      </w:r>
      <w:r w:rsidR="00A11882" w:rsidRPr="005746E5">
        <w:rPr>
          <w:rFonts w:ascii="Arial" w:hAnsi="Arial" w:cs="Arial"/>
          <w:sz w:val="24"/>
          <w:szCs w:val="24"/>
        </w:rPr>
        <w:t>.</w:t>
      </w:r>
    </w:p>
    <w:p w:rsidR="00FA0F57" w:rsidRPr="005746E5" w:rsidRDefault="00A11882" w:rsidP="00E80ABD">
      <w:pPr>
        <w:pStyle w:val="ListParagraph"/>
        <w:numPr>
          <w:ilvl w:val="0"/>
          <w:numId w:val="18"/>
        </w:numPr>
        <w:spacing w:line="360" w:lineRule="auto"/>
        <w:ind w:left="1080"/>
        <w:jc w:val="both"/>
        <w:rPr>
          <w:rFonts w:ascii="Arial" w:hAnsi="Arial" w:cs="Arial"/>
          <w:b/>
          <w:sz w:val="24"/>
          <w:szCs w:val="24"/>
        </w:rPr>
      </w:pPr>
      <w:r w:rsidRPr="005746E5">
        <w:rPr>
          <w:rFonts w:ascii="Arial" w:hAnsi="Arial" w:cs="Arial"/>
          <w:sz w:val="24"/>
          <w:szCs w:val="24"/>
        </w:rPr>
        <w:t>To ensure timely disbursement of funds and submission of financial reports.</w:t>
      </w:r>
    </w:p>
    <w:p w:rsidR="00C22A23" w:rsidRPr="005746E5" w:rsidRDefault="009F5422" w:rsidP="00E80ABD">
      <w:pPr>
        <w:pStyle w:val="ListParagraph"/>
        <w:numPr>
          <w:ilvl w:val="0"/>
          <w:numId w:val="18"/>
        </w:numPr>
        <w:spacing w:line="360" w:lineRule="auto"/>
        <w:ind w:left="1080"/>
        <w:jc w:val="both"/>
        <w:rPr>
          <w:rFonts w:ascii="Arial" w:hAnsi="Arial" w:cs="Arial"/>
          <w:b/>
          <w:sz w:val="24"/>
          <w:szCs w:val="24"/>
        </w:rPr>
      </w:pPr>
      <w:r w:rsidRPr="005746E5">
        <w:rPr>
          <w:rFonts w:ascii="Arial" w:hAnsi="Arial" w:cs="Arial"/>
          <w:sz w:val="24"/>
          <w:szCs w:val="24"/>
        </w:rPr>
        <w:t>To e</w:t>
      </w:r>
      <w:r w:rsidR="00A11882" w:rsidRPr="005746E5">
        <w:rPr>
          <w:rFonts w:ascii="Arial" w:hAnsi="Arial" w:cs="Arial"/>
          <w:sz w:val="24"/>
          <w:szCs w:val="24"/>
        </w:rPr>
        <w:t>nsure the mobilization of all available revenues for effective service delivery</w:t>
      </w:r>
      <w:r w:rsidR="00C22A23" w:rsidRPr="005746E5">
        <w:rPr>
          <w:rFonts w:ascii="Arial" w:hAnsi="Arial" w:cs="Arial"/>
          <w:sz w:val="24"/>
          <w:szCs w:val="24"/>
        </w:rPr>
        <w:t>.</w:t>
      </w:r>
    </w:p>
    <w:p w:rsidR="00C22A23" w:rsidRPr="005746E5" w:rsidRDefault="00C22A23" w:rsidP="00C45D8A">
      <w:pPr>
        <w:numPr>
          <w:ilvl w:val="0"/>
          <w:numId w:val="4"/>
        </w:numPr>
        <w:spacing w:after="0" w:line="240" w:lineRule="auto"/>
        <w:ind w:hanging="720"/>
        <w:contextualSpacing/>
        <w:rPr>
          <w:rFonts w:ascii="Arial" w:eastAsia="Times New Roman" w:hAnsi="Arial" w:cs="Arial"/>
          <w:b/>
          <w:sz w:val="24"/>
          <w:szCs w:val="24"/>
          <w:lang w:val="en-GB"/>
        </w:rPr>
      </w:pPr>
      <w:bookmarkStart w:id="36" w:name="_Toc311193064"/>
      <w:r w:rsidRPr="005746E5">
        <w:rPr>
          <w:rFonts w:ascii="Arial" w:eastAsia="Times New Roman" w:hAnsi="Arial" w:cs="Arial"/>
          <w:b/>
          <w:sz w:val="24"/>
          <w:szCs w:val="24"/>
          <w:lang w:val="en-GB"/>
        </w:rPr>
        <w:t>Budget Sub-Programme Description</w:t>
      </w:r>
      <w:bookmarkEnd w:id="36"/>
    </w:p>
    <w:p w:rsidR="00A11882" w:rsidRPr="005746E5" w:rsidRDefault="00A11882" w:rsidP="00A11882">
      <w:pPr>
        <w:spacing w:after="0" w:line="240" w:lineRule="auto"/>
        <w:contextualSpacing/>
        <w:rPr>
          <w:rFonts w:ascii="Arial" w:eastAsia="Times New Roman" w:hAnsi="Arial" w:cs="Arial"/>
          <w:b/>
          <w:sz w:val="24"/>
          <w:szCs w:val="24"/>
          <w:lang w:val="en-GB"/>
        </w:rPr>
      </w:pPr>
    </w:p>
    <w:p w:rsidR="00A11882" w:rsidRPr="005746E5" w:rsidRDefault="00B069BD" w:rsidP="00644DD0">
      <w:pPr>
        <w:spacing w:after="0" w:line="360" w:lineRule="auto"/>
        <w:contextualSpacing/>
        <w:jc w:val="both"/>
        <w:rPr>
          <w:rFonts w:ascii="Arial" w:eastAsia="Times New Roman" w:hAnsi="Arial" w:cs="Arial"/>
          <w:sz w:val="24"/>
          <w:szCs w:val="24"/>
          <w:lang w:val="en-GB"/>
        </w:rPr>
      </w:pPr>
      <w:r w:rsidRPr="005746E5">
        <w:rPr>
          <w:rFonts w:ascii="Arial" w:eastAsia="Times New Roman" w:hAnsi="Arial" w:cs="Arial"/>
          <w:sz w:val="24"/>
          <w:szCs w:val="24"/>
          <w:lang w:val="en-GB"/>
        </w:rPr>
        <w:t>This sub-programme</w:t>
      </w:r>
      <w:r w:rsidR="000E3DD1" w:rsidRPr="005746E5">
        <w:rPr>
          <w:rFonts w:ascii="Arial" w:eastAsia="Times New Roman" w:hAnsi="Arial" w:cs="Arial"/>
          <w:sz w:val="24"/>
          <w:szCs w:val="24"/>
          <w:lang w:val="en-GB"/>
        </w:rPr>
        <w:t xml:space="preserve"> </w:t>
      </w:r>
      <w:r w:rsidRPr="005746E5">
        <w:rPr>
          <w:rFonts w:ascii="Arial" w:eastAsia="Times New Roman" w:hAnsi="Arial" w:cs="Arial"/>
          <w:sz w:val="24"/>
          <w:szCs w:val="24"/>
          <w:lang w:val="en-GB"/>
        </w:rPr>
        <w:t>provides effective and efficient management of financial resources and timely reporting of the Assembly</w:t>
      </w:r>
      <w:r w:rsidR="000E3DD1" w:rsidRPr="005746E5">
        <w:rPr>
          <w:rFonts w:ascii="Arial" w:eastAsia="Times New Roman" w:hAnsi="Arial" w:cs="Arial"/>
          <w:sz w:val="24"/>
          <w:szCs w:val="24"/>
          <w:lang w:val="en-GB"/>
        </w:rPr>
        <w:t xml:space="preserve"> finances</w:t>
      </w:r>
      <w:r w:rsidRPr="005746E5">
        <w:rPr>
          <w:rFonts w:ascii="Arial" w:eastAsia="Times New Roman" w:hAnsi="Arial" w:cs="Arial"/>
          <w:sz w:val="24"/>
          <w:szCs w:val="24"/>
          <w:lang w:val="en-GB"/>
        </w:rPr>
        <w:t xml:space="preserve"> as contained in the </w:t>
      </w:r>
      <w:r w:rsidR="00A61DE4" w:rsidRPr="005746E5">
        <w:rPr>
          <w:rFonts w:ascii="Arial" w:eastAsia="Times New Roman" w:hAnsi="Arial" w:cs="Arial"/>
          <w:sz w:val="24"/>
          <w:szCs w:val="24"/>
          <w:lang w:val="en-GB"/>
        </w:rPr>
        <w:t>Public Financial Management</w:t>
      </w:r>
      <w:r w:rsidRPr="005746E5">
        <w:rPr>
          <w:rFonts w:ascii="Arial" w:eastAsia="Times New Roman" w:hAnsi="Arial" w:cs="Arial"/>
          <w:sz w:val="24"/>
          <w:szCs w:val="24"/>
          <w:lang w:val="en-GB"/>
        </w:rPr>
        <w:t xml:space="preserve"> Act</w:t>
      </w:r>
      <w:r w:rsidR="00A86D72" w:rsidRPr="005746E5">
        <w:rPr>
          <w:rFonts w:ascii="Arial" w:eastAsia="Times New Roman" w:hAnsi="Arial" w:cs="Arial"/>
          <w:sz w:val="24"/>
          <w:szCs w:val="24"/>
          <w:lang w:val="en-GB"/>
        </w:rPr>
        <w:t>, 2016 (Act 921)</w:t>
      </w:r>
      <w:r w:rsidRPr="005746E5">
        <w:rPr>
          <w:rFonts w:ascii="Arial" w:eastAsia="Times New Roman" w:hAnsi="Arial" w:cs="Arial"/>
          <w:sz w:val="24"/>
          <w:szCs w:val="24"/>
          <w:lang w:val="en-GB"/>
        </w:rPr>
        <w:t xml:space="preserve"> and Financial Administration Regulation</w:t>
      </w:r>
      <w:r w:rsidR="00A86D72" w:rsidRPr="005746E5">
        <w:rPr>
          <w:rFonts w:ascii="Arial" w:eastAsia="Times New Roman" w:hAnsi="Arial" w:cs="Arial"/>
          <w:sz w:val="24"/>
          <w:szCs w:val="24"/>
          <w:lang w:val="en-GB"/>
        </w:rPr>
        <w:t>, 2004</w:t>
      </w:r>
      <w:r w:rsidR="00FA4695" w:rsidRPr="005746E5">
        <w:rPr>
          <w:rFonts w:ascii="Arial" w:eastAsia="Times New Roman" w:hAnsi="Arial" w:cs="Arial"/>
          <w:sz w:val="24"/>
          <w:szCs w:val="24"/>
          <w:lang w:val="en-GB"/>
        </w:rPr>
        <w:t xml:space="preserve">. </w:t>
      </w:r>
      <w:r w:rsidR="00A61DE4" w:rsidRPr="005746E5">
        <w:rPr>
          <w:rFonts w:ascii="Arial" w:eastAsia="Times New Roman" w:hAnsi="Arial" w:cs="Arial"/>
          <w:sz w:val="24"/>
          <w:szCs w:val="24"/>
          <w:lang w:val="en-GB"/>
        </w:rPr>
        <w:t xml:space="preserve">It </w:t>
      </w:r>
      <w:r w:rsidR="00A86D72" w:rsidRPr="005746E5">
        <w:rPr>
          <w:rFonts w:ascii="Arial" w:eastAsia="Times New Roman" w:hAnsi="Arial" w:cs="Arial"/>
          <w:sz w:val="24"/>
          <w:szCs w:val="24"/>
          <w:lang w:val="en-GB"/>
        </w:rPr>
        <w:t xml:space="preserve">also </w:t>
      </w:r>
      <w:r w:rsidR="00A61DE4" w:rsidRPr="005746E5">
        <w:rPr>
          <w:rFonts w:ascii="Arial" w:eastAsia="Times New Roman" w:hAnsi="Arial" w:cs="Arial"/>
          <w:sz w:val="24"/>
          <w:szCs w:val="24"/>
          <w:lang w:val="en-GB"/>
        </w:rPr>
        <w:t xml:space="preserve">ensures that </w:t>
      </w:r>
      <w:r w:rsidR="00FA4695" w:rsidRPr="005746E5">
        <w:rPr>
          <w:rFonts w:ascii="Arial" w:eastAsia="Times New Roman" w:hAnsi="Arial" w:cs="Arial"/>
          <w:sz w:val="24"/>
          <w:szCs w:val="24"/>
          <w:lang w:val="en-GB"/>
        </w:rPr>
        <w:t>financial transactions</w:t>
      </w:r>
      <w:r w:rsidR="00A61DE4" w:rsidRPr="005746E5">
        <w:rPr>
          <w:rFonts w:ascii="Arial" w:eastAsia="Times New Roman" w:hAnsi="Arial" w:cs="Arial"/>
          <w:sz w:val="24"/>
          <w:szCs w:val="24"/>
          <w:lang w:val="en-GB"/>
        </w:rPr>
        <w:t xml:space="preserve"> and controls are consistent with </w:t>
      </w:r>
      <w:r w:rsidR="00FA4695" w:rsidRPr="005746E5">
        <w:rPr>
          <w:rFonts w:ascii="Arial" w:eastAsia="Times New Roman" w:hAnsi="Arial" w:cs="Arial"/>
          <w:sz w:val="24"/>
          <w:szCs w:val="24"/>
          <w:lang w:val="en-GB"/>
        </w:rPr>
        <w:t>prevailing financial and accounting policies, rules, regulations, and best practices.</w:t>
      </w:r>
    </w:p>
    <w:p w:rsidR="00FA0F57" w:rsidRPr="005746E5" w:rsidRDefault="00FA0F57" w:rsidP="00B069BD">
      <w:pPr>
        <w:spacing w:after="0" w:line="240" w:lineRule="auto"/>
        <w:ind w:left="720"/>
        <w:contextualSpacing/>
        <w:jc w:val="both"/>
        <w:rPr>
          <w:rFonts w:ascii="Arial" w:eastAsia="Times New Roman" w:hAnsi="Arial" w:cs="Arial"/>
          <w:sz w:val="24"/>
          <w:szCs w:val="24"/>
          <w:lang w:val="en-GB"/>
        </w:rPr>
      </w:pPr>
    </w:p>
    <w:p w:rsidR="0051579D" w:rsidRPr="0051579D" w:rsidRDefault="0051579D" w:rsidP="0051579D">
      <w:pPr>
        <w:spacing w:line="360" w:lineRule="auto"/>
        <w:jc w:val="both"/>
        <w:rPr>
          <w:rFonts w:ascii="Arial" w:eastAsia="Times New Roman" w:hAnsi="Arial" w:cs="Arial"/>
          <w:sz w:val="24"/>
          <w:szCs w:val="24"/>
        </w:rPr>
      </w:pPr>
      <w:r w:rsidRPr="0051579D">
        <w:rPr>
          <w:rFonts w:ascii="Arial" w:eastAsia="Times New Roman" w:hAnsi="Arial" w:cs="Arial"/>
          <w:sz w:val="24"/>
          <w:szCs w:val="24"/>
        </w:rPr>
        <w:t xml:space="preserve">This sub-program considers the financial management practices of the District Assembly. It establishes and implements financial policies and procedures for planning and controlling financial transactions as well as minimizing revenue leakages of the District Assembly. The sub-programme undertake the following operations: Maintaining proper accounting records, Ensuring budgetary control and management of assets, liabilities, revenue and expenditures, Preparation of cash flow statements and final accounts, Ensuring compliance with accounting procedures and timely reporting. The sub-programme is also charged with the following: (i) It is responsible for the collection of revenue; it takes custody of all monies, (ii) Processing and payment of expenses incurred by the Assembly, (iii) Recording of revenue and expenditure into their respective books, (iii) Submission of monthly and annual financial statement to </w:t>
      </w:r>
      <w:r w:rsidRPr="0051579D">
        <w:rPr>
          <w:rFonts w:ascii="Arial" w:eastAsia="Times New Roman" w:hAnsi="Arial" w:cs="Arial"/>
          <w:sz w:val="24"/>
          <w:szCs w:val="24"/>
        </w:rPr>
        <w:lastRenderedPageBreak/>
        <w:t>Management, (iv) Payroll Processing, (v) To advise on financial matters, (vi) Research into changing trends of the market, (vii) Collection of permits from taxis, trotros and other commercial vehicles, and (viii) Co-ordination of effective revenue collection</w:t>
      </w:r>
    </w:p>
    <w:p w:rsidR="0051579D" w:rsidRPr="0051579D" w:rsidRDefault="0051579D" w:rsidP="0051579D">
      <w:pPr>
        <w:spacing w:line="360" w:lineRule="auto"/>
        <w:jc w:val="both"/>
        <w:rPr>
          <w:rFonts w:ascii="Arial" w:eastAsia="Times New Roman" w:hAnsi="Arial" w:cs="Arial"/>
          <w:sz w:val="24"/>
          <w:szCs w:val="24"/>
        </w:rPr>
      </w:pPr>
      <w:r w:rsidRPr="0051579D">
        <w:rPr>
          <w:rFonts w:ascii="Arial" w:eastAsia="Times New Roman" w:hAnsi="Arial" w:cs="Arial"/>
          <w:sz w:val="24"/>
          <w:szCs w:val="24"/>
        </w:rPr>
        <w:t>The Units under this sub-programme is composed of the following units; Treasurer’s Secretariat, Accounting Unit and Revenue Collection Unit.</w:t>
      </w:r>
    </w:p>
    <w:p w:rsidR="00644DD0" w:rsidRPr="0051579D" w:rsidRDefault="0051579D" w:rsidP="00644DD0">
      <w:pPr>
        <w:spacing w:line="360" w:lineRule="auto"/>
        <w:jc w:val="both"/>
        <w:rPr>
          <w:rFonts w:ascii="Arial" w:eastAsia="Times New Roman" w:hAnsi="Arial" w:cs="Arial"/>
          <w:sz w:val="24"/>
          <w:szCs w:val="24"/>
        </w:rPr>
      </w:pPr>
      <w:r w:rsidRPr="0051579D">
        <w:rPr>
          <w:rFonts w:ascii="Arial" w:eastAsia="Times New Roman" w:hAnsi="Arial" w:cs="Arial"/>
          <w:sz w:val="24"/>
          <w:szCs w:val="24"/>
        </w:rPr>
        <w:t>This sub-programme is funded through the Internal General Fund and other Government of Ghana Transfers such as District Assembly Common Fund, District Development Facility etc. The citizens and the Assembly are the main beneficiaries of this sub-programme. The sub-programme has a staff strength of about Sixteen (</w:t>
      </w:r>
      <w:r w:rsidR="007A183B">
        <w:rPr>
          <w:rFonts w:ascii="Arial" w:eastAsia="Times New Roman" w:hAnsi="Arial" w:cs="Arial"/>
          <w:sz w:val="24"/>
          <w:szCs w:val="24"/>
        </w:rPr>
        <w:t>25</w:t>
      </w:r>
      <w:r w:rsidRPr="0051579D">
        <w:rPr>
          <w:rFonts w:ascii="Arial" w:eastAsia="Times New Roman" w:hAnsi="Arial" w:cs="Arial"/>
          <w:sz w:val="24"/>
          <w:szCs w:val="24"/>
        </w:rPr>
        <w:t xml:space="preserve">) to execute their operations being 4 account officers, </w:t>
      </w:r>
      <w:r w:rsidR="007A183B">
        <w:rPr>
          <w:rFonts w:ascii="Arial" w:eastAsia="Times New Roman" w:hAnsi="Arial" w:cs="Arial"/>
          <w:sz w:val="24"/>
          <w:szCs w:val="24"/>
        </w:rPr>
        <w:t>9</w:t>
      </w:r>
      <w:r w:rsidRPr="0051579D">
        <w:rPr>
          <w:rFonts w:ascii="Arial" w:eastAsia="Times New Roman" w:hAnsi="Arial" w:cs="Arial"/>
          <w:sz w:val="24"/>
          <w:szCs w:val="24"/>
        </w:rPr>
        <w:t xml:space="preserve"> Revenue Officers, a Messenger</w:t>
      </w:r>
      <w:r w:rsidR="007A183B">
        <w:rPr>
          <w:rFonts w:ascii="Arial" w:eastAsia="Times New Roman" w:hAnsi="Arial" w:cs="Arial"/>
          <w:sz w:val="24"/>
          <w:szCs w:val="24"/>
        </w:rPr>
        <w:t>,</w:t>
      </w:r>
      <w:r w:rsidRPr="0051579D">
        <w:rPr>
          <w:rFonts w:ascii="Arial" w:eastAsia="Times New Roman" w:hAnsi="Arial" w:cs="Arial"/>
          <w:sz w:val="24"/>
          <w:szCs w:val="24"/>
        </w:rPr>
        <w:t xml:space="preserve"> a Watchman</w:t>
      </w:r>
      <w:r w:rsidR="007A183B">
        <w:rPr>
          <w:rFonts w:ascii="Arial" w:eastAsia="Times New Roman" w:hAnsi="Arial" w:cs="Arial"/>
          <w:sz w:val="24"/>
          <w:szCs w:val="24"/>
        </w:rPr>
        <w:t xml:space="preserve"> and Ten (10) Commission Collectors</w:t>
      </w:r>
      <w:r w:rsidRPr="0051579D">
        <w:rPr>
          <w:rFonts w:ascii="Arial" w:eastAsia="Times New Roman" w:hAnsi="Arial" w:cs="Arial"/>
          <w:sz w:val="24"/>
          <w:szCs w:val="24"/>
        </w:rPr>
        <w:t>. The Sub-programme is headed by the District Finance Officer. The key issues and challenges pertaining to this sub-programme are inadequate staff; Inadequate Logistics such as Computers, Printers, Photocopiers, Protective Clothes for Revenue Collectors, Inadequate Revenue staff, Vehicle for Revenue mobilization and Motor Bikes for Zonal Heads etc.</w:t>
      </w:r>
    </w:p>
    <w:p w:rsidR="00C22A23" w:rsidRPr="005746E5" w:rsidRDefault="00C22A23" w:rsidP="00C45D8A">
      <w:pPr>
        <w:numPr>
          <w:ilvl w:val="0"/>
          <w:numId w:val="4"/>
        </w:numPr>
        <w:spacing w:after="0" w:line="240" w:lineRule="auto"/>
        <w:ind w:hanging="720"/>
        <w:contextualSpacing/>
        <w:rPr>
          <w:rFonts w:ascii="Arial" w:eastAsia="Times New Roman" w:hAnsi="Arial" w:cs="Arial"/>
          <w:b/>
          <w:sz w:val="24"/>
          <w:szCs w:val="24"/>
          <w:lang w:val="en-GB"/>
        </w:rPr>
      </w:pPr>
      <w:r w:rsidRPr="005746E5">
        <w:rPr>
          <w:rFonts w:ascii="Arial" w:eastAsia="Times New Roman" w:hAnsi="Arial" w:cs="Arial"/>
          <w:b/>
          <w:sz w:val="24"/>
          <w:szCs w:val="24"/>
          <w:lang w:val="en-GB"/>
        </w:rPr>
        <w:t>Budget Sub-Programme Results Statement</w:t>
      </w:r>
    </w:p>
    <w:p w:rsidR="008D7094" w:rsidRPr="00644DD0" w:rsidRDefault="008D7094" w:rsidP="00325273">
      <w:pPr>
        <w:spacing w:line="360" w:lineRule="auto"/>
        <w:jc w:val="both"/>
        <w:rPr>
          <w:rFonts w:ascii="Arial" w:hAnsi="Arial" w:cs="Arial"/>
          <w:sz w:val="24"/>
          <w:szCs w:val="24"/>
        </w:rPr>
      </w:pPr>
      <w:r w:rsidRPr="00644DD0">
        <w:rPr>
          <w:rFonts w:ascii="Arial" w:hAnsi="Arial" w:cs="Arial"/>
          <w:sz w:val="24"/>
          <w:szCs w:val="24"/>
        </w:rPr>
        <w:t xml:space="preserve">The table indicates the main outputs, its indicators </w:t>
      </w:r>
      <w:r w:rsidR="0026607D" w:rsidRPr="00644DD0">
        <w:rPr>
          <w:rFonts w:ascii="Arial" w:hAnsi="Arial" w:cs="Arial"/>
          <w:sz w:val="24"/>
          <w:szCs w:val="24"/>
        </w:rPr>
        <w:t>and pr</w:t>
      </w:r>
      <w:r w:rsidR="0001780C" w:rsidRPr="00644DD0">
        <w:rPr>
          <w:rFonts w:ascii="Arial" w:hAnsi="Arial" w:cs="Arial"/>
          <w:sz w:val="24"/>
          <w:szCs w:val="24"/>
        </w:rPr>
        <w:t>ojections by which the District</w:t>
      </w:r>
      <w:r w:rsidR="0026607D" w:rsidRPr="00644DD0">
        <w:rPr>
          <w:rFonts w:ascii="Arial" w:hAnsi="Arial" w:cs="Arial"/>
          <w:sz w:val="24"/>
          <w:szCs w:val="24"/>
        </w:rPr>
        <w:t xml:space="preserve"> </w:t>
      </w:r>
      <w:r w:rsidRPr="00644DD0">
        <w:rPr>
          <w:rFonts w:ascii="Arial" w:hAnsi="Arial" w:cs="Arial"/>
          <w:sz w:val="24"/>
          <w:szCs w:val="24"/>
        </w:rPr>
        <w:t>As</w:t>
      </w:r>
      <w:r w:rsidR="0026607D" w:rsidRPr="00644DD0">
        <w:rPr>
          <w:rFonts w:ascii="Arial" w:hAnsi="Arial" w:cs="Arial"/>
          <w:sz w:val="24"/>
          <w:szCs w:val="24"/>
        </w:rPr>
        <w:t>sembly</w:t>
      </w:r>
      <w:r w:rsidRPr="00644DD0">
        <w:rPr>
          <w:rFonts w:ascii="Arial" w:hAnsi="Arial" w:cs="Arial"/>
          <w:sz w:val="24"/>
          <w:szCs w:val="24"/>
        </w:rPr>
        <w:t xml:space="preserve"> measure the performance of this sub-programme. The past data indicates actual performance whilst the projections are the A</w:t>
      </w:r>
      <w:r w:rsidR="0026607D" w:rsidRPr="00644DD0">
        <w:rPr>
          <w:rFonts w:ascii="Arial" w:hAnsi="Arial" w:cs="Arial"/>
          <w:sz w:val="24"/>
          <w:szCs w:val="24"/>
        </w:rPr>
        <w:t>ssembly</w:t>
      </w:r>
      <w:r w:rsidRPr="00644DD0">
        <w:rPr>
          <w:rFonts w:ascii="Arial" w:hAnsi="Arial" w:cs="Arial"/>
          <w:sz w:val="24"/>
          <w:szCs w:val="24"/>
        </w:rPr>
        <w:t>’s estimate of future performance.</w:t>
      </w:r>
    </w:p>
    <w:p w:rsidR="0009046B" w:rsidRPr="005746E5" w:rsidRDefault="0009046B" w:rsidP="00BC6C00">
      <w:pPr>
        <w:spacing w:after="0" w:line="240" w:lineRule="auto"/>
        <w:ind w:left="720"/>
        <w:jc w:val="both"/>
        <w:rPr>
          <w:rFonts w:ascii="Arial" w:eastAsia="Times New Roman" w:hAnsi="Arial" w:cs="Arial"/>
          <w:sz w:val="24"/>
          <w:szCs w:val="24"/>
          <w:lang w:val="en-GB"/>
        </w:rPr>
      </w:pPr>
    </w:p>
    <w:tbl>
      <w:tblPr>
        <w:tblW w:w="11256" w:type="dxa"/>
        <w:tblInd w:w="-88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1834"/>
        <w:gridCol w:w="1927"/>
        <w:gridCol w:w="1072"/>
        <w:gridCol w:w="1130"/>
        <w:gridCol w:w="1100"/>
        <w:gridCol w:w="1192"/>
        <w:gridCol w:w="1001"/>
        <w:gridCol w:w="1000"/>
        <w:gridCol w:w="1000"/>
      </w:tblGrid>
      <w:tr w:rsidR="0064088C" w:rsidRPr="005746E5" w:rsidTr="009341B3">
        <w:trPr>
          <w:cantSplit/>
          <w:trHeight w:val="344"/>
        </w:trPr>
        <w:tc>
          <w:tcPr>
            <w:tcW w:w="1834" w:type="dxa"/>
            <w:vMerge w:val="restart"/>
            <w:tcBorders>
              <w:top w:val="single" w:sz="12" w:space="0" w:color="auto"/>
              <w:left w:val="single" w:sz="12" w:space="0" w:color="auto"/>
              <w:bottom w:val="single" w:sz="4" w:space="0" w:color="auto"/>
              <w:right w:val="single" w:sz="4" w:space="0" w:color="auto"/>
            </w:tcBorders>
            <w:shd w:val="clear" w:color="auto" w:fill="auto"/>
            <w:tcMar>
              <w:left w:w="57" w:type="dxa"/>
              <w:right w:w="57" w:type="dxa"/>
            </w:tcMar>
            <w:vAlign w:val="center"/>
          </w:tcPr>
          <w:p w:rsidR="0064088C" w:rsidRPr="005746E5" w:rsidRDefault="0064088C" w:rsidP="00BC6C00">
            <w:pPr>
              <w:keepNext/>
              <w:spacing w:after="0" w:line="240" w:lineRule="auto"/>
              <w:jc w:val="center"/>
              <w:rPr>
                <w:rFonts w:ascii="Arial" w:eastAsia="Times New Roman" w:hAnsi="Arial" w:cs="Arial"/>
                <w:b/>
                <w:lang w:val="en-GB"/>
              </w:rPr>
            </w:pPr>
            <w:r w:rsidRPr="005746E5">
              <w:rPr>
                <w:rFonts w:ascii="Arial" w:eastAsia="Times New Roman" w:hAnsi="Arial" w:cs="Arial"/>
                <w:b/>
                <w:lang w:val="en-GB"/>
              </w:rPr>
              <w:t>Main Outputs</w:t>
            </w:r>
          </w:p>
        </w:tc>
        <w:tc>
          <w:tcPr>
            <w:tcW w:w="1927" w:type="dxa"/>
            <w:vMerge w:val="restart"/>
            <w:tcBorders>
              <w:top w:val="single" w:sz="12"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64088C" w:rsidRPr="005746E5" w:rsidRDefault="0064088C" w:rsidP="00BC6C00">
            <w:pPr>
              <w:keepNext/>
              <w:spacing w:after="0" w:line="240" w:lineRule="auto"/>
              <w:jc w:val="center"/>
              <w:rPr>
                <w:rFonts w:ascii="Arial" w:eastAsia="Times New Roman" w:hAnsi="Arial" w:cs="Arial"/>
                <w:b/>
                <w:lang w:val="en-GB"/>
              </w:rPr>
            </w:pPr>
            <w:r w:rsidRPr="005746E5">
              <w:rPr>
                <w:rFonts w:ascii="Arial" w:eastAsia="Times New Roman" w:hAnsi="Arial" w:cs="Arial"/>
                <w:b/>
                <w:lang w:val="en-GB"/>
              </w:rPr>
              <w:t>Output Indicator</w:t>
            </w:r>
          </w:p>
        </w:tc>
        <w:tc>
          <w:tcPr>
            <w:tcW w:w="2202" w:type="dxa"/>
            <w:gridSpan w:val="2"/>
            <w:tcBorders>
              <w:top w:val="single" w:sz="12" w:space="0" w:color="auto"/>
              <w:left w:val="single" w:sz="4" w:space="0" w:color="auto"/>
              <w:bottom w:val="single" w:sz="4" w:space="0" w:color="auto"/>
              <w:right w:val="single" w:sz="4" w:space="0" w:color="auto"/>
            </w:tcBorders>
            <w:shd w:val="clear" w:color="auto" w:fill="auto"/>
            <w:vAlign w:val="center"/>
          </w:tcPr>
          <w:p w:rsidR="0064088C" w:rsidRPr="005746E5" w:rsidRDefault="0064088C" w:rsidP="00BC6C00">
            <w:pPr>
              <w:keepNext/>
              <w:spacing w:after="0" w:line="240" w:lineRule="auto"/>
              <w:jc w:val="center"/>
              <w:rPr>
                <w:rFonts w:ascii="Arial" w:eastAsia="Times New Roman" w:hAnsi="Arial" w:cs="Arial"/>
                <w:b/>
                <w:lang w:val="en-GB"/>
              </w:rPr>
            </w:pPr>
            <w:r w:rsidRPr="005746E5">
              <w:rPr>
                <w:rFonts w:ascii="Arial" w:eastAsia="Times New Roman" w:hAnsi="Arial" w:cs="Arial"/>
                <w:b/>
                <w:lang w:val="en-GB"/>
              </w:rPr>
              <w:t>Past Years</w:t>
            </w:r>
          </w:p>
        </w:tc>
        <w:tc>
          <w:tcPr>
            <w:tcW w:w="5293" w:type="dxa"/>
            <w:gridSpan w:val="5"/>
            <w:tcBorders>
              <w:top w:val="single" w:sz="12" w:space="0" w:color="auto"/>
              <w:left w:val="single" w:sz="4" w:space="0" w:color="auto"/>
              <w:bottom w:val="single" w:sz="4" w:space="0" w:color="auto"/>
              <w:right w:val="single" w:sz="12" w:space="0" w:color="auto"/>
            </w:tcBorders>
            <w:shd w:val="clear" w:color="auto" w:fill="auto"/>
            <w:vAlign w:val="center"/>
          </w:tcPr>
          <w:p w:rsidR="0064088C" w:rsidRPr="005746E5" w:rsidRDefault="0064088C" w:rsidP="00BC6C00">
            <w:pPr>
              <w:keepNext/>
              <w:spacing w:after="0" w:line="240" w:lineRule="auto"/>
              <w:jc w:val="center"/>
              <w:rPr>
                <w:rFonts w:ascii="Arial" w:eastAsia="Times New Roman" w:hAnsi="Arial" w:cs="Arial"/>
                <w:b/>
                <w:lang w:val="en-GB"/>
              </w:rPr>
            </w:pPr>
            <w:r w:rsidRPr="005746E5">
              <w:rPr>
                <w:rFonts w:ascii="Arial" w:eastAsia="Times New Roman" w:hAnsi="Arial" w:cs="Arial"/>
                <w:b/>
                <w:lang w:val="en-GB"/>
              </w:rPr>
              <w:t>Projections</w:t>
            </w:r>
          </w:p>
        </w:tc>
      </w:tr>
      <w:tr w:rsidR="0064088C" w:rsidRPr="005746E5" w:rsidTr="0064088C">
        <w:trPr>
          <w:cantSplit/>
          <w:trHeight w:val="1034"/>
        </w:trPr>
        <w:tc>
          <w:tcPr>
            <w:tcW w:w="1834" w:type="dxa"/>
            <w:vMerge/>
            <w:tcBorders>
              <w:top w:val="single" w:sz="4" w:space="0" w:color="auto"/>
              <w:left w:val="single" w:sz="12" w:space="0" w:color="auto"/>
              <w:bottom w:val="single" w:sz="12" w:space="0" w:color="auto"/>
              <w:right w:val="single" w:sz="4" w:space="0" w:color="auto"/>
            </w:tcBorders>
            <w:shd w:val="clear" w:color="auto" w:fill="auto"/>
            <w:tcMar>
              <w:left w:w="57" w:type="dxa"/>
              <w:right w:w="57" w:type="dxa"/>
            </w:tcMar>
            <w:vAlign w:val="center"/>
          </w:tcPr>
          <w:p w:rsidR="0064088C" w:rsidRPr="005746E5" w:rsidRDefault="0064088C" w:rsidP="00BC6C00">
            <w:pPr>
              <w:keepNext/>
              <w:spacing w:after="0" w:line="240" w:lineRule="auto"/>
              <w:jc w:val="center"/>
              <w:rPr>
                <w:rFonts w:ascii="Arial" w:eastAsia="Times New Roman" w:hAnsi="Arial" w:cs="Arial"/>
                <w:b/>
                <w:lang w:val="en-GB"/>
              </w:rPr>
            </w:pPr>
          </w:p>
        </w:tc>
        <w:tc>
          <w:tcPr>
            <w:tcW w:w="1927" w:type="dxa"/>
            <w:vMerge/>
            <w:tcBorders>
              <w:top w:val="single" w:sz="4" w:space="0" w:color="auto"/>
              <w:left w:val="single" w:sz="4" w:space="0" w:color="auto"/>
              <w:bottom w:val="single" w:sz="12" w:space="0" w:color="auto"/>
              <w:right w:val="single" w:sz="4" w:space="0" w:color="auto"/>
            </w:tcBorders>
            <w:shd w:val="clear" w:color="auto" w:fill="auto"/>
            <w:tcMar>
              <w:left w:w="57" w:type="dxa"/>
              <w:right w:w="57" w:type="dxa"/>
            </w:tcMar>
            <w:vAlign w:val="center"/>
          </w:tcPr>
          <w:p w:rsidR="0064088C" w:rsidRPr="005746E5" w:rsidRDefault="0064088C" w:rsidP="00BC6C00">
            <w:pPr>
              <w:keepNext/>
              <w:spacing w:after="0" w:line="240" w:lineRule="auto"/>
              <w:jc w:val="center"/>
              <w:rPr>
                <w:rFonts w:ascii="Arial" w:eastAsia="Times New Roman" w:hAnsi="Arial" w:cs="Arial"/>
                <w:b/>
                <w:lang w:val="en-GB"/>
              </w:rPr>
            </w:pPr>
          </w:p>
        </w:tc>
        <w:tc>
          <w:tcPr>
            <w:tcW w:w="1072" w:type="dxa"/>
            <w:tcBorders>
              <w:top w:val="single" w:sz="4" w:space="0" w:color="auto"/>
              <w:left w:val="single" w:sz="4" w:space="0" w:color="auto"/>
              <w:bottom w:val="single" w:sz="12" w:space="0" w:color="auto"/>
              <w:right w:val="single" w:sz="4" w:space="0" w:color="auto"/>
            </w:tcBorders>
            <w:shd w:val="clear" w:color="auto" w:fill="auto"/>
            <w:tcMar>
              <w:left w:w="57" w:type="dxa"/>
              <w:right w:w="57" w:type="dxa"/>
            </w:tcMar>
            <w:vAlign w:val="center"/>
          </w:tcPr>
          <w:p w:rsidR="0064088C" w:rsidRPr="005746E5" w:rsidRDefault="0064088C" w:rsidP="00BC6C00">
            <w:pPr>
              <w:keepNext/>
              <w:spacing w:after="0" w:line="240" w:lineRule="auto"/>
              <w:jc w:val="center"/>
              <w:rPr>
                <w:rFonts w:ascii="Arial" w:eastAsia="Times New Roman" w:hAnsi="Arial" w:cs="Arial"/>
                <w:b/>
                <w:lang w:val="en-GB"/>
              </w:rPr>
            </w:pPr>
            <w:r w:rsidRPr="005746E5">
              <w:rPr>
                <w:rFonts w:ascii="Arial" w:eastAsia="Times New Roman" w:hAnsi="Arial" w:cs="Arial"/>
                <w:b/>
                <w:lang w:val="en-GB"/>
              </w:rPr>
              <w:t>2017</w:t>
            </w:r>
          </w:p>
        </w:tc>
        <w:tc>
          <w:tcPr>
            <w:tcW w:w="1130" w:type="dxa"/>
            <w:tcBorders>
              <w:top w:val="single" w:sz="4" w:space="0" w:color="auto"/>
              <w:left w:val="single" w:sz="4" w:space="0" w:color="auto"/>
              <w:bottom w:val="single" w:sz="12" w:space="0" w:color="auto"/>
              <w:right w:val="single" w:sz="4" w:space="0" w:color="auto"/>
            </w:tcBorders>
            <w:shd w:val="clear" w:color="auto" w:fill="auto"/>
            <w:vAlign w:val="center"/>
          </w:tcPr>
          <w:p w:rsidR="0064088C" w:rsidRPr="005746E5" w:rsidRDefault="0064088C" w:rsidP="00BC6C00">
            <w:pPr>
              <w:keepNext/>
              <w:spacing w:after="0" w:line="240" w:lineRule="auto"/>
              <w:jc w:val="center"/>
              <w:rPr>
                <w:rFonts w:ascii="Arial" w:eastAsia="Times New Roman" w:hAnsi="Arial" w:cs="Arial"/>
                <w:b/>
                <w:lang w:val="en-GB"/>
              </w:rPr>
            </w:pPr>
            <w:r w:rsidRPr="005746E5">
              <w:rPr>
                <w:rFonts w:ascii="Arial" w:eastAsia="Times New Roman" w:hAnsi="Arial" w:cs="Arial"/>
                <w:b/>
                <w:lang w:val="en-GB"/>
              </w:rPr>
              <w:t>2018</w:t>
            </w:r>
          </w:p>
        </w:tc>
        <w:tc>
          <w:tcPr>
            <w:tcW w:w="1100" w:type="dxa"/>
            <w:tcBorders>
              <w:top w:val="single" w:sz="4" w:space="0" w:color="auto"/>
              <w:left w:val="single" w:sz="4" w:space="0" w:color="auto"/>
              <w:bottom w:val="single" w:sz="12" w:space="0" w:color="auto"/>
              <w:right w:val="single" w:sz="4" w:space="0" w:color="auto"/>
            </w:tcBorders>
            <w:shd w:val="clear" w:color="auto" w:fill="auto"/>
            <w:vAlign w:val="center"/>
          </w:tcPr>
          <w:p w:rsidR="0064088C" w:rsidRPr="005746E5" w:rsidRDefault="0064088C" w:rsidP="00BC6C00">
            <w:pPr>
              <w:keepNext/>
              <w:spacing w:after="0" w:line="240" w:lineRule="auto"/>
              <w:jc w:val="center"/>
              <w:rPr>
                <w:rFonts w:ascii="Arial" w:eastAsia="Times New Roman" w:hAnsi="Arial" w:cs="Arial"/>
                <w:b/>
                <w:lang w:val="en-GB"/>
              </w:rPr>
            </w:pPr>
            <w:r w:rsidRPr="005746E5">
              <w:rPr>
                <w:rFonts w:ascii="Arial" w:eastAsia="Times New Roman" w:hAnsi="Arial" w:cs="Arial"/>
                <w:b/>
                <w:lang w:val="en-GB"/>
              </w:rPr>
              <w:t>Budget Year</w:t>
            </w:r>
          </w:p>
          <w:p w:rsidR="0064088C" w:rsidRPr="005746E5" w:rsidRDefault="0064088C" w:rsidP="00BC6C00">
            <w:pPr>
              <w:keepNext/>
              <w:spacing w:after="0" w:line="240" w:lineRule="auto"/>
              <w:jc w:val="center"/>
              <w:rPr>
                <w:rFonts w:ascii="Arial" w:eastAsia="Times New Roman" w:hAnsi="Arial" w:cs="Arial"/>
                <w:b/>
                <w:lang w:val="en-GB"/>
              </w:rPr>
            </w:pPr>
            <w:r w:rsidRPr="005746E5">
              <w:rPr>
                <w:rFonts w:ascii="Arial" w:eastAsia="Times New Roman" w:hAnsi="Arial" w:cs="Arial"/>
                <w:b/>
                <w:lang w:val="en-GB"/>
              </w:rPr>
              <w:t>2019</w:t>
            </w:r>
          </w:p>
        </w:tc>
        <w:tc>
          <w:tcPr>
            <w:tcW w:w="1192" w:type="dxa"/>
            <w:tcBorders>
              <w:top w:val="single" w:sz="4" w:space="0" w:color="auto"/>
              <w:left w:val="single" w:sz="4" w:space="0" w:color="auto"/>
              <w:bottom w:val="single" w:sz="12" w:space="0" w:color="auto"/>
              <w:right w:val="single" w:sz="4" w:space="0" w:color="auto"/>
            </w:tcBorders>
            <w:shd w:val="clear" w:color="auto" w:fill="auto"/>
            <w:tcMar>
              <w:left w:w="57" w:type="dxa"/>
              <w:right w:w="57" w:type="dxa"/>
            </w:tcMar>
            <w:vAlign w:val="center"/>
          </w:tcPr>
          <w:p w:rsidR="0064088C" w:rsidRPr="005746E5" w:rsidRDefault="0064088C" w:rsidP="00BC6C00">
            <w:pPr>
              <w:keepNext/>
              <w:spacing w:after="0" w:line="240" w:lineRule="auto"/>
              <w:jc w:val="center"/>
              <w:rPr>
                <w:rFonts w:ascii="Arial" w:eastAsia="Times New Roman" w:hAnsi="Arial" w:cs="Arial"/>
                <w:b/>
                <w:lang w:val="en-GB"/>
              </w:rPr>
            </w:pPr>
            <w:r w:rsidRPr="005746E5">
              <w:rPr>
                <w:rFonts w:ascii="Arial" w:eastAsia="Times New Roman" w:hAnsi="Arial" w:cs="Arial"/>
                <w:b/>
                <w:lang w:val="en-GB"/>
              </w:rPr>
              <w:t>Indicative Year</w:t>
            </w:r>
          </w:p>
          <w:p w:rsidR="0064088C" w:rsidRPr="005746E5" w:rsidRDefault="0064088C" w:rsidP="00BC6C00">
            <w:pPr>
              <w:keepNext/>
              <w:spacing w:after="0" w:line="240" w:lineRule="auto"/>
              <w:jc w:val="center"/>
              <w:rPr>
                <w:rFonts w:ascii="Arial" w:eastAsia="Times New Roman" w:hAnsi="Arial" w:cs="Arial"/>
                <w:b/>
                <w:lang w:val="en-GB"/>
              </w:rPr>
            </w:pPr>
            <w:r w:rsidRPr="005746E5">
              <w:rPr>
                <w:rFonts w:ascii="Arial" w:eastAsia="Times New Roman" w:hAnsi="Arial" w:cs="Arial"/>
                <w:b/>
                <w:lang w:val="en-GB"/>
              </w:rPr>
              <w:t>2020</w:t>
            </w:r>
          </w:p>
        </w:tc>
        <w:tc>
          <w:tcPr>
            <w:tcW w:w="1001" w:type="dxa"/>
            <w:tcBorders>
              <w:top w:val="single" w:sz="4" w:space="0" w:color="auto"/>
              <w:left w:val="single" w:sz="4" w:space="0" w:color="auto"/>
              <w:bottom w:val="single" w:sz="12" w:space="0" w:color="auto"/>
              <w:right w:val="single" w:sz="12" w:space="0" w:color="auto"/>
            </w:tcBorders>
            <w:shd w:val="clear" w:color="auto" w:fill="auto"/>
            <w:vAlign w:val="center"/>
          </w:tcPr>
          <w:p w:rsidR="0064088C" w:rsidRPr="005746E5" w:rsidRDefault="0064088C" w:rsidP="00BC6C00">
            <w:pPr>
              <w:keepNext/>
              <w:spacing w:after="0" w:line="240" w:lineRule="auto"/>
              <w:jc w:val="center"/>
              <w:rPr>
                <w:rFonts w:ascii="Arial" w:eastAsia="Times New Roman" w:hAnsi="Arial" w:cs="Arial"/>
                <w:b/>
                <w:lang w:val="en-GB"/>
              </w:rPr>
            </w:pPr>
            <w:r w:rsidRPr="005746E5">
              <w:rPr>
                <w:rFonts w:ascii="Arial" w:eastAsia="Times New Roman" w:hAnsi="Arial" w:cs="Arial"/>
                <w:b/>
                <w:lang w:val="en-GB"/>
              </w:rPr>
              <w:t>Indicative Year</w:t>
            </w:r>
          </w:p>
          <w:p w:rsidR="0064088C" w:rsidRPr="005746E5" w:rsidRDefault="0064088C" w:rsidP="00BC6C00">
            <w:pPr>
              <w:keepNext/>
              <w:spacing w:after="0" w:line="240" w:lineRule="auto"/>
              <w:jc w:val="center"/>
              <w:rPr>
                <w:rFonts w:ascii="Arial" w:eastAsia="Times New Roman" w:hAnsi="Arial" w:cs="Arial"/>
                <w:b/>
                <w:lang w:val="en-GB"/>
              </w:rPr>
            </w:pPr>
            <w:r w:rsidRPr="005746E5">
              <w:rPr>
                <w:rFonts w:ascii="Arial" w:eastAsia="Times New Roman" w:hAnsi="Arial" w:cs="Arial"/>
                <w:b/>
                <w:lang w:val="en-GB"/>
              </w:rPr>
              <w:t>2021</w:t>
            </w:r>
          </w:p>
        </w:tc>
        <w:tc>
          <w:tcPr>
            <w:tcW w:w="1000" w:type="dxa"/>
            <w:tcBorders>
              <w:top w:val="single" w:sz="4" w:space="0" w:color="auto"/>
              <w:left w:val="single" w:sz="4" w:space="0" w:color="auto"/>
              <w:bottom w:val="single" w:sz="12" w:space="0" w:color="auto"/>
              <w:right w:val="single" w:sz="12" w:space="0" w:color="auto"/>
            </w:tcBorders>
          </w:tcPr>
          <w:p w:rsidR="0064088C" w:rsidRPr="005746E5" w:rsidRDefault="0064088C" w:rsidP="0064088C">
            <w:pPr>
              <w:keepNext/>
              <w:spacing w:after="0" w:line="240" w:lineRule="auto"/>
              <w:jc w:val="center"/>
              <w:rPr>
                <w:rFonts w:ascii="Arial" w:eastAsia="Times New Roman" w:hAnsi="Arial" w:cs="Arial"/>
                <w:b/>
                <w:lang w:val="en-GB"/>
              </w:rPr>
            </w:pPr>
            <w:r w:rsidRPr="005746E5">
              <w:rPr>
                <w:rFonts w:ascii="Arial" w:eastAsia="Times New Roman" w:hAnsi="Arial" w:cs="Arial"/>
                <w:b/>
                <w:lang w:val="en-GB"/>
              </w:rPr>
              <w:t>Indicative Year</w:t>
            </w:r>
          </w:p>
          <w:p w:rsidR="0064088C" w:rsidRPr="005746E5" w:rsidRDefault="0064088C" w:rsidP="0064088C">
            <w:pPr>
              <w:keepNext/>
              <w:spacing w:after="0" w:line="240" w:lineRule="auto"/>
              <w:jc w:val="center"/>
              <w:rPr>
                <w:rFonts w:ascii="Arial" w:eastAsia="Times New Roman" w:hAnsi="Arial" w:cs="Arial"/>
                <w:b/>
                <w:lang w:val="en-GB"/>
              </w:rPr>
            </w:pPr>
            <w:r>
              <w:rPr>
                <w:rFonts w:ascii="Arial" w:eastAsia="Times New Roman" w:hAnsi="Arial" w:cs="Arial"/>
                <w:b/>
                <w:lang w:val="en-GB"/>
              </w:rPr>
              <w:t>2022</w:t>
            </w:r>
          </w:p>
        </w:tc>
        <w:tc>
          <w:tcPr>
            <w:tcW w:w="1000" w:type="dxa"/>
            <w:tcBorders>
              <w:top w:val="single" w:sz="4" w:space="0" w:color="auto"/>
              <w:left w:val="single" w:sz="4" w:space="0" w:color="auto"/>
              <w:bottom w:val="single" w:sz="12" w:space="0" w:color="auto"/>
              <w:right w:val="single" w:sz="12" w:space="0" w:color="auto"/>
            </w:tcBorders>
          </w:tcPr>
          <w:p w:rsidR="0064088C" w:rsidRPr="005746E5" w:rsidRDefault="0064088C" w:rsidP="0064088C">
            <w:pPr>
              <w:keepNext/>
              <w:spacing w:after="0" w:line="240" w:lineRule="auto"/>
              <w:jc w:val="center"/>
              <w:rPr>
                <w:rFonts w:ascii="Arial" w:eastAsia="Times New Roman" w:hAnsi="Arial" w:cs="Arial"/>
                <w:b/>
                <w:lang w:val="en-GB"/>
              </w:rPr>
            </w:pPr>
            <w:r w:rsidRPr="005746E5">
              <w:rPr>
                <w:rFonts w:ascii="Arial" w:eastAsia="Times New Roman" w:hAnsi="Arial" w:cs="Arial"/>
                <w:b/>
                <w:lang w:val="en-GB"/>
              </w:rPr>
              <w:t>Indicative Year</w:t>
            </w:r>
          </w:p>
          <w:p w:rsidR="0064088C" w:rsidRPr="005746E5" w:rsidRDefault="0064088C" w:rsidP="0064088C">
            <w:pPr>
              <w:keepNext/>
              <w:spacing w:after="0" w:line="240" w:lineRule="auto"/>
              <w:jc w:val="center"/>
              <w:rPr>
                <w:rFonts w:ascii="Arial" w:eastAsia="Times New Roman" w:hAnsi="Arial" w:cs="Arial"/>
                <w:b/>
                <w:lang w:val="en-GB"/>
              </w:rPr>
            </w:pPr>
            <w:r>
              <w:rPr>
                <w:rFonts w:ascii="Arial" w:eastAsia="Times New Roman" w:hAnsi="Arial" w:cs="Arial"/>
                <w:b/>
                <w:lang w:val="en-GB"/>
              </w:rPr>
              <w:t>2023</w:t>
            </w:r>
          </w:p>
        </w:tc>
      </w:tr>
      <w:tr w:rsidR="0064088C" w:rsidRPr="005746E5" w:rsidTr="0064088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811"/>
        </w:trPr>
        <w:tc>
          <w:tcPr>
            <w:tcW w:w="1834" w:type="dxa"/>
            <w:vMerge w:val="restart"/>
            <w:tcBorders>
              <w:top w:val="single" w:sz="4" w:space="0" w:color="auto"/>
              <w:left w:val="single" w:sz="12" w:space="0" w:color="auto"/>
              <w:right w:val="single" w:sz="4" w:space="0" w:color="auto"/>
            </w:tcBorders>
            <w:shd w:val="clear" w:color="auto" w:fill="auto"/>
            <w:tcMar>
              <w:left w:w="57" w:type="dxa"/>
              <w:right w:w="57" w:type="dxa"/>
            </w:tcMar>
          </w:tcPr>
          <w:p w:rsidR="0064088C" w:rsidRPr="005746E5" w:rsidRDefault="0064088C" w:rsidP="00F41D74">
            <w:pPr>
              <w:autoSpaceDE w:val="0"/>
              <w:autoSpaceDN w:val="0"/>
              <w:adjustRightInd w:val="0"/>
              <w:spacing w:after="0" w:line="240" w:lineRule="auto"/>
              <w:rPr>
                <w:rFonts w:ascii="Arial" w:eastAsia="Calibri" w:hAnsi="Arial" w:cs="Arial"/>
                <w:bCs/>
                <w:iCs/>
                <w:lang w:val="en-GB"/>
              </w:rPr>
            </w:pPr>
            <w:r w:rsidRPr="005746E5">
              <w:rPr>
                <w:rFonts w:ascii="Arial" w:eastAsia="Calibri" w:hAnsi="Arial" w:cs="Arial"/>
                <w:bCs/>
                <w:iCs/>
                <w:lang w:val="en-GB"/>
              </w:rPr>
              <w:t>Annual and Monthly Financial Statement of Accounts submitted.</w:t>
            </w:r>
          </w:p>
        </w:tc>
        <w:tc>
          <w:tcPr>
            <w:tcW w:w="1927" w:type="dxa"/>
            <w:tcBorders>
              <w:top w:val="single" w:sz="4" w:space="0" w:color="auto"/>
              <w:left w:val="single" w:sz="4" w:space="0" w:color="auto"/>
              <w:right w:val="single" w:sz="4" w:space="0" w:color="auto"/>
            </w:tcBorders>
            <w:shd w:val="clear" w:color="auto" w:fill="auto"/>
            <w:tcMar>
              <w:left w:w="57" w:type="dxa"/>
              <w:right w:w="57" w:type="dxa"/>
            </w:tcMar>
            <w:vAlign w:val="center"/>
          </w:tcPr>
          <w:p w:rsidR="0064088C" w:rsidRPr="005746E5" w:rsidRDefault="0064088C" w:rsidP="00E42911">
            <w:pPr>
              <w:autoSpaceDE w:val="0"/>
              <w:autoSpaceDN w:val="0"/>
              <w:adjustRightInd w:val="0"/>
              <w:spacing w:after="0" w:line="240" w:lineRule="auto"/>
              <w:rPr>
                <w:rFonts w:ascii="Arial" w:eastAsia="Calibri" w:hAnsi="Arial" w:cs="Arial"/>
                <w:bCs/>
                <w:iCs/>
                <w:color w:val="FF0000"/>
                <w:lang w:val="en-GB"/>
              </w:rPr>
            </w:pPr>
            <w:r w:rsidRPr="005746E5">
              <w:rPr>
                <w:rFonts w:ascii="Arial" w:eastAsia="Calibri" w:hAnsi="Arial" w:cs="Arial"/>
                <w:bCs/>
                <w:iCs/>
                <w:lang w:val="en-GB"/>
              </w:rPr>
              <w:t>Annual Statement of Accounts submitted by</w:t>
            </w:r>
          </w:p>
        </w:tc>
        <w:tc>
          <w:tcPr>
            <w:tcW w:w="1072" w:type="dxa"/>
            <w:tcBorders>
              <w:top w:val="single" w:sz="4" w:space="0" w:color="auto"/>
              <w:left w:val="single" w:sz="4" w:space="0" w:color="auto"/>
              <w:right w:val="single" w:sz="4" w:space="0" w:color="auto"/>
            </w:tcBorders>
            <w:shd w:val="clear" w:color="auto" w:fill="auto"/>
            <w:tcMar>
              <w:left w:w="57" w:type="dxa"/>
              <w:right w:w="57" w:type="dxa"/>
            </w:tcMar>
          </w:tcPr>
          <w:p w:rsidR="0064088C" w:rsidRPr="005746E5" w:rsidRDefault="0064088C" w:rsidP="00E75403">
            <w:pPr>
              <w:autoSpaceDE w:val="0"/>
              <w:autoSpaceDN w:val="0"/>
              <w:adjustRightInd w:val="0"/>
              <w:spacing w:after="0" w:line="240" w:lineRule="auto"/>
              <w:ind w:left="-57" w:right="-57"/>
              <w:jc w:val="center"/>
              <w:rPr>
                <w:rFonts w:ascii="Arial" w:eastAsia="Times New Roman" w:hAnsi="Arial" w:cs="Arial"/>
                <w:lang w:val="en-GB"/>
              </w:rPr>
            </w:pPr>
          </w:p>
          <w:p w:rsidR="0064088C" w:rsidRPr="005746E5" w:rsidRDefault="00644DD0" w:rsidP="00644DD0">
            <w:pPr>
              <w:autoSpaceDE w:val="0"/>
              <w:autoSpaceDN w:val="0"/>
              <w:adjustRightInd w:val="0"/>
              <w:spacing w:after="0" w:line="240" w:lineRule="auto"/>
              <w:ind w:left="-57" w:right="-57"/>
              <w:rPr>
                <w:rFonts w:ascii="Arial" w:eastAsia="Times New Roman" w:hAnsi="Arial" w:cs="Arial"/>
                <w:lang w:val="en-GB"/>
              </w:rPr>
            </w:pPr>
            <w:r w:rsidRPr="005746E5">
              <w:rPr>
                <w:rFonts w:ascii="Arial" w:eastAsia="Times New Roman" w:hAnsi="Arial" w:cs="Arial"/>
                <w:lang w:val="en-GB"/>
              </w:rPr>
              <w:t>31</w:t>
            </w:r>
            <w:r w:rsidRPr="005746E5">
              <w:rPr>
                <w:rFonts w:ascii="Arial" w:eastAsia="Times New Roman" w:hAnsi="Arial" w:cs="Arial"/>
                <w:vertAlign w:val="superscript"/>
                <w:lang w:val="en-GB"/>
              </w:rPr>
              <w:t>st</w:t>
            </w:r>
            <w:r w:rsidRPr="005746E5">
              <w:rPr>
                <w:rFonts w:ascii="Arial" w:eastAsia="Times New Roman" w:hAnsi="Arial" w:cs="Arial"/>
                <w:lang w:val="en-GB"/>
              </w:rPr>
              <w:t xml:space="preserve">     March</w:t>
            </w:r>
          </w:p>
        </w:tc>
        <w:tc>
          <w:tcPr>
            <w:tcW w:w="1130" w:type="dxa"/>
            <w:tcBorders>
              <w:top w:val="single" w:sz="4" w:space="0" w:color="auto"/>
              <w:left w:val="single" w:sz="4" w:space="0" w:color="auto"/>
              <w:right w:val="single" w:sz="4" w:space="0" w:color="auto"/>
            </w:tcBorders>
            <w:shd w:val="clear" w:color="auto" w:fill="auto"/>
            <w:tcMar>
              <w:left w:w="57" w:type="dxa"/>
              <w:right w:w="57" w:type="dxa"/>
            </w:tcMar>
          </w:tcPr>
          <w:p w:rsidR="0064088C" w:rsidRPr="005746E5" w:rsidRDefault="0064088C" w:rsidP="00E75403">
            <w:pPr>
              <w:autoSpaceDE w:val="0"/>
              <w:autoSpaceDN w:val="0"/>
              <w:adjustRightInd w:val="0"/>
              <w:spacing w:after="0" w:line="240" w:lineRule="auto"/>
              <w:ind w:left="-57" w:right="-57"/>
              <w:jc w:val="center"/>
              <w:rPr>
                <w:rFonts w:ascii="Arial" w:eastAsia="Times New Roman" w:hAnsi="Arial" w:cs="Arial"/>
                <w:lang w:val="en-GB"/>
              </w:rPr>
            </w:pPr>
            <w:r w:rsidRPr="005746E5">
              <w:rPr>
                <w:rFonts w:ascii="Arial" w:eastAsia="Times New Roman" w:hAnsi="Arial" w:cs="Arial"/>
                <w:lang w:val="en-GB"/>
              </w:rPr>
              <w:t xml:space="preserve">      </w:t>
            </w:r>
          </w:p>
          <w:p w:rsidR="0064088C" w:rsidRPr="005746E5" w:rsidRDefault="00644DD0" w:rsidP="00644DD0">
            <w:pPr>
              <w:autoSpaceDE w:val="0"/>
              <w:autoSpaceDN w:val="0"/>
              <w:adjustRightInd w:val="0"/>
              <w:spacing w:after="0" w:line="240" w:lineRule="auto"/>
              <w:ind w:right="-57"/>
              <w:rPr>
                <w:rFonts w:ascii="Arial" w:eastAsia="Times New Roman" w:hAnsi="Arial" w:cs="Arial"/>
                <w:lang w:val="en-GB"/>
              </w:rPr>
            </w:pPr>
            <w:r w:rsidRPr="005746E5">
              <w:rPr>
                <w:rFonts w:ascii="Arial" w:eastAsia="Times New Roman" w:hAnsi="Arial" w:cs="Arial"/>
                <w:lang w:val="en-GB"/>
              </w:rPr>
              <w:t>31</w:t>
            </w:r>
            <w:r w:rsidRPr="005746E5">
              <w:rPr>
                <w:rFonts w:ascii="Arial" w:eastAsia="Times New Roman" w:hAnsi="Arial" w:cs="Arial"/>
                <w:vertAlign w:val="superscript"/>
                <w:lang w:val="en-GB"/>
              </w:rPr>
              <w:t>st</w:t>
            </w:r>
            <w:r w:rsidRPr="005746E5">
              <w:rPr>
                <w:rFonts w:ascii="Arial" w:eastAsia="Times New Roman" w:hAnsi="Arial" w:cs="Arial"/>
                <w:lang w:val="en-GB"/>
              </w:rPr>
              <w:t xml:space="preserve">     March</w:t>
            </w:r>
          </w:p>
        </w:tc>
        <w:tc>
          <w:tcPr>
            <w:tcW w:w="1100" w:type="dxa"/>
            <w:tcBorders>
              <w:top w:val="single" w:sz="4" w:space="0" w:color="auto"/>
              <w:left w:val="single" w:sz="4" w:space="0" w:color="auto"/>
              <w:right w:val="single" w:sz="4" w:space="0" w:color="auto"/>
            </w:tcBorders>
            <w:shd w:val="clear" w:color="auto" w:fill="auto"/>
            <w:tcMar>
              <w:left w:w="57" w:type="dxa"/>
              <w:right w:w="57" w:type="dxa"/>
            </w:tcMar>
          </w:tcPr>
          <w:p w:rsidR="0064088C" w:rsidRPr="005746E5" w:rsidRDefault="0064088C" w:rsidP="00E75403">
            <w:pPr>
              <w:autoSpaceDE w:val="0"/>
              <w:autoSpaceDN w:val="0"/>
              <w:adjustRightInd w:val="0"/>
              <w:spacing w:after="0" w:line="240" w:lineRule="auto"/>
              <w:ind w:left="-57" w:right="-57"/>
              <w:jc w:val="center"/>
              <w:rPr>
                <w:rFonts w:ascii="Arial" w:eastAsia="Times New Roman" w:hAnsi="Arial" w:cs="Arial"/>
                <w:lang w:val="en-GB"/>
              </w:rPr>
            </w:pPr>
          </w:p>
          <w:p w:rsidR="0064088C" w:rsidRPr="005746E5" w:rsidRDefault="0064088C" w:rsidP="00E75403">
            <w:pPr>
              <w:autoSpaceDE w:val="0"/>
              <w:autoSpaceDN w:val="0"/>
              <w:adjustRightInd w:val="0"/>
              <w:spacing w:after="0" w:line="240" w:lineRule="auto"/>
              <w:ind w:left="-57" w:right="-57"/>
              <w:jc w:val="center"/>
              <w:rPr>
                <w:rFonts w:ascii="Arial" w:eastAsia="Times New Roman" w:hAnsi="Arial" w:cs="Arial"/>
                <w:lang w:val="en-GB"/>
              </w:rPr>
            </w:pPr>
            <w:r w:rsidRPr="005746E5">
              <w:rPr>
                <w:rFonts w:ascii="Arial" w:eastAsia="Times New Roman" w:hAnsi="Arial" w:cs="Arial"/>
                <w:lang w:val="en-GB"/>
              </w:rPr>
              <w:t>31</w:t>
            </w:r>
            <w:r w:rsidRPr="005746E5">
              <w:rPr>
                <w:rFonts w:ascii="Arial" w:eastAsia="Times New Roman" w:hAnsi="Arial" w:cs="Arial"/>
                <w:vertAlign w:val="superscript"/>
                <w:lang w:val="en-GB"/>
              </w:rPr>
              <w:t>st</w:t>
            </w:r>
            <w:r w:rsidRPr="005746E5">
              <w:rPr>
                <w:rFonts w:ascii="Arial" w:eastAsia="Times New Roman" w:hAnsi="Arial" w:cs="Arial"/>
                <w:lang w:val="en-GB"/>
              </w:rPr>
              <w:t xml:space="preserve">  March</w:t>
            </w:r>
          </w:p>
        </w:tc>
        <w:tc>
          <w:tcPr>
            <w:tcW w:w="1192" w:type="dxa"/>
            <w:tcBorders>
              <w:top w:val="single" w:sz="4" w:space="0" w:color="auto"/>
              <w:left w:val="single" w:sz="4" w:space="0" w:color="auto"/>
              <w:right w:val="single" w:sz="4" w:space="0" w:color="auto"/>
            </w:tcBorders>
            <w:shd w:val="clear" w:color="auto" w:fill="auto"/>
            <w:tcMar>
              <w:left w:w="57" w:type="dxa"/>
              <w:right w:w="57" w:type="dxa"/>
            </w:tcMar>
          </w:tcPr>
          <w:p w:rsidR="0064088C" w:rsidRPr="005746E5" w:rsidRDefault="0064088C" w:rsidP="00E75403">
            <w:pPr>
              <w:autoSpaceDE w:val="0"/>
              <w:autoSpaceDN w:val="0"/>
              <w:adjustRightInd w:val="0"/>
              <w:spacing w:after="0" w:line="240" w:lineRule="auto"/>
              <w:ind w:left="-57" w:right="-57"/>
              <w:jc w:val="center"/>
              <w:rPr>
                <w:rFonts w:ascii="Arial" w:eastAsia="Times New Roman" w:hAnsi="Arial" w:cs="Arial"/>
                <w:lang w:val="en-GB"/>
              </w:rPr>
            </w:pPr>
          </w:p>
          <w:p w:rsidR="0064088C" w:rsidRPr="005746E5" w:rsidRDefault="0064088C" w:rsidP="00E75403">
            <w:pPr>
              <w:autoSpaceDE w:val="0"/>
              <w:autoSpaceDN w:val="0"/>
              <w:adjustRightInd w:val="0"/>
              <w:spacing w:after="0" w:line="240" w:lineRule="auto"/>
              <w:ind w:left="-57" w:right="-57"/>
              <w:jc w:val="center"/>
              <w:rPr>
                <w:rFonts w:ascii="Arial" w:eastAsia="Times New Roman" w:hAnsi="Arial" w:cs="Arial"/>
                <w:lang w:val="en-GB"/>
              </w:rPr>
            </w:pPr>
            <w:r w:rsidRPr="005746E5">
              <w:rPr>
                <w:rFonts w:ascii="Arial" w:eastAsia="Times New Roman" w:hAnsi="Arial" w:cs="Arial"/>
                <w:lang w:val="en-GB"/>
              </w:rPr>
              <w:t>31</w:t>
            </w:r>
            <w:r w:rsidRPr="005746E5">
              <w:rPr>
                <w:rFonts w:ascii="Arial" w:eastAsia="Times New Roman" w:hAnsi="Arial" w:cs="Arial"/>
                <w:vertAlign w:val="superscript"/>
                <w:lang w:val="en-GB"/>
              </w:rPr>
              <w:t>st</w:t>
            </w:r>
            <w:r w:rsidRPr="005746E5">
              <w:rPr>
                <w:rFonts w:ascii="Arial" w:eastAsia="Times New Roman" w:hAnsi="Arial" w:cs="Arial"/>
                <w:lang w:val="en-GB"/>
              </w:rPr>
              <w:t xml:space="preserve">   March</w:t>
            </w:r>
          </w:p>
        </w:tc>
        <w:tc>
          <w:tcPr>
            <w:tcW w:w="1001" w:type="dxa"/>
            <w:tcBorders>
              <w:top w:val="single" w:sz="4" w:space="0" w:color="auto"/>
              <w:left w:val="single" w:sz="4" w:space="0" w:color="auto"/>
              <w:right w:val="single" w:sz="12" w:space="0" w:color="auto"/>
            </w:tcBorders>
            <w:shd w:val="clear" w:color="auto" w:fill="auto"/>
            <w:tcMar>
              <w:left w:w="57" w:type="dxa"/>
              <w:right w:w="57" w:type="dxa"/>
            </w:tcMar>
          </w:tcPr>
          <w:p w:rsidR="0064088C" w:rsidRPr="005746E5" w:rsidRDefault="0064088C" w:rsidP="00E75403">
            <w:pPr>
              <w:autoSpaceDE w:val="0"/>
              <w:autoSpaceDN w:val="0"/>
              <w:adjustRightInd w:val="0"/>
              <w:spacing w:after="0" w:line="240" w:lineRule="auto"/>
              <w:ind w:left="-57" w:right="-57"/>
              <w:jc w:val="center"/>
              <w:rPr>
                <w:rFonts w:ascii="Arial" w:eastAsia="Times New Roman" w:hAnsi="Arial" w:cs="Arial"/>
                <w:lang w:val="en-GB"/>
              </w:rPr>
            </w:pPr>
            <w:r w:rsidRPr="005746E5">
              <w:rPr>
                <w:rFonts w:ascii="Arial" w:eastAsia="Times New Roman" w:hAnsi="Arial" w:cs="Arial"/>
                <w:lang w:val="en-GB"/>
              </w:rPr>
              <w:t xml:space="preserve">    </w:t>
            </w:r>
          </w:p>
          <w:p w:rsidR="0064088C" w:rsidRPr="005746E5" w:rsidRDefault="0064088C" w:rsidP="00E75403">
            <w:pPr>
              <w:autoSpaceDE w:val="0"/>
              <w:autoSpaceDN w:val="0"/>
              <w:adjustRightInd w:val="0"/>
              <w:spacing w:after="0" w:line="240" w:lineRule="auto"/>
              <w:ind w:left="-57" w:right="-57"/>
              <w:jc w:val="center"/>
              <w:rPr>
                <w:rFonts w:ascii="Arial" w:eastAsia="Times New Roman" w:hAnsi="Arial" w:cs="Arial"/>
                <w:lang w:val="en-GB"/>
              </w:rPr>
            </w:pPr>
            <w:r w:rsidRPr="005746E5">
              <w:rPr>
                <w:rFonts w:ascii="Arial" w:eastAsia="Times New Roman" w:hAnsi="Arial" w:cs="Arial"/>
                <w:lang w:val="en-GB"/>
              </w:rPr>
              <w:t>31</w:t>
            </w:r>
            <w:r w:rsidRPr="005746E5">
              <w:rPr>
                <w:rFonts w:ascii="Arial" w:eastAsia="Times New Roman" w:hAnsi="Arial" w:cs="Arial"/>
                <w:vertAlign w:val="superscript"/>
                <w:lang w:val="en-GB"/>
              </w:rPr>
              <w:t>st</w:t>
            </w:r>
            <w:r w:rsidRPr="005746E5">
              <w:rPr>
                <w:rFonts w:ascii="Arial" w:eastAsia="Times New Roman" w:hAnsi="Arial" w:cs="Arial"/>
                <w:lang w:val="en-GB"/>
              </w:rPr>
              <w:t xml:space="preserve">     March</w:t>
            </w:r>
          </w:p>
        </w:tc>
        <w:tc>
          <w:tcPr>
            <w:tcW w:w="1000" w:type="dxa"/>
            <w:tcBorders>
              <w:top w:val="single" w:sz="4" w:space="0" w:color="auto"/>
              <w:left w:val="single" w:sz="4" w:space="0" w:color="auto"/>
              <w:right w:val="single" w:sz="12" w:space="0" w:color="auto"/>
            </w:tcBorders>
          </w:tcPr>
          <w:p w:rsidR="00644DD0" w:rsidRDefault="00644DD0" w:rsidP="00E75403">
            <w:pPr>
              <w:autoSpaceDE w:val="0"/>
              <w:autoSpaceDN w:val="0"/>
              <w:adjustRightInd w:val="0"/>
              <w:spacing w:after="0" w:line="240" w:lineRule="auto"/>
              <w:ind w:left="-57" w:right="-57"/>
              <w:jc w:val="center"/>
              <w:rPr>
                <w:rFonts w:ascii="Arial" w:eastAsia="Times New Roman" w:hAnsi="Arial" w:cs="Arial"/>
                <w:lang w:val="en-GB"/>
              </w:rPr>
            </w:pPr>
          </w:p>
          <w:p w:rsidR="0064088C" w:rsidRPr="005746E5" w:rsidRDefault="00644DD0" w:rsidP="00E75403">
            <w:pPr>
              <w:autoSpaceDE w:val="0"/>
              <w:autoSpaceDN w:val="0"/>
              <w:adjustRightInd w:val="0"/>
              <w:spacing w:after="0" w:line="240" w:lineRule="auto"/>
              <w:ind w:left="-57" w:right="-57"/>
              <w:jc w:val="center"/>
              <w:rPr>
                <w:rFonts w:ascii="Arial" w:eastAsia="Times New Roman" w:hAnsi="Arial" w:cs="Arial"/>
                <w:lang w:val="en-GB"/>
              </w:rPr>
            </w:pPr>
            <w:r w:rsidRPr="005746E5">
              <w:rPr>
                <w:rFonts w:ascii="Arial" w:eastAsia="Times New Roman" w:hAnsi="Arial" w:cs="Arial"/>
                <w:lang w:val="en-GB"/>
              </w:rPr>
              <w:t>31</w:t>
            </w:r>
            <w:r w:rsidRPr="005746E5">
              <w:rPr>
                <w:rFonts w:ascii="Arial" w:eastAsia="Times New Roman" w:hAnsi="Arial" w:cs="Arial"/>
                <w:vertAlign w:val="superscript"/>
                <w:lang w:val="en-GB"/>
              </w:rPr>
              <w:t>st</w:t>
            </w:r>
            <w:r w:rsidRPr="005746E5">
              <w:rPr>
                <w:rFonts w:ascii="Arial" w:eastAsia="Times New Roman" w:hAnsi="Arial" w:cs="Arial"/>
                <w:lang w:val="en-GB"/>
              </w:rPr>
              <w:t xml:space="preserve">     March</w:t>
            </w:r>
          </w:p>
        </w:tc>
        <w:tc>
          <w:tcPr>
            <w:tcW w:w="1000" w:type="dxa"/>
            <w:tcBorders>
              <w:top w:val="single" w:sz="4" w:space="0" w:color="auto"/>
              <w:left w:val="single" w:sz="4" w:space="0" w:color="auto"/>
              <w:right w:val="single" w:sz="12" w:space="0" w:color="auto"/>
            </w:tcBorders>
          </w:tcPr>
          <w:p w:rsidR="0064088C" w:rsidRDefault="0064088C" w:rsidP="00E75403">
            <w:pPr>
              <w:autoSpaceDE w:val="0"/>
              <w:autoSpaceDN w:val="0"/>
              <w:adjustRightInd w:val="0"/>
              <w:spacing w:after="0" w:line="240" w:lineRule="auto"/>
              <w:ind w:left="-57" w:right="-57"/>
              <w:jc w:val="center"/>
              <w:rPr>
                <w:rFonts w:ascii="Arial" w:eastAsia="Times New Roman" w:hAnsi="Arial" w:cs="Arial"/>
                <w:lang w:val="en-GB"/>
              </w:rPr>
            </w:pPr>
          </w:p>
          <w:p w:rsidR="00644DD0" w:rsidRPr="005746E5" w:rsidRDefault="00644DD0" w:rsidP="00E75403">
            <w:pPr>
              <w:autoSpaceDE w:val="0"/>
              <w:autoSpaceDN w:val="0"/>
              <w:adjustRightInd w:val="0"/>
              <w:spacing w:after="0" w:line="240" w:lineRule="auto"/>
              <w:ind w:left="-57" w:right="-57"/>
              <w:jc w:val="center"/>
              <w:rPr>
                <w:rFonts w:ascii="Arial" w:eastAsia="Times New Roman" w:hAnsi="Arial" w:cs="Arial"/>
                <w:lang w:val="en-GB"/>
              </w:rPr>
            </w:pPr>
            <w:r w:rsidRPr="005746E5">
              <w:rPr>
                <w:rFonts w:ascii="Arial" w:eastAsia="Times New Roman" w:hAnsi="Arial" w:cs="Arial"/>
                <w:lang w:val="en-GB"/>
              </w:rPr>
              <w:t>31</w:t>
            </w:r>
            <w:r w:rsidRPr="005746E5">
              <w:rPr>
                <w:rFonts w:ascii="Arial" w:eastAsia="Times New Roman" w:hAnsi="Arial" w:cs="Arial"/>
                <w:vertAlign w:val="superscript"/>
                <w:lang w:val="en-GB"/>
              </w:rPr>
              <w:t>st</w:t>
            </w:r>
            <w:r w:rsidRPr="005746E5">
              <w:rPr>
                <w:rFonts w:ascii="Arial" w:eastAsia="Times New Roman" w:hAnsi="Arial" w:cs="Arial"/>
                <w:lang w:val="en-GB"/>
              </w:rPr>
              <w:t xml:space="preserve">     March</w:t>
            </w:r>
          </w:p>
        </w:tc>
      </w:tr>
      <w:tr w:rsidR="0064088C" w:rsidRPr="005746E5" w:rsidTr="0064088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807"/>
        </w:trPr>
        <w:tc>
          <w:tcPr>
            <w:tcW w:w="1834" w:type="dxa"/>
            <w:vMerge/>
            <w:tcBorders>
              <w:left w:val="single" w:sz="12" w:space="0" w:color="auto"/>
              <w:bottom w:val="single" w:sz="4" w:space="0" w:color="auto"/>
              <w:right w:val="single" w:sz="4" w:space="0" w:color="auto"/>
            </w:tcBorders>
            <w:shd w:val="clear" w:color="auto" w:fill="auto"/>
            <w:tcMar>
              <w:left w:w="57" w:type="dxa"/>
              <w:right w:w="57" w:type="dxa"/>
            </w:tcMar>
            <w:vAlign w:val="center"/>
          </w:tcPr>
          <w:p w:rsidR="0064088C" w:rsidRPr="005746E5" w:rsidRDefault="0064088C" w:rsidP="00BC6C00">
            <w:pPr>
              <w:spacing w:after="0" w:line="240" w:lineRule="auto"/>
              <w:rPr>
                <w:rFonts w:ascii="Arial" w:eastAsia="Times New Roman" w:hAnsi="Arial" w:cs="Arial"/>
                <w:lang w:val="en-GB"/>
              </w:rPr>
            </w:pPr>
          </w:p>
        </w:tc>
        <w:tc>
          <w:tcPr>
            <w:tcW w:w="192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64088C" w:rsidRPr="005746E5" w:rsidRDefault="0064088C" w:rsidP="00EA3551">
            <w:pPr>
              <w:autoSpaceDE w:val="0"/>
              <w:autoSpaceDN w:val="0"/>
              <w:adjustRightInd w:val="0"/>
              <w:spacing w:after="0" w:line="240" w:lineRule="auto"/>
              <w:rPr>
                <w:rFonts w:ascii="Arial" w:eastAsia="Calibri" w:hAnsi="Arial" w:cs="Arial"/>
                <w:bCs/>
                <w:iCs/>
                <w:lang w:val="en-GB"/>
              </w:rPr>
            </w:pPr>
            <w:r w:rsidRPr="005746E5">
              <w:rPr>
                <w:rFonts w:ascii="Arial" w:eastAsia="Calibri" w:hAnsi="Arial" w:cs="Arial"/>
                <w:bCs/>
                <w:iCs/>
                <w:lang w:val="en-GB"/>
              </w:rPr>
              <w:t>Number of monthly Financial Reports  submitted</w:t>
            </w:r>
          </w:p>
        </w:tc>
        <w:tc>
          <w:tcPr>
            <w:tcW w:w="1072"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64088C" w:rsidRPr="005746E5" w:rsidRDefault="0064088C" w:rsidP="00BC6C00">
            <w:pPr>
              <w:autoSpaceDE w:val="0"/>
              <w:autoSpaceDN w:val="0"/>
              <w:adjustRightInd w:val="0"/>
              <w:spacing w:after="0" w:line="240" w:lineRule="auto"/>
              <w:ind w:left="-57" w:right="-57"/>
              <w:jc w:val="center"/>
              <w:rPr>
                <w:rFonts w:ascii="Arial" w:eastAsia="Times New Roman" w:hAnsi="Arial" w:cs="Arial"/>
                <w:lang w:val="en-GB"/>
              </w:rPr>
            </w:pPr>
            <w:r>
              <w:rPr>
                <w:rFonts w:ascii="Arial" w:eastAsia="Times New Roman" w:hAnsi="Arial" w:cs="Arial"/>
                <w:lang w:val="en-GB"/>
              </w:rPr>
              <w:t>12</w:t>
            </w:r>
          </w:p>
        </w:tc>
        <w:tc>
          <w:tcPr>
            <w:tcW w:w="113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64088C" w:rsidRPr="005746E5" w:rsidRDefault="0064088C" w:rsidP="00BC6C00">
            <w:pPr>
              <w:autoSpaceDE w:val="0"/>
              <w:autoSpaceDN w:val="0"/>
              <w:adjustRightInd w:val="0"/>
              <w:spacing w:after="0" w:line="240" w:lineRule="auto"/>
              <w:ind w:left="-57" w:right="-57"/>
              <w:jc w:val="center"/>
              <w:rPr>
                <w:rFonts w:ascii="Arial" w:eastAsia="Times New Roman" w:hAnsi="Arial" w:cs="Arial"/>
                <w:lang w:val="en-GB"/>
              </w:rPr>
            </w:pPr>
            <w:r>
              <w:rPr>
                <w:rFonts w:ascii="Arial" w:eastAsia="Times New Roman" w:hAnsi="Arial" w:cs="Arial"/>
                <w:lang w:val="en-GB"/>
              </w:rPr>
              <w:t>12</w:t>
            </w:r>
          </w:p>
        </w:tc>
        <w:tc>
          <w:tcPr>
            <w:tcW w:w="110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64088C" w:rsidRPr="005746E5" w:rsidRDefault="0064088C" w:rsidP="00BC6C00">
            <w:pPr>
              <w:autoSpaceDE w:val="0"/>
              <w:autoSpaceDN w:val="0"/>
              <w:adjustRightInd w:val="0"/>
              <w:spacing w:after="0" w:line="240" w:lineRule="auto"/>
              <w:ind w:left="-57" w:right="-57"/>
              <w:jc w:val="center"/>
              <w:rPr>
                <w:rFonts w:ascii="Arial" w:eastAsia="Times New Roman" w:hAnsi="Arial" w:cs="Arial"/>
                <w:lang w:val="en-GB"/>
              </w:rPr>
            </w:pPr>
            <w:r w:rsidRPr="005746E5">
              <w:rPr>
                <w:rFonts w:ascii="Arial" w:eastAsia="Times New Roman" w:hAnsi="Arial" w:cs="Arial"/>
                <w:lang w:val="en-GB"/>
              </w:rPr>
              <w:t>12</w:t>
            </w:r>
          </w:p>
        </w:tc>
        <w:tc>
          <w:tcPr>
            <w:tcW w:w="1192"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64088C" w:rsidRPr="005746E5" w:rsidRDefault="0064088C" w:rsidP="00BC6C00">
            <w:pPr>
              <w:autoSpaceDE w:val="0"/>
              <w:autoSpaceDN w:val="0"/>
              <w:adjustRightInd w:val="0"/>
              <w:spacing w:after="0" w:line="240" w:lineRule="auto"/>
              <w:ind w:left="-57" w:right="-57"/>
              <w:jc w:val="center"/>
              <w:rPr>
                <w:rFonts w:ascii="Arial" w:eastAsia="Times New Roman" w:hAnsi="Arial" w:cs="Arial"/>
                <w:lang w:val="en-GB"/>
              </w:rPr>
            </w:pPr>
            <w:r w:rsidRPr="005746E5">
              <w:rPr>
                <w:rFonts w:ascii="Arial" w:eastAsia="Times New Roman" w:hAnsi="Arial" w:cs="Arial"/>
                <w:lang w:val="en-GB"/>
              </w:rPr>
              <w:t>12</w:t>
            </w:r>
          </w:p>
        </w:tc>
        <w:tc>
          <w:tcPr>
            <w:tcW w:w="1001" w:type="dxa"/>
            <w:tcBorders>
              <w:top w:val="single" w:sz="4" w:space="0" w:color="auto"/>
              <w:left w:val="single" w:sz="4" w:space="0" w:color="auto"/>
              <w:bottom w:val="single" w:sz="4" w:space="0" w:color="auto"/>
              <w:right w:val="single" w:sz="12" w:space="0" w:color="auto"/>
            </w:tcBorders>
            <w:shd w:val="clear" w:color="auto" w:fill="auto"/>
            <w:tcMar>
              <w:left w:w="57" w:type="dxa"/>
              <w:right w:w="57" w:type="dxa"/>
            </w:tcMar>
            <w:vAlign w:val="center"/>
          </w:tcPr>
          <w:p w:rsidR="0064088C" w:rsidRPr="005746E5" w:rsidRDefault="0064088C" w:rsidP="00BC6C00">
            <w:pPr>
              <w:autoSpaceDE w:val="0"/>
              <w:autoSpaceDN w:val="0"/>
              <w:adjustRightInd w:val="0"/>
              <w:spacing w:after="0" w:line="240" w:lineRule="auto"/>
              <w:ind w:left="-57" w:right="-57"/>
              <w:jc w:val="center"/>
              <w:rPr>
                <w:rFonts w:ascii="Arial" w:eastAsia="Times New Roman" w:hAnsi="Arial" w:cs="Arial"/>
                <w:lang w:val="en-GB"/>
              </w:rPr>
            </w:pPr>
            <w:r w:rsidRPr="005746E5">
              <w:rPr>
                <w:rFonts w:ascii="Arial" w:eastAsia="Times New Roman" w:hAnsi="Arial" w:cs="Arial"/>
                <w:lang w:val="en-GB"/>
              </w:rPr>
              <w:t>12</w:t>
            </w:r>
          </w:p>
        </w:tc>
        <w:tc>
          <w:tcPr>
            <w:tcW w:w="1000" w:type="dxa"/>
            <w:tcBorders>
              <w:top w:val="single" w:sz="4" w:space="0" w:color="auto"/>
              <w:left w:val="single" w:sz="4" w:space="0" w:color="auto"/>
              <w:bottom w:val="single" w:sz="4" w:space="0" w:color="auto"/>
              <w:right w:val="single" w:sz="12" w:space="0" w:color="auto"/>
            </w:tcBorders>
          </w:tcPr>
          <w:p w:rsidR="0064088C" w:rsidRDefault="0064088C" w:rsidP="00BC6C00">
            <w:pPr>
              <w:autoSpaceDE w:val="0"/>
              <w:autoSpaceDN w:val="0"/>
              <w:adjustRightInd w:val="0"/>
              <w:spacing w:after="0" w:line="240" w:lineRule="auto"/>
              <w:ind w:left="-57" w:right="-57"/>
              <w:jc w:val="center"/>
              <w:rPr>
                <w:rFonts w:ascii="Arial" w:eastAsia="Times New Roman" w:hAnsi="Arial" w:cs="Arial"/>
                <w:lang w:val="en-GB"/>
              </w:rPr>
            </w:pPr>
          </w:p>
          <w:p w:rsidR="00644DD0" w:rsidRPr="005746E5" w:rsidRDefault="00644DD0" w:rsidP="00BC6C00">
            <w:pPr>
              <w:autoSpaceDE w:val="0"/>
              <w:autoSpaceDN w:val="0"/>
              <w:adjustRightInd w:val="0"/>
              <w:spacing w:after="0" w:line="240" w:lineRule="auto"/>
              <w:ind w:left="-57" w:right="-57"/>
              <w:jc w:val="center"/>
              <w:rPr>
                <w:rFonts w:ascii="Arial" w:eastAsia="Times New Roman" w:hAnsi="Arial" w:cs="Arial"/>
                <w:lang w:val="en-GB"/>
              </w:rPr>
            </w:pPr>
            <w:r>
              <w:rPr>
                <w:rFonts w:ascii="Arial" w:eastAsia="Times New Roman" w:hAnsi="Arial" w:cs="Arial"/>
                <w:lang w:val="en-GB"/>
              </w:rPr>
              <w:t>12</w:t>
            </w:r>
          </w:p>
        </w:tc>
        <w:tc>
          <w:tcPr>
            <w:tcW w:w="1000" w:type="dxa"/>
            <w:tcBorders>
              <w:top w:val="single" w:sz="4" w:space="0" w:color="auto"/>
              <w:left w:val="single" w:sz="4" w:space="0" w:color="auto"/>
              <w:bottom w:val="single" w:sz="4" w:space="0" w:color="auto"/>
              <w:right w:val="single" w:sz="12" w:space="0" w:color="auto"/>
            </w:tcBorders>
          </w:tcPr>
          <w:p w:rsidR="0064088C" w:rsidRDefault="0064088C" w:rsidP="00BC6C00">
            <w:pPr>
              <w:autoSpaceDE w:val="0"/>
              <w:autoSpaceDN w:val="0"/>
              <w:adjustRightInd w:val="0"/>
              <w:spacing w:after="0" w:line="240" w:lineRule="auto"/>
              <w:ind w:left="-57" w:right="-57"/>
              <w:jc w:val="center"/>
              <w:rPr>
                <w:rFonts w:ascii="Arial" w:eastAsia="Times New Roman" w:hAnsi="Arial" w:cs="Arial"/>
                <w:lang w:val="en-GB"/>
              </w:rPr>
            </w:pPr>
          </w:p>
          <w:p w:rsidR="00644DD0" w:rsidRPr="005746E5" w:rsidRDefault="00644DD0" w:rsidP="00BC6C00">
            <w:pPr>
              <w:autoSpaceDE w:val="0"/>
              <w:autoSpaceDN w:val="0"/>
              <w:adjustRightInd w:val="0"/>
              <w:spacing w:after="0" w:line="240" w:lineRule="auto"/>
              <w:ind w:left="-57" w:right="-57"/>
              <w:jc w:val="center"/>
              <w:rPr>
                <w:rFonts w:ascii="Arial" w:eastAsia="Times New Roman" w:hAnsi="Arial" w:cs="Arial"/>
                <w:lang w:val="en-GB"/>
              </w:rPr>
            </w:pPr>
            <w:r>
              <w:rPr>
                <w:rFonts w:ascii="Arial" w:eastAsia="Times New Roman" w:hAnsi="Arial" w:cs="Arial"/>
                <w:lang w:val="en-GB"/>
              </w:rPr>
              <w:t>12</w:t>
            </w:r>
          </w:p>
        </w:tc>
      </w:tr>
      <w:tr w:rsidR="0064088C" w:rsidRPr="005746E5" w:rsidTr="0064088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807"/>
        </w:trPr>
        <w:tc>
          <w:tcPr>
            <w:tcW w:w="1834" w:type="dxa"/>
            <w:tcBorders>
              <w:top w:val="single" w:sz="4" w:space="0" w:color="auto"/>
              <w:left w:val="single" w:sz="12" w:space="0" w:color="auto"/>
              <w:bottom w:val="single" w:sz="4" w:space="0" w:color="auto"/>
              <w:right w:val="single" w:sz="4" w:space="0" w:color="auto"/>
            </w:tcBorders>
            <w:shd w:val="clear" w:color="auto" w:fill="auto"/>
            <w:tcMar>
              <w:left w:w="57" w:type="dxa"/>
              <w:right w:w="57" w:type="dxa"/>
            </w:tcMar>
          </w:tcPr>
          <w:p w:rsidR="0064088C" w:rsidRPr="005746E5" w:rsidRDefault="0064088C" w:rsidP="007E58BC">
            <w:pPr>
              <w:spacing w:after="0" w:line="240" w:lineRule="auto"/>
              <w:rPr>
                <w:rFonts w:ascii="Arial" w:eastAsia="Calibri" w:hAnsi="Arial" w:cs="Arial"/>
                <w:bCs/>
                <w:iCs/>
                <w:lang w:val="en-GB"/>
              </w:rPr>
            </w:pPr>
            <w:r w:rsidRPr="005746E5">
              <w:rPr>
                <w:rFonts w:ascii="Arial" w:eastAsia="Calibri" w:hAnsi="Arial" w:cs="Arial"/>
                <w:bCs/>
                <w:iCs/>
                <w:lang w:val="en-GB"/>
              </w:rPr>
              <w:lastRenderedPageBreak/>
              <w:t>Achieve average annual growth of IGF by at least 10%</w:t>
            </w:r>
          </w:p>
        </w:tc>
        <w:tc>
          <w:tcPr>
            <w:tcW w:w="192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64088C" w:rsidRPr="005746E5" w:rsidRDefault="0064088C" w:rsidP="007E58BC">
            <w:pPr>
              <w:autoSpaceDE w:val="0"/>
              <w:autoSpaceDN w:val="0"/>
              <w:adjustRightInd w:val="0"/>
              <w:spacing w:after="0" w:line="240" w:lineRule="auto"/>
              <w:rPr>
                <w:rFonts w:ascii="Arial" w:eastAsia="Calibri" w:hAnsi="Arial" w:cs="Arial"/>
                <w:bCs/>
                <w:iCs/>
                <w:lang w:val="en-GB"/>
              </w:rPr>
            </w:pPr>
            <w:r w:rsidRPr="005746E5">
              <w:rPr>
                <w:rFonts w:ascii="Arial" w:eastAsia="Calibri" w:hAnsi="Arial" w:cs="Arial"/>
                <w:bCs/>
                <w:iCs/>
                <w:lang w:val="en-GB"/>
              </w:rPr>
              <w:t xml:space="preserve">Annual percentage growth </w:t>
            </w:r>
          </w:p>
        </w:tc>
        <w:tc>
          <w:tcPr>
            <w:tcW w:w="1072"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64088C" w:rsidRPr="005746E5" w:rsidRDefault="0064088C" w:rsidP="00BC6C00">
            <w:pPr>
              <w:autoSpaceDE w:val="0"/>
              <w:autoSpaceDN w:val="0"/>
              <w:adjustRightInd w:val="0"/>
              <w:spacing w:after="0" w:line="240" w:lineRule="auto"/>
              <w:ind w:left="-57" w:right="-57"/>
              <w:jc w:val="center"/>
              <w:rPr>
                <w:rFonts w:ascii="Arial" w:eastAsia="Times New Roman" w:hAnsi="Arial" w:cs="Arial"/>
                <w:lang w:val="en-GB"/>
              </w:rPr>
            </w:pPr>
            <w:r w:rsidRPr="005746E5">
              <w:rPr>
                <w:rFonts w:ascii="Arial" w:eastAsia="Times New Roman" w:hAnsi="Arial" w:cs="Arial"/>
                <w:lang w:val="en-GB"/>
              </w:rPr>
              <w:t>-</w:t>
            </w:r>
          </w:p>
        </w:tc>
        <w:tc>
          <w:tcPr>
            <w:tcW w:w="113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64088C" w:rsidRPr="005746E5" w:rsidRDefault="0064088C" w:rsidP="00BC6C00">
            <w:pPr>
              <w:autoSpaceDE w:val="0"/>
              <w:autoSpaceDN w:val="0"/>
              <w:adjustRightInd w:val="0"/>
              <w:spacing w:after="0" w:line="240" w:lineRule="auto"/>
              <w:ind w:left="-57" w:right="-57"/>
              <w:jc w:val="center"/>
              <w:rPr>
                <w:rFonts w:ascii="Arial" w:eastAsia="Times New Roman" w:hAnsi="Arial" w:cs="Arial"/>
                <w:lang w:val="en-GB"/>
              </w:rPr>
            </w:pPr>
            <w:r w:rsidRPr="005746E5">
              <w:rPr>
                <w:rFonts w:ascii="Arial" w:eastAsia="Times New Roman" w:hAnsi="Arial" w:cs="Arial"/>
                <w:lang w:val="en-GB"/>
              </w:rPr>
              <w:t>-</w:t>
            </w:r>
          </w:p>
        </w:tc>
        <w:tc>
          <w:tcPr>
            <w:tcW w:w="110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64088C" w:rsidRPr="005746E5" w:rsidRDefault="0064088C" w:rsidP="00BC6C00">
            <w:pPr>
              <w:autoSpaceDE w:val="0"/>
              <w:autoSpaceDN w:val="0"/>
              <w:adjustRightInd w:val="0"/>
              <w:spacing w:after="0" w:line="240" w:lineRule="auto"/>
              <w:ind w:left="-57" w:right="-57"/>
              <w:jc w:val="center"/>
              <w:rPr>
                <w:rFonts w:ascii="Arial" w:eastAsia="Times New Roman" w:hAnsi="Arial" w:cs="Arial"/>
                <w:lang w:val="en-GB"/>
              </w:rPr>
            </w:pPr>
            <w:r w:rsidRPr="005746E5">
              <w:rPr>
                <w:rFonts w:ascii="Arial" w:eastAsia="Times New Roman" w:hAnsi="Arial" w:cs="Arial"/>
                <w:lang w:val="en-GB"/>
              </w:rPr>
              <w:t>10%</w:t>
            </w:r>
          </w:p>
        </w:tc>
        <w:tc>
          <w:tcPr>
            <w:tcW w:w="1192"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64088C" w:rsidRPr="005746E5" w:rsidRDefault="0064088C" w:rsidP="00BC6C00">
            <w:pPr>
              <w:autoSpaceDE w:val="0"/>
              <w:autoSpaceDN w:val="0"/>
              <w:adjustRightInd w:val="0"/>
              <w:spacing w:after="0" w:line="240" w:lineRule="auto"/>
              <w:ind w:left="-57" w:right="-57"/>
              <w:jc w:val="center"/>
              <w:rPr>
                <w:rFonts w:ascii="Arial" w:eastAsia="Times New Roman" w:hAnsi="Arial" w:cs="Arial"/>
                <w:lang w:val="en-GB"/>
              </w:rPr>
            </w:pPr>
            <w:r w:rsidRPr="005746E5">
              <w:rPr>
                <w:rFonts w:ascii="Arial" w:eastAsia="Times New Roman" w:hAnsi="Arial" w:cs="Arial"/>
                <w:lang w:val="en-GB"/>
              </w:rPr>
              <w:t>15%</w:t>
            </w:r>
          </w:p>
        </w:tc>
        <w:tc>
          <w:tcPr>
            <w:tcW w:w="1001" w:type="dxa"/>
            <w:tcBorders>
              <w:top w:val="single" w:sz="4" w:space="0" w:color="auto"/>
              <w:left w:val="single" w:sz="4" w:space="0" w:color="auto"/>
              <w:bottom w:val="single" w:sz="4" w:space="0" w:color="auto"/>
              <w:right w:val="single" w:sz="12" w:space="0" w:color="auto"/>
            </w:tcBorders>
            <w:shd w:val="clear" w:color="auto" w:fill="auto"/>
            <w:tcMar>
              <w:left w:w="57" w:type="dxa"/>
              <w:right w:w="57" w:type="dxa"/>
            </w:tcMar>
            <w:vAlign w:val="center"/>
          </w:tcPr>
          <w:p w:rsidR="0064088C" w:rsidRPr="005746E5" w:rsidRDefault="0064088C" w:rsidP="00BC6C00">
            <w:pPr>
              <w:autoSpaceDE w:val="0"/>
              <w:autoSpaceDN w:val="0"/>
              <w:adjustRightInd w:val="0"/>
              <w:spacing w:after="0" w:line="240" w:lineRule="auto"/>
              <w:jc w:val="center"/>
              <w:rPr>
                <w:rFonts w:ascii="Arial" w:eastAsia="Times New Roman" w:hAnsi="Arial" w:cs="Arial"/>
                <w:lang w:val="en-GB"/>
              </w:rPr>
            </w:pPr>
            <w:r w:rsidRPr="005746E5">
              <w:rPr>
                <w:rFonts w:ascii="Arial" w:eastAsia="Times New Roman" w:hAnsi="Arial" w:cs="Arial"/>
                <w:lang w:val="en-GB"/>
              </w:rPr>
              <w:t>17%</w:t>
            </w:r>
          </w:p>
        </w:tc>
        <w:tc>
          <w:tcPr>
            <w:tcW w:w="1000" w:type="dxa"/>
            <w:tcBorders>
              <w:top w:val="single" w:sz="4" w:space="0" w:color="auto"/>
              <w:left w:val="single" w:sz="4" w:space="0" w:color="auto"/>
              <w:bottom w:val="single" w:sz="4" w:space="0" w:color="auto"/>
              <w:right w:val="single" w:sz="12" w:space="0" w:color="auto"/>
            </w:tcBorders>
          </w:tcPr>
          <w:p w:rsidR="0064088C" w:rsidRPr="005746E5" w:rsidRDefault="0064088C" w:rsidP="00BC6C00">
            <w:pPr>
              <w:autoSpaceDE w:val="0"/>
              <w:autoSpaceDN w:val="0"/>
              <w:adjustRightInd w:val="0"/>
              <w:spacing w:after="0" w:line="240" w:lineRule="auto"/>
              <w:jc w:val="center"/>
              <w:rPr>
                <w:rFonts w:ascii="Arial" w:eastAsia="Times New Roman" w:hAnsi="Arial" w:cs="Arial"/>
                <w:lang w:val="en-GB"/>
              </w:rPr>
            </w:pPr>
          </w:p>
        </w:tc>
        <w:tc>
          <w:tcPr>
            <w:tcW w:w="1000" w:type="dxa"/>
            <w:tcBorders>
              <w:top w:val="single" w:sz="4" w:space="0" w:color="auto"/>
              <w:left w:val="single" w:sz="4" w:space="0" w:color="auto"/>
              <w:bottom w:val="single" w:sz="4" w:space="0" w:color="auto"/>
              <w:right w:val="single" w:sz="12" w:space="0" w:color="auto"/>
            </w:tcBorders>
          </w:tcPr>
          <w:p w:rsidR="0064088C" w:rsidRPr="005746E5" w:rsidRDefault="0064088C" w:rsidP="00BC6C00">
            <w:pPr>
              <w:autoSpaceDE w:val="0"/>
              <w:autoSpaceDN w:val="0"/>
              <w:adjustRightInd w:val="0"/>
              <w:spacing w:after="0" w:line="240" w:lineRule="auto"/>
              <w:jc w:val="center"/>
              <w:rPr>
                <w:rFonts w:ascii="Arial" w:eastAsia="Times New Roman" w:hAnsi="Arial" w:cs="Arial"/>
                <w:lang w:val="en-GB"/>
              </w:rPr>
            </w:pPr>
          </w:p>
        </w:tc>
      </w:tr>
      <w:tr w:rsidR="00644DD0" w:rsidRPr="005746E5" w:rsidTr="009341B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807"/>
        </w:trPr>
        <w:tc>
          <w:tcPr>
            <w:tcW w:w="1834" w:type="dxa"/>
            <w:tcBorders>
              <w:top w:val="single" w:sz="4" w:space="0" w:color="auto"/>
              <w:left w:val="single" w:sz="12" w:space="0" w:color="auto"/>
              <w:bottom w:val="single" w:sz="4" w:space="0" w:color="auto"/>
              <w:right w:val="single" w:sz="4" w:space="0" w:color="auto"/>
            </w:tcBorders>
            <w:shd w:val="clear" w:color="auto" w:fill="auto"/>
            <w:tcMar>
              <w:left w:w="57" w:type="dxa"/>
              <w:right w:w="57" w:type="dxa"/>
            </w:tcMar>
            <w:vAlign w:val="center"/>
          </w:tcPr>
          <w:p w:rsidR="00644DD0" w:rsidRPr="00973ACD" w:rsidRDefault="00644DD0" w:rsidP="00644DD0">
            <w:pPr>
              <w:spacing w:after="0" w:line="240" w:lineRule="auto"/>
              <w:rPr>
                <w:rFonts w:ascii="Times New Roman" w:eastAsia="Times New Roman" w:hAnsi="Times New Roman" w:cs="Times New Roman"/>
                <w:sz w:val="24"/>
                <w:szCs w:val="24"/>
                <w:lang w:val="en-GB"/>
              </w:rPr>
            </w:pPr>
            <w:r w:rsidRPr="00973ACD">
              <w:rPr>
                <w:rFonts w:ascii="Times New Roman" w:eastAsia="Times New Roman" w:hAnsi="Times New Roman" w:cs="Times New Roman"/>
                <w:sz w:val="24"/>
                <w:szCs w:val="24"/>
              </w:rPr>
              <w:t>Audit queries</w:t>
            </w:r>
            <w:r w:rsidRPr="00973ACD">
              <w:rPr>
                <w:rFonts w:ascii="Times New Roman" w:eastAsia="Times New Roman" w:hAnsi="Times New Roman" w:cs="Times New Roman"/>
                <w:sz w:val="24"/>
                <w:szCs w:val="24"/>
              </w:rPr>
              <w:br/>
              <w:t>responded to.</w:t>
            </w:r>
          </w:p>
        </w:tc>
        <w:tc>
          <w:tcPr>
            <w:tcW w:w="192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644DD0" w:rsidRPr="00973ACD" w:rsidRDefault="00644DD0" w:rsidP="00644DD0">
            <w:pPr>
              <w:spacing w:after="0" w:line="240" w:lineRule="auto"/>
              <w:rPr>
                <w:rFonts w:ascii="Times New Roman" w:eastAsia="Times New Roman" w:hAnsi="Times New Roman" w:cs="Times New Roman"/>
                <w:sz w:val="24"/>
                <w:szCs w:val="24"/>
                <w:lang w:val="en-GB"/>
              </w:rPr>
            </w:pPr>
            <w:r w:rsidRPr="00973ACD">
              <w:rPr>
                <w:rFonts w:ascii="Times New Roman" w:eastAsia="Times New Roman" w:hAnsi="Times New Roman" w:cs="Times New Roman"/>
                <w:sz w:val="24"/>
                <w:szCs w:val="24"/>
              </w:rPr>
              <w:t>Timely</w:t>
            </w:r>
            <w:r w:rsidRPr="00973ACD">
              <w:rPr>
                <w:rFonts w:ascii="Times New Roman" w:eastAsia="Times New Roman" w:hAnsi="Times New Roman" w:cs="Times New Roman"/>
                <w:sz w:val="24"/>
                <w:szCs w:val="24"/>
              </w:rPr>
              <w:br/>
              <w:t>response to</w:t>
            </w:r>
            <w:r w:rsidRPr="00973ACD">
              <w:rPr>
                <w:rFonts w:ascii="Times New Roman" w:eastAsia="Times New Roman" w:hAnsi="Times New Roman" w:cs="Times New Roman"/>
                <w:sz w:val="24"/>
                <w:szCs w:val="24"/>
              </w:rPr>
              <w:br/>
              <w:t>audit queries</w:t>
            </w:r>
          </w:p>
        </w:tc>
        <w:tc>
          <w:tcPr>
            <w:tcW w:w="1072"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644DD0" w:rsidRPr="00973ACD" w:rsidRDefault="00644DD0" w:rsidP="00644DD0">
            <w:pPr>
              <w:autoSpaceDE w:val="0"/>
              <w:autoSpaceDN w:val="0"/>
              <w:adjustRightInd w:val="0"/>
              <w:spacing w:after="0" w:line="240" w:lineRule="auto"/>
              <w:ind w:left="-57" w:right="-57"/>
              <w:jc w:val="center"/>
              <w:rPr>
                <w:rFonts w:ascii="Times New Roman" w:eastAsia="Times New Roman" w:hAnsi="Times New Roman" w:cs="Times New Roman"/>
                <w:sz w:val="24"/>
                <w:szCs w:val="24"/>
                <w:lang w:val="en-GB"/>
              </w:rPr>
            </w:pPr>
            <w:r w:rsidRPr="00D349FE">
              <w:rPr>
                <w:rFonts w:ascii="Times New Roman" w:eastAsia="Times New Roman" w:hAnsi="Times New Roman" w:cs="Times New Roman"/>
                <w:sz w:val="24"/>
                <w:szCs w:val="24"/>
              </w:rPr>
              <w:t>Within 10 working</w:t>
            </w:r>
            <w:r w:rsidRPr="00D349FE">
              <w:rPr>
                <w:rFonts w:ascii="Times New Roman" w:eastAsia="Times New Roman" w:hAnsi="Times New Roman" w:cs="Times New Roman"/>
                <w:sz w:val="24"/>
                <w:szCs w:val="24"/>
              </w:rPr>
              <w:br/>
              <w:t>days</w:t>
            </w:r>
          </w:p>
        </w:tc>
        <w:tc>
          <w:tcPr>
            <w:tcW w:w="113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644DD0" w:rsidRPr="00973ACD" w:rsidRDefault="00644DD0" w:rsidP="00644DD0">
            <w:pPr>
              <w:autoSpaceDE w:val="0"/>
              <w:autoSpaceDN w:val="0"/>
              <w:adjustRightInd w:val="0"/>
              <w:spacing w:after="0" w:line="240" w:lineRule="auto"/>
              <w:ind w:left="-57" w:right="-57"/>
              <w:jc w:val="center"/>
              <w:rPr>
                <w:rFonts w:ascii="Times New Roman" w:eastAsia="Times New Roman" w:hAnsi="Times New Roman" w:cs="Times New Roman"/>
                <w:sz w:val="24"/>
                <w:szCs w:val="24"/>
                <w:lang w:val="en-GB"/>
              </w:rPr>
            </w:pPr>
            <w:r w:rsidRPr="00973ACD">
              <w:rPr>
                <w:rFonts w:ascii="Times New Roman" w:eastAsia="Times New Roman" w:hAnsi="Times New Roman" w:cs="Times New Roman"/>
                <w:sz w:val="24"/>
                <w:szCs w:val="24"/>
              </w:rPr>
              <w:t>Within 10 working</w:t>
            </w:r>
            <w:r w:rsidRPr="00973ACD">
              <w:rPr>
                <w:rFonts w:ascii="Times New Roman" w:eastAsia="Times New Roman" w:hAnsi="Times New Roman" w:cs="Times New Roman"/>
                <w:sz w:val="24"/>
                <w:szCs w:val="24"/>
              </w:rPr>
              <w:br/>
              <w:t>days</w:t>
            </w:r>
          </w:p>
        </w:tc>
        <w:tc>
          <w:tcPr>
            <w:tcW w:w="110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644DD0" w:rsidRPr="00973ACD" w:rsidRDefault="00644DD0" w:rsidP="00644DD0">
            <w:pPr>
              <w:autoSpaceDE w:val="0"/>
              <w:autoSpaceDN w:val="0"/>
              <w:adjustRightInd w:val="0"/>
              <w:spacing w:after="0" w:line="240" w:lineRule="auto"/>
              <w:ind w:left="-57" w:right="-57"/>
              <w:jc w:val="center"/>
              <w:rPr>
                <w:rFonts w:ascii="Times New Roman" w:eastAsia="Times New Roman" w:hAnsi="Times New Roman" w:cs="Times New Roman"/>
                <w:sz w:val="24"/>
                <w:szCs w:val="24"/>
                <w:lang w:val="en-GB"/>
              </w:rPr>
            </w:pPr>
            <w:r w:rsidRPr="00973ACD">
              <w:rPr>
                <w:rFonts w:ascii="Times New Roman" w:eastAsia="Times New Roman" w:hAnsi="Times New Roman" w:cs="Times New Roman"/>
                <w:sz w:val="24"/>
                <w:szCs w:val="24"/>
              </w:rPr>
              <w:t>Within 10 working</w:t>
            </w:r>
            <w:r w:rsidRPr="00973ACD">
              <w:rPr>
                <w:rFonts w:ascii="Times New Roman" w:eastAsia="Times New Roman" w:hAnsi="Times New Roman" w:cs="Times New Roman"/>
                <w:sz w:val="24"/>
                <w:szCs w:val="24"/>
              </w:rPr>
              <w:br/>
              <w:t>days</w:t>
            </w:r>
          </w:p>
        </w:tc>
        <w:tc>
          <w:tcPr>
            <w:tcW w:w="1192"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644DD0" w:rsidRPr="00973ACD" w:rsidRDefault="00644DD0" w:rsidP="00644DD0">
            <w:pPr>
              <w:autoSpaceDE w:val="0"/>
              <w:autoSpaceDN w:val="0"/>
              <w:adjustRightInd w:val="0"/>
              <w:spacing w:after="0" w:line="240" w:lineRule="auto"/>
              <w:ind w:left="-57" w:right="-57"/>
              <w:jc w:val="center"/>
              <w:rPr>
                <w:rFonts w:ascii="Times New Roman" w:eastAsia="Times New Roman" w:hAnsi="Times New Roman" w:cs="Times New Roman"/>
                <w:sz w:val="24"/>
                <w:szCs w:val="24"/>
                <w:lang w:val="en-GB"/>
              </w:rPr>
            </w:pPr>
            <w:r w:rsidRPr="00973ACD">
              <w:rPr>
                <w:rFonts w:ascii="Times New Roman" w:eastAsia="Times New Roman" w:hAnsi="Times New Roman" w:cs="Times New Roman"/>
                <w:sz w:val="24"/>
                <w:szCs w:val="24"/>
              </w:rPr>
              <w:t>Within 10 working</w:t>
            </w:r>
            <w:r w:rsidRPr="00973ACD">
              <w:rPr>
                <w:rFonts w:ascii="Times New Roman" w:eastAsia="Times New Roman" w:hAnsi="Times New Roman" w:cs="Times New Roman"/>
                <w:sz w:val="24"/>
                <w:szCs w:val="24"/>
              </w:rPr>
              <w:br/>
              <w:t>days</w:t>
            </w:r>
            <w:r w:rsidRPr="00973ACD">
              <w:rPr>
                <w:rFonts w:ascii="Times New Roman" w:eastAsia="Times New Roman" w:hAnsi="Times New Roman" w:cs="Times New Roman"/>
                <w:sz w:val="24"/>
                <w:szCs w:val="24"/>
              </w:rPr>
              <w:br/>
            </w:r>
          </w:p>
        </w:tc>
        <w:tc>
          <w:tcPr>
            <w:tcW w:w="1001" w:type="dxa"/>
            <w:tcBorders>
              <w:top w:val="single" w:sz="4" w:space="0" w:color="auto"/>
              <w:left w:val="single" w:sz="4" w:space="0" w:color="auto"/>
              <w:bottom w:val="single" w:sz="4" w:space="0" w:color="auto"/>
              <w:right w:val="single" w:sz="12" w:space="0" w:color="auto"/>
            </w:tcBorders>
            <w:shd w:val="clear" w:color="auto" w:fill="auto"/>
            <w:tcMar>
              <w:left w:w="57" w:type="dxa"/>
              <w:right w:w="57" w:type="dxa"/>
            </w:tcMar>
            <w:vAlign w:val="center"/>
          </w:tcPr>
          <w:p w:rsidR="00644DD0" w:rsidRPr="00973ACD" w:rsidRDefault="00644DD0" w:rsidP="00644DD0">
            <w:pPr>
              <w:autoSpaceDE w:val="0"/>
              <w:autoSpaceDN w:val="0"/>
              <w:adjustRightInd w:val="0"/>
              <w:spacing w:after="0" w:line="240" w:lineRule="auto"/>
              <w:ind w:left="-57" w:right="-57"/>
              <w:jc w:val="center"/>
              <w:rPr>
                <w:rFonts w:ascii="Times New Roman" w:eastAsia="Times New Roman" w:hAnsi="Times New Roman" w:cs="Times New Roman"/>
                <w:sz w:val="24"/>
                <w:szCs w:val="24"/>
                <w:lang w:val="en-GB"/>
              </w:rPr>
            </w:pPr>
            <w:r w:rsidRPr="00973ACD">
              <w:rPr>
                <w:rFonts w:ascii="Times New Roman" w:eastAsia="Times New Roman" w:hAnsi="Times New Roman" w:cs="Times New Roman"/>
                <w:sz w:val="24"/>
                <w:szCs w:val="24"/>
              </w:rPr>
              <w:t>Within 10 working</w:t>
            </w:r>
            <w:r w:rsidRPr="00973ACD">
              <w:rPr>
                <w:rFonts w:ascii="Times New Roman" w:eastAsia="Times New Roman" w:hAnsi="Times New Roman" w:cs="Times New Roman"/>
                <w:sz w:val="24"/>
                <w:szCs w:val="24"/>
              </w:rPr>
              <w:br/>
              <w:t>days</w:t>
            </w:r>
          </w:p>
        </w:tc>
        <w:tc>
          <w:tcPr>
            <w:tcW w:w="1000" w:type="dxa"/>
            <w:tcBorders>
              <w:top w:val="single" w:sz="4" w:space="0" w:color="auto"/>
              <w:left w:val="single" w:sz="4" w:space="0" w:color="auto"/>
              <w:bottom w:val="single" w:sz="4" w:space="0" w:color="auto"/>
              <w:right w:val="single" w:sz="12" w:space="0" w:color="auto"/>
            </w:tcBorders>
          </w:tcPr>
          <w:p w:rsidR="00644DD0" w:rsidRPr="00973ACD" w:rsidRDefault="00644DD0" w:rsidP="00644DD0">
            <w:pPr>
              <w:autoSpaceDE w:val="0"/>
              <w:autoSpaceDN w:val="0"/>
              <w:adjustRightInd w:val="0"/>
              <w:spacing w:after="0" w:line="240" w:lineRule="auto"/>
              <w:ind w:right="-57"/>
              <w:rPr>
                <w:rFonts w:ascii="Times New Roman" w:eastAsia="Times New Roman" w:hAnsi="Times New Roman" w:cs="Times New Roman"/>
                <w:sz w:val="24"/>
                <w:szCs w:val="24"/>
              </w:rPr>
            </w:pPr>
            <w:r w:rsidRPr="00973ACD">
              <w:rPr>
                <w:rFonts w:ascii="Times New Roman" w:eastAsia="Times New Roman" w:hAnsi="Times New Roman" w:cs="Times New Roman"/>
                <w:sz w:val="24"/>
                <w:szCs w:val="24"/>
              </w:rPr>
              <w:t>Within 10 working</w:t>
            </w:r>
            <w:r w:rsidRPr="00973ACD">
              <w:rPr>
                <w:rFonts w:ascii="Times New Roman" w:eastAsia="Times New Roman" w:hAnsi="Times New Roman" w:cs="Times New Roman"/>
                <w:sz w:val="24"/>
                <w:szCs w:val="24"/>
              </w:rPr>
              <w:br/>
              <w:t>days</w:t>
            </w:r>
          </w:p>
        </w:tc>
        <w:tc>
          <w:tcPr>
            <w:tcW w:w="1000" w:type="dxa"/>
            <w:tcBorders>
              <w:top w:val="single" w:sz="4" w:space="0" w:color="auto"/>
              <w:left w:val="single" w:sz="4" w:space="0" w:color="auto"/>
              <w:bottom w:val="single" w:sz="4" w:space="0" w:color="auto"/>
              <w:right w:val="single" w:sz="12" w:space="0" w:color="auto"/>
            </w:tcBorders>
          </w:tcPr>
          <w:p w:rsidR="00644DD0" w:rsidRPr="005746E5" w:rsidRDefault="00644DD0" w:rsidP="00644DD0">
            <w:pPr>
              <w:autoSpaceDE w:val="0"/>
              <w:autoSpaceDN w:val="0"/>
              <w:adjustRightInd w:val="0"/>
              <w:spacing w:after="0" w:line="240" w:lineRule="auto"/>
              <w:jc w:val="center"/>
              <w:rPr>
                <w:rFonts w:ascii="Arial" w:eastAsia="Times New Roman" w:hAnsi="Arial" w:cs="Arial"/>
                <w:lang w:val="en-GB"/>
              </w:rPr>
            </w:pPr>
            <w:r w:rsidRPr="00973ACD">
              <w:rPr>
                <w:rFonts w:ascii="Times New Roman" w:eastAsia="Times New Roman" w:hAnsi="Times New Roman" w:cs="Times New Roman"/>
                <w:sz w:val="24"/>
                <w:szCs w:val="24"/>
              </w:rPr>
              <w:t>Within 10 working</w:t>
            </w:r>
            <w:r w:rsidRPr="00973ACD">
              <w:rPr>
                <w:rFonts w:ascii="Times New Roman" w:eastAsia="Times New Roman" w:hAnsi="Times New Roman" w:cs="Times New Roman"/>
                <w:sz w:val="24"/>
                <w:szCs w:val="24"/>
              </w:rPr>
              <w:br/>
              <w:t>days</w:t>
            </w:r>
          </w:p>
        </w:tc>
      </w:tr>
    </w:tbl>
    <w:p w:rsidR="00C22A23" w:rsidRPr="005746E5" w:rsidRDefault="00C22A23" w:rsidP="00BC6C00">
      <w:pPr>
        <w:spacing w:after="0" w:line="240" w:lineRule="auto"/>
        <w:jc w:val="both"/>
        <w:rPr>
          <w:rFonts w:ascii="Arial" w:eastAsia="Times New Roman" w:hAnsi="Arial" w:cs="Arial"/>
          <w:szCs w:val="20"/>
          <w:lang w:val="en-GB"/>
        </w:rPr>
      </w:pPr>
    </w:p>
    <w:p w:rsidR="00C22A23" w:rsidRPr="005746E5" w:rsidRDefault="00C22A23" w:rsidP="00C45D8A">
      <w:pPr>
        <w:numPr>
          <w:ilvl w:val="0"/>
          <w:numId w:val="4"/>
        </w:numPr>
        <w:spacing w:after="0" w:line="240" w:lineRule="auto"/>
        <w:ind w:hanging="720"/>
        <w:contextualSpacing/>
        <w:rPr>
          <w:rFonts w:ascii="Arial" w:eastAsia="Times New Roman" w:hAnsi="Arial" w:cs="Arial"/>
          <w:b/>
          <w:sz w:val="24"/>
          <w:szCs w:val="24"/>
          <w:lang w:val="en-GB"/>
        </w:rPr>
      </w:pPr>
      <w:bookmarkStart w:id="37" w:name="_Toc311193067"/>
      <w:r w:rsidRPr="005746E5">
        <w:rPr>
          <w:rFonts w:ascii="Arial" w:eastAsia="Times New Roman" w:hAnsi="Arial" w:cs="Arial"/>
          <w:b/>
          <w:sz w:val="24"/>
          <w:szCs w:val="24"/>
          <w:lang w:val="en-GB"/>
        </w:rPr>
        <w:t>Budget Sub-Programme Operations and Projects</w:t>
      </w:r>
      <w:bookmarkEnd w:id="37"/>
    </w:p>
    <w:p w:rsidR="00C22A23" w:rsidRPr="005746E5" w:rsidRDefault="00C22A23" w:rsidP="00600874">
      <w:pPr>
        <w:tabs>
          <w:tab w:val="left" w:pos="720"/>
        </w:tabs>
        <w:spacing w:after="0" w:line="240" w:lineRule="auto"/>
        <w:jc w:val="both"/>
        <w:rPr>
          <w:rFonts w:ascii="Arial" w:eastAsia="Times New Roman" w:hAnsi="Arial" w:cs="Arial"/>
          <w:sz w:val="24"/>
          <w:szCs w:val="24"/>
          <w:lang w:val="en-GB"/>
        </w:rPr>
      </w:pPr>
      <w:r w:rsidRPr="005746E5">
        <w:rPr>
          <w:rFonts w:ascii="Arial" w:eastAsia="Times New Roman" w:hAnsi="Arial" w:cs="Arial"/>
          <w:sz w:val="24"/>
          <w:szCs w:val="24"/>
          <w:lang w:val="en-GB"/>
        </w:rPr>
        <w:t>The table lists the main Operations and projects to be undertaken by the sub-programme</w:t>
      </w:r>
    </w:p>
    <w:p w:rsidR="0009046B" w:rsidRPr="005746E5" w:rsidRDefault="0009046B" w:rsidP="00BC6C00">
      <w:pPr>
        <w:tabs>
          <w:tab w:val="left" w:pos="720"/>
        </w:tabs>
        <w:spacing w:after="0" w:line="240" w:lineRule="auto"/>
        <w:ind w:left="720"/>
        <w:jc w:val="both"/>
        <w:rPr>
          <w:rFonts w:ascii="Arial" w:eastAsia="Times New Roman" w:hAnsi="Arial" w:cs="Arial"/>
          <w:sz w:val="24"/>
          <w:szCs w:val="24"/>
          <w:lang w:val="en-GB"/>
        </w:rPr>
      </w:pPr>
    </w:p>
    <w:tbl>
      <w:tblPr>
        <w:tblpPr w:leftFromText="180" w:rightFromText="180" w:vertAnchor="text" w:tblpY="1"/>
        <w:tblOverlap w:val="never"/>
        <w:tblW w:w="9124" w:type="dxa"/>
        <w:tblLook w:val="04A0" w:firstRow="1" w:lastRow="0" w:firstColumn="1" w:lastColumn="0" w:noHBand="0" w:noVBand="1"/>
      </w:tblPr>
      <w:tblGrid>
        <w:gridCol w:w="4523"/>
        <w:gridCol w:w="294"/>
        <w:gridCol w:w="4307"/>
      </w:tblGrid>
      <w:tr w:rsidR="00C22A23" w:rsidRPr="005746E5" w:rsidTr="000A4133">
        <w:trPr>
          <w:trHeight w:val="398"/>
        </w:trPr>
        <w:tc>
          <w:tcPr>
            <w:tcW w:w="4523" w:type="dxa"/>
            <w:tcBorders>
              <w:top w:val="single" w:sz="4" w:space="0" w:color="auto"/>
              <w:left w:val="single" w:sz="4" w:space="0" w:color="auto"/>
              <w:bottom w:val="single" w:sz="4" w:space="0" w:color="auto"/>
              <w:right w:val="single" w:sz="4" w:space="0" w:color="auto"/>
            </w:tcBorders>
            <w:shd w:val="clear" w:color="auto" w:fill="auto"/>
            <w:hideMark/>
          </w:tcPr>
          <w:p w:rsidR="00C22A23" w:rsidRPr="005746E5" w:rsidRDefault="00C22A23" w:rsidP="00BC6C00">
            <w:pPr>
              <w:spacing w:after="0" w:line="240" w:lineRule="auto"/>
              <w:jc w:val="center"/>
              <w:rPr>
                <w:rFonts w:ascii="Arial" w:eastAsia="Times New Roman" w:hAnsi="Arial" w:cs="Arial"/>
                <w:b/>
                <w:lang w:val="en-GB"/>
              </w:rPr>
            </w:pPr>
            <w:r w:rsidRPr="005746E5">
              <w:rPr>
                <w:rFonts w:ascii="Arial" w:eastAsia="Times New Roman" w:hAnsi="Arial" w:cs="Arial"/>
                <w:b/>
                <w:lang w:val="en-GB"/>
              </w:rPr>
              <w:t>Operations</w:t>
            </w:r>
          </w:p>
        </w:tc>
        <w:tc>
          <w:tcPr>
            <w:tcW w:w="294" w:type="dxa"/>
            <w:tcBorders>
              <w:top w:val="nil"/>
              <w:left w:val="single" w:sz="4" w:space="0" w:color="auto"/>
              <w:right w:val="single" w:sz="4" w:space="0" w:color="auto"/>
            </w:tcBorders>
            <w:shd w:val="clear" w:color="auto" w:fill="auto"/>
          </w:tcPr>
          <w:p w:rsidR="00C22A23" w:rsidRPr="005746E5" w:rsidRDefault="00C22A23" w:rsidP="00BC6C00">
            <w:pPr>
              <w:spacing w:after="0" w:line="240" w:lineRule="auto"/>
              <w:jc w:val="center"/>
              <w:rPr>
                <w:rFonts w:ascii="Arial" w:eastAsia="Times New Roman" w:hAnsi="Arial" w:cs="Arial"/>
                <w:b/>
                <w:lang w:val="en-GB"/>
              </w:rPr>
            </w:pPr>
          </w:p>
        </w:tc>
        <w:tc>
          <w:tcPr>
            <w:tcW w:w="4307" w:type="dxa"/>
            <w:tcBorders>
              <w:top w:val="single" w:sz="4" w:space="0" w:color="auto"/>
              <w:left w:val="single" w:sz="4" w:space="0" w:color="auto"/>
              <w:bottom w:val="single" w:sz="4" w:space="0" w:color="auto"/>
              <w:right w:val="single" w:sz="4" w:space="0" w:color="auto"/>
            </w:tcBorders>
            <w:shd w:val="clear" w:color="auto" w:fill="auto"/>
            <w:hideMark/>
          </w:tcPr>
          <w:p w:rsidR="00C22A23" w:rsidRPr="005746E5" w:rsidRDefault="00C22A23" w:rsidP="00BC6C00">
            <w:pPr>
              <w:spacing w:after="0" w:line="240" w:lineRule="auto"/>
              <w:jc w:val="center"/>
              <w:rPr>
                <w:rFonts w:ascii="Arial" w:eastAsia="Times New Roman" w:hAnsi="Arial" w:cs="Arial"/>
                <w:b/>
                <w:lang w:val="en-GB"/>
              </w:rPr>
            </w:pPr>
            <w:r w:rsidRPr="005746E5">
              <w:rPr>
                <w:rFonts w:ascii="Arial" w:eastAsia="Times New Roman" w:hAnsi="Arial" w:cs="Arial"/>
                <w:b/>
                <w:lang w:val="en-GB"/>
              </w:rPr>
              <w:t xml:space="preserve">Projects </w:t>
            </w:r>
          </w:p>
        </w:tc>
      </w:tr>
      <w:tr w:rsidR="0064088C" w:rsidRPr="005746E5" w:rsidTr="009341B3">
        <w:trPr>
          <w:trHeight w:val="398"/>
        </w:trPr>
        <w:tc>
          <w:tcPr>
            <w:tcW w:w="4523" w:type="dxa"/>
            <w:tcBorders>
              <w:top w:val="single" w:sz="4" w:space="0" w:color="auto"/>
              <w:left w:val="single" w:sz="4" w:space="0" w:color="auto"/>
              <w:bottom w:val="single" w:sz="4" w:space="0" w:color="auto"/>
              <w:right w:val="single" w:sz="4" w:space="0" w:color="auto"/>
            </w:tcBorders>
            <w:shd w:val="clear" w:color="auto" w:fill="auto"/>
            <w:vAlign w:val="bottom"/>
          </w:tcPr>
          <w:p w:rsidR="0064088C" w:rsidRPr="0064088C" w:rsidRDefault="0064088C" w:rsidP="0064088C">
            <w:pPr>
              <w:rPr>
                <w:rFonts w:ascii="Arial" w:hAnsi="Arial" w:cs="Arial"/>
                <w:sz w:val="24"/>
              </w:rPr>
            </w:pPr>
            <w:r w:rsidRPr="0064088C">
              <w:rPr>
                <w:rFonts w:ascii="Arial" w:hAnsi="Arial" w:cs="Arial"/>
                <w:sz w:val="24"/>
              </w:rPr>
              <w:t>Treasury and accounting activities</w:t>
            </w:r>
          </w:p>
        </w:tc>
        <w:tc>
          <w:tcPr>
            <w:tcW w:w="294" w:type="dxa"/>
            <w:tcBorders>
              <w:left w:val="single" w:sz="4" w:space="0" w:color="auto"/>
              <w:right w:val="single" w:sz="4" w:space="0" w:color="auto"/>
            </w:tcBorders>
          </w:tcPr>
          <w:p w:rsidR="0064088C" w:rsidRPr="005746E5" w:rsidRDefault="0064088C" w:rsidP="0064088C">
            <w:pPr>
              <w:spacing w:after="0" w:line="240" w:lineRule="auto"/>
              <w:jc w:val="both"/>
              <w:rPr>
                <w:rFonts w:ascii="Arial" w:eastAsia="Times New Roman" w:hAnsi="Arial" w:cs="Arial"/>
                <w:lang w:val="en-GB"/>
              </w:rPr>
            </w:pPr>
          </w:p>
        </w:tc>
        <w:tc>
          <w:tcPr>
            <w:tcW w:w="4307" w:type="dxa"/>
            <w:tcBorders>
              <w:top w:val="single" w:sz="4" w:space="0" w:color="auto"/>
              <w:left w:val="single" w:sz="4" w:space="0" w:color="auto"/>
              <w:bottom w:val="single" w:sz="4" w:space="0" w:color="auto"/>
              <w:right w:val="single" w:sz="4" w:space="0" w:color="auto"/>
            </w:tcBorders>
            <w:vAlign w:val="bottom"/>
          </w:tcPr>
          <w:p w:rsidR="0064088C" w:rsidRPr="005746E5" w:rsidRDefault="0064088C" w:rsidP="0064088C">
            <w:pPr>
              <w:spacing w:after="0" w:line="240" w:lineRule="auto"/>
              <w:jc w:val="both"/>
              <w:rPr>
                <w:rFonts w:ascii="Arial" w:eastAsia="Times New Roman" w:hAnsi="Arial" w:cs="Arial"/>
                <w:lang w:val="en-GB"/>
              </w:rPr>
            </w:pPr>
          </w:p>
        </w:tc>
      </w:tr>
      <w:tr w:rsidR="0064088C" w:rsidRPr="005746E5" w:rsidTr="009341B3">
        <w:trPr>
          <w:trHeight w:val="398"/>
        </w:trPr>
        <w:tc>
          <w:tcPr>
            <w:tcW w:w="4523" w:type="dxa"/>
            <w:tcBorders>
              <w:top w:val="nil"/>
              <w:left w:val="single" w:sz="4" w:space="0" w:color="auto"/>
              <w:bottom w:val="single" w:sz="4" w:space="0" w:color="auto"/>
              <w:right w:val="single" w:sz="4" w:space="0" w:color="auto"/>
            </w:tcBorders>
            <w:shd w:val="clear" w:color="auto" w:fill="auto"/>
            <w:vAlign w:val="bottom"/>
          </w:tcPr>
          <w:p w:rsidR="0064088C" w:rsidRPr="0064088C" w:rsidRDefault="0064088C" w:rsidP="0064088C">
            <w:pPr>
              <w:rPr>
                <w:rFonts w:ascii="Arial" w:hAnsi="Arial" w:cs="Arial"/>
                <w:sz w:val="24"/>
              </w:rPr>
            </w:pPr>
            <w:r w:rsidRPr="0064088C">
              <w:rPr>
                <w:rFonts w:ascii="Arial" w:hAnsi="Arial" w:cs="Arial"/>
                <w:sz w:val="24"/>
              </w:rPr>
              <w:t>Internal audit operations</w:t>
            </w:r>
          </w:p>
        </w:tc>
        <w:tc>
          <w:tcPr>
            <w:tcW w:w="294" w:type="dxa"/>
            <w:tcBorders>
              <w:left w:val="single" w:sz="4" w:space="0" w:color="auto"/>
              <w:right w:val="single" w:sz="4" w:space="0" w:color="auto"/>
            </w:tcBorders>
          </w:tcPr>
          <w:p w:rsidR="0064088C" w:rsidRPr="005746E5" w:rsidRDefault="0064088C" w:rsidP="0064088C">
            <w:pPr>
              <w:spacing w:after="0" w:line="240" w:lineRule="auto"/>
              <w:jc w:val="both"/>
              <w:rPr>
                <w:rFonts w:ascii="Arial" w:eastAsia="Times New Roman" w:hAnsi="Arial" w:cs="Arial"/>
                <w:lang w:val="en-GB"/>
              </w:rPr>
            </w:pPr>
          </w:p>
        </w:tc>
        <w:tc>
          <w:tcPr>
            <w:tcW w:w="4307" w:type="dxa"/>
            <w:tcBorders>
              <w:top w:val="single" w:sz="4" w:space="0" w:color="auto"/>
              <w:left w:val="single" w:sz="4" w:space="0" w:color="auto"/>
              <w:bottom w:val="single" w:sz="4" w:space="0" w:color="auto"/>
              <w:right w:val="single" w:sz="4" w:space="0" w:color="auto"/>
            </w:tcBorders>
            <w:vAlign w:val="bottom"/>
          </w:tcPr>
          <w:p w:rsidR="0064088C" w:rsidRPr="005746E5" w:rsidRDefault="0064088C" w:rsidP="0064088C">
            <w:pPr>
              <w:spacing w:after="0" w:line="240" w:lineRule="auto"/>
              <w:jc w:val="both"/>
              <w:rPr>
                <w:rFonts w:ascii="Arial" w:eastAsia="Times New Roman" w:hAnsi="Arial" w:cs="Arial"/>
                <w:lang w:val="en-GB"/>
              </w:rPr>
            </w:pPr>
          </w:p>
        </w:tc>
      </w:tr>
      <w:tr w:rsidR="0064088C" w:rsidRPr="005746E5" w:rsidTr="009341B3">
        <w:trPr>
          <w:trHeight w:val="398"/>
        </w:trPr>
        <w:tc>
          <w:tcPr>
            <w:tcW w:w="4523" w:type="dxa"/>
            <w:tcBorders>
              <w:top w:val="nil"/>
              <w:left w:val="single" w:sz="4" w:space="0" w:color="auto"/>
              <w:bottom w:val="single" w:sz="4" w:space="0" w:color="auto"/>
              <w:right w:val="single" w:sz="4" w:space="0" w:color="auto"/>
            </w:tcBorders>
            <w:shd w:val="clear" w:color="auto" w:fill="auto"/>
            <w:vAlign w:val="bottom"/>
          </w:tcPr>
          <w:p w:rsidR="0064088C" w:rsidRPr="0064088C" w:rsidRDefault="0064088C" w:rsidP="0064088C">
            <w:pPr>
              <w:rPr>
                <w:rFonts w:ascii="Arial" w:hAnsi="Arial" w:cs="Arial"/>
                <w:sz w:val="24"/>
              </w:rPr>
            </w:pPr>
            <w:r w:rsidRPr="0064088C">
              <w:rPr>
                <w:rFonts w:ascii="Arial" w:hAnsi="Arial" w:cs="Arial"/>
                <w:sz w:val="24"/>
              </w:rPr>
              <w:t xml:space="preserve"> Revenue collection and management</w:t>
            </w:r>
          </w:p>
        </w:tc>
        <w:tc>
          <w:tcPr>
            <w:tcW w:w="294" w:type="dxa"/>
            <w:tcBorders>
              <w:top w:val="single" w:sz="4" w:space="0" w:color="auto"/>
              <w:left w:val="single" w:sz="4" w:space="0" w:color="auto"/>
              <w:bottom w:val="single" w:sz="4" w:space="0" w:color="auto"/>
              <w:right w:val="single" w:sz="4" w:space="0" w:color="auto"/>
            </w:tcBorders>
            <w:vAlign w:val="bottom"/>
          </w:tcPr>
          <w:p w:rsidR="0064088C" w:rsidRPr="005746E5" w:rsidRDefault="0064088C" w:rsidP="0064088C">
            <w:pPr>
              <w:spacing w:after="0" w:line="240" w:lineRule="auto"/>
              <w:jc w:val="center"/>
              <w:rPr>
                <w:rFonts w:ascii="Arial" w:eastAsia="Times New Roman" w:hAnsi="Arial" w:cs="Arial"/>
                <w:b/>
                <w:lang w:val="en-GB"/>
              </w:rPr>
            </w:pPr>
          </w:p>
        </w:tc>
        <w:tc>
          <w:tcPr>
            <w:tcW w:w="4307" w:type="dxa"/>
            <w:tcBorders>
              <w:top w:val="single" w:sz="4" w:space="0" w:color="auto"/>
              <w:left w:val="single" w:sz="4" w:space="0" w:color="auto"/>
              <w:bottom w:val="single" w:sz="4" w:space="0" w:color="auto"/>
              <w:right w:val="single" w:sz="4" w:space="0" w:color="auto"/>
            </w:tcBorders>
            <w:vAlign w:val="bottom"/>
          </w:tcPr>
          <w:p w:rsidR="0064088C" w:rsidRPr="005746E5" w:rsidRDefault="0064088C" w:rsidP="0064088C">
            <w:pPr>
              <w:spacing w:after="0" w:line="240" w:lineRule="auto"/>
              <w:jc w:val="center"/>
              <w:rPr>
                <w:rFonts w:ascii="Arial" w:eastAsia="Times New Roman" w:hAnsi="Arial" w:cs="Arial"/>
                <w:b/>
                <w:lang w:val="en-GB"/>
              </w:rPr>
            </w:pPr>
          </w:p>
        </w:tc>
      </w:tr>
      <w:tr w:rsidR="0064088C" w:rsidRPr="005746E5" w:rsidTr="009341B3">
        <w:trPr>
          <w:trHeight w:val="398"/>
        </w:trPr>
        <w:tc>
          <w:tcPr>
            <w:tcW w:w="4523" w:type="dxa"/>
            <w:tcBorders>
              <w:top w:val="nil"/>
              <w:left w:val="single" w:sz="4" w:space="0" w:color="auto"/>
              <w:bottom w:val="single" w:sz="4" w:space="0" w:color="auto"/>
              <w:right w:val="single" w:sz="4" w:space="0" w:color="auto"/>
            </w:tcBorders>
            <w:shd w:val="clear" w:color="auto" w:fill="auto"/>
            <w:vAlign w:val="bottom"/>
          </w:tcPr>
          <w:p w:rsidR="0064088C" w:rsidRPr="0064088C" w:rsidRDefault="0064088C" w:rsidP="0064088C">
            <w:pPr>
              <w:rPr>
                <w:rFonts w:ascii="Arial" w:hAnsi="Arial" w:cs="Arial"/>
                <w:sz w:val="24"/>
              </w:rPr>
            </w:pPr>
            <w:r w:rsidRPr="0064088C">
              <w:rPr>
                <w:rFonts w:ascii="Arial" w:hAnsi="Arial" w:cs="Arial"/>
                <w:sz w:val="24"/>
              </w:rPr>
              <w:t>Implementation of RIAP</w:t>
            </w:r>
          </w:p>
        </w:tc>
        <w:tc>
          <w:tcPr>
            <w:tcW w:w="294" w:type="dxa"/>
            <w:tcBorders>
              <w:top w:val="single" w:sz="4" w:space="0" w:color="auto"/>
              <w:left w:val="single" w:sz="4" w:space="0" w:color="auto"/>
              <w:bottom w:val="single" w:sz="4" w:space="0" w:color="auto"/>
              <w:right w:val="single" w:sz="4" w:space="0" w:color="auto"/>
            </w:tcBorders>
            <w:vAlign w:val="bottom"/>
          </w:tcPr>
          <w:p w:rsidR="0064088C" w:rsidRPr="005746E5" w:rsidRDefault="0064088C" w:rsidP="0064088C">
            <w:pPr>
              <w:spacing w:after="0" w:line="240" w:lineRule="auto"/>
              <w:jc w:val="center"/>
              <w:rPr>
                <w:rFonts w:ascii="Arial" w:eastAsia="Times New Roman" w:hAnsi="Arial" w:cs="Arial"/>
                <w:b/>
                <w:lang w:val="en-GB"/>
              </w:rPr>
            </w:pPr>
          </w:p>
        </w:tc>
        <w:tc>
          <w:tcPr>
            <w:tcW w:w="4307" w:type="dxa"/>
            <w:tcBorders>
              <w:top w:val="single" w:sz="4" w:space="0" w:color="auto"/>
              <w:left w:val="single" w:sz="4" w:space="0" w:color="auto"/>
              <w:bottom w:val="single" w:sz="4" w:space="0" w:color="auto"/>
              <w:right w:val="single" w:sz="4" w:space="0" w:color="auto"/>
            </w:tcBorders>
            <w:vAlign w:val="bottom"/>
          </w:tcPr>
          <w:p w:rsidR="0064088C" w:rsidRPr="005746E5" w:rsidRDefault="0064088C" w:rsidP="0064088C">
            <w:pPr>
              <w:spacing w:after="0" w:line="240" w:lineRule="auto"/>
              <w:jc w:val="center"/>
              <w:rPr>
                <w:rFonts w:ascii="Arial" w:eastAsia="Times New Roman" w:hAnsi="Arial" w:cs="Arial"/>
                <w:b/>
                <w:lang w:val="en-GB"/>
              </w:rPr>
            </w:pPr>
          </w:p>
        </w:tc>
      </w:tr>
    </w:tbl>
    <w:p w:rsidR="0001780C" w:rsidRPr="005746E5" w:rsidRDefault="0001780C" w:rsidP="003136BC">
      <w:pPr>
        <w:rPr>
          <w:rFonts w:ascii="Arial" w:eastAsia="Times New Roman" w:hAnsi="Arial" w:cs="Arial"/>
          <w:b/>
          <w:sz w:val="32"/>
          <w:szCs w:val="28"/>
          <w:lang w:val="en-GB"/>
        </w:rPr>
      </w:pPr>
      <w:bookmarkStart w:id="38" w:name="_MON_1398807377"/>
      <w:bookmarkEnd w:id="38"/>
    </w:p>
    <w:p w:rsidR="00FC1155" w:rsidRDefault="00FC1155" w:rsidP="001875A0">
      <w:pPr>
        <w:spacing w:after="0" w:line="240" w:lineRule="auto"/>
        <w:rPr>
          <w:rFonts w:ascii="Arial" w:eastAsia="Times New Roman" w:hAnsi="Arial" w:cs="Arial"/>
          <w:b/>
          <w:sz w:val="32"/>
          <w:szCs w:val="28"/>
          <w:lang w:val="en-GB"/>
        </w:rPr>
      </w:pPr>
    </w:p>
    <w:p w:rsidR="0051579D" w:rsidRDefault="0051579D" w:rsidP="001875A0">
      <w:pPr>
        <w:spacing w:after="0" w:line="240" w:lineRule="auto"/>
        <w:rPr>
          <w:rFonts w:ascii="Arial" w:eastAsia="Times New Roman" w:hAnsi="Arial" w:cs="Arial"/>
          <w:b/>
          <w:sz w:val="32"/>
          <w:szCs w:val="28"/>
          <w:lang w:val="en-GB"/>
        </w:rPr>
      </w:pPr>
    </w:p>
    <w:p w:rsidR="0051579D" w:rsidRDefault="0051579D" w:rsidP="001875A0">
      <w:pPr>
        <w:spacing w:after="0" w:line="240" w:lineRule="auto"/>
        <w:rPr>
          <w:rFonts w:ascii="Arial" w:eastAsia="Times New Roman" w:hAnsi="Arial" w:cs="Arial"/>
          <w:b/>
          <w:sz w:val="32"/>
          <w:szCs w:val="28"/>
          <w:lang w:val="en-GB"/>
        </w:rPr>
      </w:pPr>
    </w:p>
    <w:p w:rsidR="0051579D" w:rsidRDefault="0051579D" w:rsidP="001875A0">
      <w:pPr>
        <w:spacing w:after="0" w:line="240" w:lineRule="auto"/>
        <w:rPr>
          <w:rFonts w:ascii="Arial" w:eastAsia="Times New Roman" w:hAnsi="Arial" w:cs="Arial"/>
          <w:b/>
          <w:sz w:val="32"/>
          <w:szCs w:val="28"/>
          <w:lang w:val="en-GB"/>
        </w:rPr>
      </w:pPr>
    </w:p>
    <w:p w:rsidR="0051579D" w:rsidRDefault="0051579D" w:rsidP="001875A0">
      <w:pPr>
        <w:spacing w:after="0" w:line="240" w:lineRule="auto"/>
        <w:rPr>
          <w:rFonts w:ascii="Arial" w:eastAsia="Times New Roman" w:hAnsi="Arial" w:cs="Arial"/>
          <w:b/>
          <w:sz w:val="32"/>
          <w:szCs w:val="28"/>
          <w:lang w:val="en-GB"/>
        </w:rPr>
      </w:pPr>
    </w:p>
    <w:p w:rsidR="0051579D" w:rsidRDefault="0051579D" w:rsidP="001875A0">
      <w:pPr>
        <w:spacing w:after="0" w:line="240" w:lineRule="auto"/>
        <w:rPr>
          <w:rFonts w:ascii="Arial" w:eastAsia="Times New Roman" w:hAnsi="Arial" w:cs="Arial"/>
          <w:b/>
          <w:sz w:val="32"/>
          <w:szCs w:val="28"/>
          <w:lang w:val="en-GB"/>
        </w:rPr>
      </w:pPr>
    </w:p>
    <w:p w:rsidR="0051579D" w:rsidRDefault="0051579D" w:rsidP="001875A0">
      <w:pPr>
        <w:spacing w:after="0" w:line="240" w:lineRule="auto"/>
        <w:rPr>
          <w:rFonts w:ascii="Arial" w:eastAsia="Times New Roman" w:hAnsi="Arial" w:cs="Arial"/>
          <w:b/>
          <w:sz w:val="32"/>
          <w:szCs w:val="28"/>
          <w:lang w:val="en-GB"/>
        </w:rPr>
      </w:pPr>
    </w:p>
    <w:p w:rsidR="00D51980" w:rsidRDefault="00D51980" w:rsidP="001875A0">
      <w:pPr>
        <w:spacing w:after="0" w:line="240" w:lineRule="auto"/>
        <w:rPr>
          <w:rFonts w:ascii="Arial" w:eastAsia="Times New Roman" w:hAnsi="Arial" w:cs="Arial"/>
          <w:b/>
          <w:sz w:val="32"/>
          <w:szCs w:val="28"/>
          <w:lang w:val="en-GB"/>
        </w:rPr>
      </w:pPr>
    </w:p>
    <w:p w:rsidR="00D51980" w:rsidRDefault="00D51980" w:rsidP="001875A0">
      <w:pPr>
        <w:spacing w:after="0" w:line="240" w:lineRule="auto"/>
        <w:rPr>
          <w:rFonts w:ascii="Arial" w:eastAsia="Times New Roman" w:hAnsi="Arial" w:cs="Arial"/>
          <w:b/>
          <w:sz w:val="32"/>
          <w:szCs w:val="28"/>
          <w:lang w:val="en-GB"/>
        </w:rPr>
      </w:pPr>
    </w:p>
    <w:p w:rsidR="00D51980" w:rsidRDefault="00D51980" w:rsidP="001875A0">
      <w:pPr>
        <w:spacing w:after="0" w:line="240" w:lineRule="auto"/>
        <w:rPr>
          <w:rFonts w:ascii="Arial" w:eastAsia="Times New Roman" w:hAnsi="Arial" w:cs="Arial"/>
          <w:b/>
          <w:sz w:val="32"/>
          <w:szCs w:val="28"/>
          <w:lang w:val="en-GB"/>
        </w:rPr>
      </w:pPr>
    </w:p>
    <w:p w:rsidR="0051579D" w:rsidRDefault="0051579D" w:rsidP="001875A0">
      <w:pPr>
        <w:spacing w:after="0" w:line="240" w:lineRule="auto"/>
        <w:rPr>
          <w:rFonts w:ascii="Arial" w:eastAsia="Times New Roman" w:hAnsi="Arial" w:cs="Arial"/>
          <w:b/>
          <w:sz w:val="32"/>
          <w:szCs w:val="28"/>
          <w:lang w:val="en-GB"/>
        </w:rPr>
      </w:pPr>
    </w:p>
    <w:p w:rsidR="0051579D" w:rsidRDefault="0051579D" w:rsidP="001875A0">
      <w:pPr>
        <w:spacing w:after="0" w:line="240" w:lineRule="auto"/>
        <w:rPr>
          <w:rFonts w:ascii="Arial" w:eastAsia="Times New Roman" w:hAnsi="Arial" w:cs="Arial"/>
          <w:b/>
          <w:sz w:val="32"/>
          <w:szCs w:val="28"/>
          <w:lang w:val="en-GB"/>
        </w:rPr>
      </w:pPr>
    </w:p>
    <w:p w:rsidR="0051579D" w:rsidRDefault="0051579D" w:rsidP="001875A0">
      <w:pPr>
        <w:spacing w:after="0" w:line="240" w:lineRule="auto"/>
        <w:rPr>
          <w:rFonts w:ascii="Arial" w:eastAsia="Times New Roman" w:hAnsi="Arial" w:cs="Arial"/>
          <w:b/>
          <w:sz w:val="32"/>
          <w:szCs w:val="28"/>
          <w:lang w:val="en-GB"/>
        </w:rPr>
      </w:pPr>
    </w:p>
    <w:p w:rsidR="0051579D" w:rsidRDefault="0051579D" w:rsidP="001875A0">
      <w:pPr>
        <w:spacing w:after="0" w:line="240" w:lineRule="auto"/>
        <w:rPr>
          <w:rFonts w:ascii="Arial" w:eastAsia="Times New Roman" w:hAnsi="Arial" w:cs="Arial"/>
          <w:b/>
          <w:sz w:val="32"/>
          <w:szCs w:val="28"/>
          <w:lang w:val="en-GB"/>
        </w:rPr>
      </w:pPr>
    </w:p>
    <w:p w:rsidR="0051579D" w:rsidRPr="005746E5" w:rsidRDefault="0051579D" w:rsidP="001875A0">
      <w:pPr>
        <w:spacing w:after="0" w:line="240" w:lineRule="auto"/>
        <w:rPr>
          <w:rFonts w:ascii="Arial" w:eastAsia="Times New Roman" w:hAnsi="Arial" w:cs="Arial"/>
          <w:b/>
          <w:sz w:val="32"/>
          <w:szCs w:val="28"/>
          <w:lang w:val="en-GB"/>
        </w:rPr>
      </w:pPr>
    </w:p>
    <w:p w:rsidR="00FC1155" w:rsidRPr="005746E5" w:rsidRDefault="00FC1155" w:rsidP="001875A0">
      <w:pPr>
        <w:spacing w:after="0" w:line="240" w:lineRule="auto"/>
        <w:rPr>
          <w:rFonts w:ascii="Arial" w:eastAsia="Times New Roman" w:hAnsi="Arial" w:cs="Arial"/>
          <w:b/>
          <w:sz w:val="32"/>
          <w:szCs w:val="28"/>
          <w:lang w:val="en-GB"/>
        </w:rPr>
      </w:pPr>
    </w:p>
    <w:p w:rsidR="00F1495D" w:rsidRPr="005746E5" w:rsidRDefault="00F1495D" w:rsidP="001875A0">
      <w:pPr>
        <w:spacing w:after="0" w:line="240" w:lineRule="auto"/>
        <w:rPr>
          <w:rFonts w:ascii="Arial" w:eastAsia="Times New Roman" w:hAnsi="Arial" w:cs="Arial"/>
          <w:b/>
          <w:sz w:val="32"/>
          <w:szCs w:val="28"/>
          <w:lang w:val="en-GB"/>
        </w:rPr>
      </w:pPr>
    </w:p>
    <w:p w:rsidR="001875A0" w:rsidRPr="005746E5" w:rsidRDefault="001875A0" w:rsidP="001875A0">
      <w:pPr>
        <w:spacing w:after="0" w:line="240" w:lineRule="auto"/>
        <w:rPr>
          <w:rFonts w:ascii="Arial" w:eastAsia="Times New Roman" w:hAnsi="Arial" w:cs="Arial"/>
          <w:b/>
          <w:sz w:val="32"/>
          <w:szCs w:val="28"/>
          <w:lang w:val="en-GB"/>
        </w:rPr>
      </w:pPr>
      <w:r w:rsidRPr="005746E5">
        <w:rPr>
          <w:rFonts w:ascii="Arial" w:eastAsia="Times New Roman" w:hAnsi="Arial" w:cs="Arial"/>
          <w:b/>
          <w:sz w:val="32"/>
          <w:szCs w:val="28"/>
          <w:lang w:val="en-GB"/>
        </w:rPr>
        <w:t>BUDGET SUB-PROGRAMME SUMMARY</w:t>
      </w:r>
    </w:p>
    <w:p w:rsidR="001875A0" w:rsidRPr="005746E5" w:rsidRDefault="001875A0" w:rsidP="001875A0">
      <w:pPr>
        <w:spacing w:after="0" w:line="240" w:lineRule="auto"/>
        <w:rPr>
          <w:rFonts w:ascii="Arial" w:eastAsia="Times New Roman" w:hAnsi="Arial" w:cs="Arial"/>
          <w:b/>
          <w:spacing w:val="30"/>
          <w:szCs w:val="20"/>
          <w:lang w:val="en-GB"/>
        </w:rPr>
      </w:pPr>
    </w:p>
    <w:p w:rsidR="001875A0" w:rsidRPr="005746E5" w:rsidRDefault="001875A0" w:rsidP="001875A0">
      <w:pPr>
        <w:spacing w:after="0" w:line="240" w:lineRule="auto"/>
        <w:rPr>
          <w:rFonts w:ascii="Arial" w:eastAsia="Times New Roman" w:hAnsi="Arial" w:cs="Arial"/>
          <w:b/>
          <w:sz w:val="28"/>
          <w:szCs w:val="20"/>
          <w:lang w:val="en-GB"/>
        </w:rPr>
      </w:pPr>
      <w:r w:rsidRPr="005746E5">
        <w:rPr>
          <w:rFonts w:ascii="Arial" w:eastAsia="Times New Roman" w:hAnsi="Arial" w:cs="Arial"/>
          <w:b/>
          <w:spacing w:val="30"/>
          <w:sz w:val="28"/>
          <w:szCs w:val="20"/>
          <w:lang w:val="en-GB"/>
        </w:rPr>
        <w:t>PROGRAMME</w:t>
      </w:r>
      <w:r w:rsidRPr="005746E5">
        <w:rPr>
          <w:rFonts w:ascii="Arial" w:eastAsia="Times New Roman" w:hAnsi="Arial" w:cs="Arial"/>
          <w:b/>
          <w:sz w:val="28"/>
          <w:szCs w:val="20"/>
          <w:lang w:val="en-GB"/>
        </w:rPr>
        <w:t>1: Management and Administration</w:t>
      </w:r>
    </w:p>
    <w:p w:rsidR="001875A0" w:rsidRPr="005746E5" w:rsidRDefault="001875A0" w:rsidP="001875A0">
      <w:pPr>
        <w:spacing w:after="0" w:line="240" w:lineRule="auto"/>
        <w:rPr>
          <w:rFonts w:ascii="Arial" w:eastAsia="Times New Roman" w:hAnsi="Arial" w:cs="Arial"/>
          <w:b/>
          <w:spacing w:val="30"/>
          <w:szCs w:val="20"/>
          <w:lang w:val="en-GB"/>
        </w:rPr>
      </w:pPr>
    </w:p>
    <w:p w:rsidR="001875A0" w:rsidRPr="005746E5" w:rsidRDefault="001875A0" w:rsidP="00CF68C6">
      <w:pPr>
        <w:pStyle w:val="Heading1"/>
        <w:rPr>
          <w:rFonts w:ascii="Arial" w:eastAsia="Times New Roman" w:hAnsi="Arial" w:cs="Arial"/>
          <w:b/>
          <w:color w:val="000000" w:themeColor="text1"/>
          <w:spacing w:val="30"/>
          <w:sz w:val="28"/>
          <w:szCs w:val="28"/>
          <w:lang w:val="en-GB"/>
        </w:rPr>
      </w:pPr>
      <w:bookmarkStart w:id="39" w:name="_Toc33634852"/>
      <w:r w:rsidRPr="005746E5">
        <w:rPr>
          <w:rFonts w:ascii="Arial" w:eastAsia="Times New Roman" w:hAnsi="Arial" w:cs="Arial"/>
          <w:b/>
          <w:color w:val="000000" w:themeColor="text1"/>
          <w:spacing w:val="30"/>
          <w:sz w:val="28"/>
          <w:szCs w:val="28"/>
          <w:lang w:val="en-GB"/>
        </w:rPr>
        <w:t xml:space="preserve">SUB-PROGRAMME 1.3 </w:t>
      </w:r>
      <w:r w:rsidRPr="005746E5">
        <w:rPr>
          <w:rFonts w:ascii="Arial" w:eastAsia="Times New Roman" w:hAnsi="Arial" w:cs="Arial"/>
          <w:b/>
          <w:color w:val="000000" w:themeColor="text1"/>
          <w:sz w:val="28"/>
          <w:szCs w:val="28"/>
          <w:lang w:val="en-GB"/>
        </w:rPr>
        <w:t>Planning, Budgeting and Coordination</w:t>
      </w:r>
      <w:bookmarkEnd w:id="39"/>
    </w:p>
    <w:p w:rsidR="001875A0" w:rsidRPr="005746E5" w:rsidRDefault="001875A0" w:rsidP="001875A0">
      <w:pPr>
        <w:spacing w:after="0" w:line="240" w:lineRule="auto"/>
        <w:rPr>
          <w:rFonts w:ascii="Arial" w:eastAsia="Times New Roman" w:hAnsi="Arial" w:cs="Arial"/>
          <w:b/>
          <w:spacing w:val="30"/>
          <w:sz w:val="28"/>
          <w:szCs w:val="20"/>
          <w:lang w:val="en-GB"/>
        </w:rPr>
      </w:pPr>
    </w:p>
    <w:p w:rsidR="001875A0" w:rsidRPr="005746E5" w:rsidRDefault="001875A0" w:rsidP="001875A0">
      <w:pPr>
        <w:pStyle w:val="ListParagraph"/>
        <w:numPr>
          <w:ilvl w:val="0"/>
          <w:numId w:val="2"/>
        </w:numPr>
        <w:spacing w:after="240"/>
        <w:ind w:hanging="720"/>
        <w:rPr>
          <w:rFonts w:ascii="Arial" w:hAnsi="Arial" w:cs="Arial"/>
          <w:b/>
          <w:sz w:val="24"/>
          <w:szCs w:val="24"/>
        </w:rPr>
      </w:pPr>
      <w:r w:rsidRPr="005746E5">
        <w:rPr>
          <w:rFonts w:ascii="Arial" w:hAnsi="Arial" w:cs="Arial"/>
          <w:b/>
          <w:sz w:val="24"/>
          <w:szCs w:val="24"/>
        </w:rPr>
        <w:t>Budget Sub-Programme Objective</w:t>
      </w:r>
    </w:p>
    <w:p w:rsidR="001875A0" w:rsidRPr="006520E5" w:rsidRDefault="001875A0" w:rsidP="00E80ABD">
      <w:pPr>
        <w:pStyle w:val="ListParagraph"/>
        <w:numPr>
          <w:ilvl w:val="0"/>
          <w:numId w:val="38"/>
        </w:numPr>
        <w:autoSpaceDE w:val="0"/>
        <w:autoSpaceDN w:val="0"/>
        <w:adjustRightInd w:val="0"/>
        <w:spacing w:after="240" w:line="360" w:lineRule="auto"/>
        <w:jc w:val="both"/>
        <w:rPr>
          <w:rFonts w:ascii="Arial" w:hAnsi="Arial" w:cs="Arial"/>
          <w:sz w:val="24"/>
          <w:szCs w:val="24"/>
        </w:rPr>
      </w:pPr>
      <w:r w:rsidRPr="006520E5">
        <w:rPr>
          <w:rFonts w:ascii="Arial" w:hAnsi="Arial" w:cs="Arial"/>
          <w:sz w:val="24"/>
          <w:szCs w:val="24"/>
        </w:rPr>
        <w:t>To facilitate, formulate and co-ordinate the development planning and budget management</w:t>
      </w:r>
      <w:r w:rsidR="009E0C63" w:rsidRPr="006520E5">
        <w:rPr>
          <w:rFonts w:ascii="Arial" w:hAnsi="Arial" w:cs="Arial"/>
          <w:sz w:val="24"/>
          <w:szCs w:val="24"/>
        </w:rPr>
        <w:t xml:space="preserve"> functions as well as the</w:t>
      </w:r>
      <w:r w:rsidRPr="006520E5">
        <w:rPr>
          <w:rFonts w:ascii="Arial" w:hAnsi="Arial" w:cs="Arial"/>
          <w:sz w:val="24"/>
          <w:szCs w:val="24"/>
        </w:rPr>
        <w:t xml:space="preserve"> monitoring and evaluation systems of the Assembly. </w:t>
      </w:r>
    </w:p>
    <w:p w:rsidR="001875A0" w:rsidRPr="005746E5" w:rsidRDefault="001875A0" w:rsidP="001875A0">
      <w:pPr>
        <w:numPr>
          <w:ilvl w:val="0"/>
          <w:numId w:val="2"/>
        </w:numPr>
        <w:spacing w:after="0" w:line="240" w:lineRule="auto"/>
        <w:ind w:hanging="720"/>
        <w:contextualSpacing/>
        <w:rPr>
          <w:rFonts w:ascii="Arial" w:eastAsia="Times New Roman" w:hAnsi="Arial" w:cs="Arial"/>
          <w:b/>
          <w:sz w:val="24"/>
          <w:szCs w:val="24"/>
          <w:lang w:val="en-GB"/>
        </w:rPr>
      </w:pPr>
      <w:r w:rsidRPr="005746E5">
        <w:rPr>
          <w:rFonts w:ascii="Arial" w:eastAsia="Times New Roman" w:hAnsi="Arial" w:cs="Arial"/>
          <w:b/>
          <w:sz w:val="24"/>
          <w:szCs w:val="24"/>
          <w:lang w:val="en-GB"/>
        </w:rPr>
        <w:t>Budget Sub-Programme Description</w:t>
      </w:r>
    </w:p>
    <w:p w:rsidR="006520E5" w:rsidRPr="006520E5" w:rsidRDefault="006520E5" w:rsidP="006520E5">
      <w:pPr>
        <w:tabs>
          <w:tab w:val="left" w:pos="1080"/>
        </w:tabs>
        <w:spacing w:line="360" w:lineRule="auto"/>
        <w:jc w:val="both"/>
        <w:rPr>
          <w:rFonts w:ascii="Arial" w:hAnsi="Arial" w:cs="Arial"/>
          <w:sz w:val="24"/>
          <w:szCs w:val="24"/>
        </w:rPr>
      </w:pPr>
      <w:r w:rsidRPr="006520E5">
        <w:rPr>
          <w:rFonts w:ascii="Arial" w:hAnsi="Arial" w:cs="Arial"/>
          <w:sz w:val="24"/>
          <w:szCs w:val="24"/>
        </w:rPr>
        <w:t>This sub-program is responsible for ensuring that the sector projects and programmes are in line with national development agenda by developing appropriate policies, programmes and projects. The sub-programme ensures internal information dissemination, the compilation of the sector budget as well as monitoring and evaluating the effective implementation of policies, programmes and projects of the sector. Activities include; strengthen capacity for effective policy planning, budgeting, monitoring and evaluation of the sector activities; ensure effective implementation of the sector programmes and projects in the medium term development plan; prepare, coordinate and manage the approved sector budget; prepare the sector strategic and medium term development plans; ensure the routine update of the sector strategic plan.</w:t>
      </w:r>
    </w:p>
    <w:p w:rsidR="006520E5" w:rsidRPr="006520E5" w:rsidRDefault="006520E5" w:rsidP="006520E5">
      <w:pPr>
        <w:tabs>
          <w:tab w:val="left" w:pos="1080"/>
        </w:tabs>
        <w:spacing w:line="360" w:lineRule="auto"/>
        <w:jc w:val="both"/>
        <w:rPr>
          <w:rFonts w:ascii="Arial" w:hAnsi="Arial" w:cs="Arial"/>
          <w:sz w:val="24"/>
          <w:szCs w:val="24"/>
        </w:rPr>
      </w:pPr>
      <w:r w:rsidRPr="006520E5">
        <w:rPr>
          <w:rFonts w:ascii="Arial" w:hAnsi="Arial" w:cs="Arial"/>
          <w:sz w:val="24"/>
          <w:szCs w:val="24"/>
        </w:rPr>
        <w:t>The main unit that implements the Planning, Budgeting and Coordination sub-programme is District Planning Coordinating Unit. The Unit embodies all heads of schedule one and two departments. The DPCU operates with the Local Government Service standards in focus is run by a secretariat that is made up of one (1) Development Planning Officer and 1 Budget Analysts. The sub-programme involves the preparation and implementation as well as Monitoring and Evaluation of Medium Term Plans and Composite Budgets (derived from the Composite Annual Action Plans).</w:t>
      </w:r>
    </w:p>
    <w:p w:rsidR="00F1495D" w:rsidRPr="005746E5" w:rsidRDefault="006520E5" w:rsidP="0064088C">
      <w:pPr>
        <w:tabs>
          <w:tab w:val="left" w:pos="1080"/>
        </w:tabs>
        <w:spacing w:line="360" w:lineRule="auto"/>
        <w:jc w:val="both"/>
        <w:rPr>
          <w:rFonts w:ascii="Arial" w:hAnsi="Arial" w:cs="Arial"/>
          <w:sz w:val="24"/>
          <w:szCs w:val="24"/>
        </w:rPr>
      </w:pPr>
      <w:r w:rsidRPr="006520E5">
        <w:rPr>
          <w:rFonts w:ascii="Arial" w:hAnsi="Arial" w:cs="Arial"/>
          <w:sz w:val="24"/>
          <w:szCs w:val="24"/>
        </w:rPr>
        <w:t xml:space="preserve">Activities under the sub-programme are funded by both Internal Revenue (IGF) and external revenue sources such as the District Assembly Common Fund and District </w:t>
      </w:r>
      <w:r w:rsidRPr="006520E5">
        <w:rPr>
          <w:rFonts w:ascii="Arial" w:hAnsi="Arial" w:cs="Arial"/>
          <w:sz w:val="24"/>
          <w:szCs w:val="24"/>
        </w:rPr>
        <w:lastRenderedPageBreak/>
        <w:t>Development Facility. Beneficiaries of this sub- program are the departments, allied institutions and the general public. The sub-programme objective is challenged by scanty and inaccurate data, inadequate funds; lack of Monitoring and Evaluation Skills among DPCU members and inadequate logistics</w:t>
      </w:r>
      <w:r>
        <w:rPr>
          <w:rFonts w:ascii="Arial" w:hAnsi="Arial" w:cs="Arial"/>
          <w:sz w:val="24"/>
          <w:szCs w:val="24"/>
        </w:rPr>
        <w:t xml:space="preserve"> such as vehicle for monitoring, </w:t>
      </w:r>
      <w:r w:rsidR="0064088C" w:rsidRPr="006520E5">
        <w:rPr>
          <w:rFonts w:ascii="Arial" w:hAnsi="Arial" w:cs="Arial"/>
          <w:sz w:val="24"/>
          <w:szCs w:val="24"/>
        </w:rPr>
        <w:t>inadequate</w:t>
      </w:r>
      <w:r w:rsidR="001875A0" w:rsidRPr="006520E5">
        <w:rPr>
          <w:rFonts w:ascii="Arial" w:hAnsi="Arial" w:cs="Arial"/>
          <w:sz w:val="24"/>
          <w:szCs w:val="24"/>
        </w:rPr>
        <w:t xml:space="preserve"> data on rat</w:t>
      </w:r>
      <w:r>
        <w:rPr>
          <w:rFonts w:ascii="Arial" w:hAnsi="Arial" w:cs="Arial"/>
          <w:sz w:val="24"/>
          <w:szCs w:val="24"/>
        </w:rPr>
        <w:t>e</w:t>
      </w:r>
      <w:r w:rsidR="001875A0" w:rsidRPr="006520E5">
        <w:rPr>
          <w:rFonts w:ascii="Arial" w:hAnsi="Arial" w:cs="Arial"/>
          <w:sz w:val="24"/>
          <w:szCs w:val="24"/>
        </w:rPr>
        <w:t>able items and inadequate logistics for public education and sensitization.</w:t>
      </w:r>
    </w:p>
    <w:p w:rsidR="001875A0" w:rsidRPr="005746E5" w:rsidRDefault="001875A0" w:rsidP="001875A0">
      <w:pPr>
        <w:numPr>
          <w:ilvl w:val="0"/>
          <w:numId w:val="2"/>
        </w:numPr>
        <w:spacing w:after="0" w:line="240" w:lineRule="auto"/>
        <w:ind w:hanging="720"/>
        <w:contextualSpacing/>
        <w:rPr>
          <w:rFonts w:ascii="Arial" w:eastAsia="Times New Roman" w:hAnsi="Arial" w:cs="Arial"/>
          <w:b/>
          <w:sz w:val="24"/>
          <w:szCs w:val="24"/>
          <w:lang w:val="en-GB"/>
        </w:rPr>
      </w:pPr>
      <w:r w:rsidRPr="005746E5">
        <w:rPr>
          <w:rFonts w:ascii="Arial" w:eastAsia="Times New Roman" w:hAnsi="Arial" w:cs="Arial"/>
          <w:b/>
          <w:sz w:val="24"/>
          <w:szCs w:val="24"/>
          <w:lang w:val="en-GB"/>
        </w:rPr>
        <w:t>Budget Sub-Programme Results Statement</w:t>
      </w:r>
    </w:p>
    <w:p w:rsidR="001875A0" w:rsidRPr="005746E5" w:rsidRDefault="000367CE" w:rsidP="002F7B30">
      <w:pPr>
        <w:spacing w:after="0" w:line="360" w:lineRule="auto"/>
        <w:jc w:val="both"/>
        <w:rPr>
          <w:rFonts w:ascii="Arial" w:eastAsia="Times New Roman" w:hAnsi="Arial" w:cs="Arial"/>
          <w:sz w:val="24"/>
          <w:szCs w:val="24"/>
          <w:lang w:val="en-GB"/>
        </w:rPr>
      </w:pPr>
      <w:r w:rsidRPr="000367CE">
        <w:rPr>
          <w:rFonts w:ascii="Arial" w:eastAsia="Times New Roman" w:hAnsi="Arial" w:cs="Arial"/>
          <w:sz w:val="24"/>
          <w:szCs w:val="24"/>
          <w:lang w:val="en-GB"/>
        </w:rPr>
        <w:t>The following output indicators are the means by which the Kwahu Afram Plains North District Assembly measures the performance of this sub-program. The table indicates the main outputs and an indicator for each. Where past data has been collected this is presented. The projections are the Kwahu Afram Plains North District Assembly’s estimate of future performance.</w:t>
      </w:r>
    </w:p>
    <w:tbl>
      <w:tblPr>
        <w:tblW w:w="11430" w:type="dxa"/>
        <w:tblInd w:w="-105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1742"/>
        <w:gridCol w:w="1830"/>
        <w:gridCol w:w="1108"/>
        <w:gridCol w:w="983"/>
        <w:gridCol w:w="1087"/>
        <w:gridCol w:w="1170"/>
        <w:gridCol w:w="1170"/>
        <w:gridCol w:w="1170"/>
        <w:gridCol w:w="1170"/>
      </w:tblGrid>
      <w:tr w:rsidR="000367CE" w:rsidRPr="005746E5" w:rsidTr="009341B3">
        <w:trPr>
          <w:cantSplit/>
          <w:trHeight w:val="348"/>
        </w:trPr>
        <w:tc>
          <w:tcPr>
            <w:tcW w:w="1742" w:type="dxa"/>
            <w:vMerge w:val="restart"/>
            <w:tcBorders>
              <w:top w:val="single" w:sz="12" w:space="0" w:color="auto"/>
              <w:left w:val="single" w:sz="12" w:space="0" w:color="auto"/>
              <w:bottom w:val="single" w:sz="4" w:space="0" w:color="auto"/>
              <w:right w:val="single" w:sz="4" w:space="0" w:color="auto"/>
            </w:tcBorders>
            <w:shd w:val="clear" w:color="auto" w:fill="auto"/>
            <w:tcMar>
              <w:left w:w="57" w:type="dxa"/>
              <w:right w:w="57" w:type="dxa"/>
            </w:tcMar>
            <w:vAlign w:val="center"/>
          </w:tcPr>
          <w:p w:rsidR="000367CE" w:rsidRPr="005746E5" w:rsidRDefault="000367CE" w:rsidP="000650D0">
            <w:pPr>
              <w:keepNext/>
              <w:spacing w:after="0" w:line="240" w:lineRule="auto"/>
              <w:jc w:val="center"/>
              <w:rPr>
                <w:rFonts w:ascii="Arial" w:eastAsia="Times New Roman" w:hAnsi="Arial" w:cs="Arial"/>
                <w:b/>
                <w:lang w:val="en-GB"/>
              </w:rPr>
            </w:pPr>
            <w:r w:rsidRPr="005746E5">
              <w:rPr>
                <w:rFonts w:ascii="Arial" w:eastAsia="Times New Roman" w:hAnsi="Arial" w:cs="Arial"/>
                <w:b/>
                <w:lang w:val="en-GB"/>
              </w:rPr>
              <w:t>Main Outputs</w:t>
            </w:r>
          </w:p>
        </w:tc>
        <w:tc>
          <w:tcPr>
            <w:tcW w:w="1830" w:type="dxa"/>
            <w:vMerge w:val="restart"/>
            <w:tcBorders>
              <w:top w:val="single" w:sz="12"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0367CE" w:rsidRPr="005746E5" w:rsidRDefault="000367CE" w:rsidP="000650D0">
            <w:pPr>
              <w:keepNext/>
              <w:spacing w:after="0" w:line="240" w:lineRule="auto"/>
              <w:jc w:val="center"/>
              <w:rPr>
                <w:rFonts w:ascii="Arial" w:eastAsia="Times New Roman" w:hAnsi="Arial" w:cs="Arial"/>
                <w:b/>
                <w:lang w:val="en-GB"/>
              </w:rPr>
            </w:pPr>
            <w:r w:rsidRPr="005746E5">
              <w:rPr>
                <w:rFonts w:ascii="Arial" w:eastAsia="Times New Roman" w:hAnsi="Arial" w:cs="Arial"/>
                <w:b/>
                <w:lang w:val="en-GB"/>
              </w:rPr>
              <w:t>Output Indicator</w:t>
            </w:r>
          </w:p>
        </w:tc>
        <w:tc>
          <w:tcPr>
            <w:tcW w:w="2091" w:type="dxa"/>
            <w:gridSpan w:val="2"/>
            <w:tcBorders>
              <w:top w:val="single" w:sz="12" w:space="0" w:color="auto"/>
              <w:left w:val="single" w:sz="4" w:space="0" w:color="auto"/>
              <w:bottom w:val="single" w:sz="4" w:space="0" w:color="auto"/>
              <w:right w:val="single" w:sz="4" w:space="0" w:color="auto"/>
            </w:tcBorders>
            <w:shd w:val="clear" w:color="auto" w:fill="auto"/>
            <w:vAlign w:val="center"/>
          </w:tcPr>
          <w:p w:rsidR="000367CE" w:rsidRPr="005746E5" w:rsidRDefault="000367CE" w:rsidP="000650D0">
            <w:pPr>
              <w:keepNext/>
              <w:spacing w:after="0" w:line="240" w:lineRule="auto"/>
              <w:jc w:val="center"/>
              <w:rPr>
                <w:rFonts w:ascii="Arial" w:eastAsia="Times New Roman" w:hAnsi="Arial" w:cs="Arial"/>
                <w:b/>
                <w:lang w:val="en-GB"/>
              </w:rPr>
            </w:pPr>
            <w:r w:rsidRPr="005746E5">
              <w:rPr>
                <w:rFonts w:ascii="Arial" w:eastAsia="Times New Roman" w:hAnsi="Arial" w:cs="Arial"/>
                <w:b/>
                <w:lang w:val="en-GB"/>
              </w:rPr>
              <w:t>Past Years</w:t>
            </w:r>
          </w:p>
        </w:tc>
        <w:tc>
          <w:tcPr>
            <w:tcW w:w="5767" w:type="dxa"/>
            <w:gridSpan w:val="5"/>
            <w:tcBorders>
              <w:top w:val="single" w:sz="12" w:space="0" w:color="auto"/>
              <w:left w:val="single" w:sz="4" w:space="0" w:color="auto"/>
              <w:bottom w:val="single" w:sz="4" w:space="0" w:color="auto"/>
              <w:right w:val="single" w:sz="12" w:space="0" w:color="auto"/>
            </w:tcBorders>
            <w:shd w:val="clear" w:color="auto" w:fill="auto"/>
            <w:vAlign w:val="center"/>
          </w:tcPr>
          <w:p w:rsidR="000367CE" w:rsidRPr="005746E5" w:rsidRDefault="000367CE" w:rsidP="000650D0">
            <w:pPr>
              <w:keepNext/>
              <w:spacing w:after="0" w:line="240" w:lineRule="auto"/>
              <w:jc w:val="center"/>
              <w:rPr>
                <w:rFonts w:ascii="Arial" w:eastAsia="Times New Roman" w:hAnsi="Arial" w:cs="Arial"/>
                <w:b/>
                <w:lang w:val="en-GB"/>
              </w:rPr>
            </w:pPr>
            <w:r w:rsidRPr="005746E5">
              <w:rPr>
                <w:rFonts w:ascii="Arial" w:eastAsia="Times New Roman" w:hAnsi="Arial" w:cs="Arial"/>
                <w:b/>
                <w:lang w:val="en-GB"/>
              </w:rPr>
              <w:t>Projections</w:t>
            </w:r>
          </w:p>
        </w:tc>
      </w:tr>
      <w:tr w:rsidR="000367CE" w:rsidRPr="005746E5" w:rsidTr="000367CE">
        <w:trPr>
          <w:cantSplit/>
          <w:trHeight w:val="1045"/>
        </w:trPr>
        <w:tc>
          <w:tcPr>
            <w:tcW w:w="1742" w:type="dxa"/>
            <w:vMerge/>
            <w:tcBorders>
              <w:top w:val="single" w:sz="4" w:space="0" w:color="auto"/>
              <w:left w:val="single" w:sz="12" w:space="0" w:color="auto"/>
              <w:bottom w:val="single" w:sz="4" w:space="0" w:color="auto"/>
              <w:right w:val="single" w:sz="4" w:space="0" w:color="auto"/>
            </w:tcBorders>
            <w:shd w:val="clear" w:color="auto" w:fill="auto"/>
            <w:tcMar>
              <w:left w:w="57" w:type="dxa"/>
              <w:right w:w="57" w:type="dxa"/>
            </w:tcMar>
            <w:vAlign w:val="center"/>
          </w:tcPr>
          <w:p w:rsidR="000367CE" w:rsidRPr="005746E5" w:rsidRDefault="000367CE" w:rsidP="000650D0">
            <w:pPr>
              <w:keepNext/>
              <w:spacing w:after="0" w:line="240" w:lineRule="auto"/>
              <w:jc w:val="center"/>
              <w:rPr>
                <w:rFonts w:ascii="Arial" w:eastAsia="Times New Roman" w:hAnsi="Arial" w:cs="Arial"/>
                <w:b/>
                <w:lang w:val="en-GB"/>
              </w:rPr>
            </w:pPr>
          </w:p>
        </w:tc>
        <w:tc>
          <w:tcPr>
            <w:tcW w:w="1830" w:type="dxa"/>
            <w:vMerge/>
            <w:tcBorders>
              <w:top w:val="single" w:sz="4" w:space="0" w:color="auto"/>
              <w:left w:val="single" w:sz="4" w:space="0" w:color="auto"/>
              <w:bottom w:val="single" w:sz="12" w:space="0" w:color="auto"/>
              <w:right w:val="single" w:sz="4" w:space="0" w:color="auto"/>
            </w:tcBorders>
            <w:shd w:val="clear" w:color="auto" w:fill="auto"/>
            <w:tcMar>
              <w:left w:w="57" w:type="dxa"/>
              <w:right w:w="57" w:type="dxa"/>
            </w:tcMar>
            <w:vAlign w:val="center"/>
          </w:tcPr>
          <w:p w:rsidR="000367CE" w:rsidRPr="005746E5" w:rsidRDefault="000367CE" w:rsidP="000650D0">
            <w:pPr>
              <w:keepNext/>
              <w:spacing w:after="0" w:line="240" w:lineRule="auto"/>
              <w:jc w:val="center"/>
              <w:rPr>
                <w:rFonts w:ascii="Arial" w:eastAsia="Times New Roman" w:hAnsi="Arial" w:cs="Arial"/>
                <w:b/>
                <w:lang w:val="en-GB"/>
              </w:rPr>
            </w:pPr>
          </w:p>
        </w:tc>
        <w:tc>
          <w:tcPr>
            <w:tcW w:w="1108" w:type="dxa"/>
            <w:tcBorders>
              <w:top w:val="single" w:sz="4" w:space="0" w:color="auto"/>
              <w:left w:val="single" w:sz="4" w:space="0" w:color="auto"/>
              <w:bottom w:val="single" w:sz="12" w:space="0" w:color="auto"/>
              <w:right w:val="single" w:sz="4" w:space="0" w:color="auto"/>
            </w:tcBorders>
            <w:shd w:val="clear" w:color="auto" w:fill="auto"/>
            <w:tcMar>
              <w:left w:w="57" w:type="dxa"/>
              <w:right w:w="57" w:type="dxa"/>
            </w:tcMar>
            <w:vAlign w:val="center"/>
          </w:tcPr>
          <w:p w:rsidR="000367CE" w:rsidRPr="005746E5" w:rsidRDefault="000367CE" w:rsidP="000650D0">
            <w:pPr>
              <w:keepNext/>
              <w:spacing w:after="0" w:line="240" w:lineRule="auto"/>
              <w:jc w:val="center"/>
              <w:rPr>
                <w:rFonts w:ascii="Arial" w:eastAsia="Times New Roman" w:hAnsi="Arial" w:cs="Arial"/>
                <w:b/>
                <w:lang w:val="en-GB"/>
              </w:rPr>
            </w:pPr>
            <w:r w:rsidRPr="005746E5">
              <w:rPr>
                <w:rFonts w:ascii="Arial" w:eastAsia="Times New Roman" w:hAnsi="Arial" w:cs="Arial"/>
                <w:b/>
                <w:lang w:val="en-GB"/>
              </w:rPr>
              <w:t>2017</w:t>
            </w:r>
          </w:p>
        </w:tc>
        <w:tc>
          <w:tcPr>
            <w:tcW w:w="983" w:type="dxa"/>
            <w:tcBorders>
              <w:top w:val="single" w:sz="4" w:space="0" w:color="auto"/>
              <w:left w:val="single" w:sz="4" w:space="0" w:color="auto"/>
              <w:bottom w:val="single" w:sz="12" w:space="0" w:color="auto"/>
              <w:right w:val="single" w:sz="4" w:space="0" w:color="auto"/>
            </w:tcBorders>
            <w:shd w:val="clear" w:color="auto" w:fill="auto"/>
            <w:vAlign w:val="center"/>
          </w:tcPr>
          <w:p w:rsidR="000367CE" w:rsidRPr="005746E5" w:rsidRDefault="000367CE" w:rsidP="000650D0">
            <w:pPr>
              <w:keepNext/>
              <w:spacing w:after="0" w:line="240" w:lineRule="auto"/>
              <w:jc w:val="center"/>
              <w:rPr>
                <w:rFonts w:ascii="Arial" w:eastAsia="Times New Roman" w:hAnsi="Arial" w:cs="Arial"/>
                <w:b/>
                <w:lang w:val="en-GB"/>
              </w:rPr>
            </w:pPr>
            <w:r w:rsidRPr="005746E5">
              <w:rPr>
                <w:rFonts w:ascii="Arial" w:eastAsia="Times New Roman" w:hAnsi="Arial" w:cs="Arial"/>
                <w:b/>
                <w:lang w:val="en-GB"/>
              </w:rPr>
              <w:t>2018</w:t>
            </w:r>
          </w:p>
        </w:tc>
        <w:tc>
          <w:tcPr>
            <w:tcW w:w="1087" w:type="dxa"/>
            <w:tcBorders>
              <w:top w:val="single" w:sz="4" w:space="0" w:color="auto"/>
              <w:left w:val="single" w:sz="4" w:space="0" w:color="auto"/>
              <w:bottom w:val="single" w:sz="12" w:space="0" w:color="auto"/>
              <w:right w:val="single" w:sz="4" w:space="0" w:color="auto"/>
            </w:tcBorders>
            <w:shd w:val="clear" w:color="auto" w:fill="auto"/>
            <w:vAlign w:val="center"/>
          </w:tcPr>
          <w:p w:rsidR="000367CE" w:rsidRPr="005746E5" w:rsidRDefault="000367CE" w:rsidP="000650D0">
            <w:pPr>
              <w:keepNext/>
              <w:spacing w:after="0" w:line="240" w:lineRule="auto"/>
              <w:jc w:val="center"/>
              <w:rPr>
                <w:rFonts w:ascii="Arial" w:eastAsia="Times New Roman" w:hAnsi="Arial" w:cs="Arial"/>
                <w:b/>
                <w:lang w:val="en-GB"/>
              </w:rPr>
            </w:pPr>
            <w:r w:rsidRPr="005746E5">
              <w:rPr>
                <w:rFonts w:ascii="Arial" w:eastAsia="Times New Roman" w:hAnsi="Arial" w:cs="Arial"/>
                <w:b/>
                <w:lang w:val="en-GB"/>
              </w:rPr>
              <w:t>Budget Year</w:t>
            </w:r>
          </w:p>
          <w:p w:rsidR="000367CE" w:rsidRPr="005746E5" w:rsidRDefault="000367CE" w:rsidP="000650D0">
            <w:pPr>
              <w:keepNext/>
              <w:spacing w:after="0" w:line="240" w:lineRule="auto"/>
              <w:jc w:val="center"/>
              <w:rPr>
                <w:rFonts w:ascii="Arial" w:eastAsia="Times New Roman" w:hAnsi="Arial" w:cs="Arial"/>
                <w:b/>
                <w:lang w:val="en-GB"/>
              </w:rPr>
            </w:pPr>
            <w:r w:rsidRPr="005746E5">
              <w:rPr>
                <w:rFonts w:ascii="Arial" w:eastAsia="Times New Roman" w:hAnsi="Arial" w:cs="Arial"/>
                <w:b/>
                <w:lang w:val="en-GB"/>
              </w:rPr>
              <w:t>2019</w:t>
            </w:r>
          </w:p>
        </w:tc>
        <w:tc>
          <w:tcPr>
            <w:tcW w:w="1170" w:type="dxa"/>
            <w:tcBorders>
              <w:top w:val="single" w:sz="4" w:space="0" w:color="auto"/>
              <w:left w:val="single" w:sz="4" w:space="0" w:color="auto"/>
              <w:bottom w:val="single" w:sz="12" w:space="0" w:color="auto"/>
              <w:right w:val="single" w:sz="4" w:space="0" w:color="auto"/>
            </w:tcBorders>
            <w:shd w:val="clear" w:color="auto" w:fill="auto"/>
            <w:tcMar>
              <w:left w:w="57" w:type="dxa"/>
              <w:right w:w="57" w:type="dxa"/>
            </w:tcMar>
            <w:vAlign w:val="center"/>
          </w:tcPr>
          <w:p w:rsidR="000367CE" w:rsidRPr="005746E5" w:rsidRDefault="000367CE" w:rsidP="000650D0">
            <w:pPr>
              <w:keepNext/>
              <w:spacing w:after="0" w:line="240" w:lineRule="auto"/>
              <w:jc w:val="center"/>
              <w:rPr>
                <w:rFonts w:ascii="Arial" w:eastAsia="Times New Roman" w:hAnsi="Arial" w:cs="Arial"/>
                <w:b/>
                <w:lang w:val="en-GB"/>
              </w:rPr>
            </w:pPr>
            <w:r w:rsidRPr="005746E5">
              <w:rPr>
                <w:rFonts w:ascii="Arial" w:eastAsia="Times New Roman" w:hAnsi="Arial" w:cs="Arial"/>
                <w:b/>
                <w:lang w:val="en-GB"/>
              </w:rPr>
              <w:t>Indicative Year</w:t>
            </w:r>
          </w:p>
          <w:p w:rsidR="000367CE" w:rsidRPr="005746E5" w:rsidRDefault="000367CE" w:rsidP="000650D0">
            <w:pPr>
              <w:keepNext/>
              <w:spacing w:after="0" w:line="240" w:lineRule="auto"/>
              <w:jc w:val="center"/>
              <w:rPr>
                <w:rFonts w:ascii="Arial" w:eastAsia="Times New Roman" w:hAnsi="Arial" w:cs="Arial"/>
                <w:b/>
                <w:lang w:val="en-GB"/>
              </w:rPr>
            </w:pPr>
            <w:r w:rsidRPr="005746E5">
              <w:rPr>
                <w:rFonts w:ascii="Arial" w:eastAsia="Times New Roman" w:hAnsi="Arial" w:cs="Arial"/>
                <w:b/>
                <w:lang w:val="en-GB"/>
              </w:rPr>
              <w:t>2020</w:t>
            </w:r>
          </w:p>
        </w:tc>
        <w:tc>
          <w:tcPr>
            <w:tcW w:w="1170" w:type="dxa"/>
            <w:tcBorders>
              <w:top w:val="single" w:sz="4" w:space="0" w:color="auto"/>
              <w:left w:val="single" w:sz="4" w:space="0" w:color="auto"/>
              <w:bottom w:val="single" w:sz="12" w:space="0" w:color="auto"/>
              <w:right w:val="single" w:sz="12" w:space="0" w:color="auto"/>
            </w:tcBorders>
            <w:shd w:val="clear" w:color="auto" w:fill="auto"/>
            <w:vAlign w:val="center"/>
          </w:tcPr>
          <w:p w:rsidR="000367CE" w:rsidRPr="005746E5" w:rsidRDefault="000367CE" w:rsidP="000650D0">
            <w:pPr>
              <w:keepNext/>
              <w:spacing w:after="0" w:line="240" w:lineRule="auto"/>
              <w:jc w:val="center"/>
              <w:rPr>
                <w:rFonts w:ascii="Arial" w:eastAsia="Times New Roman" w:hAnsi="Arial" w:cs="Arial"/>
                <w:b/>
                <w:lang w:val="en-GB"/>
              </w:rPr>
            </w:pPr>
            <w:r w:rsidRPr="005746E5">
              <w:rPr>
                <w:rFonts w:ascii="Arial" w:eastAsia="Times New Roman" w:hAnsi="Arial" w:cs="Arial"/>
                <w:b/>
                <w:lang w:val="en-GB"/>
              </w:rPr>
              <w:t>Indicative Year</w:t>
            </w:r>
          </w:p>
          <w:p w:rsidR="000367CE" w:rsidRPr="005746E5" w:rsidRDefault="000367CE" w:rsidP="000650D0">
            <w:pPr>
              <w:keepNext/>
              <w:spacing w:after="0" w:line="240" w:lineRule="auto"/>
              <w:jc w:val="center"/>
              <w:rPr>
                <w:rFonts w:ascii="Arial" w:eastAsia="Times New Roman" w:hAnsi="Arial" w:cs="Arial"/>
                <w:b/>
                <w:lang w:val="en-GB"/>
              </w:rPr>
            </w:pPr>
            <w:r w:rsidRPr="005746E5">
              <w:rPr>
                <w:rFonts w:ascii="Arial" w:eastAsia="Times New Roman" w:hAnsi="Arial" w:cs="Arial"/>
                <w:b/>
                <w:lang w:val="en-GB"/>
              </w:rPr>
              <w:t>2021</w:t>
            </w:r>
          </w:p>
        </w:tc>
        <w:tc>
          <w:tcPr>
            <w:tcW w:w="1170" w:type="dxa"/>
            <w:tcBorders>
              <w:top w:val="single" w:sz="4" w:space="0" w:color="auto"/>
              <w:left w:val="single" w:sz="4" w:space="0" w:color="auto"/>
              <w:bottom w:val="single" w:sz="12" w:space="0" w:color="auto"/>
              <w:right w:val="single" w:sz="12" w:space="0" w:color="auto"/>
            </w:tcBorders>
          </w:tcPr>
          <w:p w:rsidR="000367CE" w:rsidRDefault="000367CE" w:rsidP="000650D0">
            <w:pPr>
              <w:keepNext/>
              <w:spacing w:after="0" w:line="240" w:lineRule="auto"/>
              <w:jc w:val="center"/>
              <w:rPr>
                <w:rFonts w:ascii="Arial" w:eastAsia="Times New Roman" w:hAnsi="Arial" w:cs="Arial"/>
                <w:b/>
                <w:lang w:val="en-GB"/>
              </w:rPr>
            </w:pPr>
          </w:p>
          <w:p w:rsidR="000367CE" w:rsidRPr="005746E5" w:rsidRDefault="000367CE" w:rsidP="000367CE">
            <w:pPr>
              <w:keepNext/>
              <w:spacing w:after="0" w:line="240" w:lineRule="auto"/>
              <w:jc w:val="center"/>
              <w:rPr>
                <w:rFonts w:ascii="Arial" w:eastAsia="Times New Roman" w:hAnsi="Arial" w:cs="Arial"/>
                <w:b/>
                <w:lang w:val="en-GB"/>
              </w:rPr>
            </w:pPr>
            <w:r w:rsidRPr="005746E5">
              <w:rPr>
                <w:rFonts w:ascii="Arial" w:eastAsia="Times New Roman" w:hAnsi="Arial" w:cs="Arial"/>
                <w:b/>
                <w:lang w:val="en-GB"/>
              </w:rPr>
              <w:t>Indicative Year</w:t>
            </w:r>
          </w:p>
          <w:p w:rsidR="000367CE" w:rsidRPr="005746E5" w:rsidRDefault="000367CE" w:rsidP="000367CE">
            <w:pPr>
              <w:keepNext/>
              <w:spacing w:after="0" w:line="240" w:lineRule="auto"/>
              <w:jc w:val="center"/>
              <w:rPr>
                <w:rFonts w:ascii="Arial" w:eastAsia="Times New Roman" w:hAnsi="Arial" w:cs="Arial"/>
                <w:b/>
                <w:lang w:val="en-GB"/>
              </w:rPr>
            </w:pPr>
            <w:r>
              <w:rPr>
                <w:rFonts w:ascii="Arial" w:eastAsia="Times New Roman" w:hAnsi="Arial" w:cs="Arial"/>
                <w:b/>
                <w:lang w:val="en-GB"/>
              </w:rPr>
              <w:t>2022</w:t>
            </w:r>
          </w:p>
        </w:tc>
        <w:tc>
          <w:tcPr>
            <w:tcW w:w="1170" w:type="dxa"/>
            <w:tcBorders>
              <w:top w:val="single" w:sz="4" w:space="0" w:color="auto"/>
              <w:left w:val="single" w:sz="4" w:space="0" w:color="auto"/>
              <w:bottom w:val="single" w:sz="12" w:space="0" w:color="auto"/>
              <w:right w:val="single" w:sz="12" w:space="0" w:color="auto"/>
            </w:tcBorders>
          </w:tcPr>
          <w:p w:rsidR="000367CE" w:rsidRDefault="000367CE" w:rsidP="000650D0">
            <w:pPr>
              <w:keepNext/>
              <w:spacing w:after="0" w:line="240" w:lineRule="auto"/>
              <w:jc w:val="center"/>
              <w:rPr>
                <w:rFonts w:ascii="Arial" w:eastAsia="Times New Roman" w:hAnsi="Arial" w:cs="Arial"/>
                <w:b/>
                <w:lang w:val="en-GB"/>
              </w:rPr>
            </w:pPr>
          </w:p>
          <w:p w:rsidR="000367CE" w:rsidRPr="005746E5" w:rsidRDefault="000367CE" w:rsidP="000367CE">
            <w:pPr>
              <w:keepNext/>
              <w:spacing w:after="0" w:line="240" w:lineRule="auto"/>
              <w:jc w:val="center"/>
              <w:rPr>
                <w:rFonts w:ascii="Arial" w:eastAsia="Times New Roman" w:hAnsi="Arial" w:cs="Arial"/>
                <w:b/>
                <w:lang w:val="en-GB"/>
              </w:rPr>
            </w:pPr>
            <w:r w:rsidRPr="005746E5">
              <w:rPr>
                <w:rFonts w:ascii="Arial" w:eastAsia="Times New Roman" w:hAnsi="Arial" w:cs="Arial"/>
                <w:b/>
                <w:lang w:val="en-GB"/>
              </w:rPr>
              <w:t>Indicative Year</w:t>
            </w:r>
          </w:p>
          <w:p w:rsidR="000367CE" w:rsidRPr="005746E5" w:rsidRDefault="000367CE" w:rsidP="000367CE">
            <w:pPr>
              <w:keepNext/>
              <w:spacing w:after="0" w:line="240" w:lineRule="auto"/>
              <w:jc w:val="center"/>
              <w:rPr>
                <w:rFonts w:ascii="Arial" w:eastAsia="Times New Roman" w:hAnsi="Arial" w:cs="Arial"/>
                <w:b/>
                <w:lang w:val="en-GB"/>
              </w:rPr>
            </w:pPr>
            <w:r>
              <w:rPr>
                <w:rFonts w:ascii="Arial" w:eastAsia="Times New Roman" w:hAnsi="Arial" w:cs="Arial"/>
                <w:b/>
                <w:lang w:val="en-GB"/>
              </w:rPr>
              <w:t>2023</w:t>
            </w:r>
          </w:p>
        </w:tc>
      </w:tr>
      <w:tr w:rsidR="000367CE" w:rsidRPr="005746E5" w:rsidTr="000367C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816"/>
        </w:trPr>
        <w:tc>
          <w:tcPr>
            <w:tcW w:w="1742"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0367CE" w:rsidRPr="005746E5" w:rsidRDefault="000367CE" w:rsidP="000650D0">
            <w:pPr>
              <w:autoSpaceDE w:val="0"/>
              <w:autoSpaceDN w:val="0"/>
              <w:adjustRightInd w:val="0"/>
              <w:spacing w:after="0" w:line="240" w:lineRule="auto"/>
              <w:rPr>
                <w:rFonts w:ascii="Arial" w:eastAsia="Calibri" w:hAnsi="Arial" w:cs="Arial"/>
                <w:bCs/>
                <w:iCs/>
                <w:lang w:val="en-GB"/>
              </w:rPr>
            </w:pPr>
            <w:r w:rsidRPr="005746E5">
              <w:rPr>
                <w:rFonts w:ascii="Arial" w:eastAsia="Calibri" w:hAnsi="Arial" w:cs="Arial"/>
                <w:bCs/>
                <w:iCs/>
                <w:lang w:val="en-GB"/>
              </w:rPr>
              <w:t>Composite Budget prepared based on Composite Annual Action Plan</w:t>
            </w:r>
          </w:p>
        </w:tc>
        <w:tc>
          <w:tcPr>
            <w:tcW w:w="183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0367CE" w:rsidRPr="005746E5" w:rsidRDefault="000367CE" w:rsidP="000650D0">
            <w:pPr>
              <w:autoSpaceDE w:val="0"/>
              <w:autoSpaceDN w:val="0"/>
              <w:adjustRightInd w:val="0"/>
              <w:spacing w:after="0" w:line="240" w:lineRule="auto"/>
              <w:rPr>
                <w:rFonts w:ascii="Arial" w:eastAsia="Calibri" w:hAnsi="Arial" w:cs="Arial"/>
                <w:bCs/>
                <w:iCs/>
                <w:lang w:val="en-GB"/>
              </w:rPr>
            </w:pPr>
            <w:r w:rsidRPr="005746E5">
              <w:rPr>
                <w:rFonts w:ascii="Arial" w:eastAsia="Calibri" w:hAnsi="Arial" w:cs="Arial"/>
                <w:bCs/>
                <w:iCs/>
                <w:lang w:val="en-GB"/>
              </w:rPr>
              <w:t>Composite Action Plan and Budget approved by General Assembly</w:t>
            </w:r>
          </w:p>
        </w:tc>
        <w:tc>
          <w:tcPr>
            <w:tcW w:w="110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0367CE" w:rsidRPr="005746E5" w:rsidRDefault="000367CE" w:rsidP="000650D0">
            <w:pPr>
              <w:autoSpaceDE w:val="0"/>
              <w:autoSpaceDN w:val="0"/>
              <w:adjustRightInd w:val="0"/>
              <w:spacing w:after="0" w:line="240" w:lineRule="auto"/>
              <w:ind w:left="-57" w:right="-57"/>
              <w:jc w:val="center"/>
              <w:rPr>
                <w:rFonts w:ascii="Arial" w:eastAsia="Times New Roman" w:hAnsi="Arial" w:cs="Arial"/>
                <w:lang w:val="en-GB"/>
              </w:rPr>
            </w:pPr>
          </w:p>
          <w:p w:rsidR="000367CE" w:rsidRPr="005746E5" w:rsidRDefault="000367CE" w:rsidP="000650D0">
            <w:pPr>
              <w:autoSpaceDE w:val="0"/>
              <w:autoSpaceDN w:val="0"/>
              <w:adjustRightInd w:val="0"/>
              <w:spacing w:after="0" w:line="240" w:lineRule="auto"/>
              <w:ind w:left="-57" w:right="-57"/>
              <w:jc w:val="center"/>
              <w:rPr>
                <w:rFonts w:ascii="Arial" w:eastAsia="Times New Roman" w:hAnsi="Arial" w:cs="Arial"/>
                <w:lang w:val="en-GB"/>
              </w:rPr>
            </w:pPr>
            <w:r w:rsidRPr="005746E5">
              <w:rPr>
                <w:rFonts w:ascii="Arial" w:eastAsia="Times New Roman" w:hAnsi="Arial" w:cs="Arial"/>
                <w:lang w:val="en-GB"/>
              </w:rPr>
              <w:t>30</w:t>
            </w:r>
            <w:r w:rsidRPr="005746E5">
              <w:rPr>
                <w:rFonts w:ascii="Arial" w:eastAsia="Times New Roman" w:hAnsi="Arial" w:cs="Arial"/>
                <w:vertAlign w:val="superscript"/>
                <w:lang w:val="en-GB"/>
              </w:rPr>
              <w:t>th</w:t>
            </w:r>
            <w:r w:rsidRPr="005746E5">
              <w:rPr>
                <w:rFonts w:ascii="Arial" w:eastAsia="Times New Roman" w:hAnsi="Arial" w:cs="Arial"/>
                <w:lang w:val="en-GB"/>
              </w:rPr>
              <w:t xml:space="preserve">   October</w:t>
            </w:r>
          </w:p>
        </w:tc>
        <w:tc>
          <w:tcPr>
            <w:tcW w:w="983"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0367CE" w:rsidRPr="005746E5" w:rsidRDefault="000367CE" w:rsidP="000650D0">
            <w:pPr>
              <w:autoSpaceDE w:val="0"/>
              <w:autoSpaceDN w:val="0"/>
              <w:adjustRightInd w:val="0"/>
              <w:spacing w:after="0" w:line="240" w:lineRule="auto"/>
              <w:ind w:left="-57" w:right="-57"/>
              <w:jc w:val="center"/>
              <w:rPr>
                <w:rFonts w:ascii="Arial" w:eastAsia="Times New Roman" w:hAnsi="Arial" w:cs="Arial"/>
                <w:lang w:val="en-GB"/>
              </w:rPr>
            </w:pPr>
          </w:p>
          <w:p w:rsidR="000367CE" w:rsidRPr="005746E5" w:rsidRDefault="000367CE" w:rsidP="000650D0">
            <w:pPr>
              <w:autoSpaceDE w:val="0"/>
              <w:autoSpaceDN w:val="0"/>
              <w:adjustRightInd w:val="0"/>
              <w:spacing w:after="0" w:line="240" w:lineRule="auto"/>
              <w:ind w:left="-57" w:right="-57"/>
              <w:jc w:val="center"/>
              <w:rPr>
                <w:rFonts w:ascii="Arial" w:eastAsia="Times New Roman" w:hAnsi="Arial" w:cs="Arial"/>
                <w:lang w:val="en-GB"/>
              </w:rPr>
            </w:pPr>
            <w:r w:rsidRPr="005746E5">
              <w:rPr>
                <w:rFonts w:ascii="Arial" w:eastAsia="Times New Roman" w:hAnsi="Arial" w:cs="Arial"/>
                <w:lang w:val="en-GB"/>
              </w:rPr>
              <w:t>30</w:t>
            </w:r>
            <w:r w:rsidRPr="005746E5">
              <w:rPr>
                <w:rFonts w:ascii="Arial" w:eastAsia="Times New Roman" w:hAnsi="Arial" w:cs="Arial"/>
                <w:vertAlign w:val="superscript"/>
                <w:lang w:val="en-GB"/>
              </w:rPr>
              <w:t>th</w:t>
            </w:r>
            <w:r w:rsidRPr="005746E5">
              <w:rPr>
                <w:rFonts w:ascii="Arial" w:eastAsia="Times New Roman" w:hAnsi="Arial" w:cs="Arial"/>
                <w:lang w:val="en-GB"/>
              </w:rPr>
              <w:t xml:space="preserve">   October</w:t>
            </w:r>
          </w:p>
        </w:tc>
        <w:tc>
          <w:tcPr>
            <w:tcW w:w="108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0367CE" w:rsidRPr="005746E5" w:rsidRDefault="000367CE" w:rsidP="000650D0">
            <w:pPr>
              <w:autoSpaceDE w:val="0"/>
              <w:autoSpaceDN w:val="0"/>
              <w:adjustRightInd w:val="0"/>
              <w:spacing w:after="0" w:line="240" w:lineRule="auto"/>
              <w:ind w:left="-57" w:right="-57"/>
              <w:jc w:val="center"/>
              <w:rPr>
                <w:rFonts w:ascii="Arial" w:eastAsia="Times New Roman" w:hAnsi="Arial" w:cs="Arial"/>
                <w:lang w:val="en-GB"/>
              </w:rPr>
            </w:pPr>
          </w:p>
          <w:p w:rsidR="000367CE" w:rsidRPr="005746E5" w:rsidRDefault="000367CE" w:rsidP="000650D0">
            <w:pPr>
              <w:autoSpaceDE w:val="0"/>
              <w:autoSpaceDN w:val="0"/>
              <w:adjustRightInd w:val="0"/>
              <w:spacing w:after="0" w:line="240" w:lineRule="auto"/>
              <w:ind w:left="-57" w:right="-57"/>
              <w:jc w:val="center"/>
              <w:rPr>
                <w:rFonts w:ascii="Arial" w:eastAsia="Times New Roman" w:hAnsi="Arial" w:cs="Arial"/>
                <w:lang w:val="en-GB"/>
              </w:rPr>
            </w:pPr>
            <w:r w:rsidRPr="005746E5">
              <w:rPr>
                <w:rFonts w:ascii="Arial" w:eastAsia="Times New Roman" w:hAnsi="Arial" w:cs="Arial"/>
                <w:lang w:val="en-GB"/>
              </w:rPr>
              <w:t>30</w:t>
            </w:r>
            <w:r w:rsidRPr="005746E5">
              <w:rPr>
                <w:rFonts w:ascii="Arial" w:eastAsia="Times New Roman" w:hAnsi="Arial" w:cs="Arial"/>
                <w:vertAlign w:val="superscript"/>
                <w:lang w:val="en-GB"/>
              </w:rPr>
              <w:t>th</w:t>
            </w:r>
            <w:r w:rsidRPr="005746E5">
              <w:rPr>
                <w:rFonts w:ascii="Arial" w:eastAsia="Times New Roman" w:hAnsi="Arial" w:cs="Arial"/>
                <w:lang w:val="en-GB"/>
              </w:rPr>
              <w:t xml:space="preserve">  September</w:t>
            </w:r>
          </w:p>
        </w:tc>
        <w:tc>
          <w:tcPr>
            <w:tcW w:w="117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0367CE" w:rsidRPr="005746E5" w:rsidRDefault="000367CE" w:rsidP="000650D0">
            <w:pPr>
              <w:autoSpaceDE w:val="0"/>
              <w:autoSpaceDN w:val="0"/>
              <w:adjustRightInd w:val="0"/>
              <w:spacing w:after="0" w:line="240" w:lineRule="auto"/>
              <w:ind w:left="-57" w:right="-57"/>
              <w:jc w:val="center"/>
              <w:rPr>
                <w:rFonts w:ascii="Arial" w:eastAsia="Times New Roman" w:hAnsi="Arial" w:cs="Arial"/>
                <w:lang w:val="en-GB"/>
              </w:rPr>
            </w:pPr>
          </w:p>
          <w:p w:rsidR="000367CE" w:rsidRPr="005746E5" w:rsidRDefault="000367CE" w:rsidP="000650D0">
            <w:pPr>
              <w:autoSpaceDE w:val="0"/>
              <w:autoSpaceDN w:val="0"/>
              <w:adjustRightInd w:val="0"/>
              <w:spacing w:after="0" w:line="240" w:lineRule="auto"/>
              <w:ind w:left="-57" w:right="-57"/>
              <w:jc w:val="center"/>
              <w:rPr>
                <w:rFonts w:ascii="Arial" w:eastAsia="Times New Roman" w:hAnsi="Arial" w:cs="Arial"/>
                <w:lang w:val="en-GB"/>
              </w:rPr>
            </w:pPr>
            <w:r w:rsidRPr="005746E5">
              <w:rPr>
                <w:rFonts w:ascii="Arial" w:eastAsia="Times New Roman" w:hAnsi="Arial" w:cs="Arial"/>
                <w:lang w:val="en-GB"/>
              </w:rPr>
              <w:t>30</w:t>
            </w:r>
            <w:r w:rsidRPr="005746E5">
              <w:rPr>
                <w:rFonts w:ascii="Arial" w:eastAsia="Times New Roman" w:hAnsi="Arial" w:cs="Arial"/>
                <w:vertAlign w:val="superscript"/>
                <w:lang w:val="en-GB"/>
              </w:rPr>
              <w:t>th</w:t>
            </w:r>
            <w:r w:rsidRPr="005746E5">
              <w:rPr>
                <w:rFonts w:ascii="Arial" w:eastAsia="Times New Roman" w:hAnsi="Arial" w:cs="Arial"/>
                <w:lang w:val="en-GB"/>
              </w:rPr>
              <w:t xml:space="preserve">    September</w:t>
            </w:r>
          </w:p>
        </w:tc>
        <w:tc>
          <w:tcPr>
            <w:tcW w:w="1170" w:type="dxa"/>
            <w:tcBorders>
              <w:top w:val="single" w:sz="4" w:space="0" w:color="auto"/>
              <w:left w:val="single" w:sz="4" w:space="0" w:color="auto"/>
              <w:bottom w:val="single" w:sz="4" w:space="0" w:color="auto"/>
              <w:right w:val="single" w:sz="12" w:space="0" w:color="auto"/>
            </w:tcBorders>
            <w:shd w:val="clear" w:color="auto" w:fill="auto"/>
            <w:tcMar>
              <w:left w:w="57" w:type="dxa"/>
              <w:right w:w="57" w:type="dxa"/>
            </w:tcMar>
          </w:tcPr>
          <w:p w:rsidR="000367CE" w:rsidRPr="005746E5" w:rsidRDefault="000367CE" w:rsidP="000650D0">
            <w:pPr>
              <w:autoSpaceDE w:val="0"/>
              <w:autoSpaceDN w:val="0"/>
              <w:adjustRightInd w:val="0"/>
              <w:spacing w:after="0" w:line="240" w:lineRule="auto"/>
              <w:ind w:left="-57" w:right="-57"/>
              <w:jc w:val="center"/>
              <w:rPr>
                <w:rFonts w:ascii="Arial" w:eastAsia="Times New Roman" w:hAnsi="Arial" w:cs="Arial"/>
                <w:lang w:val="en-GB"/>
              </w:rPr>
            </w:pPr>
          </w:p>
          <w:p w:rsidR="000367CE" w:rsidRPr="005746E5" w:rsidRDefault="000367CE" w:rsidP="000650D0">
            <w:pPr>
              <w:autoSpaceDE w:val="0"/>
              <w:autoSpaceDN w:val="0"/>
              <w:adjustRightInd w:val="0"/>
              <w:spacing w:after="0" w:line="240" w:lineRule="auto"/>
              <w:ind w:left="-57" w:right="-57"/>
              <w:jc w:val="center"/>
              <w:rPr>
                <w:rFonts w:ascii="Arial" w:eastAsia="Times New Roman" w:hAnsi="Arial" w:cs="Arial"/>
                <w:vertAlign w:val="superscript"/>
                <w:lang w:val="en-GB"/>
              </w:rPr>
            </w:pPr>
            <w:r w:rsidRPr="005746E5">
              <w:rPr>
                <w:rFonts w:ascii="Arial" w:eastAsia="Times New Roman" w:hAnsi="Arial" w:cs="Arial"/>
                <w:lang w:val="en-GB"/>
              </w:rPr>
              <w:t>30</w:t>
            </w:r>
            <w:r w:rsidRPr="005746E5">
              <w:rPr>
                <w:rFonts w:ascii="Arial" w:eastAsia="Times New Roman" w:hAnsi="Arial" w:cs="Arial"/>
                <w:vertAlign w:val="superscript"/>
                <w:lang w:val="en-GB"/>
              </w:rPr>
              <w:t>th</w:t>
            </w:r>
          </w:p>
          <w:p w:rsidR="000367CE" w:rsidRPr="005746E5" w:rsidRDefault="000367CE" w:rsidP="000650D0">
            <w:pPr>
              <w:autoSpaceDE w:val="0"/>
              <w:autoSpaceDN w:val="0"/>
              <w:adjustRightInd w:val="0"/>
              <w:spacing w:after="0" w:line="240" w:lineRule="auto"/>
              <w:ind w:left="-57" w:right="-57"/>
              <w:jc w:val="center"/>
              <w:rPr>
                <w:rFonts w:ascii="Arial" w:eastAsia="Times New Roman" w:hAnsi="Arial" w:cs="Arial"/>
                <w:lang w:val="en-GB"/>
              </w:rPr>
            </w:pPr>
            <w:r w:rsidRPr="005746E5">
              <w:rPr>
                <w:rFonts w:ascii="Arial" w:eastAsia="Times New Roman" w:hAnsi="Arial" w:cs="Arial"/>
                <w:lang w:val="en-GB"/>
              </w:rPr>
              <w:t>September</w:t>
            </w:r>
          </w:p>
        </w:tc>
        <w:tc>
          <w:tcPr>
            <w:tcW w:w="1170" w:type="dxa"/>
            <w:tcBorders>
              <w:top w:val="single" w:sz="4" w:space="0" w:color="auto"/>
              <w:left w:val="single" w:sz="4" w:space="0" w:color="auto"/>
              <w:bottom w:val="single" w:sz="4" w:space="0" w:color="auto"/>
              <w:right w:val="single" w:sz="12" w:space="0" w:color="auto"/>
            </w:tcBorders>
          </w:tcPr>
          <w:p w:rsidR="000367CE" w:rsidRDefault="000367CE" w:rsidP="000650D0">
            <w:pPr>
              <w:autoSpaceDE w:val="0"/>
              <w:autoSpaceDN w:val="0"/>
              <w:adjustRightInd w:val="0"/>
              <w:spacing w:after="0" w:line="240" w:lineRule="auto"/>
              <w:ind w:left="-57" w:right="-57"/>
              <w:jc w:val="center"/>
              <w:rPr>
                <w:rFonts w:ascii="Arial" w:eastAsia="Times New Roman" w:hAnsi="Arial" w:cs="Arial"/>
                <w:lang w:val="en-GB"/>
              </w:rPr>
            </w:pPr>
          </w:p>
          <w:p w:rsidR="000367CE" w:rsidRPr="005746E5" w:rsidRDefault="000367CE" w:rsidP="000367CE">
            <w:pPr>
              <w:autoSpaceDE w:val="0"/>
              <w:autoSpaceDN w:val="0"/>
              <w:adjustRightInd w:val="0"/>
              <w:spacing w:after="0" w:line="240" w:lineRule="auto"/>
              <w:ind w:left="-57" w:right="-57"/>
              <w:jc w:val="center"/>
              <w:rPr>
                <w:rFonts w:ascii="Arial" w:eastAsia="Times New Roman" w:hAnsi="Arial" w:cs="Arial"/>
                <w:vertAlign w:val="superscript"/>
                <w:lang w:val="en-GB"/>
              </w:rPr>
            </w:pPr>
            <w:r w:rsidRPr="005746E5">
              <w:rPr>
                <w:rFonts w:ascii="Arial" w:eastAsia="Times New Roman" w:hAnsi="Arial" w:cs="Arial"/>
                <w:lang w:val="en-GB"/>
              </w:rPr>
              <w:t>30</w:t>
            </w:r>
            <w:r w:rsidRPr="005746E5">
              <w:rPr>
                <w:rFonts w:ascii="Arial" w:eastAsia="Times New Roman" w:hAnsi="Arial" w:cs="Arial"/>
                <w:vertAlign w:val="superscript"/>
                <w:lang w:val="en-GB"/>
              </w:rPr>
              <w:t>th</w:t>
            </w:r>
          </w:p>
          <w:p w:rsidR="000367CE" w:rsidRPr="005746E5" w:rsidRDefault="000367CE" w:rsidP="000367CE">
            <w:pPr>
              <w:autoSpaceDE w:val="0"/>
              <w:autoSpaceDN w:val="0"/>
              <w:adjustRightInd w:val="0"/>
              <w:spacing w:after="0" w:line="240" w:lineRule="auto"/>
              <w:ind w:left="-57" w:right="-57"/>
              <w:jc w:val="center"/>
              <w:rPr>
                <w:rFonts w:ascii="Arial" w:eastAsia="Times New Roman" w:hAnsi="Arial" w:cs="Arial"/>
                <w:lang w:val="en-GB"/>
              </w:rPr>
            </w:pPr>
            <w:r w:rsidRPr="005746E5">
              <w:rPr>
                <w:rFonts w:ascii="Arial" w:eastAsia="Times New Roman" w:hAnsi="Arial" w:cs="Arial"/>
                <w:lang w:val="en-GB"/>
              </w:rPr>
              <w:t>September</w:t>
            </w:r>
          </w:p>
        </w:tc>
        <w:tc>
          <w:tcPr>
            <w:tcW w:w="1170" w:type="dxa"/>
            <w:tcBorders>
              <w:top w:val="single" w:sz="4" w:space="0" w:color="auto"/>
              <w:left w:val="single" w:sz="4" w:space="0" w:color="auto"/>
              <w:bottom w:val="single" w:sz="4" w:space="0" w:color="auto"/>
              <w:right w:val="single" w:sz="12" w:space="0" w:color="auto"/>
            </w:tcBorders>
          </w:tcPr>
          <w:p w:rsidR="000367CE" w:rsidRDefault="000367CE" w:rsidP="000650D0">
            <w:pPr>
              <w:autoSpaceDE w:val="0"/>
              <w:autoSpaceDN w:val="0"/>
              <w:adjustRightInd w:val="0"/>
              <w:spacing w:after="0" w:line="240" w:lineRule="auto"/>
              <w:ind w:left="-57" w:right="-57"/>
              <w:jc w:val="center"/>
              <w:rPr>
                <w:rFonts w:ascii="Arial" w:eastAsia="Times New Roman" w:hAnsi="Arial" w:cs="Arial"/>
                <w:lang w:val="en-GB"/>
              </w:rPr>
            </w:pPr>
          </w:p>
          <w:p w:rsidR="000367CE" w:rsidRPr="005746E5" w:rsidRDefault="000367CE" w:rsidP="000367CE">
            <w:pPr>
              <w:autoSpaceDE w:val="0"/>
              <w:autoSpaceDN w:val="0"/>
              <w:adjustRightInd w:val="0"/>
              <w:spacing w:after="0" w:line="240" w:lineRule="auto"/>
              <w:ind w:left="-57" w:right="-57"/>
              <w:jc w:val="center"/>
              <w:rPr>
                <w:rFonts w:ascii="Arial" w:eastAsia="Times New Roman" w:hAnsi="Arial" w:cs="Arial"/>
                <w:vertAlign w:val="superscript"/>
                <w:lang w:val="en-GB"/>
              </w:rPr>
            </w:pPr>
            <w:r w:rsidRPr="005746E5">
              <w:rPr>
                <w:rFonts w:ascii="Arial" w:eastAsia="Times New Roman" w:hAnsi="Arial" w:cs="Arial"/>
                <w:lang w:val="en-GB"/>
              </w:rPr>
              <w:t>30</w:t>
            </w:r>
            <w:r w:rsidRPr="005746E5">
              <w:rPr>
                <w:rFonts w:ascii="Arial" w:eastAsia="Times New Roman" w:hAnsi="Arial" w:cs="Arial"/>
                <w:vertAlign w:val="superscript"/>
                <w:lang w:val="en-GB"/>
              </w:rPr>
              <w:t>th</w:t>
            </w:r>
          </w:p>
          <w:p w:rsidR="000367CE" w:rsidRPr="005746E5" w:rsidRDefault="000367CE" w:rsidP="000367CE">
            <w:pPr>
              <w:autoSpaceDE w:val="0"/>
              <w:autoSpaceDN w:val="0"/>
              <w:adjustRightInd w:val="0"/>
              <w:spacing w:after="0" w:line="240" w:lineRule="auto"/>
              <w:ind w:left="-57" w:right="-57"/>
              <w:jc w:val="center"/>
              <w:rPr>
                <w:rFonts w:ascii="Arial" w:eastAsia="Times New Roman" w:hAnsi="Arial" w:cs="Arial"/>
                <w:lang w:val="en-GB"/>
              </w:rPr>
            </w:pPr>
            <w:r w:rsidRPr="005746E5">
              <w:rPr>
                <w:rFonts w:ascii="Arial" w:eastAsia="Times New Roman" w:hAnsi="Arial" w:cs="Arial"/>
                <w:lang w:val="en-GB"/>
              </w:rPr>
              <w:t>September</w:t>
            </w:r>
          </w:p>
        </w:tc>
      </w:tr>
      <w:tr w:rsidR="000367CE" w:rsidRPr="005746E5" w:rsidTr="000367C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816"/>
        </w:trPr>
        <w:tc>
          <w:tcPr>
            <w:tcW w:w="1742"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0367CE" w:rsidRPr="005746E5" w:rsidRDefault="000367CE" w:rsidP="000650D0">
            <w:pPr>
              <w:spacing w:after="0" w:line="240" w:lineRule="auto"/>
              <w:rPr>
                <w:rFonts w:ascii="Arial" w:eastAsia="Times New Roman" w:hAnsi="Arial" w:cs="Arial"/>
                <w:lang w:val="en-GB"/>
              </w:rPr>
            </w:pPr>
            <w:r w:rsidRPr="005746E5">
              <w:rPr>
                <w:rFonts w:ascii="Arial" w:eastAsia="Times New Roman" w:hAnsi="Arial" w:cs="Arial"/>
                <w:lang w:val="en-GB"/>
              </w:rPr>
              <w:t>Social Accountability meetings held</w:t>
            </w:r>
          </w:p>
        </w:tc>
        <w:tc>
          <w:tcPr>
            <w:tcW w:w="183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0367CE" w:rsidRPr="005746E5" w:rsidRDefault="000367CE" w:rsidP="000650D0">
            <w:pPr>
              <w:spacing w:after="0" w:line="240" w:lineRule="auto"/>
              <w:rPr>
                <w:rFonts w:ascii="Arial" w:eastAsia="Times New Roman" w:hAnsi="Arial" w:cs="Arial"/>
                <w:lang w:val="en-GB"/>
              </w:rPr>
            </w:pPr>
            <w:r w:rsidRPr="005746E5">
              <w:rPr>
                <w:rFonts w:ascii="Arial" w:eastAsia="Times New Roman" w:hAnsi="Arial" w:cs="Arial"/>
                <w:lang w:val="en-GB"/>
              </w:rPr>
              <w:t>Number of Town Hall meetings organized</w:t>
            </w:r>
          </w:p>
        </w:tc>
        <w:tc>
          <w:tcPr>
            <w:tcW w:w="110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0367CE" w:rsidRPr="005746E5" w:rsidRDefault="000367CE" w:rsidP="000650D0">
            <w:pPr>
              <w:autoSpaceDE w:val="0"/>
              <w:autoSpaceDN w:val="0"/>
              <w:adjustRightInd w:val="0"/>
              <w:spacing w:after="0" w:line="240" w:lineRule="auto"/>
              <w:ind w:left="-57" w:right="-57"/>
              <w:jc w:val="center"/>
              <w:rPr>
                <w:rFonts w:ascii="Arial" w:eastAsia="Times New Roman" w:hAnsi="Arial" w:cs="Arial"/>
                <w:lang w:val="en-GB"/>
              </w:rPr>
            </w:pPr>
          </w:p>
          <w:p w:rsidR="000367CE" w:rsidRPr="005746E5" w:rsidRDefault="000367CE" w:rsidP="000650D0">
            <w:pPr>
              <w:autoSpaceDE w:val="0"/>
              <w:autoSpaceDN w:val="0"/>
              <w:adjustRightInd w:val="0"/>
              <w:spacing w:after="0" w:line="240" w:lineRule="auto"/>
              <w:ind w:left="-57" w:right="-57"/>
              <w:jc w:val="center"/>
              <w:rPr>
                <w:rFonts w:ascii="Arial" w:eastAsia="Times New Roman" w:hAnsi="Arial" w:cs="Arial"/>
                <w:lang w:val="en-GB"/>
              </w:rPr>
            </w:pPr>
            <w:r>
              <w:rPr>
                <w:rFonts w:ascii="Arial" w:eastAsia="Times New Roman" w:hAnsi="Arial" w:cs="Arial"/>
                <w:lang w:val="en-GB"/>
              </w:rPr>
              <w:t>2</w:t>
            </w:r>
          </w:p>
        </w:tc>
        <w:tc>
          <w:tcPr>
            <w:tcW w:w="983"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0367CE" w:rsidRPr="005746E5" w:rsidRDefault="000367CE" w:rsidP="000650D0">
            <w:pPr>
              <w:autoSpaceDE w:val="0"/>
              <w:autoSpaceDN w:val="0"/>
              <w:adjustRightInd w:val="0"/>
              <w:spacing w:after="0" w:line="240" w:lineRule="auto"/>
              <w:ind w:left="-57" w:right="-57"/>
              <w:jc w:val="center"/>
              <w:rPr>
                <w:rFonts w:ascii="Arial" w:eastAsia="Times New Roman" w:hAnsi="Arial" w:cs="Arial"/>
                <w:lang w:val="en-GB"/>
              </w:rPr>
            </w:pPr>
          </w:p>
          <w:p w:rsidR="000367CE" w:rsidRPr="005746E5" w:rsidRDefault="000367CE" w:rsidP="000650D0">
            <w:pPr>
              <w:autoSpaceDE w:val="0"/>
              <w:autoSpaceDN w:val="0"/>
              <w:adjustRightInd w:val="0"/>
              <w:spacing w:after="0" w:line="240" w:lineRule="auto"/>
              <w:ind w:left="-57" w:right="-57"/>
              <w:jc w:val="center"/>
              <w:rPr>
                <w:rFonts w:ascii="Arial" w:eastAsia="Times New Roman" w:hAnsi="Arial" w:cs="Arial"/>
                <w:lang w:val="en-GB"/>
              </w:rPr>
            </w:pPr>
            <w:r>
              <w:rPr>
                <w:rFonts w:ascii="Arial" w:eastAsia="Times New Roman" w:hAnsi="Arial" w:cs="Arial"/>
                <w:lang w:val="en-GB"/>
              </w:rPr>
              <w:t>2</w:t>
            </w:r>
          </w:p>
        </w:tc>
        <w:tc>
          <w:tcPr>
            <w:tcW w:w="108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0367CE" w:rsidRPr="005746E5" w:rsidRDefault="000367CE" w:rsidP="000650D0">
            <w:pPr>
              <w:autoSpaceDE w:val="0"/>
              <w:autoSpaceDN w:val="0"/>
              <w:adjustRightInd w:val="0"/>
              <w:spacing w:after="0" w:line="240" w:lineRule="auto"/>
              <w:ind w:left="-57" w:right="-57"/>
              <w:jc w:val="center"/>
              <w:rPr>
                <w:rFonts w:ascii="Arial" w:eastAsia="Times New Roman" w:hAnsi="Arial" w:cs="Arial"/>
                <w:lang w:val="en-GB"/>
              </w:rPr>
            </w:pPr>
          </w:p>
          <w:p w:rsidR="000367CE" w:rsidRPr="005746E5" w:rsidRDefault="000367CE" w:rsidP="000650D0">
            <w:pPr>
              <w:autoSpaceDE w:val="0"/>
              <w:autoSpaceDN w:val="0"/>
              <w:adjustRightInd w:val="0"/>
              <w:spacing w:after="0" w:line="240" w:lineRule="auto"/>
              <w:ind w:left="-57" w:right="-57"/>
              <w:jc w:val="center"/>
              <w:rPr>
                <w:rFonts w:ascii="Arial" w:eastAsia="Times New Roman" w:hAnsi="Arial" w:cs="Arial"/>
                <w:lang w:val="en-GB"/>
              </w:rPr>
            </w:pPr>
            <w:r w:rsidRPr="005746E5">
              <w:rPr>
                <w:rFonts w:ascii="Arial" w:eastAsia="Times New Roman" w:hAnsi="Arial" w:cs="Arial"/>
                <w:lang w:val="en-GB"/>
              </w:rPr>
              <w:t>2</w:t>
            </w:r>
          </w:p>
        </w:tc>
        <w:tc>
          <w:tcPr>
            <w:tcW w:w="117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0367CE" w:rsidRPr="005746E5" w:rsidRDefault="000367CE" w:rsidP="000650D0">
            <w:pPr>
              <w:autoSpaceDE w:val="0"/>
              <w:autoSpaceDN w:val="0"/>
              <w:adjustRightInd w:val="0"/>
              <w:spacing w:after="0" w:line="240" w:lineRule="auto"/>
              <w:ind w:left="-57" w:right="-57"/>
              <w:jc w:val="center"/>
              <w:rPr>
                <w:rFonts w:ascii="Arial" w:eastAsia="Times New Roman" w:hAnsi="Arial" w:cs="Arial"/>
                <w:lang w:val="en-GB"/>
              </w:rPr>
            </w:pPr>
          </w:p>
          <w:p w:rsidR="000367CE" w:rsidRPr="005746E5" w:rsidRDefault="000367CE" w:rsidP="000650D0">
            <w:pPr>
              <w:autoSpaceDE w:val="0"/>
              <w:autoSpaceDN w:val="0"/>
              <w:adjustRightInd w:val="0"/>
              <w:spacing w:after="0" w:line="240" w:lineRule="auto"/>
              <w:ind w:left="-57" w:right="-57"/>
              <w:jc w:val="center"/>
              <w:rPr>
                <w:rFonts w:ascii="Arial" w:eastAsia="Times New Roman" w:hAnsi="Arial" w:cs="Arial"/>
                <w:lang w:val="en-GB"/>
              </w:rPr>
            </w:pPr>
            <w:r w:rsidRPr="005746E5">
              <w:rPr>
                <w:rFonts w:ascii="Arial" w:eastAsia="Times New Roman" w:hAnsi="Arial" w:cs="Arial"/>
                <w:lang w:val="en-GB"/>
              </w:rPr>
              <w:t>2</w:t>
            </w:r>
          </w:p>
        </w:tc>
        <w:tc>
          <w:tcPr>
            <w:tcW w:w="1170" w:type="dxa"/>
            <w:tcBorders>
              <w:top w:val="single" w:sz="4" w:space="0" w:color="auto"/>
              <w:left w:val="single" w:sz="4" w:space="0" w:color="auto"/>
              <w:bottom w:val="single" w:sz="4" w:space="0" w:color="auto"/>
              <w:right w:val="single" w:sz="12" w:space="0" w:color="auto"/>
            </w:tcBorders>
            <w:shd w:val="clear" w:color="auto" w:fill="auto"/>
            <w:tcMar>
              <w:left w:w="57" w:type="dxa"/>
              <w:right w:w="57" w:type="dxa"/>
            </w:tcMar>
          </w:tcPr>
          <w:p w:rsidR="000367CE" w:rsidRPr="005746E5" w:rsidRDefault="000367CE" w:rsidP="000650D0">
            <w:pPr>
              <w:autoSpaceDE w:val="0"/>
              <w:autoSpaceDN w:val="0"/>
              <w:adjustRightInd w:val="0"/>
              <w:spacing w:after="0" w:line="240" w:lineRule="auto"/>
              <w:ind w:left="-57" w:right="-57"/>
              <w:jc w:val="center"/>
              <w:rPr>
                <w:rFonts w:ascii="Arial" w:eastAsia="Times New Roman" w:hAnsi="Arial" w:cs="Arial"/>
                <w:lang w:val="en-GB"/>
              </w:rPr>
            </w:pPr>
          </w:p>
          <w:p w:rsidR="000367CE" w:rsidRPr="005746E5" w:rsidRDefault="000367CE" w:rsidP="000650D0">
            <w:pPr>
              <w:autoSpaceDE w:val="0"/>
              <w:autoSpaceDN w:val="0"/>
              <w:adjustRightInd w:val="0"/>
              <w:spacing w:after="0" w:line="240" w:lineRule="auto"/>
              <w:ind w:left="-57" w:right="-57"/>
              <w:jc w:val="center"/>
              <w:rPr>
                <w:rFonts w:ascii="Arial" w:eastAsia="Times New Roman" w:hAnsi="Arial" w:cs="Arial"/>
                <w:lang w:val="en-GB"/>
              </w:rPr>
            </w:pPr>
            <w:r w:rsidRPr="005746E5">
              <w:rPr>
                <w:rFonts w:ascii="Arial" w:eastAsia="Times New Roman" w:hAnsi="Arial" w:cs="Arial"/>
                <w:lang w:val="en-GB"/>
              </w:rPr>
              <w:t>2</w:t>
            </w:r>
          </w:p>
        </w:tc>
        <w:tc>
          <w:tcPr>
            <w:tcW w:w="1170" w:type="dxa"/>
            <w:tcBorders>
              <w:top w:val="single" w:sz="4" w:space="0" w:color="auto"/>
              <w:left w:val="single" w:sz="4" w:space="0" w:color="auto"/>
              <w:bottom w:val="single" w:sz="4" w:space="0" w:color="auto"/>
              <w:right w:val="single" w:sz="12" w:space="0" w:color="auto"/>
            </w:tcBorders>
          </w:tcPr>
          <w:p w:rsidR="000367CE" w:rsidRDefault="000367CE" w:rsidP="000650D0">
            <w:pPr>
              <w:autoSpaceDE w:val="0"/>
              <w:autoSpaceDN w:val="0"/>
              <w:adjustRightInd w:val="0"/>
              <w:spacing w:after="0" w:line="240" w:lineRule="auto"/>
              <w:ind w:left="-57" w:right="-57"/>
              <w:jc w:val="center"/>
              <w:rPr>
                <w:rFonts w:ascii="Arial" w:eastAsia="Times New Roman" w:hAnsi="Arial" w:cs="Arial"/>
                <w:lang w:val="en-GB"/>
              </w:rPr>
            </w:pPr>
          </w:p>
          <w:p w:rsidR="000367CE" w:rsidRPr="005746E5" w:rsidRDefault="000367CE" w:rsidP="000650D0">
            <w:pPr>
              <w:autoSpaceDE w:val="0"/>
              <w:autoSpaceDN w:val="0"/>
              <w:adjustRightInd w:val="0"/>
              <w:spacing w:after="0" w:line="240" w:lineRule="auto"/>
              <w:ind w:left="-57" w:right="-57"/>
              <w:jc w:val="center"/>
              <w:rPr>
                <w:rFonts w:ascii="Arial" w:eastAsia="Times New Roman" w:hAnsi="Arial" w:cs="Arial"/>
                <w:lang w:val="en-GB"/>
              </w:rPr>
            </w:pPr>
            <w:r>
              <w:rPr>
                <w:rFonts w:ascii="Arial" w:eastAsia="Times New Roman" w:hAnsi="Arial" w:cs="Arial"/>
                <w:lang w:val="en-GB"/>
              </w:rPr>
              <w:t>2</w:t>
            </w:r>
          </w:p>
        </w:tc>
        <w:tc>
          <w:tcPr>
            <w:tcW w:w="1170" w:type="dxa"/>
            <w:tcBorders>
              <w:top w:val="single" w:sz="4" w:space="0" w:color="auto"/>
              <w:left w:val="single" w:sz="4" w:space="0" w:color="auto"/>
              <w:bottom w:val="single" w:sz="4" w:space="0" w:color="auto"/>
              <w:right w:val="single" w:sz="12" w:space="0" w:color="auto"/>
            </w:tcBorders>
          </w:tcPr>
          <w:p w:rsidR="000367CE" w:rsidRDefault="000367CE" w:rsidP="000650D0">
            <w:pPr>
              <w:autoSpaceDE w:val="0"/>
              <w:autoSpaceDN w:val="0"/>
              <w:adjustRightInd w:val="0"/>
              <w:spacing w:after="0" w:line="240" w:lineRule="auto"/>
              <w:ind w:left="-57" w:right="-57"/>
              <w:jc w:val="center"/>
              <w:rPr>
                <w:rFonts w:ascii="Arial" w:eastAsia="Times New Roman" w:hAnsi="Arial" w:cs="Arial"/>
                <w:lang w:val="en-GB"/>
              </w:rPr>
            </w:pPr>
          </w:p>
          <w:p w:rsidR="000367CE" w:rsidRPr="005746E5" w:rsidRDefault="000367CE" w:rsidP="000650D0">
            <w:pPr>
              <w:autoSpaceDE w:val="0"/>
              <w:autoSpaceDN w:val="0"/>
              <w:adjustRightInd w:val="0"/>
              <w:spacing w:after="0" w:line="240" w:lineRule="auto"/>
              <w:ind w:left="-57" w:right="-57"/>
              <w:jc w:val="center"/>
              <w:rPr>
                <w:rFonts w:ascii="Arial" w:eastAsia="Times New Roman" w:hAnsi="Arial" w:cs="Arial"/>
                <w:lang w:val="en-GB"/>
              </w:rPr>
            </w:pPr>
            <w:r>
              <w:rPr>
                <w:rFonts w:ascii="Arial" w:eastAsia="Times New Roman" w:hAnsi="Arial" w:cs="Arial"/>
                <w:lang w:val="en-GB"/>
              </w:rPr>
              <w:t>2</w:t>
            </w:r>
          </w:p>
        </w:tc>
      </w:tr>
      <w:tr w:rsidR="000367CE" w:rsidRPr="005746E5" w:rsidTr="000367C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890"/>
        </w:trPr>
        <w:tc>
          <w:tcPr>
            <w:tcW w:w="1742" w:type="dxa"/>
            <w:tcBorders>
              <w:top w:val="single" w:sz="4" w:space="0" w:color="auto"/>
              <w:left w:val="single" w:sz="12" w:space="0" w:color="auto"/>
              <w:bottom w:val="single" w:sz="4" w:space="0" w:color="auto"/>
              <w:right w:val="single" w:sz="4" w:space="0" w:color="auto"/>
            </w:tcBorders>
            <w:shd w:val="clear" w:color="auto" w:fill="auto"/>
            <w:tcMar>
              <w:left w:w="57" w:type="dxa"/>
              <w:right w:w="57" w:type="dxa"/>
            </w:tcMar>
          </w:tcPr>
          <w:p w:rsidR="000367CE" w:rsidRPr="005746E5" w:rsidRDefault="000367CE" w:rsidP="000650D0">
            <w:pPr>
              <w:spacing w:after="0" w:line="240" w:lineRule="auto"/>
              <w:rPr>
                <w:rFonts w:ascii="Arial" w:eastAsia="Calibri" w:hAnsi="Arial" w:cs="Arial"/>
                <w:bCs/>
                <w:iCs/>
                <w:lang w:val="en-GB"/>
              </w:rPr>
            </w:pPr>
            <w:r w:rsidRPr="005746E5">
              <w:rPr>
                <w:rFonts w:ascii="Arial" w:eastAsia="Calibri" w:hAnsi="Arial" w:cs="Arial"/>
                <w:bCs/>
                <w:iCs/>
                <w:lang w:val="en-GB"/>
              </w:rPr>
              <w:t xml:space="preserve">Compliance with budgetary provision </w:t>
            </w:r>
          </w:p>
        </w:tc>
        <w:tc>
          <w:tcPr>
            <w:tcW w:w="1830" w:type="dxa"/>
            <w:tcBorders>
              <w:top w:val="single" w:sz="4" w:space="0" w:color="auto"/>
              <w:left w:val="single" w:sz="4" w:space="0" w:color="auto"/>
              <w:right w:val="single" w:sz="4" w:space="0" w:color="auto"/>
            </w:tcBorders>
            <w:shd w:val="clear" w:color="auto" w:fill="auto"/>
            <w:tcMar>
              <w:left w:w="57" w:type="dxa"/>
              <w:right w:w="57" w:type="dxa"/>
            </w:tcMar>
          </w:tcPr>
          <w:p w:rsidR="000367CE" w:rsidRPr="005746E5" w:rsidRDefault="000367CE" w:rsidP="000650D0">
            <w:pPr>
              <w:spacing w:after="0" w:line="240" w:lineRule="auto"/>
              <w:rPr>
                <w:rFonts w:ascii="Arial" w:eastAsia="Calibri" w:hAnsi="Arial" w:cs="Arial"/>
                <w:bCs/>
                <w:iCs/>
                <w:lang w:val="en-GB"/>
              </w:rPr>
            </w:pPr>
            <w:r w:rsidRPr="005746E5">
              <w:rPr>
                <w:rFonts w:ascii="Arial" w:eastAsia="Calibri" w:hAnsi="Arial" w:cs="Arial"/>
                <w:bCs/>
                <w:iCs/>
                <w:lang w:val="en-GB"/>
              </w:rPr>
              <w:t xml:space="preserve">% expenditure kept within budget </w:t>
            </w:r>
          </w:p>
        </w:tc>
        <w:tc>
          <w:tcPr>
            <w:tcW w:w="1108" w:type="dxa"/>
            <w:tcBorders>
              <w:top w:val="single" w:sz="4" w:space="0" w:color="auto"/>
              <w:left w:val="single" w:sz="4" w:space="0" w:color="auto"/>
              <w:right w:val="single" w:sz="4" w:space="0" w:color="auto"/>
            </w:tcBorders>
            <w:shd w:val="clear" w:color="auto" w:fill="auto"/>
            <w:tcMar>
              <w:left w:w="57" w:type="dxa"/>
              <w:right w:w="57" w:type="dxa"/>
            </w:tcMar>
          </w:tcPr>
          <w:p w:rsidR="000367CE" w:rsidRPr="005746E5" w:rsidRDefault="000367CE" w:rsidP="000650D0">
            <w:pPr>
              <w:autoSpaceDE w:val="0"/>
              <w:autoSpaceDN w:val="0"/>
              <w:adjustRightInd w:val="0"/>
              <w:spacing w:after="0" w:line="240" w:lineRule="auto"/>
              <w:ind w:left="-57" w:right="-57"/>
              <w:jc w:val="center"/>
              <w:rPr>
                <w:rFonts w:ascii="Arial" w:eastAsia="Times New Roman" w:hAnsi="Arial" w:cs="Arial"/>
                <w:lang w:val="en-GB"/>
              </w:rPr>
            </w:pPr>
          </w:p>
          <w:p w:rsidR="000367CE" w:rsidRPr="005746E5" w:rsidRDefault="000367CE" w:rsidP="000650D0">
            <w:pPr>
              <w:autoSpaceDE w:val="0"/>
              <w:autoSpaceDN w:val="0"/>
              <w:adjustRightInd w:val="0"/>
              <w:spacing w:after="0" w:line="240" w:lineRule="auto"/>
              <w:ind w:left="-57" w:right="-57"/>
              <w:jc w:val="center"/>
              <w:rPr>
                <w:rFonts w:ascii="Arial" w:eastAsia="Times New Roman" w:hAnsi="Arial" w:cs="Arial"/>
                <w:lang w:val="en-GB"/>
              </w:rPr>
            </w:pPr>
            <w:r>
              <w:rPr>
                <w:rFonts w:ascii="Arial" w:eastAsia="Times New Roman" w:hAnsi="Arial" w:cs="Arial"/>
                <w:lang w:val="en-GB"/>
              </w:rPr>
              <w:t>100</w:t>
            </w:r>
          </w:p>
        </w:tc>
        <w:tc>
          <w:tcPr>
            <w:tcW w:w="983" w:type="dxa"/>
            <w:tcBorders>
              <w:top w:val="single" w:sz="4" w:space="0" w:color="auto"/>
              <w:left w:val="single" w:sz="4" w:space="0" w:color="auto"/>
              <w:right w:val="single" w:sz="4" w:space="0" w:color="auto"/>
            </w:tcBorders>
            <w:shd w:val="clear" w:color="auto" w:fill="auto"/>
            <w:tcMar>
              <w:left w:w="57" w:type="dxa"/>
              <w:right w:w="57" w:type="dxa"/>
            </w:tcMar>
          </w:tcPr>
          <w:p w:rsidR="000367CE" w:rsidRPr="005746E5" w:rsidRDefault="000367CE" w:rsidP="000650D0">
            <w:pPr>
              <w:autoSpaceDE w:val="0"/>
              <w:autoSpaceDN w:val="0"/>
              <w:adjustRightInd w:val="0"/>
              <w:spacing w:after="0" w:line="240" w:lineRule="auto"/>
              <w:ind w:left="-57" w:right="-57"/>
              <w:jc w:val="center"/>
              <w:rPr>
                <w:rFonts w:ascii="Arial" w:eastAsia="Times New Roman" w:hAnsi="Arial" w:cs="Arial"/>
                <w:lang w:val="en-GB"/>
              </w:rPr>
            </w:pPr>
          </w:p>
          <w:p w:rsidR="000367CE" w:rsidRPr="005746E5" w:rsidRDefault="000367CE" w:rsidP="000650D0">
            <w:pPr>
              <w:autoSpaceDE w:val="0"/>
              <w:autoSpaceDN w:val="0"/>
              <w:adjustRightInd w:val="0"/>
              <w:spacing w:after="0" w:line="240" w:lineRule="auto"/>
              <w:ind w:left="-57" w:right="-57"/>
              <w:jc w:val="center"/>
              <w:rPr>
                <w:rFonts w:ascii="Arial" w:eastAsia="Times New Roman" w:hAnsi="Arial" w:cs="Arial"/>
                <w:lang w:val="en-GB"/>
              </w:rPr>
            </w:pPr>
            <w:r w:rsidRPr="005746E5">
              <w:rPr>
                <w:rFonts w:ascii="Arial" w:eastAsia="Times New Roman" w:hAnsi="Arial" w:cs="Arial"/>
                <w:lang w:val="en-GB"/>
              </w:rPr>
              <w:t>100</w:t>
            </w:r>
          </w:p>
        </w:tc>
        <w:tc>
          <w:tcPr>
            <w:tcW w:w="1087" w:type="dxa"/>
            <w:tcBorders>
              <w:top w:val="single" w:sz="4" w:space="0" w:color="auto"/>
              <w:left w:val="single" w:sz="4" w:space="0" w:color="auto"/>
              <w:right w:val="single" w:sz="4" w:space="0" w:color="auto"/>
            </w:tcBorders>
            <w:shd w:val="clear" w:color="auto" w:fill="auto"/>
            <w:tcMar>
              <w:left w:w="57" w:type="dxa"/>
              <w:right w:w="57" w:type="dxa"/>
            </w:tcMar>
          </w:tcPr>
          <w:p w:rsidR="000367CE" w:rsidRPr="005746E5" w:rsidRDefault="000367CE" w:rsidP="000650D0">
            <w:pPr>
              <w:autoSpaceDE w:val="0"/>
              <w:autoSpaceDN w:val="0"/>
              <w:adjustRightInd w:val="0"/>
              <w:spacing w:after="0" w:line="240" w:lineRule="auto"/>
              <w:ind w:left="-57" w:right="-57"/>
              <w:jc w:val="center"/>
              <w:rPr>
                <w:rFonts w:ascii="Arial" w:eastAsia="Times New Roman" w:hAnsi="Arial" w:cs="Arial"/>
                <w:lang w:val="en-GB"/>
              </w:rPr>
            </w:pPr>
          </w:p>
          <w:p w:rsidR="000367CE" w:rsidRPr="005746E5" w:rsidRDefault="000367CE" w:rsidP="000650D0">
            <w:pPr>
              <w:autoSpaceDE w:val="0"/>
              <w:autoSpaceDN w:val="0"/>
              <w:adjustRightInd w:val="0"/>
              <w:spacing w:after="0" w:line="240" w:lineRule="auto"/>
              <w:ind w:left="-57" w:right="-57"/>
              <w:jc w:val="center"/>
              <w:rPr>
                <w:rFonts w:ascii="Arial" w:eastAsia="Times New Roman" w:hAnsi="Arial" w:cs="Arial"/>
                <w:lang w:val="en-GB"/>
              </w:rPr>
            </w:pPr>
            <w:r w:rsidRPr="005746E5">
              <w:rPr>
                <w:rFonts w:ascii="Arial" w:eastAsia="Times New Roman" w:hAnsi="Arial" w:cs="Arial"/>
                <w:lang w:val="en-GB"/>
              </w:rPr>
              <w:t>100</w:t>
            </w:r>
          </w:p>
        </w:tc>
        <w:tc>
          <w:tcPr>
            <w:tcW w:w="1170" w:type="dxa"/>
            <w:tcBorders>
              <w:top w:val="single" w:sz="4" w:space="0" w:color="auto"/>
              <w:left w:val="single" w:sz="4" w:space="0" w:color="auto"/>
              <w:right w:val="single" w:sz="4" w:space="0" w:color="auto"/>
            </w:tcBorders>
            <w:shd w:val="clear" w:color="auto" w:fill="auto"/>
            <w:tcMar>
              <w:left w:w="57" w:type="dxa"/>
              <w:right w:w="57" w:type="dxa"/>
            </w:tcMar>
          </w:tcPr>
          <w:p w:rsidR="000367CE" w:rsidRPr="005746E5" w:rsidRDefault="000367CE" w:rsidP="000650D0">
            <w:pPr>
              <w:autoSpaceDE w:val="0"/>
              <w:autoSpaceDN w:val="0"/>
              <w:adjustRightInd w:val="0"/>
              <w:spacing w:after="0" w:line="240" w:lineRule="auto"/>
              <w:ind w:left="-57" w:right="-57"/>
              <w:jc w:val="center"/>
              <w:rPr>
                <w:rFonts w:ascii="Arial" w:eastAsia="Times New Roman" w:hAnsi="Arial" w:cs="Arial"/>
                <w:lang w:val="en-GB"/>
              </w:rPr>
            </w:pPr>
          </w:p>
          <w:p w:rsidR="000367CE" w:rsidRPr="005746E5" w:rsidRDefault="000367CE" w:rsidP="000650D0">
            <w:pPr>
              <w:autoSpaceDE w:val="0"/>
              <w:autoSpaceDN w:val="0"/>
              <w:adjustRightInd w:val="0"/>
              <w:spacing w:after="0" w:line="240" w:lineRule="auto"/>
              <w:ind w:left="-57" w:right="-57"/>
              <w:jc w:val="center"/>
              <w:rPr>
                <w:rFonts w:ascii="Arial" w:eastAsia="Times New Roman" w:hAnsi="Arial" w:cs="Arial"/>
                <w:lang w:val="en-GB"/>
              </w:rPr>
            </w:pPr>
            <w:r w:rsidRPr="005746E5">
              <w:rPr>
                <w:rFonts w:ascii="Arial" w:eastAsia="Times New Roman" w:hAnsi="Arial" w:cs="Arial"/>
                <w:lang w:val="en-GB"/>
              </w:rPr>
              <w:t>100</w:t>
            </w:r>
          </w:p>
        </w:tc>
        <w:tc>
          <w:tcPr>
            <w:tcW w:w="1170" w:type="dxa"/>
            <w:tcBorders>
              <w:top w:val="single" w:sz="4" w:space="0" w:color="auto"/>
              <w:left w:val="single" w:sz="4" w:space="0" w:color="auto"/>
              <w:right w:val="single" w:sz="12" w:space="0" w:color="auto"/>
            </w:tcBorders>
            <w:shd w:val="clear" w:color="auto" w:fill="auto"/>
            <w:tcMar>
              <w:left w:w="57" w:type="dxa"/>
              <w:right w:w="57" w:type="dxa"/>
            </w:tcMar>
          </w:tcPr>
          <w:p w:rsidR="000367CE" w:rsidRPr="005746E5" w:rsidRDefault="000367CE" w:rsidP="000650D0">
            <w:pPr>
              <w:autoSpaceDE w:val="0"/>
              <w:autoSpaceDN w:val="0"/>
              <w:adjustRightInd w:val="0"/>
              <w:spacing w:after="0" w:line="240" w:lineRule="auto"/>
              <w:jc w:val="center"/>
              <w:rPr>
                <w:rFonts w:ascii="Arial" w:eastAsia="Times New Roman" w:hAnsi="Arial" w:cs="Arial"/>
                <w:lang w:val="en-GB"/>
              </w:rPr>
            </w:pPr>
          </w:p>
          <w:p w:rsidR="000367CE" w:rsidRPr="005746E5" w:rsidRDefault="000367CE" w:rsidP="000650D0">
            <w:pPr>
              <w:autoSpaceDE w:val="0"/>
              <w:autoSpaceDN w:val="0"/>
              <w:adjustRightInd w:val="0"/>
              <w:spacing w:after="0" w:line="240" w:lineRule="auto"/>
              <w:jc w:val="center"/>
              <w:rPr>
                <w:rFonts w:ascii="Arial" w:eastAsia="Times New Roman" w:hAnsi="Arial" w:cs="Arial"/>
                <w:lang w:val="en-GB"/>
              </w:rPr>
            </w:pPr>
            <w:r w:rsidRPr="005746E5">
              <w:rPr>
                <w:rFonts w:ascii="Arial" w:eastAsia="Times New Roman" w:hAnsi="Arial" w:cs="Arial"/>
                <w:lang w:val="en-GB"/>
              </w:rPr>
              <w:t>100</w:t>
            </w:r>
          </w:p>
        </w:tc>
        <w:tc>
          <w:tcPr>
            <w:tcW w:w="1170" w:type="dxa"/>
            <w:tcBorders>
              <w:top w:val="single" w:sz="4" w:space="0" w:color="auto"/>
              <w:left w:val="single" w:sz="4" w:space="0" w:color="auto"/>
              <w:right w:val="single" w:sz="12" w:space="0" w:color="auto"/>
            </w:tcBorders>
          </w:tcPr>
          <w:p w:rsidR="000367CE" w:rsidRDefault="000367CE" w:rsidP="000650D0">
            <w:pPr>
              <w:autoSpaceDE w:val="0"/>
              <w:autoSpaceDN w:val="0"/>
              <w:adjustRightInd w:val="0"/>
              <w:spacing w:after="0" w:line="240" w:lineRule="auto"/>
              <w:jc w:val="center"/>
              <w:rPr>
                <w:rFonts w:ascii="Arial" w:eastAsia="Times New Roman" w:hAnsi="Arial" w:cs="Arial"/>
                <w:lang w:val="en-GB"/>
              </w:rPr>
            </w:pPr>
          </w:p>
          <w:p w:rsidR="000367CE" w:rsidRPr="005746E5" w:rsidRDefault="000367CE" w:rsidP="000650D0">
            <w:pPr>
              <w:autoSpaceDE w:val="0"/>
              <w:autoSpaceDN w:val="0"/>
              <w:adjustRightInd w:val="0"/>
              <w:spacing w:after="0" w:line="240" w:lineRule="auto"/>
              <w:jc w:val="center"/>
              <w:rPr>
                <w:rFonts w:ascii="Arial" w:eastAsia="Times New Roman" w:hAnsi="Arial" w:cs="Arial"/>
                <w:lang w:val="en-GB"/>
              </w:rPr>
            </w:pPr>
            <w:r>
              <w:rPr>
                <w:rFonts w:ascii="Arial" w:eastAsia="Times New Roman" w:hAnsi="Arial" w:cs="Arial"/>
                <w:lang w:val="en-GB"/>
              </w:rPr>
              <w:t>100</w:t>
            </w:r>
          </w:p>
        </w:tc>
        <w:tc>
          <w:tcPr>
            <w:tcW w:w="1170" w:type="dxa"/>
            <w:tcBorders>
              <w:top w:val="single" w:sz="4" w:space="0" w:color="auto"/>
              <w:left w:val="single" w:sz="4" w:space="0" w:color="auto"/>
              <w:right w:val="single" w:sz="12" w:space="0" w:color="auto"/>
            </w:tcBorders>
          </w:tcPr>
          <w:p w:rsidR="000367CE" w:rsidRDefault="000367CE" w:rsidP="000650D0">
            <w:pPr>
              <w:autoSpaceDE w:val="0"/>
              <w:autoSpaceDN w:val="0"/>
              <w:adjustRightInd w:val="0"/>
              <w:spacing w:after="0" w:line="240" w:lineRule="auto"/>
              <w:jc w:val="center"/>
              <w:rPr>
                <w:rFonts w:ascii="Arial" w:eastAsia="Times New Roman" w:hAnsi="Arial" w:cs="Arial"/>
                <w:lang w:val="en-GB"/>
              </w:rPr>
            </w:pPr>
          </w:p>
          <w:p w:rsidR="000367CE" w:rsidRPr="005746E5" w:rsidRDefault="000367CE" w:rsidP="000650D0">
            <w:pPr>
              <w:autoSpaceDE w:val="0"/>
              <w:autoSpaceDN w:val="0"/>
              <w:adjustRightInd w:val="0"/>
              <w:spacing w:after="0" w:line="240" w:lineRule="auto"/>
              <w:jc w:val="center"/>
              <w:rPr>
                <w:rFonts w:ascii="Arial" w:eastAsia="Times New Roman" w:hAnsi="Arial" w:cs="Arial"/>
                <w:lang w:val="en-GB"/>
              </w:rPr>
            </w:pPr>
            <w:r>
              <w:rPr>
                <w:rFonts w:ascii="Arial" w:eastAsia="Times New Roman" w:hAnsi="Arial" w:cs="Arial"/>
                <w:lang w:val="en-GB"/>
              </w:rPr>
              <w:t>100</w:t>
            </w:r>
          </w:p>
        </w:tc>
      </w:tr>
      <w:tr w:rsidR="000367CE" w:rsidRPr="005746E5" w:rsidTr="000367C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816"/>
        </w:trPr>
        <w:tc>
          <w:tcPr>
            <w:tcW w:w="1742" w:type="dxa"/>
            <w:tcBorders>
              <w:top w:val="single" w:sz="4" w:space="0" w:color="auto"/>
              <w:left w:val="single" w:sz="12" w:space="0" w:color="auto"/>
              <w:right w:val="single" w:sz="4" w:space="0" w:color="auto"/>
            </w:tcBorders>
            <w:shd w:val="clear" w:color="auto" w:fill="auto"/>
            <w:tcMar>
              <w:left w:w="57" w:type="dxa"/>
              <w:right w:w="57" w:type="dxa"/>
            </w:tcMar>
          </w:tcPr>
          <w:p w:rsidR="000367CE" w:rsidRPr="005746E5" w:rsidRDefault="000367CE" w:rsidP="000650D0">
            <w:pPr>
              <w:spacing w:after="0" w:line="240" w:lineRule="auto"/>
              <w:rPr>
                <w:rFonts w:ascii="Arial" w:eastAsia="Times New Roman" w:hAnsi="Arial" w:cs="Arial"/>
                <w:lang w:val="en-GB"/>
              </w:rPr>
            </w:pPr>
            <w:r w:rsidRPr="005746E5">
              <w:rPr>
                <w:rFonts w:ascii="Arial" w:eastAsia="Times New Roman" w:hAnsi="Arial" w:cs="Arial"/>
                <w:lang w:val="en-GB"/>
              </w:rPr>
              <w:t>Monitoring &amp; Evaluation</w:t>
            </w:r>
          </w:p>
        </w:tc>
        <w:tc>
          <w:tcPr>
            <w:tcW w:w="183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0367CE" w:rsidRPr="005746E5" w:rsidRDefault="000367CE" w:rsidP="000650D0">
            <w:pPr>
              <w:spacing w:after="0" w:line="240" w:lineRule="auto"/>
              <w:rPr>
                <w:rFonts w:ascii="Arial" w:eastAsia="Times New Roman" w:hAnsi="Arial" w:cs="Arial"/>
                <w:lang w:val="en-GB"/>
              </w:rPr>
            </w:pPr>
            <w:r w:rsidRPr="005746E5">
              <w:rPr>
                <w:rFonts w:ascii="Arial" w:eastAsia="Times New Roman" w:hAnsi="Arial" w:cs="Arial"/>
                <w:lang w:val="en-GB"/>
              </w:rPr>
              <w:t>Number  of quarterly monitoring reports submitted</w:t>
            </w:r>
          </w:p>
        </w:tc>
        <w:tc>
          <w:tcPr>
            <w:tcW w:w="110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0367CE" w:rsidRPr="005746E5" w:rsidRDefault="000367CE" w:rsidP="000650D0">
            <w:pPr>
              <w:autoSpaceDE w:val="0"/>
              <w:autoSpaceDN w:val="0"/>
              <w:adjustRightInd w:val="0"/>
              <w:spacing w:after="0" w:line="240" w:lineRule="auto"/>
              <w:ind w:left="-57" w:right="-57"/>
              <w:jc w:val="center"/>
              <w:rPr>
                <w:rFonts w:ascii="Arial" w:eastAsia="Times New Roman" w:hAnsi="Arial" w:cs="Arial"/>
                <w:lang w:val="en-GB"/>
              </w:rPr>
            </w:pPr>
          </w:p>
          <w:p w:rsidR="000367CE" w:rsidRPr="005746E5" w:rsidRDefault="000367CE" w:rsidP="000650D0">
            <w:pPr>
              <w:autoSpaceDE w:val="0"/>
              <w:autoSpaceDN w:val="0"/>
              <w:adjustRightInd w:val="0"/>
              <w:spacing w:after="0" w:line="240" w:lineRule="auto"/>
              <w:ind w:left="-57" w:right="-57"/>
              <w:jc w:val="center"/>
              <w:rPr>
                <w:rFonts w:ascii="Arial" w:eastAsia="Times New Roman" w:hAnsi="Arial" w:cs="Arial"/>
                <w:lang w:val="en-GB"/>
              </w:rPr>
            </w:pPr>
            <w:r>
              <w:rPr>
                <w:rFonts w:ascii="Arial" w:eastAsia="Times New Roman" w:hAnsi="Arial" w:cs="Arial"/>
                <w:lang w:val="en-GB"/>
              </w:rPr>
              <w:t>3</w:t>
            </w:r>
          </w:p>
        </w:tc>
        <w:tc>
          <w:tcPr>
            <w:tcW w:w="983"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0367CE" w:rsidRPr="005746E5" w:rsidRDefault="000367CE" w:rsidP="000650D0">
            <w:pPr>
              <w:autoSpaceDE w:val="0"/>
              <w:autoSpaceDN w:val="0"/>
              <w:adjustRightInd w:val="0"/>
              <w:spacing w:after="0" w:line="240" w:lineRule="auto"/>
              <w:ind w:left="-57" w:right="-57"/>
              <w:jc w:val="center"/>
              <w:rPr>
                <w:rFonts w:ascii="Arial" w:eastAsia="Times New Roman" w:hAnsi="Arial" w:cs="Arial"/>
                <w:lang w:val="en-GB"/>
              </w:rPr>
            </w:pPr>
          </w:p>
          <w:p w:rsidR="000367CE" w:rsidRPr="005746E5" w:rsidRDefault="000367CE" w:rsidP="000650D0">
            <w:pPr>
              <w:autoSpaceDE w:val="0"/>
              <w:autoSpaceDN w:val="0"/>
              <w:adjustRightInd w:val="0"/>
              <w:spacing w:after="0" w:line="240" w:lineRule="auto"/>
              <w:ind w:left="-57" w:right="-57"/>
              <w:jc w:val="center"/>
              <w:rPr>
                <w:rFonts w:ascii="Arial" w:eastAsia="Times New Roman" w:hAnsi="Arial" w:cs="Arial"/>
                <w:lang w:val="en-GB"/>
              </w:rPr>
            </w:pPr>
            <w:r w:rsidRPr="005746E5">
              <w:rPr>
                <w:rFonts w:ascii="Arial" w:eastAsia="Times New Roman" w:hAnsi="Arial" w:cs="Arial"/>
                <w:lang w:val="en-GB"/>
              </w:rPr>
              <w:t>2</w:t>
            </w:r>
          </w:p>
        </w:tc>
        <w:tc>
          <w:tcPr>
            <w:tcW w:w="108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0367CE" w:rsidRPr="005746E5" w:rsidRDefault="000367CE" w:rsidP="000650D0">
            <w:pPr>
              <w:autoSpaceDE w:val="0"/>
              <w:autoSpaceDN w:val="0"/>
              <w:adjustRightInd w:val="0"/>
              <w:spacing w:after="0" w:line="240" w:lineRule="auto"/>
              <w:ind w:left="-57" w:right="-57"/>
              <w:jc w:val="center"/>
              <w:rPr>
                <w:rFonts w:ascii="Arial" w:eastAsia="Times New Roman" w:hAnsi="Arial" w:cs="Arial"/>
                <w:lang w:val="en-GB"/>
              </w:rPr>
            </w:pPr>
          </w:p>
          <w:p w:rsidR="000367CE" w:rsidRPr="005746E5" w:rsidRDefault="000367CE" w:rsidP="000650D0">
            <w:pPr>
              <w:autoSpaceDE w:val="0"/>
              <w:autoSpaceDN w:val="0"/>
              <w:adjustRightInd w:val="0"/>
              <w:spacing w:after="0" w:line="240" w:lineRule="auto"/>
              <w:ind w:left="-57" w:right="-57"/>
              <w:jc w:val="center"/>
              <w:rPr>
                <w:rFonts w:ascii="Arial" w:eastAsia="Times New Roman" w:hAnsi="Arial" w:cs="Arial"/>
                <w:lang w:val="en-GB"/>
              </w:rPr>
            </w:pPr>
            <w:r w:rsidRPr="005746E5">
              <w:rPr>
                <w:rFonts w:ascii="Arial" w:eastAsia="Times New Roman" w:hAnsi="Arial" w:cs="Arial"/>
                <w:lang w:val="en-GB"/>
              </w:rPr>
              <w:t>4</w:t>
            </w:r>
          </w:p>
        </w:tc>
        <w:tc>
          <w:tcPr>
            <w:tcW w:w="117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0367CE" w:rsidRPr="005746E5" w:rsidRDefault="000367CE" w:rsidP="000650D0">
            <w:pPr>
              <w:autoSpaceDE w:val="0"/>
              <w:autoSpaceDN w:val="0"/>
              <w:adjustRightInd w:val="0"/>
              <w:spacing w:after="0" w:line="240" w:lineRule="auto"/>
              <w:ind w:left="-57" w:right="-57"/>
              <w:jc w:val="center"/>
              <w:rPr>
                <w:rFonts w:ascii="Arial" w:eastAsia="Times New Roman" w:hAnsi="Arial" w:cs="Arial"/>
                <w:lang w:val="en-GB"/>
              </w:rPr>
            </w:pPr>
          </w:p>
          <w:p w:rsidR="000367CE" w:rsidRPr="005746E5" w:rsidRDefault="000367CE" w:rsidP="000650D0">
            <w:pPr>
              <w:autoSpaceDE w:val="0"/>
              <w:autoSpaceDN w:val="0"/>
              <w:adjustRightInd w:val="0"/>
              <w:spacing w:after="0" w:line="240" w:lineRule="auto"/>
              <w:ind w:left="-57" w:right="-57"/>
              <w:jc w:val="center"/>
              <w:rPr>
                <w:rFonts w:ascii="Arial" w:eastAsia="Times New Roman" w:hAnsi="Arial" w:cs="Arial"/>
                <w:lang w:val="en-GB"/>
              </w:rPr>
            </w:pPr>
            <w:r w:rsidRPr="005746E5">
              <w:rPr>
                <w:rFonts w:ascii="Arial" w:eastAsia="Times New Roman" w:hAnsi="Arial" w:cs="Arial"/>
                <w:lang w:val="en-GB"/>
              </w:rPr>
              <w:t>4</w:t>
            </w:r>
          </w:p>
        </w:tc>
        <w:tc>
          <w:tcPr>
            <w:tcW w:w="1170" w:type="dxa"/>
            <w:tcBorders>
              <w:top w:val="single" w:sz="4" w:space="0" w:color="auto"/>
              <w:left w:val="single" w:sz="4" w:space="0" w:color="auto"/>
              <w:bottom w:val="single" w:sz="4" w:space="0" w:color="auto"/>
              <w:right w:val="single" w:sz="12" w:space="0" w:color="auto"/>
            </w:tcBorders>
            <w:shd w:val="clear" w:color="auto" w:fill="auto"/>
            <w:tcMar>
              <w:left w:w="57" w:type="dxa"/>
              <w:right w:w="57" w:type="dxa"/>
            </w:tcMar>
          </w:tcPr>
          <w:p w:rsidR="000367CE" w:rsidRPr="005746E5" w:rsidRDefault="000367CE" w:rsidP="000650D0">
            <w:pPr>
              <w:autoSpaceDE w:val="0"/>
              <w:autoSpaceDN w:val="0"/>
              <w:adjustRightInd w:val="0"/>
              <w:spacing w:after="0" w:line="240" w:lineRule="auto"/>
              <w:jc w:val="center"/>
              <w:rPr>
                <w:rFonts w:ascii="Arial" w:eastAsia="Times New Roman" w:hAnsi="Arial" w:cs="Arial"/>
                <w:lang w:val="en-GB"/>
              </w:rPr>
            </w:pPr>
          </w:p>
          <w:p w:rsidR="000367CE" w:rsidRPr="005746E5" w:rsidRDefault="000367CE" w:rsidP="000650D0">
            <w:pPr>
              <w:autoSpaceDE w:val="0"/>
              <w:autoSpaceDN w:val="0"/>
              <w:adjustRightInd w:val="0"/>
              <w:spacing w:after="0" w:line="240" w:lineRule="auto"/>
              <w:jc w:val="center"/>
              <w:rPr>
                <w:rFonts w:ascii="Arial" w:eastAsia="Times New Roman" w:hAnsi="Arial" w:cs="Arial"/>
                <w:lang w:val="en-GB"/>
              </w:rPr>
            </w:pPr>
            <w:r w:rsidRPr="005746E5">
              <w:rPr>
                <w:rFonts w:ascii="Arial" w:eastAsia="Times New Roman" w:hAnsi="Arial" w:cs="Arial"/>
                <w:lang w:val="en-GB"/>
              </w:rPr>
              <w:t>4</w:t>
            </w:r>
          </w:p>
        </w:tc>
        <w:tc>
          <w:tcPr>
            <w:tcW w:w="1170" w:type="dxa"/>
            <w:tcBorders>
              <w:top w:val="single" w:sz="4" w:space="0" w:color="auto"/>
              <w:left w:val="single" w:sz="4" w:space="0" w:color="auto"/>
              <w:bottom w:val="single" w:sz="4" w:space="0" w:color="auto"/>
              <w:right w:val="single" w:sz="12" w:space="0" w:color="auto"/>
            </w:tcBorders>
          </w:tcPr>
          <w:p w:rsidR="000367CE" w:rsidRDefault="000367CE" w:rsidP="000650D0">
            <w:pPr>
              <w:autoSpaceDE w:val="0"/>
              <w:autoSpaceDN w:val="0"/>
              <w:adjustRightInd w:val="0"/>
              <w:spacing w:after="0" w:line="240" w:lineRule="auto"/>
              <w:jc w:val="center"/>
              <w:rPr>
                <w:rFonts w:ascii="Arial" w:eastAsia="Times New Roman" w:hAnsi="Arial" w:cs="Arial"/>
                <w:lang w:val="en-GB"/>
              </w:rPr>
            </w:pPr>
          </w:p>
          <w:p w:rsidR="000367CE" w:rsidRPr="005746E5" w:rsidRDefault="000367CE" w:rsidP="000650D0">
            <w:pPr>
              <w:autoSpaceDE w:val="0"/>
              <w:autoSpaceDN w:val="0"/>
              <w:adjustRightInd w:val="0"/>
              <w:spacing w:after="0" w:line="240" w:lineRule="auto"/>
              <w:jc w:val="center"/>
              <w:rPr>
                <w:rFonts w:ascii="Arial" w:eastAsia="Times New Roman" w:hAnsi="Arial" w:cs="Arial"/>
                <w:lang w:val="en-GB"/>
              </w:rPr>
            </w:pPr>
            <w:r>
              <w:rPr>
                <w:rFonts w:ascii="Arial" w:eastAsia="Times New Roman" w:hAnsi="Arial" w:cs="Arial"/>
                <w:lang w:val="en-GB"/>
              </w:rPr>
              <w:t>4</w:t>
            </w:r>
          </w:p>
        </w:tc>
        <w:tc>
          <w:tcPr>
            <w:tcW w:w="1170" w:type="dxa"/>
            <w:tcBorders>
              <w:top w:val="single" w:sz="4" w:space="0" w:color="auto"/>
              <w:left w:val="single" w:sz="4" w:space="0" w:color="auto"/>
              <w:bottom w:val="single" w:sz="4" w:space="0" w:color="auto"/>
              <w:right w:val="single" w:sz="12" w:space="0" w:color="auto"/>
            </w:tcBorders>
          </w:tcPr>
          <w:p w:rsidR="000367CE" w:rsidRDefault="000367CE" w:rsidP="000650D0">
            <w:pPr>
              <w:autoSpaceDE w:val="0"/>
              <w:autoSpaceDN w:val="0"/>
              <w:adjustRightInd w:val="0"/>
              <w:spacing w:after="0" w:line="240" w:lineRule="auto"/>
              <w:jc w:val="center"/>
              <w:rPr>
                <w:rFonts w:ascii="Arial" w:eastAsia="Times New Roman" w:hAnsi="Arial" w:cs="Arial"/>
                <w:lang w:val="en-GB"/>
              </w:rPr>
            </w:pPr>
          </w:p>
          <w:p w:rsidR="000367CE" w:rsidRPr="005746E5" w:rsidRDefault="000367CE" w:rsidP="000650D0">
            <w:pPr>
              <w:autoSpaceDE w:val="0"/>
              <w:autoSpaceDN w:val="0"/>
              <w:adjustRightInd w:val="0"/>
              <w:spacing w:after="0" w:line="240" w:lineRule="auto"/>
              <w:jc w:val="center"/>
              <w:rPr>
                <w:rFonts w:ascii="Arial" w:eastAsia="Times New Roman" w:hAnsi="Arial" w:cs="Arial"/>
                <w:lang w:val="en-GB"/>
              </w:rPr>
            </w:pPr>
            <w:r>
              <w:rPr>
                <w:rFonts w:ascii="Arial" w:eastAsia="Times New Roman" w:hAnsi="Arial" w:cs="Arial"/>
                <w:lang w:val="en-GB"/>
              </w:rPr>
              <w:t>4</w:t>
            </w:r>
          </w:p>
        </w:tc>
      </w:tr>
      <w:tr w:rsidR="000367CE" w:rsidRPr="005746E5" w:rsidTr="000367C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816"/>
        </w:trPr>
        <w:tc>
          <w:tcPr>
            <w:tcW w:w="1742" w:type="dxa"/>
            <w:tcBorders>
              <w:left w:val="single" w:sz="12" w:space="0" w:color="auto"/>
              <w:bottom w:val="single" w:sz="4" w:space="0" w:color="auto"/>
              <w:right w:val="single" w:sz="4" w:space="0" w:color="auto"/>
            </w:tcBorders>
            <w:shd w:val="clear" w:color="auto" w:fill="auto"/>
            <w:tcMar>
              <w:left w:w="57" w:type="dxa"/>
              <w:right w:w="57" w:type="dxa"/>
            </w:tcMar>
          </w:tcPr>
          <w:p w:rsidR="000367CE" w:rsidRPr="005746E5" w:rsidRDefault="000367CE" w:rsidP="000650D0">
            <w:pPr>
              <w:spacing w:after="0" w:line="240" w:lineRule="auto"/>
              <w:rPr>
                <w:rFonts w:ascii="Arial" w:eastAsia="Times New Roman" w:hAnsi="Arial" w:cs="Arial"/>
                <w:lang w:val="en-GB"/>
              </w:rPr>
            </w:pPr>
          </w:p>
        </w:tc>
        <w:tc>
          <w:tcPr>
            <w:tcW w:w="183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0367CE" w:rsidRPr="005746E5" w:rsidRDefault="000367CE" w:rsidP="000650D0">
            <w:pPr>
              <w:spacing w:after="0" w:line="240" w:lineRule="auto"/>
              <w:rPr>
                <w:rFonts w:ascii="Arial" w:eastAsia="Times New Roman" w:hAnsi="Arial" w:cs="Arial"/>
                <w:lang w:val="en-GB"/>
              </w:rPr>
            </w:pPr>
            <w:r w:rsidRPr="005746E5">
              <w:rPr>
                <w:rFonts w:ascii="Arial" w:eastAsia="Times New Roman" w:hAnsi="Arial" w:cs="Arial"/>
                <w:lang w:val="en-GB"/>
              </w:rPr>
              <w:t>Annual Progress Reports submitted to NDPC by</w:t>
            </w:r>
          </w:p>
        </w:tc>
        <w:tc>
          <w:tcPr>
            <w:tcW w:w="110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0367CE" w:rsidRPr="005746E5" w:rsidRDefault="000367CE" w:rsidP="000650D0">
            <w:pPr>
              <w:autoSpaceDE w:val="0"/>
              <w:autoSpaceDN w:val="0"/>
              <w:adjustRightInd w:val="0"/>
              <w:spacing w:after="0" w:line="240" w:lineRule="auto"/>
              <w:ind w:left="-57" w:right="-57"/>
              <w:rPr>
                <w:rFonts w:ascii="Arial" w:eastAsia="Times New Roman" w:hAnsi="Arial" w:cs="Arial"/>
                <w:lang w:val="en-GB"/>
              </w:rPr>
            </w:pPr>
          </w:p>
          <w:p w:rsidR="000367CE" w:rsidRPr="005746E5" w:rsidRDefault="000367CE" w:rsidP="0001780C">
            <w:pPr>
              <w:autoSpaceDE w:val="0"/>
              <w:autoSpaceDN w:val="0"/>
              <w:adjustRightInd w:val="0"/>
              <w:spacing w:after="0" w:line="240" w:lineRule="auto"/>
              <w:ind w:left="-57" w:right="-57"/>
              <w:jc w:val="center"/>
              <w:rPr>
                <w:rFonts w:ascii="Arial" w:eastAsia="Times New Roman" w:hAnsi="Arial" w:cs="Arial"/>
                <w:lang w:val="en-GB"/>
              </w:rPr>
            </w:pPr>
            <w:r>
              <w:rPr>
                <w:rFonts w:ascii="Arial" w:eastAsia="Times New Roman" w:hAnsi="Arial" w:cs="Arial"/>
                <w:lang w:val="en-GB"/>
              </w:rPr>
              <w:t>28</w:t>
            </w:r>
            <w:r w:rsidRPr="00280C44">
              <w:rPr>
                <w:rFonts w:ascii="Arial" w:eastAsia="Times New Roman" w:hAnsi="Arial" w:cs="Arial"/>
                <w:vertAlign w:val="superscript"/>
                <w:lang w:val="en-GB"/>
              </w:rPr>
              <w:t>th</w:t>
            </w:r>
            <w:r>
              <w:rPr>
                <w:rFonts w:ascii="Arial" w:eastAsia="Times New Roman" w:hAnsi="Arial" w:cs="Arial"/>
                <w:lang w:val="en-GB"/>
              </w:rPr>
              <w:t xml:space="preserve"> Feb.</w:t>
            </w:r>
          </w:p>
        </w:tc>
        <w:tc>
          <w:tcPr>
            <w:tcW w:w="983"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0367CE" w:rsidRPr="005746E5" w:rsidRDefault="000367CE" w:rsidP="000650D0">
            <w:pPr>
              <w:autoSpaceDE w:val="0"/>
              <w:autoSpaceDN w:val="0"/>
              <w:adjustRightInd w:val="0"/>
              <w:spacing w:after="0" w:line="240" w:lineRule="auto"/>
              <w:ind w:left="-57" w:right="-57"/>
              <w:rPr>
                <w:rFonts w:ascii="Arial" w:eastAsia="Times New Roman" w:hAnsi="Arial" w:cs="Arial"/>
                <w:lang w:val="en-GB"/>
              </w:rPr>
            </w:pPr>
          </w:p>
          <w:p w:rsidR="000367CE" w:rsidRPr="005746E5" w:rsidRDefault="000367CE" w:rsidP="0001780C">
            <w:pPr>
              <w:autoSpaceDE w:val="0"/>
              <w:autoSpaceDN w:val="0"/>
              <w:adjustRightInd w:val="0"/>
              <w:spacing w:after="0" w:line="240" w:lineRule="auto"/>
              <w:ind w:left="-57" w:right="-57"/>
              <w:jc w:val="center"/>
              <w:rPr>
                <w:rFonts w:ascii="Arial" w:eastAsia="Times New Roman" w:hAnsi="Arial" w:cs="Arial"/>
                <w:lang w:val="en-GB"/>
              </w:rPr>
            </w:pPr>
            <w:r>
              <w:rPr>
                <w:rFonts w:ascii="Arial" w:eastAsia="Times New Roman" w:hAnsi="Arial" w:cs="Arial"/>
                <w:lang w:val="en-GB"/>
              </w:rPr>
              <w:t>28</w:t>
            </w:r>
            <w:r w:rsidRPr="00280C44">
              <w:rPr>
                <w:rFonts w:ascii="Arial" w:eastAsia="Times New Roman" w:hAnsi="Arial" w:cs="Arial"/>
                <w:vertAlign w:val="superscript"/>
                <w:lang w:val="en-GB"/>
              </w:rPr>
              <w:t>th</w:t>
            </w:r>
            <w:r>
              <w:rPr>
                <w:rFonts w:ascii="Arial" w:eastAsia="Times New Roman" w:hAnsi="Arial" w:cs="Arial"/>
                <w:lang w:val="en-GB"/>
              </w:rPr>
              <w:t xml:space="preserve"> Feb.</w:t>
            </w:r>
          </w:p>
        </w:tc>
        <w:tc>
          <w:tcPr>
            <w:tcW w:w="108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0367CE" w:rsidRPr="005746E5" w:rsidRDefault="000367CE" w:rsidP="000650D0">
            <w:pPr>
              <w:autoSpaceDE w:val="0"/>
              <w:autoSpaceDN w:val="0"/>
              <w:adjustRightInd w:val="0"/>
              <w:spacing w:after="0" w:line="240" w:lineRule="auto"/>
              <w:ind w:left="-57" w:right="-57"/>
              <w:rPr>
                <w:rFonts w:ascii="Arial" w:eastAsia="Times New Roman" w:hAnsi="Arial" w:cs="Arial"/>
                <w:lang w:val="en-GB"/>
              </w:rPr>
            </w:pPr>
          </w:p>
          <w:p w:rsidR="000367CE" w:rsidRPr="005746E5" w:rsidRDefault="000367CE" w:rsidP="00280C44">
            <w:pPr>
              <w:autoSpaceDE w:val="0"/>
              <w:autoSpaceDN w:val="0"/>
              <w:adjustRightInd w:val="0"/>
              <w:spacing w:after="0" w:line="240" w:lineRule="auto"/>
              <w:ind w:left="-57" w:right="-57"/>
              <w:rPr>
                <w:rFonts w:ascii="Arial" w:eastAsia="Times New Roman" w:hAnsi="Arial" w:cs="Arial"/>
                <w:lang w:val="en-GB"/>
              </w:rPr>
            </w:pPr>
            <w:r>
              <w:rPr>
                <w:rFonts w:ascii="Arial" w:eastAsia="Times New Roman" w:hAnsi="Arial" w:cs="Arial"/>
                <w:lang w:val="en-GB"/>
              </w:rPr>
              <w:t>30</w:t>
            </w:r>
            <w:r w:rsidRPr="005746E5">
              <w:rPr>
                <w:rFonts w:ascii="Arial" w:eastAsia="Times New Roman" w:hAnsi="Arial" w:cs="Arial"/>
                <w:vertAlign w:val="superscript"/>
                <w:lang w:val="en-GB"/>
              </w:rPr>
              <w:t>th</w:t>
            </w:r>
            <w:r w:rsidRPr="005746E5">
              <w:rPr>
                <w:rFonts w:ascii="Arial" w:eastAsia="Times New Roman" w:hAnsi="Arial" w:cs="Arial"/>
                <w:lang w:val="en-GB"/>
              </w:rPr>
              <w:t xml:space="preserve"> </w:t>
            </w:r>
            <w:r>
              <w:rPr>
                <w:rFonts w:ascii="Arial" w:eastAsia="Times New Roman" w:hAnsi="Arial" w:cs="Arial"/>
                <w:lang w:val="en-GB"/>
              </w:rPr>
              <w:t>Jan.</w:t>
            </w:r>
          </w:p>
        </w:tc>
        <w:tc>
          <w:tcPr>
            <w:tcW w:w="117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0367CE" w:rsidRPr="005746E5" w:rsidRDefault="000367CE" w:rsidP="000650D0">
            <w:pPr>
              <w:autoSpaceDE w:val="0"/>
              <w:autoSpaceDN w:val="0"/>
              <w:adjustRightInd w:val="0"/>
              <w:spacing w:after="0" w:line="240" w:lineRule="auto"/>
              <w:ind w:left="-57" w:right="-57"/>
              <w:rPr>
                <w:rFonts w:ascii="Arial" w:eastAsia="Times New Roman" w:hAnsi="Arial" w:cs="Arial"/>
                <w:lang w:val="en-GB"/>
              </w:rPr>
            </w:pPr>
          </w:p>
          <w:p w:rsidR="000367CE" w:rsidRPr="005746E5" w:rsidRDefault="000367CE" w:rsidP="000650D0">
            <w:pPr>
              <w:autoSpaceDE w:val="0"/>
              <w:autoSpaceDN w:val="0"/>
              <w:adjustRightInd w:val="0"/>
              <w:spacing w:after="0" w:line="240" w:lineRule="auto"/>
              <w:ind w:left="-57" w:right="-57"/>
              <w:rPr>
                <w:rFonts w:ascii="Arial" w:eastAsia="Times New Roman" w:hAnsi="Arial" w:cs="Arial"/>
                <w:lang w:val="en-GB"/>
              </w:rPr>
            </w:pPr>
            <w:r>
              <w:rPr>
                <w:rFonts w:ascii="Arial" w:eastAsia="Times New Roman" w:hAnsi="Arial" w:cs="Arial"/>
                <w:lang w:val="en-GB"/>
              </w:rPr>
              <w:t>30</w:t>
            </w:r>
            <w:r w:rsidRPr="00280C44">
              <w:rPr>
                <w:rFonts w:ascii="Arial" w:eastAsia="Times New Roman" w:hAnsi="Arial" w:cs="Arial"/>
                <w:vertAlign w:val="superscript"/>
                <w:lang w:val="en-GB"/>
              </w:rPr>
              <w:t>th</w:t>
            </w:r>
            <w:r>
              <w:rPr>
                <w:rFonts w:ascii="Arial" w:eastAsia="Times New Roman" w:hAnsi="Arial" w:cs="Arial"/>
                <w:lang w:val="en-GB"/>
              </w:rPr>
              <w:t xml:space="preserve"> Jan.</w:t>
            </w:r>
          </w:p>
        </w:tc>
        <w:tc>
          <w:tcPr>
            <w:tcW w:w="1170" w:type="dxa"/>
            <w:tcBorders>
              <w:top w:val="single" w:sz="4" w:space="0" w:color="auto"/>
              <w:left w:val="single" w:sz="4" w:space="0" w:color="auto"/>
              <w:bottom w:val="single" w:sz="4" w:space="0" w:color="auto"/>
              <w:right w:val="single" w:sz="12" w:space="0" w:color="auto"/>
            </w:tcBorders>
            <w:shd w:val="clear" w:color="auto" w:fill="auto"/>
            <w:tcMar>
              <w:left w:w="57" w:type="dxa"/>
              <w:right w:w="57" w:type="dxa"/>
            </w:tcMar>
          </w:tcPr>
          <w:p w:rsidR="000367CE" w:rsidRPr="005746E5" w:rsidRDefault="000367CE" w:rsidP="000650D0">
            <w:pPr>
              <w:autoSpaceDE w:val="0"/>
              <w:autoSpaceDN w:val="0"/>
              <w:adjustRightInd w:val="0"/>
              <w:spacing w:after="0" w:line="240" w:lineRule="auto"/>
              <w:rPr>
                <w:rFonts w:ascii="Arial" w:eastAsia="Times New Roman" w:hAnsi="Arial" w:cs="Arial"/>
                <w:lang w:val="en-GB"/>
              </w:rPr>
            </w:pPr>
          </w:p>
          <w:p w:rsidR="000367CE" w:rsidRPr="005746E5" w:rsidRDefault="000367CE" w:rsidP="000650D0">
            <w:pPr>
              <w:autoSpaceDE w:val="0"/>
              <w:autoSpaceDN w:val="0"/>
              <w:adjustRightInd w:val="0"/>
              <w:spacing w:after="0" w:line="240" w:lineRule="auto"/>
              <w:rPr>
                <w:rFonts w:ascii="Arial" w:eastAsia="Times New Roman" w:hAnsi="Arial" w:cs="Arial"/>
                <w:lang w:val="en-GB"/>
              </w:rPr>
            </w:pPr>
            <w:r>
              <w:rPr>
                <w:rFonts w:ascii="Arial" w:eastAsia="Times New Roman" w:hAnsi="Arial" w:cs="Arial"/>
                <w:lang w:val="en-GB"/>
              </w:rPr>
              <w:t>30</w:t>
            </w:r>
            <w:r w:rsidRPr="00280C44">
              <w:rPr>
                <w:rFonts w:ascii="Arial" w:eastAsia="Times New Roman" w:hAnsi="Arial" w:cs="Arial"/>
                <w:vertAlign w:val="superscript"/>
                <w:lang w:val="en-GB"/>
              </w:rPr>
              <w:t>th</w:t>
            </w:r>
            <w:r>
              <w:rPr>
                <w:rFonts w:ascii="Arial" w:eastAsia="Times New Roman" w:hAnsi="Arial" w:cs="Arial"/>
                <w:lang w:val="en-GB"/>
              </w:rPr>
              <w:t xml:space="preserve"> Jan.</w:t>
            </w:r>
          </w:p>
        </w:tc>
        <w:tc>
          <w:tcPr>
            <w:tcW w:w="1170" w:type="dxa"/>
            <w:tcBorders>
              <w:top w:val="single" w:sz="4" w:space="0" w:color="auto"/>
              <w:left w:val="single" w:sz="4" w:space="0" w:color="auto"/>
              <w:bottom w:val="single" w:sz="4" w:space="0" w:color="auto"/>
              <w:right w:val="single" w:sz="12" w:space="0" w:color="auto"/>
            </w:tcBorders>
          </w:tcPr>
          <w:p w:rsidR="000367CE" w:rsidRDefault="000367CE" w:rsidP="000650D0">
            <w:pPr>
              <w:autoSpaceDE w:val="0"/>
              <w:autoSpaceDN w:val="0"/>
              <w:adjustRightInd w:val="0"/>
              <w:spacing w:after="0" w:line="240" w:lineRule="auto"/>
              <w:rPr>
                <w:rFonts w:ascii="Arial" w:eastAsia="Times New Roman" w:hAnsi="Arial" w:cs="Arial"/>
                <w:lang w:val="en-GB"/>
              </w:rPr>
            </w:pPr>
          </w:p>
          <w:p w:rsidR="000367CE" w:rsidRPr="005746E5" w:rsidRDefault="000367CE" w:rsidP="000650D0">
            <w:pPr>
              <w:autoSpaceDE w:val="0"/>
              <w:autoSpaceDN w:val="0"/>
              <w:adjustRightInd w:val="0"/>
              <w:spacing w:after="0" w:line="240" w:lineRule="auto"/>
              <w:rPr>
                <w:rFonts w:ascii="Arial" w:eastAsia="Times New Roman" w:hAnsi="Arial" w:cs="Arial"/>
                <w:lang w:val="en-GB"/>
              </w:rPr>
            </w:pPr>
            <w:r>
              <w:rPr>
                <w:rFonts w:ascii="Arial" w:eastAsia="Times New Roman" w:hAnsi="Arial" w:cs="Arial"/>
                <w:lang w:val="en-GB"/>
              </w:rPr>
              <w:t>30</w:t>
            </w:r>
            <w:r w:rsidRPr="00280C44">
              <w:rPr>
                <w:rFonts w:ascii="Arial" w:eastAsia="Times New Roman" w:hAnsi="Arial" w:cs="Arial"/>
                <w:vertAlign w:val="superscript"/>
                <w:lang w:val="en-GB"/>
              </w:rPr>
              <w:t>th</w:t>
            </w:r>
            <w:r>
              <w:rPr>
                <w:rFonts w:ascii="Arial" w:eastAsia="Times New Roman" w:hAnsi="Arial" w:cs="Arial"/>
                <w:lang w:val="en-GB"/>
              </w:rPr>
              <w:t xml:space="preserve"> Jan.</w:t>
            </w:r>
          </w:p>
        </w:tc>
        <w:tc>
          <w:tcPr>
            <w:tcW w:w="1170" w:type="dxa"/>
            <w:tcBorders>
              <w:top w:val="single" w:sz="4" w:space="0" w:color="auto"/>
              <w:left w:val="single" w:sz="4" w:space="0" w:color="auto"/>
              <w:bottom w:val="single" w:sz="4" w:space="0" w:color="auto"/>
              <w:right w:val="single" w:sz="12" w:space="0" w:color="auto"/>
            </w:tcBorders>
          </w:tcPr>
          <w:p w:rsidR="000367CE" w:rsidRDefault="000367CE" w:rsidP="000650D0">
            <w:pPr>
              <w:autoSpaceDE w:val="0"/>
              <w:autoSpaceDN w:val="0"/>
              <w:adjustRightInd w:val="0"/>
              <w:spacing w:after="0" w:line="240" w:lineRule="auto"/>
              <w:rPr>
                <w:rFonts w:ascii="Arial" w:eastAsia="Times New Roman" w:hAnsi="Arial" w:cs="Arial"/>
                <w:lang w:val="en-GB"/>
              </w:rPr>
            </w:pPr>
          </w:p>
          <w:p w:rsidR="000367CE" w:rsidRPr="005746E5" w:rsidRDefault="000367CE" w:rsidP="000650D0">
            <w:pPr>
              <w:autoSpaceDE w:val="0"/>
              <w:autoSpaceDN w:val="0"/>
              <w:adjustRightInd w:val="0"/>
              <w:spacing w:after="0" w:line="240" w:lineRule="auto"/>
              <w:rPr>
                <w:rFonts w:ascii="Arial" w:eastAsia="Times New Roman" w:hAnsi="Arial" w:cs="Arial"/>
                <w:lang w:val="en-GB"/>
              </w:rPr>
            </w:pPr>
            <w:r>
              <w:rPr>
                <w:rFonts w:ascii="Arial" w:eastAsia="Times New Roman" w:hAnsi="Arial" w:cs="Arial"/>
                <w:lang w:val="en-GB"/>
              </w:rPr>
              <w:t>30</w:t>
            </w:r>
            <w:r w:rsidRPr="00280C44">
              <w:rPr>
                <w:rFonts w:ascii="Arial" w:eastAsia="Times New Roman" w:hAnsi="Arial" w:cs="Arial"/>
                <w:vertAlign w:val="superscript"/>
                <w:lang w:val="en-GB"/>
              </w:rPr>
              <w:t>th</w:t>
            </w:r>
            <w:r>
              <w:rPr>
                <w:rFonts w:ascii="Arial" w:eastAsia="Times New Roman" w:hAnsi="Arial" w:cs="Arial"/>
                <w:lang w:val="en-GB"/>
              </w:rPr>
              <w:t xml:space="preserve"> Jan.</w:t>
            </w:r>
          </w:p>
        </w:tc>
      </w:tr>
    </w:tbl>
    <w:p w:rsidR="00D518DC" w:rsidRPr="005746E5" w:rsidRDefault="00D518DC" w:rsidP="001875A0">
      <w:pPr>
        <w:spacing w:after="0" w:line="240" w:lineRule="auto"/>
        <w:jc w:val="both"/>
        <w:rPr>
          <w:rFonts w:ascii="Arial" w:eastAsia="Times New Roman" w:hAnsi="Arial" w:cs="Arial"/>
          <w:szCs w:val="20"/>
          <w:lang w:val="en-GB"/>
        </w:rPr>
      </w:pPr>
    </w:p>
    <w:p w:rsidR="0064088C" w:rsidRDefault="0064088C" w:rsidP="0064088C">
      <w:pPr>
        <w:spacing w:after="0" w:line="240" w:lineRule="auto"/>
        <w:ind w:left="720"/>
        <w:contextualSpacing/>
        <w:rPr>
          <w:rFonts w:ascii="Arial" w:eastAsia="Times New Roman" w:hAnsi="Arial" w:cs="Arial"/>
          <w:b/>
          <w:sz w:val="24"/>
          <w:szCs w:val="24"/>
          <w:lang w:val="en-GB"/>
        </w:rPr>
      </w:pPr>
    </w:p>
    <w:p w:rsidR="008B32E9" w:rsidRDefault="008B32E9" w:rsidP="0064088C">
      <w:pPr>
        <w:spacing w:after="0" w:line="240" w:lineRule="auto"/>
        <w:ind w:left="720"/>
        <w:contextualSpacing/>
        <w:rPr>
          <w:rFonts w:ascii="Arial" w:eastAsia="Times New Roman" w:hAnsi="Arial" w:cs="Arial"/>
          <w:b/>
          <w:sz w:val="24"/>
          <w:szCs w:val="24"/>
          <w:lang w:val="en-GB"/>
        </w:rPr>
      </w:pPr>
    </w:p>
    <w:p w:rsidR="0064088C" w:rsidRDefault="0064088C" w:rsidP="0064088C">
      <w:pPr>
        <w:spacing w:after="0" w:line="240" w:lineRule="auto"/>
        <w:ind w:left="720"/>
        <w:contextualSpacing/>
        <w:rPr>
          <w:rFonts w:ascii="Arial" w:eastAsia="Times New Roman" w:hAnsi="Arial" w:cs="Arial"/>
          <w:b/>
          <w:sz w:val="24"/>
          <w:szCs w:val="24"/>
          <w:lang w:val="en-GB"/>
        </w:rPr>
      </w:pPr>
    </w:p>
    <w:p w:rsidR="001875A0" w:rsidRPr="005746E5" w:rsidRDefault="001875A0" w:rsidP="001875A0">
      <w:pPr>
        <w:numPr>
          <w:ilvl w:val="0"/>
          <w:numId w:val="2"/>
        </w:numPr>
        <w:spacing w:after="0" w:line="240" w:lineRule="auto"/>
        <w:ind w:hanging="720"/>
        <w:contextualSpacing/>
        <w:rPr>
          <w:rFonts w:ascii="Arial" w:eastAsia="Times New Roman" w:hAnsi="Arial" w:cs="Arial"/>
          <w:b/>
          <w:sz w:val="24"/>
          <w:szCs w:val="24"/>
          <w:lang w:val="en-GB"/>
        </w:rPr>
      </w:pPr>
      <w:r w:rsidRPr="005746E5">
        <w:rPr>
          <w:rFonts w:ascii="Arial" w:eastAsia="Times New Roman" w:hAnsi="Arial" w:cs="Arial"/>
          <w:b/>
          <w:sz w:val="24"/>
          <w:szCs w:val="24"/>
          <w:lang w:val="en-GB"/>
        </w:rPr>
        <w:lastRenderedPageBreak/>
        <w:t>Budget Sub-Programme Operations and Projects</w:t>
      </w:r>
    </w:p>
    <w:p w:rsidR="001875A0" w:rsidRPr="005746E5" w:rsidRDefault="001875A0" w:rsidP="001875A0">
      <w:pPr>
        <w:spacing w:after="0" w:line="240" w:lineRule="auto"/>
        <w:ind w:left="720"/>
        <w:contextualSpacing/>
        <w:rPr>
          <w:rFonts w:ascii="Arial" w:eastAsia="Times New Roman" w:hAnsi="Arial" w:cs="Arial"/>
          <w:b/>
          <w:sz w:val="24"/>
          <w:szCs w:val="24"/>
          <w:lang w:val="en-GB"/>
        </w:rPr>
      </w:pPr>
    </w:p>
    <w:p w:rsidR="001875A0" w:rsidRPr="005746E5" w:rsidRDefault="001875A0" w:rsidP="0064088C">
      <w:pPr>
        <w:tabs>
          <w:tab w:val="left" w:pos="720"/>
        </w:tabs>
        <w:spacing w:after="0" w:line="240" w:lineRule="auto"/>
        <w:jc w:val="both"/>
        <w:rPr>
          <w:rFonts w:ascii="Arial" w:eastAsia="Times New Roman" w:hAnsi="Arial" w:cs="Arial"/>
          <w:sz w:val="24"/>
          <w:szCs w:val="24"/>
          <w:lang w:val="en-GB"/>
        </w:rPr>
      </w:pPr>
      <w:r w:rsidRPr="005746E5">
        <w:rPr>
          <w:rFonts w:ascii="Arial" w:eastAsia="Times New Roman" w:hAnsi="Arial" w:cs="Arial"/>
          <w:sz w:val="24"/>
          <w:szCs w:val="24"/>
          <w:lang w:val="en-GB"/>
        </w:rPr>
        <w:t>The table lists the main Operations and projects to be undertaken by the sub-programme</w:t>
      </w:r>
    </w:p>
    <w:p w:rsidR="001875A0" w:rsidRPr="005746E5" w:rsidRDefault="001875A0" w:rsidP="001875A0">
      <w:pPr>
        <w:tabs>
          <w:tab w:val="left" w:pos="720"/>
        </w:tabs>
        <w:spacing w:after="0" w:line="240" w:lineRule="auto"/>
        <w:ind w:left="720"/>
        <w:jc w:val="both"/>
        <w:rPr>
          <w:rFonts w:ascii="Arial" w:eastAsia="Times New Roman" w:hAnsi="Arial" w:cs="Arial"/>
          <w:sz w:val="24"/>
          <w:szCs w:val="24"/>
          <w:lang w:val="en-GB"/>
        </w:rPr>
      </w:pPr>
    </w:p>
    <w:tbl>
      <w:tblPr>
        <w:tblpPr w:leftFromText="180" w:rightFromText="180" w:vertAnchor="text" w:tblpY="1"/>
        <w:tblOverlap w:val="never"/>
        <w:tblW w:w="9124" w:type="dxa"/>
        <w:tblLook w:val="04A0" w:firstRow="1" w:lastRow="0" w:firstColumn="1" w:lastColumn="0" w:noHBand="0" w:noVBand="1"/>
      </w:tblPr>
      <w:tblGrid>
        <w:gridCol w:w="4523"/>
        <w:gridCol w:w="294"/>
        <w:gridCol w:w="4307"/>
      </w:tblGrid>
      <w:tr w:rsidR="001875A0" w:rsidRPr="005746E5" w:rsidTr="000650D0">
        <w:trPr>
          <w:trHeight w:val="398"/>
        </w:trPr>
        <w:tc>
          <w:tcPr>
            <w:tcW w:w="4523" w:type="dxa"/>
            <w:tcBorders>
              <w:top w:val="single" w:sz="4" w:space="0" w:color="auto"/>
              <w:left w:val="single" w:sz="4" w:space="0" w:color="auto"/>
              <w:bottom w:val="single" w:sz="4" w:space="0" w:color="auto"/>
              <w:right w:val="single" w:sz="4" w:space="0" w:color="auto"/>
            </w:tcBorders>
            <w:shd w:val="clear" w:color="auto" w:fill="auto"/>
            <w:hideMark/>
          </w:tcPr>
          <w:p w:rsidR="001875A0" w:rsidRPr="005746E5" w:rsidRDefault="001875A0" w:rsidP="000650D0">
            <w:pPr>
              <w:spacing w:after="0" w:line="240" w:lineRule="auto"/>
              <w:jc w:val="center"/>
              <w:rPr>
                <w:rFonts w:ascii="Arial" w:eastAsia="Times New Roman" w:hAnsi="Arial" w:cs="Arial"/>
                <w:b/>
                <w:lang w:val="en-GB"/>
              </w:rPr>
            </w:pPr>
            <w:r w:rsidRPr="005746E5">
              <w:rPr>
                <w:rFonts w:ascii="Arial" w:eastAsia="Times New Roman" w:hAnsi="Arial" w:cs="Arial"/>
                <w:b/>
                <w:lang w:val="en-GB"/>
              </w:rPr>
              <w:t>Operations</w:t>
            </w:r>
          </w:p>
        </w:tc>
        <w:tc>
          <w:tcPr>
            <w:tcW w:w="294" w:type="dxa"/>
            <w:tcBorders>
              <w:top w:val="nil"/>
              <w:left w:val="single" w:sz="4" w:space="0" w:color="auto"/>
              <w:right w:val="single" w:sz="4" w:space="0" w:color="auto"/>
            </w:tcBorders>
            <w:shd w:val="clear" w:color="auto" w:fill="auto"/>
          </w:tcPr>
          <w:p w:rsidR="001875A0" w:rsidRPr="005746E5" w:rsidRDefault="001875A0" w:rsidP="000650D0">
            <w:pPr>
              <w:spacing w:after="0" w:line="240" w:lineRule="auto"/>
              <w:jc w:val="center"/>
              <w:rPr>
                <w:rFonts w:ascii="Arial" w:eastAsia="Times New Roman" w:hAnsi="Arial" w:cs="Arial"/>
                <w:b/>
                <w:lang w:val="en-GB"/>
              </w:rPr>
            </w:pPr>
          </w:p>
        </w:tc>
        <w:tc>
          <w:tcPr>
            <w:tcW w:w="4307" w:type="dxa"/>
            <w:tcBorders>
              <w:top w:val="single" w:sz="4" w:space="0" w:color="auto"/>
              <w:left w:val="single" w:sz="4" w:space="0" w:color="auto"/>
              <w:bottom w:val="single" w:sz="4" w:space="0" w:color="auto"/>
              <w:right w:val="single" w:sz="4" w:space="0" w:color="auto"/>
            </w:tcBorders>
            <w:shd w:val="clear" w:color="auto" w:fill="auto"/>
            <w:hideMark/>
          </w:tcPr>
          <w:p w:rsidR="001875A0" w:rsidRPr="005746E5" w:rsidRDefault="001875A0" w:rsidP="000650D0">
            <w:pPr>
              <w:spacing w:after="0" w:line="240" w:lineRule="auto"/>
              <w:jc w:val="center"/>
              <w:rPr>
                <w:rFonts w:ascii="Arial" w:eastAsia="Times New Roman" w:hAnsi="Arial" w:cs="Arial"/>
                <w:b/>
                <w:lang w:val="en-GB"/>
              </w:rPr>
            </w:pPr>
            <w:r w:rsidRPr="005746E5">
              <w:rPr>
                <w:rFonts w:ascii="Arial" w:eastAsia="Times New Roman" w:hAnsi="Arial" w:cs="Arial"/>
                <w:b/>
                <w:lang w:val="en-GB"/>
              </w:rPr>
              <w:t xml:space="preserve">Projects </w:t>
            </w:r>
          </w:p>
        </w:tc>
      </w:tr>
      <w:tr w:rsidR="000367CE" w:rsidRPr="005746E5" w:rsidTr="000650D0">
        <w:trPr>
          <w:trHeight w:val="398"/>
        </w:trPr>
        <w:tc>
          <w:tcPr>
            <w:tcW w:w="4523" w:type="dxa"/>
            <w:tcBorders>
              <w:top w:val="single" w:sz="4" w:space="0" w:color="auto"/>
              <w:left w:val="single" w:sz="4" w:space="0" w:color="auto"/>
              <w:bottom w:val="single" w:sz="4" w:space="0" w:color="auto"/>
              <w:right w:val="single" w:sz="4" w:space="0" w:color="auto"/>
            </w:tcBorders>
            <w:shd w:val="clear" w:color="auto" w:fill="auto"/>
          </w:tcPr>
          <w:p w:rsidR="000367CE" w:rsidRPr="000367CE" w:rsidRDefault="000367CE" w:rsidP="000367CE">
            <w:pPr>
              <w:spacing w:after="0" w:line="240" w:lineRule="auto"/>
              <w:rPr>
                <w:rFonts w:ascii="Arial" w:eastAsia="Times New Roman" w:hAnsi="Arial" w:cs="Arial"/>
                <w:b/>
                <w:sz w:val="24"/>
                <w:lang w:val="en-GB"/>
              </w:rPr>
            </w:pPr>
            <w:r w:rsidRPr="000367CE">
              <w:rPr>
                <w:rFonts w:ascii="Arial" w:eastAsia="Times New Roman" w:hAnsi="Arial" w:cs="Arial"/>
                <w:sz w:val="24"/>
                <w:szCs w:val="24"/>
                <w:lang w:val="en-GB" w:eastAsia="en-GB"/>
              </w:rPr>
              <w:t>Data Collection</w:t>
            </w:r>
          </w:p>
        </w:tc>
        <w:tc>
          <w:tcPr>
            <w:tcW w:w="294" w:type="dxa"/>
            <w:tcBorders>
              <w:top w:val="nil"/>
              <w:left w:val="single" w:sz="4" w:space="0" w:color="auto"/>
              <w:right w:val="single" w:sz="4" w:space="0" w:color="auto"/>
            </w:tcBorders>
            <w:shd w:val="clear" w:color="auto" w:fill="auto"/>
          </w:tcPr>
          <w:p w:rsidR="000367CE" w:rsidRPr="005746E5" w:rsidRDefault="000367CE" w:rsidP="000650D0">
            <w:pPr>
              <w:spacing w:after="0" w:line="240" w:lineRule="auto"/>
              <w:jc w:val="center"/>
              <w:rPr>
                <w:rFonts w:ascii="Arial" w:eastAsia="Times New Roman" w:hAnsi="Arial" w:cs="Arial"/>
                <w:b/>
                <w:lang w:val="en-GB"/>
              </w:rPr>
            </w:pPr>
          </w:p>
        </w:tc>
        <w:tc>
          <w:tcPr>
            <w:tcW w:w="4307" w:type="dxa"/>
            <w:tcBorders>
              <w:top w:val="single" w:sz="4" w:space="0" w:color="auto"/>
              <w:left w:val="single" w:sz="4" w:space="0" w:color="auto"/>
              <w:bottom w:val="single" w:sz="4" w:space="0" w:color="auto"/>
              <w:right w:val="single" w:sz="4" w:space="0" w:color="auto"/>
            </w:tcBorders>
            <w:shd w:val="clear" w:color="auto" w:fill="auto"/>
          </w:tcPr>
          <w:p w:rsidR="000367CE" w:rsidRPr="005746E5" w:rsidRDefault="000367CE" w:rsidP="000650D0">
            <w:pPr>
              <w:spacing w:after="0" w:line="240" w:lineRule="auto"/>
              <w:jc w:val="center"/>
              <w:rPr>
                <w:rFonts w:ascii="Arial" w:eastAsia="Times New Roman" w:hAnsi="Arial" w:cs="Arial"/>
                <w:b/>
                <w:lang w:val="en-GB"/>
              </w:rPr>
            </w:pPr>
          </w:p>
        </w:tc>
      </w:tr>
      <w:tr w:rsidR="001875A0" w:rsidRPr="005746E5" w:rsidTr="000650D0">
        <w:trPr>
          <w:trHeight w:val="398"/>
        </w:trPr>
        <w:tc>
          <w:tcPr>
            <w:tcW w:w="4523" w:type="dxa"/>
            <w:tcBorders>
              <w:top w:val="single" w:sz="4" w:space="0" w:color="auto"/>
              <w:left w:val="single" w:sz="4" w:space="0" w:color="auto"/>
              <w:bottom w:val="single" w:sz="4" w:space="0" w:color="auto"/>
              <w:right w:val="single" w:sz="4" w:space="0" w:color="auto"/>
            </w:tcBorders>
            <w:vAlign w:val="bottom"/>
          </w:tcPr>
          <w:p w:rsidR="001875A0" w:rsidRPr="000367CE" w:rsidRDefault="00187B59" w:rsidP="000650D0">
            <w:pPr>
              <w:spacing w:after="0" w:line="240" w:lineRule="auto"/>
              <w:jc w:val="both"/>
              <w:rPr>
                <w:rFonts w:ascii="Arial" w:eastAsia="Times New Roman" w:hAnsi="Arial" w:cs="Arial"/>
                <w:sz w:val="24"/>
                <w:lang w:val="en-GB"/>
              </w:rPr>
            </w:pPr>
            <w:r w:rsidRPr="000367CE">
              <w:rPr>
                <w:rFonts w:ascii="Arial" w:eastAsia="Times New Roman" w:hAnsi="Arial" w:cs="Arial"/>
                <w:sz w:val="24"/>
                <w:lang w:val="en-GB"/>
              </w:rPr>
              <w:t>Plan and Budget Preparation</w:t>
            </w:r>
          </w:p>
        </w:tc>
        <w:tc>
          <w:tcPr>
            <w:tcW w:w="294" w:type="dxa"/>
            <w:tcBorders>
              <w:left w:val="single" w:sz="4" w:space="0" w:color="auto"/>
              <w:right w:val="single" w:sz="4" w:space="0" w:color="auto"/>
            </w:tcBorders>
          </w:tcPr>
          <w:p w:rsidR="001875A0" w:rsidRPr="005746E5" w:rsidRDefault="001875A0" w:rsidP="000650D0">
            <w:pPr>
              <w:spacing w:after="0" w:line="240" w:lineRule="auto"/>
              <w:jc w:val="both"/>
              <w:rPr>
                <w:rFonts w:ascii="Arial" w:eastAsia="Times New Roman" w:hAnsi="Arial" w:cs="Arial"/>
                <w:lang w:val="en-GB"/>
              </w:rPr>
            </w:pPr>
          </w:p>
        </w:tc>
        <w:tc>
          <w:tcPr>
            <w:tcW w:w="4307" w:type="dxa"/>
            <w:tcBorders>
              <w:top w:val="single" w:sz="4" w:space="0" w:color="auto"/>
              <w:left w:val="single" w:sz="4" w:space="0" w:color="auto"/>
              <w:bottom w:val="single" w:sz="4" w:space="0" w:color="auto"/>
              <w:right w:val="single" w:sz="4" w:space="0" w:color="auto"/>
            </w:tcBorders>
            <w:vAlign w:val="bottom"/>
          </w:tcPr>
          <w:p w:rsidR="001875A0" w:rsidRPr="005746E5" w:rsidRDefault="001875A0" w:rsidP="000650D0">
            <w:pPr>
              <w:spacing w:after="0" w:line="240" w:lineRule="auto"/>
              <w:jc w:val="both"/>
              <w:rPr>
                <w:rFonts w:ascii="Arial" w:eastAsia="Times New Roman" w:hAnsi="Arial" w:cs="Arial"/>
                <w:lang w:val="en-GB"/>
              </w:rPr>
            </w:pPr>
          </w:p>
        </w:tc>
      </w:tr>
      <w:tr w:rsidR="001875A0" w:rsidRPr="005746E5" w:rsidTr="000650D0">
        <w:trPr>
          <w:trHeight w:val="398"/>
        </w:trPr>
        <w:tc>
          <w:tcPr>
            <w:tcW w:w="4523" w:type="dxa"/>
            <w:tcBorders>
              <w:top w:val="single" w:sz="4" w:space="0" w:color="auto"/>
              <w:left w:val="single" w:sz="4" w:space="0" w:color="auto"/>
              <w:bottom w:val="single" w:sz="4" w:space="0" w:color="auto"/>
              <w:right w:val="single" w:sz="4" w:space="0" w:color="auto"/>
            </w:tcBorders>
            <w:vAlign w:val="bottom"/>
          </w:tcPr>
          <w:p w:rsidR="001875A0" w:rsidRPr="005746E5" w:rsidRDefault="00D46C16" w:rsidP="000650D0">
            <w:pPr>
              <w:spacing w:after="0" w:line="240" w:lineRule="auto"/>
              <w:jc w:val="both"/>
              <w:rPr>
                <w:rFonts w:ascii="Arial" w:eastAsia="Times New Roman" w:hAnsi="Arial" w:cs="Arial"/>
                <w:lang w:val="en-GB"/>
              </w:rPr>
            </w:pPr>
            <w:r w:rsidRPr="005746E5">
              <w:rPr>
                <w:rFonts w:ascii="Arial" w:eastAsia="Times New Roman" w:hAnsi="Arial" w:cs="Arial"/>
                <w:lang w:val="en-GB"/>
              </w:rPr>
              <w:t>Monitoring and Evaluation of Programmes and Projects</w:t>
            </w:r>
          </w:p>
        </w:tc>
        <w:tc>
          <w:tcPr>
            <w:tcW w:w="294" w:type="dxa"/>
            <w:tcBorders>
              <w:left w:val="single" w:sz="4" w:space="0" w:color="auto"/>
              <w:right w:val="single" w:sz="4" w:space="0" w:color="auto"/>
            </w:tcBorders>
          </w:tcPr>
          <w:p w:rsidR="001875A0" w:rsidRPr="005746E5" w:rsidRDefault="001875A0" w:rsidP="000650D0">
            <w:pPr>
              <w:spacing w:after="0" w:line="240" w:lineRule="auto"/>
              <w:jc w:val="both"/>
              <w:rPr>
                <w:rFonts w:ascii="Arial" w:eastAsia="Times New Roman" w:hAnsi="Arial" w:cs="Arial"/>
                <w:lang w:val="en-GB"/>
              </w:rPr>
            </w:pPr>
          </w:p>
        </w:tc>
        <w:tc>
          <w:tcPr>
            <w:tcW w:w="4307" w:type="dxa"/>
            <w:tcBorders>
              <w:top w:val="single" w:sz="4" w:space="0" w:color="auto"/>
              <w:left w:val="single" w:sz="4" w:space="0" w:color="auto"/>
              <w:bottom w:val="single" w:sz="4" w:space="0" w:color="auto"/>
              <w:right w:val="single" w:sz="4" w:space="0" w:color="auto"/>
            </w:tcBorders>
            <w:vAlign w:val="bottom"/>
          </w:tcPr>
          <w:p w:rsidR="001875A0" w:rsidRPr="005746E5" w:rsidRDefault="001875A0" w:rsidP="000650D0">
            <w:pPr>
              <w:spacing w:after="0" w:line="240" w:lineRule="auto"/>
              <w:jc w:val="both"/>
              <w:rPr>
                <w:rFonts w:ascii="Arial" w:eastAsia="Times New Roman" w:hAnsi="Arial" w:cs="Arial"/>
                <w:lang w:val="en-GB"/>
              </w:rPr>
            </w:pPr>
          </w:p>
        </w:tc>
      </w:tr>
    </w:tbl>
    <w:p w:rsidR="00D518DC" w:rsidRPr="005746E5" w:rsidRDefault="00D518DC" w:rsidP="00F45EB5">
      <w:pPr>
        <w:rPr>
          <w:rFonts w:ascii="Arial" w:hAnsi="Arial" w:cs="Arial"/>
          <w:b/>
          <w:sz w:val="32"/>
          <w:szCs w:val="32"/>
        </w:rPr>
      </w:pPr>
    </w:p>
    <w:p w:rsidR="00FC1155" w:rsidRPr="005746E5" w:rsidRDefault="00FC1155" w:rsidP="00F45EB5">
      <w:pPr>
        <w:rPr>
          <w:rFonts w:ascii="Arial" w:hAnsi="Arial" w:cs="Arial"/>
          <w:b/>
          <w:sz w:val="32"/>
          <w:szCs w:val="32"/>
        </w:rPr>
      </w:pPr>
    </w:p>
    <w:p w:rsidR="00F1495D" w:rsidRDefault="00F1495D" w:rsidP="00F45EB5">
      <w:pPr>
        <w:rPr>
          <w:rFonts w:ascii="Arial" w:hAnsi="Arial" w:cs="Arial"/>
          <w:b/>
          <w:sz w:val="32"/>
          <w:szCs w:val="32"/>
        </w:rPr>
      </w:pPr>
    </w:p>
    <w:p w:rsidR="000367CE" w:rsidRDefault="000367CE" w:rsidP="00F45EB5">
      <w:pPr>
        <w:rPr>
          <w:rFonts w:ascii="Arial" w:hAnsi="Arial" w:cs="Arial"/>
          <w:b/>
          <w:sz w:val="32"/>
          <w:szCs w:val="32"/>
        </w:rPr>
      </w:pPr>
    </w:p>
    <w:p w:rsidR="006520E5" w:rsidRDefault="006520E5" w:rsidP="00F45EB5">
      <w:pPr>
        <w:rPr>
          <w:rFonts w:ascii="Arial" w:hAnsi="Arial" w:cs="Arial"/>
          <w:b/>
          <w:sz w:val="32"/>
          <w:szCs w:val="32"/>
        </w:rPr>
      </w:pPr>
    </w:p>
    <w:p w:rsidR="006520E5" w:rsidRDefault="006520E5" w:rsidP="00F45EB5">
      <w:pPr>
        <w:rPr>
          <w:rFonts w:ascii="Arial" w:hAnsi="Arial" w:cs="Arial"/>
          <w:b/>
          <w:sz w:val="32"/>
          <w:szCs w:val="32"/>
        </w:rPr>
      </w:pPr>
    </w:p>
    <w:p w:rsidR="006520E5" w:rsidRDefault="006520E5" w:rsidP="00F45EB5">
      <w:pPr>
        <w:rPr>
          <w:rFonts w:ascii="Arial" w:hAnsi="Arial" w:cs="Arial"/>
          <w:b/>
          <w:sz w:val="32"/>
          <w:szCs w:val="32"/>
        </w:rPr>
      </w:pPr>
    </w:p>
    <w:p w:rsidR="006520E5" w:rsidRDefault="006520E5" w:rsidP="00F45EB5">
      <w:pPr>
        <w:rPr>
          <w:rFonts w:ascii="Arial" w:hAnsi="Arial" w:cs="Arial"/>
          <w:b/>
          <w:sz w:val="32"/>
          <w:szCs w:val="32"/>
        </w:rPr>
      </w:pPr>
    </w:p>
    <w:p w:rsidR="006520E5" w:rsidRDefault="006520E5" w:rsidP="00F45EB5">
      <w:pPr>
        <w:rPr>
          <w:rFonts w:ascii="Arial" w:hAnsi="Arial" w:cs="Arial"/>
          <w:b/>
          <w:sz w:val="32"/>
          <w:szCs w:val="32"/>
        </w:rPr>
      </w:pPr>
    </w:p>
    <w:p w:rsidR="006520E5" w:rsidRDefault="006520E5" w:rsidP="00F45EB5">
      <w:pPr>
        <w:rPr>
          <w:rFonts w:ascii="Arial" w:hAnsi="Arial" w:cs="Arial"/>
          <w:b/>
          <w:sz w:val="32"/>
          <w:szCs w:val="32"/>
        </w:rPr>
      </w:pPr>
    </w:p>
    <w:p w:rsidR="006520E5" w:rsidRDefault="006520E5" w:rsidP="00F45EB5">
      <w:pPr>
        <w:rPr>
          <w:rFonts w:ascii="Arial" w:hAnsi="Arial" w:cs="Arial"/>
          <w:b/>
          <w:sz w:val="32"/>
          <w:szCs w:val="32"/>
        </w:rPr>
      </w:pPr>
    </w:p>
    <w:p w:rsidR="006520E5" w:rsidRDefault="006520E5" w:rsidP="00F45EB5">
      <w:pPr>
        <w:rPr>
          <w:rFonts w:ascii="Arial" w:hAnsi="Arial" w:cs="Arial"/>
          <w:b/>
          <w:sz w:val="32"/>
          <w:szCs w:val="32"/>
        </w:rPr>
      </w:pPr>
    </w:p>
    <w:p w:rsidR="006520E5" w:rsidRDefault="006520E5" w:rsidP="00F45EB5">
      <w:pPr>
        <w:rPr>
          <w:rFonts w:ascii="Arial" w:hAnsi="Arial" w:cs="Arial"/>
          <w:b/>
          <w:sz w:val="32"/>
          <w:szCs w:val="32"/>
        </w:rPr>
      </w:pPr>
    </w:p>
    <w:p w:rsidR="006520E5" w:rsidRDefault="006520E5" w:rsidP="00F45EB5">
      <w:pPr>
        <w:rPr>
          <w:rFonts w:ascii="Arial" w:hAnsi="Arial" w:cs="Arial"/>
          <w:b/>
          <w:sz w:val="32"/>
          <w:szCs w:val="32"/>
        </w:rPr>
      </w:pPr>
    </w:p>
    <w:p w:rsidR="006520E5" w:rsidRDefault="006520E5" w:rsidP="00F45EB5">
      <w:pPr>
        <w:rPr>
          <w:rFonts w:ascii="Arial" w:hAnsi="Arial" w:cs="Arial"/>
          <w:b/>
          <w:sz w:val="32"/>
          <w:szCs w:val="32"/>
        </w:rPr>
      </w:pPr>
    </w:p>
    <w:p w:rsidR="000367CE" w:rsidRPr="005746E5" w:rsidRDefault="000367CE" w:rsidP="00F45EB5">
      <w:pPr>
        <w:rPr>
          <w:rFonts w:ascii="Arial" w:hAnsi="Arial" w:cs="Arial"/>
          <w:b/>
          <w:sz w:val="32"/>
          <w:szCs w:val="32"/>
        </w:rPr>
      </w:pPr>
    </w:p>
    <w:p w:rsidR="00F45EB5" w:rsidRPr="005746E5" w:rsidRDefault="00F45EB5" w:rsidP="00F45EB5">
      <w:pPr>
        <w:rPr>
          <w:rFonts w:ascii="Arial" w:hAnsi="Arial" w:cs="Arial"/>
          <w:b/>
          <w:sz w:val="32"/>
          <w:szCs w:val="32"/>
        </w:rPr>
      </w:pPr>
      <w:r w:rsidRPr="005746E5">
        <w:rPr>
          <w:rFonts w:ascii="Arial" w:hAnsi="Arial" w:cs="Arial"/>
          <w:b/>
          <w:sz w:val="32"/>
          <w:szCs w:val="32"/>
        </w:rPr>
        <w:lastRenderedPageBreak/>
        <w:t>BUDGET SUB-PROGRAMME SUMMARY</w:t>
      </w:r>
    </w:p>
    <w:p w:rsidR="00F45EB5" w:rsidRPr="005746E5" w:rsidRDefault="00F45EB5" w:rsidP="00F45EB5">
      <w:pPr>
        <w:rPr>
          <w:rFonts w:ascii="Arial" w:hAnsi="Arial" w:cs="Arial"/>
          <w:b/>
          <w:sz w:val="28"/>
          <w:szCs w:val="28"/>
        </w:rPr>
      </w:pPr>
      <w:r w:rsidRPr="005746E5">
        <w:rPr>
          <w:rFonts w:ascii="Arial" w:hAnsi="Arial" w:cs="Arial"/>
          <w:b/>
          <w:spacing w:val="30"/>
          <w:sz w:val="28"/>
          <w:szCs w:val="28"/>
        </w:rPr>
        <w:t>PROGRAMME</w:t>
      </w:r>
      <w:r w:rsidRPr="005746E5">
        <w:rPr>
          <w:rFonts w:ascii="Arial" w:hAnsi="Arial" w:cs="Arial"/>
          <w:b/>
          <w:sz w:val="28"/>
          <w:szCs w:val="28"/>
        </w:rPr>
        <w:t>1: Management and Administration</w:t>
      </w:r>
    </w:p>
    <w:p w:rsidR="00F45EB5" w:rsidRPr="005746E5" w:rsidRDefault="00F45EB5" w:rsidP="00CF68C6">
      <w:pPr>
        <w:pStyle w:val="Heading1"/>
        <w:rPr>
          <w:rFonts w:ascii="Arial" w:hAnsi="Arial" w:cs="Arial"/>
          <w:b/>
          <w:color w:val="000000" w:themeColor="text1"/>
          <w:spacing w:val="30"/>
          <w:sz w:val="28"/>
          <w:szCs w:val="28"/>
        </w:rPr>
      </w:pPr>
      <w:bookmarkStart w:id="40" w:name="_Toc33634853"/>
      <w:r w:rsidRPr="005746E5">
        <w:rPr>
          <w:rFonts w:ascii="Arial" w:hAnsi="Arial" w:cs="Arial"/>
          <w:b/>
          <w:color w:val="000000" w:themeColor="text1"/>
          <w:spacing w:val="30"/>
          <w:sz w:val="28"/>
          <w:szCs w:val="28"/>
        </w:rPr>
        <w:t>SUB-PROGRAMME 1.</w:t>
      </w:r>
      <w:r w:rsidR="00DE4B0F">
        <w:rPr>
          <w:rFonts w:ascii="Arial" w:hAnsi="Arial" w:cs="Arial"/>
          <w:b/>
          <w:color w:val="000000" w:themeColor="text1"/>
          <w:spacing w:val="30"/>
          <w:sz w:val="28"/>
          <w:szCs w:val="28"/>
        </w:rPr>
        <w:t>4</w:t>
      </w:r>
      <w:r w:rsidRPr="005746E5">
        <w:rPr>
          <w:rFonts w:ascii="Arial" w:hAnsi="Arial" w:cs="Arial"/>
          <w:b/>
          <w:color w:val="000000" w:themeColor="text1"/>
          <w:spacing w:val="30"/>
          <w:sz w:val="28"/>
          <w:szCs w:val="28"/>
        </w:rPr>
        <w:t xml:space="preserve"> </w:t>
      </w:r>
      <w:r w:rsidRPr="005746E5">
        <w:rPr>
          <w:rFonts w:ascii="Arial" w:hAnsi="Arial" w:cs="Arial"/>
          <w:b/>
          <w:color w:val="000000" w:themeColor="text1"/>
          <w:sz w:val="28"/>
          <w:szCs w:val="28"/>
        </w:rPr>
        <w:t>Legislative Oversights</w:t>
      </w:r>
      <w:bookmarkEnd w:id="40"/>
    </w:p>
    <w:p w:rsidR="000E6E1B" w:rsidRPr="005746E5" w:rsidRDefault="000E6E1B" w:rsidP="00E80ABD">
      <w:pPr>
        <w:pStyle w:val="ListParagraph"/>
        <w:numPr>
          <w:ilvl w:val="0"/>
          <w:numId w:val="27"/>
        </w:numPr>
        <w:tabs>
          <w:tab w:val="left" w:pos="0"/>
        </w:tabs>
        <w:spacing w:before="240" w:after="200" w:line="360" w:lineRule="auto"/>
        <w:ind w:hanging="630"/>
        <w:jc w:val="both"/>
        <w:rPr>
          <w:rFonts w:ascii="Arial" w:hAnsi="Arial" w:cs="Arial"/>
          <w:b/>
          <w:sz w:val="24"/>
          <w:szCs w:val="24"/>
        </w:rPr>
      </w:pPr>
      <w:r w:rsidRPr="005746E5">
        <w:rPr>
          <w:rFonts w:ascii="Arial" w:hAnsi="Arial" w:cs="Arial"/>
          <w:b/>
          <w:sz w:val="24"/>
          <w:szCs w:val="24"/>
        </w:rPr>
        <w:t>Budget Sub-Programme Objective</w:t>
      </w:r>
    </w:p>
    <w:p w:rsidR="00F45EB5" w:rsidRPr="005746E5" w:rsidRDefault="00F45EB5" w:rsidP="00F45EB5">
      <w:pPr>
        <w:pStyle w:val="ListParagraph"/>
        <w:tabs>
          <w:tab w:val="left" w:pos="0"/>
        </w:tabs>
        <w:spacing w:before="240" w:after="200" w:line="360" w:lineRule="auto"/>
        <w:jc w:val="both"/>
        <w:rPr>
          <w:rFonts w:ascii="Arial" w:hAnsi="Arial" w:cs="Arial"/>
          <w:sz w:val="24"/>
          <w:szCs w:val="24"/>
        </w:rPr>
      </w:pPr>
      <w:r w:rsidRPr="005746E5">
        <w:rPr>
          <w:rFonts w:ascii="Arial" w:hAnsi="Arial" w:cs="Arial"/>
          <w:sz w:val="24"/>
          <w:szCs w:val="24"/>
        </w:rPr>
        <w:t>To ensure full implementation of the political, administrative and fiscal decentralization reforms.</w:t>
      </w:r>
    </w:p>
    <w:p w:rsidR="000E6E1B" w:rsidRPr="005746E5" w:rsidRDefault="000E6E1B" w:rsidP="00E80ABD">
      <w:pPr>
        <w:numPr>
          <w:ilvl w:val="0"/>
          <w:numId w:val="27"/>
        </w:numPr>
        <w:spacing w:before="240" w:line="360" w:lineRule="auto"/>
        <w:ind w:hanging="720"/>
        <w:contextualSpacing/>
        <w:jc w:val="both"/>
        <w:rPr>
          <w:rFonts w:ascii="Arial" w:eastAsia="Times New Roman" w:hAnsi="Arial" w:cs="Arial"/>
          <w:b/>
          <w:sz w:val="24"/>
          <w:szCs w:val="24"/>
          <w:lang w:val="en-GB"/>
        </w:rPr>
      </w:pPr>
      <w:r w:rsidRPr="005746E5">
        <w:rPr>
          <w:rFonts w:ascii="Arial" w:eastAsia="Times New Roman" w:hAnsi="Arial" w:cs="Arial"/>
          <w:b/>
          <w:sz w:val="24"/>
          <w:szCs w:val="24"/>
          <w:lang w:val="en-GB"/>
        </w:rPr>
        <w:t>Budget Sub-Programme Description</w:t>
      </w:r>
    </w:p>
    <w:p w:rsidR="00F45EB5" w:rsidRPr="005746E5" w:rsidRDefault="00F45EB5" w:rsidP="006520E5">
      <w:pPr>
        <w:spacing w:before="240" w:line="360" w:lineRule="auto"/>
        <w:jc w:val="both"/>
        <w:rPr>
          <w:rFonts w:ascii="Arial" w:eastAsia="Times New Roman" w:hAnsi="Arial" w:cs="Arial"/>
          <w:sz w:val="24"/>
          <w:szCs w:val="24"/>
          <w:lang w:val="en-GB"/>
        </w:rPr>
      </w:pPr>
      <w:r w:rsidRPr="005746E5">
        <w:rPr>
          <w:rFonts w:ascii="Arial" w:eastAsia="Times New Roman" w:hAnsi="Arial" w:cs="Arial"/>
          <w:sz w:val="24"/>
          <w:szCs w:val="24"/>
          <w:lang w:val="en-GB"/>
        </w:rPr>
        <w:t xml:space="preserve">This sub-programme formulates appropriate specific district policies and implement them in the context of national policies. These policies are deliberated upon by </w:t>
      </w:r>
      <w:r w:rsidR="00F73828" w:rsidRPr="005746E5">
        <w:rPr>
          <w:rFonts w:ascii="Arial" w:eastAsia="Times New Roman" w:hAnsi="Arial" w:cs="Arial"/>
          <w:sz w:val="24"/>
          <w:szCs w:val="24"/>
          <w:lang w:val="en-GB"/>
        </w:rPr>
        <w:t xml:space="preserve">its </w:t>
      </w:r>
      <w:r w:rsidRPr="005746E5">
        <w:rPr>
          <w:rFonts w:ascii="Arial" w:eastAsia="Times New Roman" w:hAnsi="Arial" w:cs="Arial"/>
          <w:sz w:val="24"/>
          <w:szCs w:val="24"/>
          <w:lang w:val="en-GB"/>
        </w:rPr>
        <w:t xml:space="preserve">Zonal/Town/Area Councils, </w:t>
      </w:r>
      <w:r w:rsidR="00F73828" w:rsidRPr="005746E5">
        <w:rPr>
          <w:rFonts w:ascii="Arial" w:eastAsia="Times New Roman" w:hAnsi="Arial" w:cs="Arial"/>
          <w:sz w:val="24"/>
          <w:szCs w:val="24"/>
          <w:lang w:val="en-GB"/>
        </w:rPr>
        <w:t xml:space="preserve">Sub-Committees and </w:t>
      </w:r>
      <w:r w:rsidRPr="005746E5">
        <w:rPr>
          <w:rFonts w:ascii="Arial" w:eastAsia="Times New Roman" w:hAnsi="Arial" w:cs="Arial"/>
          <w:sz w:val="24"/>
          <w:szCs w:val="24"/>
          <w:lang w:val="en-GB"/>
        </w:rPr>
        <w:t>the Executive</w:t>
      </w:r>
      <w:r w:rsidR="00F73828" w:rsidRPr="005746E5">
        <w:rPr>
          <w:rFonts w:ascii="Arial" w:eastAsia="Times New Roman" w:hAnsi="Arial" w:cs="Arial"/>
          <w:sz w:val="24"/>
          <w:szCs w:val="24"/>
          <w:lang w:val="en-GB"/>
        </w:rPr>
        <w:t xml:space="preserve"> Committee</w:t>
      </w:r>
      <w:r w:rsidRPr="005746E5">
        <w:rPr>
          <w:rFonts w:ascii="Arial" w:eastAsia="Times New Roman" w:hAnsi="Arial" w:cs="Arial"/>
          <w:sz w:val="24"/>
          <w:szCs w:val="24"/>
          <w:lang w:val="en-GB"/>
        </w:rPr>
        <w:t xml:space="preserve">. The report of the Executive Committee is eventually considered, approved and passed by the General Assembly into lawful district policies and objectives for the growth and development of the district.  </w:t>
      </w:r>
    </w:p>
    <w:p w:rsidR="00F45EB5" w:rsidRPr="005746E5" w:rsidRDefault="00F45EB5" w:rsidP="006520E5">
      <w:pPr>
        <w:spacing w:before="240" w:line="360" w:lineRule="auto"/>
        <w:jc w:val="both"/>
        <w:rPr>
          <w:rFonts w:ascii="Arial" w:eastAsia="Times New Roman" w:hAnsi="Arial" w:cs="Arial"/>
          <w:sz w:val="24"/>
          <w:szCs w:val="24"/>
          <w:lang w:val="en-GB"/>
        </w:rPr>
      </w:pPr>
      <w:r w:rsidRPr="005746E5">
        <w:rPr>
          <w:rFonts w:ascii="Arial" w:eastAsia="Times New Roman" w:hAnsi="Arial" w:cs="Arial"/>
          <w:sz w:val="24"/>
          <w:szCs w:val="24"/>
          <w:lang w:val="en-GB"/>
        </w:rPr>
        <w:t>The office of the Honourable Presiding Member spearheads the work of the Legislative Oversight role and ably assisted by the Office of the District Coordinating Director. The main unit of this sub-programme is the Zonal/Area Councils</w:t>
      </w:r>
      <w:r w:rsidR="00F73828" w:rsidRPr="005746E5">
        <w:rPr>
          <w:rFonts w:ascii="Arial" w:eastAsia="Times New Roman" w:hAnsi="Arial" w:cs="Arial"/>
          <w:sz w:val="24"/>
          <w:szCs w:val="24"/>
          <w:lang w:val="en-GB"/>
        </w:rPr>
        <w:t>, Office of the Presiding Member and the Office of the District Coordinating Director</w:t>
      </w:r>
      <w:r w:rsidRPr="005746E5">
        <w:rPr>
          <w:rFonts w:ascii="Arial" w:eastAsia="Times New Roman" w:hAnsi="Arial" w:cs="Arial"/>
          <w:sz w:val="24"/>
          <w:szCs w:val="24"/>
          <w:lang w:val="en-GB"/>
        </w:rPr>
        <w:t xml:space="preserve">.  </w:t>
      </w:r>
    </w:p>
    <w:p w:rsidR="00F45EB5" w:rsidRPr="005746E5" w:rsidRDefault="00F45EB5" w:rsidP="006520E5">
      <w:pPr>
        <w:spacing w:before="240" w:line="360" w:lineRule="auto"/>
        <w:jc w:val="both"/>
        <w:rPr>
          <w:rFonts w:ascii="Arial" w:eastAsia="Times New Roman" w:hAnsi="Arial" w:cs="Arial"/>
          <w:sz w:val="24"/>
          <w:szCs w:val="24"/>
          <w:lang w:val="en-GB"/>
        </w:rPr>
      </w:pPr>
      <w:r w:rsidRPr="005746E5">
        <w:rPr>
          <w:rFonts w:ascii="Arial" w:eastAsia="Times New Roman" w:hAnsi="Arial" w:cs="Arial"/>
          <w:sz w:val="24"/>
          <w:szCs w:val="24"/>
          <w:lang w:val="en-GB"/>
        </w:rPr>
        <w:t>The activities of this sub-programme are financed through the IGF, and DACF funding sources available to the Assembly. The beneficiaries of this sub-programme are</w:t>
      </w:r>
      <w:r w:rsidR="00114FD0" w:rsidRPr="005746E5">
        <w:rPr>
          <w:rFonts w:ascii="Arial" w:eastAsia="Times New Roman" w:hAnsi="Arial" w:cs="Arial"/>
          <w:sz w:val="24"/>
          <w:szCs w:val="24"/>
          <w:lang w:val="en-GB"/>
        </w:rPr>
        <w:t xml:space="preserve"> the Zonal/Town/Area Councils, local c</w:t>
      </w:r>
      <w:r w:rsidRPr="005746E5">
        <w:rPr>
          <w:rFonts w:ascii="Arial" w:eastAsia="Times New Roman" w:hAnsi="Arial" w:cs="Arial"/>
          <w:sz w:val="24"/>
          <w:szCs w:val="24"/>
          <w:lang w:val="en-GB"/>
        </w:rPr>
        <w:t>o</w:t>
      </w:r>
      <w:r w:rsidR="00F73828" w:rsidRPr="005746E5">
        <w:rPr>
          <w:rFonts w:ascii="Arial" w:eastAsia="Times New Roman" w:hAnsi="Arial" w:cs="Arial"/>
          <w:sz w:val="24"/>
          <w:szCs w:val="24"/>
          <w:lang w:val="en-GB"/>
        </w:rPr>
        <w:t>mmunities and the general public</w:t>
      </w:r>
      <w:r w:rsidRPr="005746E5">
        <w:rPr>
          <w:rFonts w:ascii="Arial" w:eastAsia="Times New Roman" w:hAnsi="Arial" w:cs="Arial"/>
          <w:sz w:val="24"/>
          <w:szCs w:val="24"/>
          <w:lang w:val="en-GB"/>
        </w:rPr>
        <w:t xml:space="preserve">.   </w:t>
      </w:r>
    </w:p>
    <w:p w:rsidR="00F45EB5" w:rsidRPr="005746E5" w:rsidRDefault="00F73828" w:rsidP="006520E5">
      <w:pPr>
        <w:spacing w:before="240" w:line="360" w:lineRule="auto"/>
        <w:jc w:val="both"/>
        <w:rPr>
          <w:rFonts w:ascii="Arial" w:eastAsia="Times New Roman" w:hAnsi="Arial" w:cs="Arial"/>
          <w:sz w:val="24"/>
          <w:szCs w:val="24"/>
          <w:lang w:val="en-GB"/>
        </w:rPr>
      </w:pPr>
      <w:r w:rsidRPr="005746E5">
        <w:rPr>
          <w:rFonts w:ascii="Arial" w:eastAsia="Times New Roman" w:hAnsi="Arial" w:cs="Arial"/>
          <w:sz w:val="24"/>
          <w:szCs w:val="24"/>
          <w:lang w:val="en-GB"/>
        </w:rPr>
        <w:t>E</w:t>
      </w:r>
      <w:r w:rsidR="00F45EB5" w:rsidRPr="005746E5">
        <w:rPr>
          <w:rFonts w:ascii="Arial" w:eastAsia="Times New Roman" w:hAnsi="Arial" w:cs="Arial"/>
          <w:sz w:val="24"/>
          <w:szCs w:val="24"/>
          <w:lang w:val="en-GB"/>
        </w:rPr>
        <w:t xml:space="preserve">fforts of this sub-programme are however constrained and challenged by the </w:t>
      </w:r>
      <w:r w:rsidRPr="005746E5">
        <w:rPr>
          <w:rFonts w:ascii="Arial" w:eastAsia="Times New Roman" w:hAnsi="Arial" w:cs="Arial"/>
          <w:sz w:val="24"/>
          <w:szCs w:val="24"/>
          <w:lang w:val="en-GB"/>
        </w:rPr>
        <w:t>inadequate logistics to</w:t>
      </w:r>
      <w:r w:rsidR="00F45EB5" w:rsidRPr="005746E5">
        <w:rPr>
          <w:rFonts w:ascii="Arial" w:eastAsia="Times New Roman" w:hAnsi="Arial" w:cs="Arial"/>
          <w:sz w:val="24"/>
          <w:szCs w:val="24"/>
          <w:lang w:val="en-GB"/>
        </w:rPr>
        <w:t xml:space="preserve"> the Zonal/Town/Area Councils of the Assembly</w:t>
      </w:r>
      <w:r w:rsidRPr="005746E5">
        <w:rPr>
          <w:rFonts w:ascii="Arial" w:eastAsia="Times New Roman" w:hAnsi="Arial" w:cs="Arial"/>
          <w:sz w:val="24"/>
          <w:szCs w:val="24"/>
          <w:lang w:val="en-GB"/>
        </w:rPr>
        <w:t>.</w:t>
      </w:r>
    </w:p>
    <w:p w:rsidR="00F73828" w:rsidRPr="005746E5" w:rsidRDefault="00F73828" w:rsidP="00F45EB5">
      <w:pPr>
        <w:spacing w:before="240" w:line="360" w:lineRule="auto"/>
        <w:ind w:left="720"/>
        <w:jc w:val="both"/>
        <w:rPr>
          <w:rFonts w:ascii="Arial" w:eastAsia="Times New Roman" w:hAnsi="Arial" w:cs="Arial"/>
          <w:b/>
          <w:sz w:val="24"/>
          <w:szCs w:val="24"/>
          <w:lang w:val="en-GB"/>
        </w:rPr>
      </w:pPr>
    </w:p>
    <w:p w:rsidR="000367CE" w:rsidRDefault="000367CE" w:rsidP="00F45EB5">
      <w:pPr>
        <w:spacing w:before="240" w:line="360" w:lineRule="auto"/>
        <w:ind w:left="720"/>
        <w:jc w:val="both"/>
        <w:rPr>
          <w:rFonts w:ascii="Arial" w:eastAsia="Times New Roman" w:hAnsi="Arial" w:cs="Arial"/>
          <w:b/>
          <w:sz w:val="24"/>
          <w:szCs w:val="24"/>
          <w:lang w:val="en-GB"/>
        </w:rPr>
      </w:pPr>
    </w:p>
    <w:p w:rsidR="00B070FC" w:rsidRPr="005746E5" w:rsidRDefault="00B070FC" w:rsidP="00F45EB5">
      <w:pPr>
        <w:spacing w:before="240" w:line="360" w:lineRule="auto"/>
        <w:ind w:left="720"/>
        <w:jc w:val="both"/>
        <w:rPr>
          <w:rFonts w:ascii="Arial" w:eastAsia="Times New Roman" w:hAnsi="Arial" w:cs="Arial"/>
          <w:b/>
          <w:sz w:val="24"/>
          <w:szCs w:val="24"/>
          <w:lang w:val="en-GB"/>
        </w:rPr>
      </w:pPr>
    </w:p>
    <w:p w:rsidR="000E6E1B" w:rsidRPr="005746E5" w:rsidRDefault="000E6E1B" w:rsidP="00F45EB5">
      <w:pPr>
        <w:spacing w:before="240" w:line="360" w:lineRule="auto"/>
        <w:ind w:left="720"/>
        <w:jc w:val="both"/>
        <w:rPr>
          <w:rFonts w:ascii="Arial" w:eastAsia="Times New Roman" w:hAnsi="Arial" w:cs="Arial"/>
          <w:b/>
          <w:sz w:val="24"/>
          <w:szCs w:val="24"/>
          <w:lang w:val="en-GB"/>
        </w:rPr>
      </w:pPr>
      <w:r w:rsidRPr="005746E5">
        <w:rPr>
          <w:rFonts w:ascii="Arial" w:eastAsia="Times New Roman" w:hAnsi="Arial" w:cs="Arial"/>
          <w:b/>
          <w:sz w:val="24"/>
          <w:szCs w:val="24"/>
          <w:lang w:val="en-GB"/>
        </w:rPr>
        <w:lastRenderedPageBreak/>
        <w:t>Budget Sub-Programme Results Statement</w:t>
      </w:r>
    </w:p>
    <w:p w:rsidR="000E6E1B" w:rsidRPr="000367CE" w:rsidRDefault="00E97BB9" w:rsidP="000367CE">
      <w:pPr>
        <w:spacing w:before="240" w:line="360" w:lineRule="auto"/>
        <w:jc w:val="both"/>
        <w:rPr>
          <w:rFonts w:ascii="Arial" w:hAnsi="Arial" w:cs="Arial"/>
          <w:sz w:val="24"/>
          <w:szCs w:val="24"/>
        </w:rPr>
      </w:pPr>
      <w:r w:rsidRPr="000367CE">
        <w:rPr>
          <w:rFonts w:ascii="Arial" w:hAnsi="Arial" w:cs="Arial"/>
          <w:sz w:val="24"/>
          <w:szCs w:val="24"/>
        </w:rPr>
        <w:t>The following output indicators are the means by which the Kwahu Afram Plains North District Assembly measures the performance of this sub-program. The table indicates the main outputs and an indicator for each. Where past data has been collected this is presented. The projections are the Kwahu Afram Plains North District Assembly’s estimate of future performance.</w:t>
      </w:r>
      <w:r w:rsidR="000E6E1B" w:rsidRPr="000367CE">
        <w:rPr>
          <w:rFonts w:ascii="Arial" w:hAnsi="Arial" w:cs="Arial"/>
          <w:sz w:val="24"/>
          <w:szCs w:val="24"/>
        </w:rPr>
        <w:t xml:space="preserve">. </w:t>
      </w:r>
    </w:p>
    <w:tbl>
      <w:tblPr>
        <w:tblW w:w="11430" w:type="dxa"/>
        <w:tblInd w:w="-106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1742"/>
        <w:gridCol w:w="1830"/>
        <w:gridCol w:w="1108"/>
        <w:gridCol w:w="983"/>
        <w:gridCol w:w="1087"/>
        <w:gridCol w:w="1170"/>
        <w:gridCol w:w="1170"/>
        <w:gridCol w:w="1170"/>
        <w:gridCol w:w="1170"/>
      </w:tblGrid>
      <w:tr w:rsidR="00396804" w:rsidRPr="005746E5" w:rsidTr="00E97BB9">
        <w:trPr>
          <w:cantSplit/>
          <w:trHeight w:val="348"/>
        </w:trPr>
        <w:tc>
          <w:tcPr>
            <w:tcW w:w="1742" w:type="dxa"/>
            <w:vMerge w:val="restart"/>
            <w:tcBorders>
              <w:top w:val="single" w:sz="12" w:space="0" w:color="auto"/>
              <w:left w:val="single" w:sz="12" w:space="0" w:color="auto"/>
              <w:bottom w:val="single" w:sz="4" w:space="0" w:color="auto"/>
              <w:right w:val="single" w:sz="4" w:space="0" w:color="auto"/>
            </w:tcBorders>
            <w:shd w:val="clear" w:color="auto" w:fill="auto"/>
            <w:tcMar>
              <w:left w:w="57" w:type="dxa"/>
              <w:right w:w="57" w:type="dxa"/>
            </w:tcMar>
            <w:vAlign w:val="center"/>
          </w:tcPr>
          <w:p w:rsidR="00396804" w:rsidRPr="005746E5" w:rsidRDefault="00396804" w:rsidP="000650D0">
            <w:pPr>
              <w:keepNext/>
              <w:spacing w:after="0" w:line="240" w:lineRule="auto"/>
              <w:jc w:val="center"/>
              <w:rPr>
                <w:rFonts w:ascii="Arial" w:eastAsia="Times New Roman" w:hAnsi="Arial" w:cs="Arial"/>
                <w:b/>
                <w:lang w:val="en-GB"/>
              </w:rPr>
            </w:pPr>
            <w:r w:rsidRPr="005746E5">
              <w:rPr>
                <w:rFonts w:ascii="Arial" w:eastAsia="Times New Roman" w:hAnsi="Arial" w:cs="Arial"/>
                <w:b/>
                <w:lang w:val="en-GB"/>
              </w:rPr>
              <w:t>Main Outputs</w:t>
            </w:r>
          </w:p>
        </w:tc>
        <w:tc>
          <w:tcPr>
            <w:tcW w:w="1830" w:type="dxa"/>
            <w:vMerge w:val="restart"/>
            <w:tcBorders>
              <w:top w:val="single" w:sz="12"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396804" w:rsidRPr="005746E5" w:rsidRDefault="00396804" w:rsidP="000650D0">
            <w:pPr>
              <w:keepNext/>
              <w:spacing w:after="0" w:line="240" w:lineRule="auto"/>
              <w:jc w:val="center"/>
              <w:rPr>
                <w:rFonts w:ascii="Arial" w:eastAsia="Times New Roman" w:hAnsi="Arial" w:cs="Arial"/>
                <w:b/>
                <w:lang w:val="en-GB"/>
              </w:rPr>
            </w:pPr>
            <w:r w:rsidRPr="005746E5">
              <w:rPr>
                <w:rFonts w:ascii="Arial" w:eastAsia="Times New Roman" w:hAnsi="Arial" w:cs="Arial"/>
                <w:b/>
                <w:lang w:val="en-GB"/>
              </w:rPr>
              <w:t>Output Indicator</w:t>
            </w:r>
          </w:p>
        </w:tc>
        <w:tc>
          <w:tcPr>
            <w:tcW w:w="2091" w:type="dxa"/>
            <w:gridSpan w:val="2"/>
            <w:tcBorders>
              <w:top w:val="single" w:sz="12" w:space="0" w:color="auto"/>
              <w:left w:val="single" w:sz="4" w:space="0" w:color="auto"/>
              <w:bottom w:val="single" w:sz="4" w:space="0" w:color="auto"/>
              <w:right w:val="single" w:sz="4" w:space="0" w:color="auto"/>
            </w:tcBorders>
            <w:shd w:val="clear" w:color="auto" w:fill="auto"/>
            <w:vAlign w:val="center"/>
          </w:tcPr>
          <w:p w:rsidR="00396804" w:rsidRPr="005746E5" w:rsidRDefault="00396804" w:rsidP="000650D0">
            <w:pPr>
              <w:keepNext/>
              <w:spacing w:after="0" w:line="240" w:lineRule="auto"/>
              <w:jc w:val="center"/>
              <w:rPr>
                <w:rFonts w:ascii="Arial" w:eastAsia="Times New Roman" w:hAnsi="Arial" w:cs="Arial"/>
                <w:b/>
                <w:lang w:val="en-GB"/>
              </w:rPr>
            </w:pPr>
            <w:r w:rsidRPr="005746E5">
              <w:rPr>
                <w:rFonts w:ascii="Arial" w:eastAsia="Times New Roman" w:hAnsi="Arial" w:cs="Arial"/>
                <w:b/>
                <w:lang w:val="en-GB"/>
              </w:rPr>
              <w:t>Past Years</w:t>
            </w:r>
          </w:p>
        </w:tc>
        <w:tc>
          <w:tcPr>
            <w:tcW w:w="3427" w:type="dxa"/>
            <w:gridSpan w:val="3"/>
            <w:tcBorders>
              <w:top w:val="single" w:sz="12" w:space="0" w:color="auto"/>
              <w:left w:val="single" w:sz="4" w:space="0" w:color="auto"/>
              <w:bottom w:val="single" w:sz="4" w:space="0" w:color="auto"/>
              <w:right w:val="single" w:sz="12" w:space="0" w:color="auto"/>
            </w:tcBorders>
            <w:shd w:val="clear" w:color="auto" w:fill="auto"/>
            <w:vAlign w:val="center"/>
          </w:tcPr>
          <w:p w:rsidR="00396804" w:rsidRPr="005746E5" w:rsidRDefault="00396804" w:rsidP="000650D0">
            <w:pPr>
              <w:keepNext/>
              <w:spacing w:after="0" w:line="240" w:lineRule="auto"/>
              <w:jc w:val="center"/>
              <w:rPr>
                <w:rFonts w:ascii="Arial" w:eastAsia="Times New Roman" w:hAnsi="Arial" w:cs="Arial"/>
                <w:b/>
                <w:lang w:val="en-GB"/>
              </w:rPr>
            </w:pPr>
            <w:r w:rsidRPr="005746E5">
              <w:rPr>
                <w:rFonts w:ascii="Arial" w:eastAsia="Times New Roman" w:hAnsi="Arial" w:cs="Arial"/>
                <w:b/>
                <w:lang w:val="en-GB"/>
              </w:rPr>
              <w:t>Projections</w:t>
            </w:r>
          </w:p>
        </w:tc>
        <w:tc>
          <w:tcPr>
            <w:tcW w:w="1170" w:type="dxa"/>
            <w:tcBorders>
              <w:top w:val="single" w:sz="12" w:space="0" w:color="auto"/>
              <w:left w:val="single" w:sz="4" w:space="0" w:color="auto"/>
              <w:bottom w:val="single" w:sz="4" w:space="0" w:color="auto"/>
              <w:right w:val="single" w:sz="12" w:space="0" w:color="auto"/>
            </w:tcBorders>
          </w:tcPr>
          <w:p w:rsidR="00396804" w:rsidRPr="005746E5" w:rsidRDefault="00396804" w:rsidP="000650D0">
            <w:pPr>
              <w:keepNext/>
              <w:spacing w:after="0" w:line="240" w:lineRule="auto"/>
              <w:jc w:val="center"/>
              <w:rPr>
                <w:rFonts w:ascii="Arial" w:eastAsia="Times New Roman" w:hAnsi="Arial" w:cs="Arial"/>
                <w:b/>
                <w:lang w:val="en-GB"/>
              </w:rPr>
            </w:pPr>
          </w:p>
        </w:tc>
        <w:tc>
          <w:tcPr>
            <w:tcW w:w="1170" w:type="dxa"/>
            <w:tcBorders>
              <w:top w:val="single" w:sz="12" w:space="0" w:color="auto"/>
              <w:left w:val="single" w:sz="4" w:space="0" w:color="auto"/>
              <w:bottom w:val="single" w:sz="4" w:space="0" w:color="auto"/>
              <w:right w:val="single" w:sz="12" w:space="0" w:color="auto"/>
            </w:tcBorders>
          </w:tcPr>
          <w:p w:rsidR="00396804" w:rsidRPr="005746E5" w:rsidRDefault="00396804" w:rsidP="000650D0">
            <w:pPr>
              <w:keepNext/>
              <w:spacing w:after="0" w:line="240" w:lineRule="auto"/>
              <w:jc w:val="center"/>
              <w:rPr>
                <w:rFonts w:ascii="Arial" w:eastAsia="Times New Roman" w:hAnsi="Arial" w:cs="Arial"/>
                <w:b/>
                <w:lang w:val="en-GB"/>
              </w:rPr>
            </w:pPr>
          </w:p>
        </w:tc>
      </w:tr>
      <w:tr w:rsidR="00396804" w:rsidRPr="005746E5" w:rsidTr="00E97BB9">
        <w:trPr>
          <w:cantSplit/>
          <w:trHeight w:val="1045"/>
        </w:trPr>
        <w:tc>
          <w:tcPr>
            <w:tcW w:w="1742" w:type="dxa"/>
            <w:vMerge/>
            <w:tcBorders>
              <w:top w:val="single" w:sz="4" w:space="0" w:color="auto"/>
              <w:left w:val="single" w:sz="12" w:space="0" w:color="auto"/>
              <w:bottom w:val="single" w:sz="4" w:space="0" w:color="auto"/>
              <w:right w:val="single" w:sz="4" w:space="0" w:color="auto"/>
            </w:tcBorders>
            <w:shd w:val="clear" w:color="auto" w:fill="auto"/>
            <w:tcMar>
              <w:left w:w="57" w:type="dxa"/>
              <w:right w:w="57" w:type="dxa"/>
            </w:tcMar>
            <w:vAlign w:val="center"/>
          </w:tcPr>
          <w:p w:rsidR="00396804" w:rsidRPr="005746E5" w:rsidRDefault="00396804" w:rsidP="000650D0">
            <w:pPr>
              <w:keepNext/>
              <w:spacing w:after="0" w:line="240" w:lineRule="auto"/>
              <w:jc w:val="center"/>
              <w:rPr>
                <w:rFonts w:ascii="Arial" w:eastAsia="Times New Roman" w:hAnsi="Arial" w:cs="Arial"/>
                <w:b/>
                <w:lang w:val="en-GB"/>
              </w:rPr>
            </w:pPr>
          </w:p>
        </w:tc>
        <w:tc>
          <w:tcPr>
            <w:tcW w:w="1830" w:type="dxa"/>
            <w:vMerge/>
            <w:tcBorders>
              <w:top w:val="single" w:sz="4" w:space="0" w:color="auto"/>
              <w:left w:val="single" w:sz="4" w:space="0" w:color="auto"/>
              <w:bottom w:val="single" w:sz="12" w:space="0" w:color="auto"/>
              <w:right w:val="single" w:sz="4" w:space="0" w:color="auto"/>
            </w:tcBorders>
            <w:shd w:val="clear" w:color="auto" w:fill="auto"/>
            <w:tcMar>
              <w:left w:w="57" w:type="dxa"/>
              <w:right w:w="57" w:type="dxa"/>
            </w:tcMar>
            <w:vAlign w:val="center"/>
          </w:tcPr>
          <w:p w:rsidR="00396804" w:rsidRPr="005746E5" w:rsidRDefault="00396804" w:rsidP="000650D0">
            <w:pPr>
              <w:keepNext/>
              <w:spacing w:after="0" w:line="240" w:lineRule="auto"/>
              <w:jc w:val="center"/>
              <w:rPr>
                <w:rFonts w:ascii="Arial" w:eastAsia="Times New Roman" w:hAnsi="Arial" w:cs="Arial"/>
                <w:b/>
                <w:lang w:val="en-GB"/>
              </w:rPr>
            </w:pPr>
          </w:p>
        </w:tc>
        <w:tc>
          <w:tcPr>
            <w:tcW w:w="1108" w:type="dxa"/>
            <w:tcBorders>
              <w:top w:val="single" w:sz="4" w:space="0" w:color="auto"/>
              <w:left w:val="single" w:sz="4" w:space="0" w:color="auto"/>
              <w:bottom w:val="single" w:sz="12" w:space="0" w:color="auto"/>
              <w:right w:val="single" w:sz="4" w:space="0" w:color="auto"/>
            </w:tcBorders>
            <w:shd w:val="clear" w:color="auto" w:fill="auto"/>
            <w:tcMar>
              <w:left w:w="57" w:type="dxa"/>
              <w:right w:w="57" w:type="dxa"/>
            </w:tcMar>
            <w:vAlign w:val="center"/>
          </w:tcPr>
          <w:p w:rsidR="00396804" w:rsidRPr="005746E5" w:rsidRDefault="00396804" w:rsidP="000650D0">
            <w:pPr>
              <w:keepNext/>
              <w:spacing w:after="0" w:line="240" w:lineRule="auto"/>
              <w:jc w:val="center"/>
              <w:rPr>
                <w:rFonts w:ascii="Arial" w:eastAsia="Times New Roman" w:hAnsi="Arial" w:cs="Arial"/>
                <w:b/>
                <w:lang w:val="en-GB"/>
              </w:rPr>
            </w:pPr>
            <w:r w:rsidRPr="005746E5">
              <w:rPr>
                <w:rFonts w:ascii="Arial" w:eastAsia="Times New Roman" w:hAnsi="Arial" w:cs="Arial"/>
                <w:b/>
                <w:lang w:val="en-GB"/>
              </w:rPr>
              <w:t>2017</w:t>
            </w:r>
          </w:p>
        </w:tc>
        <w:tc>
          <w:tcPr>
            <w:tcW w:w="983" w:type="dxa"/>
            <w:tcBorders>
              <w:top w:val="single" w:sz="4" w:space="0" w:color="auto"/>
              <w:left w:val="single" w:sz="4" w:space="0" w:color="auto"/>
              <w:bottom w:val="single" w:sz="12" w:space="0" w:color="auto"/>
              <w:right w:val="single" w:sz="4" w:space="0" w:color="auto"/>
            </w:tcBorders>
            <w:shd w:val="clear" w:color="auto" w:fill="auto"/>
            <w:vAlign w:val="center"/>
          </w:tcPr>
          <w:p w:rsidR="00396804" w:rsidRPr="005746E5" w:rsidRDefault="00396804" w:rsidP="000650D0">
            <w:pPr>
              <w:keepNext/>
              <w:spacing w:after="0" w:line="240" w:lineRule="auto"/>
              <w:jc w:val="center"/>
              <w:rPr>
                <w:rFonts w:ascii="Arial" w:eastAsia="Times New Roman" w:hAnsi="Arial" w:cs="Arial"/>
                <w:b/>
                <w:lang w:val="en-GB"/>
              </w:rPr>
            </w:pPr>
            <w:r w:rsidRPr="005746E5">
              <w:rPr>
                <w:rFonts w:ascii="Arial" w:eastAsia="Times New Roman" w:hAnsi="Arial" w:cs="Arial"/>
                <w:b/>
                <w:lang w:val="en-GB"/>
              </w:rPr>
              <w:t>2018</w:t>
            </w:r>
          </w:p>
        </w:tc>
        <w:tc>
          <w:tcPr>
            <w:tcW w:w="1087" w:type="dxa"/>
            <w:tcBorders>
              <w:top w:val="single" w:sz="4" w:space="0" w:color="auto"/>
              <w:left w:val="single" w:sz="4" w:space="0" w:color="auto"/>
              <w:bottom w:val="single" w:sz="12" w:space="0" w:color="auto"/>
              <w:right w:val="single" w:sz="4" w:space="0" w:color="auto"/>
            </w:tcBorders>
            <w:shd w:val="clear" w:color="auto" w:fill="auto"/>
            <w:vAlign w:val="center"/>
          </w:tcPr>
          <w:p w:rsidR="00396804" w:rsidRPr="005746E5" w:rsidRDefault="00396804" w:rsidP="000650D0">
            <w:pPr>
              <w:keepNext/>
              <w:spacing w:after="0" w:line="240" w:lineRule="auto"/>
              <w:jc w:val="center"/>
              <w:rPr>
                <w:rFonts w:ascii="Arial" w:eastAsia="Times New Roman" w:hAnsi="Arial" w:cs="Arial"/>
                <w:b/>
                <w:lang w:val="en-GB"/>
              </w:rPr>
            </w:pPr>
            <w:r w:rsidRPr="005746E5">
              <w:rPr>
                <w:rFonts w:ascii="Arial" w:eastAsia="Times New Roman" w:hAnsi="Arial" w:cs="Arial"/>
                <w:b/>
                <w:lang w:val="en-GB"/>
              </w:rPr>
              <w:t>Budget Year</w:t>
            </w:r>
          </w:p>
          <w:p w:rsidR="00396804" w:rsidRPr="005746E5" w:rsidRDefault="00396804" w:rsidP="000650D0">
            <w:pPr>
              <w:keepNext/>
              <w:spacing w:after="0" w:line="240" w:lineRule="auto"/>
              <w:jc w:val="center"/>
              <w:rPr>
                <w:rFonts w:ascii="Arial" w:eastAsia="Times New Roman" w:hAnsi="Arial" w:cs="Arial"/>
                <w:b/>
                <w:lang w:val="en-GB"/>
              </w:rPr>
            </w:pPr>
            <w:r w:rsidRPr="005746E5">
              <w:rPr>
                <w:rFonts w:ascii="Arial" w:eastAsia="Times New Roman" w:hAnsi="Arial" w:cs="Arial"/>
                <w:b/>
                <w:lang w:val="en-GB"/>
              </w:rPr>
              <w:t>2019</w:t>
            </w:r>
          </w:p>
        </w:tc>
        <w:tc>
          <w:tcPr>
            <w:tcW w:w="1170" w:type="dxa"/>
            <w:tcBorders>
              <w:top w:val="single" w:sz="4" w:space="0" w:color="auto"/>
              <w:left w:val="single" w:sz="4" w:space="0" w:color="auto"/>
              <w:bottom w:val="single" w:sz="12" w:space="0" w:color="auto"/>
              <w:right w:val="single" w:sz="4" w:space="0" w:color="auto"/>
            </w:tcBorders>
            <w:shd w:val="clear" w:color="auto" w:fill="auto"/>
            <w:tcMar>
              <w:left w:w="57" w:type="dxa"/>
              <w:right w:w="57" w:type="dxa"/>
            </w:tcMar>
            <w:vAlign w:val="center"/>
          </w:tcPr>
          <w:p w:rsidR="00396804" w:rsidRPr="005746E5" w:rsidRDefault="00396804" w:rsidP="000650D0">
            <w:pPr>
              <w:keepNext/>
              <w:spacing w:after="0" w:line="240" w:lineRule="auto"/>
              <w:jc w:val="center"/>
              <w:rPr>
                <w:rFonts w:ascii="Arial" w:eastAsia="Times New Roman" w:hAnsi="Arial" w:cs="Arial"/>
                <w:b/>
                <w:lang w:val="en-GB"/>
              </w:rPr>
            </w:pPr>
            <w:r w:rsidRPr="005746E5">
              <w:rPr>
                <w:rFonts w:ascii="Arial" w:eastAsia="Times New Roman" w:hAnsi="Arial" w:cs="Arial"/>
                <w:b/>
                <w:lang w:val="en-GB"/>
              </w:rPr>
              <w:t>Indicative Year</w:t>
            </w:r>
          </w:p>
          <w:p w:rsidR="00396804" w:rsidRPr="005746E5" w:rsidRDefault="00396804" w:rsidP="000650D0">
            <w:pPr>
              <w:keepNext/>
              <w:spacing w:after="0" w:line="240" w:lineRule="auto"/>
              <w:jc w:val="center"/>
              <w:rPr>
                <w:rFonts w:ascii="Arial" w:eastAsia="Times New Roman" w:hAnsi="Arial" w:cs="Arial"/>
                <w:b/>
                <w:lang w:val="en-GB"/>
              </w:rPr>
            </w:pPr>
            <w:r w:rsidRPr="005746E5">
              <w:rPr>
                <w:rFonts w:ascii="Arial" w:eastAsia="Times New Roman" w:hAnsi="Arial" w:cs="Arial"/>
                <w:b/>
                <w:lang w:val="en-GB"/>
              </w:rPr>
              <w:t>2020</w:t>
            </w:r>
          </w:p>
        </w:tc>
        <w:tc>
          <w:tcPr>
            <w:tcW w:w="1170" w:type="dxa"/>
            <w:tcBorders>
              <w:top w:val="single" w:sz="4" w:space="0" w:color="auto"/>
              <w:left w:val="single" w:sz="4" w:space="0" w:color="auto"/>
              <w:bottom w:val="single" w:sz="12" w:space="0" w:color="auto"/>
              <w:right w:val="single" w:sz="12" w:space="0" w:color="auto"/>
            </w:tcBorders>
            <w:shd w:val="clear" w:color="auto" w:fill="auto"/>
            <w:vAlign w:val="center"/>
          </w:tcPr>
          <w:p w:rsidR="00396804" w:rsidRPr="005746E5" w:rsidRDefault="00396804" w:rsidP="000650D0">
            <w:pPr>
              <w:keepNext/>
              <w:spacing w:after="0" w:line="240" w:lineRule="auto"/>
              <w:jc w:val="center"/>
              <w:rPr>
                <w:rFonts w:ascii="Arial" w:eastAsia="Times New Roman" w:hAnsi="Arial" w:cs="Arial"/>
                <w:b/>
                <w:lang w:val="en-GB"/>
              </w:rPr>
            </w:pPr>
            <w:r w:rsidRPr="005746E5">
              <w:rPr>
                <w:rFonts w:ascii="Arial" w:eastAsia="Times New Roman" w:hAnsi="Arial" w:cs="Arial"/>
                <w:b/>
                <w:lang w:val="en-GB"/>
              </w:rPr>
              <w:t>Indicative Year</w:t>
            </w:r>
          </w:p>
          <w:p w:rsidR="00396804" w:rsidRPr="005746E5" w:rsidRDefault="00396804" w:rsidP="000650D0">
            <w:pPr>
              <w:keepNext/>
              <w:spacing w:after="0" w:line="240" w:lineRule="auto"/>
              <w:jc w:val="center"/>
              <w:rPr>
                <w:rFonts w:ascii="Arial" w:eastAsia="Times New Roman" w:hAnsi="Arial" w:cs="Arial"/>
                <w:b/>
                <w:lang w:val="en-GB"/>
              </w:rPr>
            </w:pPr>
            <w:r w:rsidRPr="005746E5">
              <w:rPr>
                <w:rFonts w:ascii="Arial" w:eastAsia="Times New Roman" w:hAnsi="Arial" w:cs="Arial"/>
                <w:b/>
                <w:lang w:val="en-GB"/>
              </w:rPr>
              <w:t>2021</w:t>
            </w:r>
          </w:p>
        </w:tc>
        <w:tc>
          <w:tcPr>
            <w:tcW w:w="1170" w:type="dxa"/>
            <w:tcBorders>
              <w:top w:val="single" w:sz="4" w:space="0" w:color="auto"/>
              <w:left w:val="single" w:sz="4" w:space="0" w:color="auto"/>
              <w:bottom w:val="single" w:sz="12" w:space="0" w:color="auto"/>
              <w:right w:val="single" w:sz="12" w:space="0" w:color="auto"/>
            </w:tcBorders>
          </w:tcPr>
          <w:p w:rsidR="00396804" w:rsidRPr="005746E5" w:rsidRDefault="00396804" w:rsidP="000650D0">
            <w:pPr>
              <w:keepNext/>
              <w:spacing w:after="0" w:line="240" w:lineRule="auto"/>
              <w:jc w:val="center"/>
              <w:rPr>
                <w:rFonts w:ascii="Arial" w:eastAsia="Times New Roman" w:hAnsi="Arial" w:cs="Arial"/>
                <w:b/>
                <w:lang w:val="en-GB"/>
              </w:rPr>
            </w:pPr>
          </w:p>
        </w:tc>
        <w:tc>
          <w:tcPr>
            <w:tcW w:w="1170" w:type="dxa"/>
            <w:tcBorders>
              <w:top w:val="single" w:sz="4" w:space="0" w:color="auto"/>
              <w:left w:val="single" w:sz="4" w:space="0" w:color="auto"/>
              <w:bottom w:val="single" w:sz="12" w:space="0" w:color="auto"/>
              <w:right w:val="single" w:sz="12" w:space="0" w:color="auto"/>
            </w:tcBorders>
          </w:tcPr>
          <w:p w:rsidR="00396804" w:rsidRPr="005746E5" w:rsidRDefault="00396804" w:rsidP="000650D0">
            <w:pPr>
              <w:keepNext/>
              <w:spacing w:after="0" w:line="240" w:lineRule="auto"/>
              <w:jc w:val="center"/>
              <w:rPr>
                <w:rFonts w:ascii="Arial" w:eastAsia="Times New Roman" w:hAnsi="Arial" w:cs="Arial"/>
                <w:b/>
                <w:lang w:val="en-GB"/>
              </w:rPr>
            </w:pPr>
          </w:p>
        </w:tc>
      </w:tr>
      <w:tr w:rsidR="00396804" w:rsidRPr="005746E5" w:rsidTr="00E97BB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816"/>
        </w:trPr>
        <w:tc>
          <w:tcPr>
            <w:tcW w:w="1742" w:type="dxa"/>
            <w:vMerge w:val="restart"/>
            <w:tcBorders>
              <w:top w:val="single" w:sz="4" w:space="0" w:color="auto"/>
              <w:left w:val="single" w:sz="4" w:space="0" w:color="auto"/>
              <w:right w:val="single" w:sz="4" w:space="0" w:color="auto"/>
            </w:tcBorders>
            <w:shd w:val="clear" w:color="auto" w:fill="auto"/>
            <w:tcMar>
              <w:left w:w="57" w:type="dxa"/>
              <w:right w:w="57" w:type="dxa"/>
            </w:tcMar>
            <w:vAlign w:val="center"/>
          </w:tcPr>
          <w:p w:rsidR="00396804" w:rsidRPr="005746E5" w:rsidRDefault="00396804" w:rsidP="00F73828">
            <w:pPr>
              <w:autoSpaceDE w:val="0"/>
              <w:autoSpaceDN w:val="0"/>
              <w:adjustRightInd w:val="0"/>
              <w:spacing w:after="0" w:line="240" w:lineRule="auto"/>
              <w:rPr>
                <w:rFonts w:ascii="Arial" w:eastAsia="Calibri" w:hAnsi="Arial" w:cs="Arial"/>
                <w:bCs/>
                <w:iCs/>
                <w:lang w:val="en-GB"/>
              </w:rPr>
            </w:pPr>
            <w:r w:rsidRPr="005746E5">
              <w:rPr>
                <w:rFonts w:ascii="Arial" w:eastAsia="Calibri" w:hAnsi="Arial" w:cs="Arial"/>
                <w:bCs/>
                <w:iCs/>
                <w:lang w:val="en-GB"/>
              </w:rPr>
              <w:t xml:space="preserve">Organize Ordinary Assembly Meetings annually </w:t>
            </w:r>
          </w:p>
          <w:p w:rsidR="00396804" w:rsidRPr="005746E5" w:rsidRDefault="00396804" w:rsidP="00F73828">
            <w:pPr>
              <w:autoSpaceDE w:val="0"/>
              <w:autoSpaceDN w:val="0"/>
              <w:adjustRightInd w:val="0"/>
              <w:spacing w:after="0" w:line="240" w:lineRule="auto"/>
              <w:rPr>
                <w:rFonts w:ascii="Arial" w:eastAsia="Calibri" w:hAnsi="Arial" w:cs="Arial"/>
                <w:bCs/>
                <w:iCs/>
                <w:lang w:val="en-GB"/>
              </w:rPr>
            </w:pPr>
          </w:p>
        </w:tc>
        <w:tc>
          <w:tcPr>
            <w:tcW w:w="183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396804" w:rsidRPr="005746E5" w:rsidRDefault="00396804" w:rsidP="00F73828">
            <w:pPr>
              <w:autoSpaceDE w:val="0"/>
              <w:autoSpaceDN w:val="0"/>
              <w:adjustRightInd w:val="0"/>
              <w:spacing w:after="0" w:line="240" w:lineRule="auto"/>
              <w:rPr>
                <w:rFonts w:ascii="Arial" w:eastAsia="Calibri" w:hAnsi="Arial" w:cs="Arial"/>
                <w:bCs/>
                <w:iCs/>
                <w:lang w:val="en-GB"/>
              </w:rPr>
            </w:pPr>
            <w:r w:rsidRPr="005746E5">
              <w:rPr>
                <w:rFonts w:ascii="Arial" w:eastAsia="Calibri" w:hAnsi="Arial" w:cs="Arial"/>
                <w:bCs/>
                <w:iCs/>
                <w:lang w:val="en-GB"/>
              </w:rPr>
              <w:t>Number of General Assembly meetings held</w:t>
            </w:r>
          </w:p>
        </w:tc>
        <w:tc>
          <w:tcPr>
            <w:tcW w:w="110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396804" w:rsidRPr="005746E5" w:rsidRDefault="00E97BB9" w:rsidP="00F73828">
            <w:pPr>
              <w:autoSpaceDE w:val="0"/>
              <w:autoSpaceDN w:val="0"/>
              <w:adjustRightInd w:val="0"/>
              <w:spacing w:after="0" w:line="240" w:lineRule="auto"/>
              <w:ind w:left="-57" w:right="-57"/>
              <w:jc w:val="center"/>
              <w:rPr>
                <w:rFonts w:ascii="Arial" w:eastAsia="Times New Roman" w:hAnsi="Arial" w:cs="Arial"/>
                <w:lang w:val="en-GB"/>
              </w:rPr>
            </w:pPr>
            <w:r>
              <w:rPr>
                <w:rFonts w:ascii="Arial" w:eastAsia="Times New Roman" w:hAnsi="Arial" w:cs="Arial"/>
                <w:lang w:val="en-GB"/>
              </w:rPr>
              <w:t>3</w:t>
            </w:r>
          </w:p>
        </w:tc>
        <w:tc>
          <w:tcPr>
            <w:tcW w:w="983"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396804" w:rsidRPr="005746E5" w:rsidRDefault="00E97BB9" w:rsidP="00F73828">
            <w:pPr>
              <w:autoSpaceDE w:val="0"/>
              <w:autoSpaceDN w:val="0"/>
              <w:adjustRightInd w:val="0"/>
              <w:spacing w:after="0" w:line="240" w:lineRule="auto"/>
              <w:ind w:left="-57" w:right="-57"/>
              <w:jc w:val="center"/>
              <w:rPr>
                <w:rFonts w:ascii="Arial" w:eastAsia="Times New Roman" w:hAnsi="Arial" w:cs="Arial"/>
                <w:lang w:val="en-GB"/>
              </w:rPr>
            </w:pPr>
            <w:r>
              <w:rPr>
                <w:rFonts w:ascii="Arial" w:eastAsia="Times New Roman" w:hAnsi="Arial" w:cs="Arial"/>
                <w:lang w:val="en-GB"/>
              </w:rPr>
              <w:t>3</w:t>
            </w:r>
          </w:p>
        </w:tc>
        <w:tc>
          <w:tcPr>
            <w:tcW w:w="108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396804" w:rsidRPr="005746E5" w:rsidRDefault="00396804" w:rsidP="00F73828">
            <w:pPr>
              <w:autoSpaceDE w:val="0"/>
              <w:autoSpaceDN w:val="0"/>
              <w:adjustRightInd w:val="0"/>
              <w:spacing w:after="0" w:line="240" w:lineRule="auto"/>
              <w:ind w:left="-57" w:right="-57"/>
              <w:jc w:val="center"/>
              <w:rPr>
                <w:rFonts w:ascii="Arial" w:eastAsia="Times New Roman" w:hAnsi="Arial" w:cs="Arial"/>
                <w:lang w:val="en-GB"/>
              </w:rPr>
            </w:pPr>
            <w:r w:rsidRPr="005746E5">
              <w:rPr>
                <w:rFonts w:ascii="Arial" w:eastAsia="Times New Roman" w:hAnsi="Arial" w:cs="Arial"/>
                <w:lang w:val="en-GB"/>
              </w:rPr>
              <w:t>4</w:t>
            </w:r>
          </w:p>
        </w:tc>
        <w:tc>
          <w:tcPr>
            <w:tcW w:w="117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396804" w:rsidRPr="005746E5" w:rsidRDefault="00396804" w:rsidP="00F73828">
            <w:pPr>
              <w:autoSpaceDE w:val="0"/>
              <w:autoSpaceDN w:val="0"/>
              <w:adjustRightInd w:val="0"/>
              <w:spacing w:after="0" w:line="240" w:lineRule="auto"/>
              <w:ind w:left="-57" w:right="-57"/>
              <w:jc w:val="center"/>
              <w:rPr>
                <w:rFonts w:ascii="Arial" w:eastAsia="Times New Roman" w:hAnsi="Arial" w:cs="Arial"/>
                <w:lang w:val="en-GB"/>
              </w:rPr>
            </w:pPr>
            <w:r w:rsidRPr="005746E5">
              <w:rPr>
                <w:rFonts w:ascii="Arial" w:eastAsia="Times New Roman" w:hAnsi="Arial" w:cs="Arial"/>
                <w:lang w:val="en-GB"/>
              </w:rPr>
              <w:t>4</w:t>
            </w:r>
          </w:p>
        </w:tc>
        <w:tc>
          <w:tcPr>
            <w:tcW w:w="1170" w:type="dxa"/>
            <w:tcBorders>
              <w:top w:val="single" w:sz="4" w:space="0" w:color="auto"/>
              <w:left w:val="single" w:sz="4" w:space="0" w:color="auto"/>
              <w:bottom w:val="single" w:sz="4" w:space="0" w:color="auto"/>
              <w:right w:val="single" w:sz="12" w:space="0" w:color="auto"/>
            </w:tcBorders>
            <w:shd w:val="clear" w:color="auto" w:fill="auto"/>
            <w:tcMar>
              <w:left w:w="57" w:type="dxa"/>
              <w:right w:w="57" w:type="dxa"/>
            </w:tcMar>
            <w:vAlign w:val="center"/>
          </w:tcPr>
          <w:p w:rsidR="00396804" w:rsidRPr="005746E5" w:rsidRDefault="00396804" w:rsidP="00F73828">
            <w:pPr>
              <w:autoSpaceDE w:val="0"/>
              <w:autoSpaceDN w:val="0"/>
              <w:adjustRightInd w:val="0"/>
              <w:spacing w:after="0" w:line="240" w:lineRule="auto"/>
              <w:ind w:left="-57" w:right="-57"/>
              <w:jc w:val="center"/>
              <w:rPr>
                <w:rFonts w:ascii="Arial" w:eastAsia="Times New Roman" w:hAnsi="Arial" w:cs="Arial"/>
                <w:lang w:val="en-GB"/>
              </w:rPr>
            </w:pPr>
            <w:r w:rsidRPr="005746E5">
              <w:rPr>
                <w:rFonts w:ascii="Arial" w:eastAsia="Times New Roman" w:hAnsi="Arial" w:cs="Arial"/>
                <w:lang w:val="en-GB"/>
              </w:rPr>
              <w:t>4</w:t>
            </w:r>
          </w:p>
        </w:tc>
        <w:tc>
          <w:tcPr>
            <w:tcW w:w="1170" w:type="dxa"/>
            <w:tcBorders>
              <w:top w:val="single" w:sz="4" w:space="0" w:color="auto"/>
              <w:left w:val="single" w:sz="4" w:space="0" w:color="auto"/>
              <w:bottom w:val="single" w:sz="4" w:space="0" w:color="auto"/>
              <w:right w:val="single" w:sz="12" w:space="0" w:color="auto"/>
            </w:tcBorders>
          </w:tcPr>
          <w:p w:rsidR="00396804" w:rsidRDefault="00396804" w:rsidP="00F73828">
            <w:pPr>
              <w:autoSpaceDE w:val="0"/>
              <w:autoSpaceDN w:val="0"/>
              <w:adjustRightInd w:val="0"/>
              <w:spacing w:after="0" w:line="240" w:lineRule="auto"/>
              <w:ind w:left="-57" w:right="-57"/>
              <w:jc w:val="center"/>
              <w:rPr>
                <w:rFonts w:ascii="Arial" w:eastAsia="Times New Roman" w:hAnsi="Arial" w:cs="Arial"/>
                <w:lang w:val="en-GB"/>
              </w:rPr>
            </w:pPr>
          </w:p>
          <w:p w:rsidR="00E97BB9" w:rsidRPr="005746E5" w:rsidRDefault="00E97BB9" w:rsidP="00F73828">
            <w:pPr>
              <w:autoSpaceDE w:val="0"/>
              <w:autoSpaceDN w:val="0"/>
              <w:adjustRightInd w:val="0"/>
              <w:spacing w:after="0" w:line="240" w:lineRule="auto"/>
              <w:ind w:left="-57" w:right="-57"/>
              <w:jc w:val="center"/>
              <w:rPr>
                <w:rFonts w:ascii="Arial" w:eastAsia="Times New Roman" w:hAnsi="Arial" w:cs="Arial"/>
                <w:lang w:val="en-GB"/>
              </w:rPr>
            </w:pPr>
            <w:r>
              <w:rPr>
                <w:rFonts w:ascii="Arial" w:eastAsia="Times New Roman" w:hAnsi="Arial" w:cs="Arial"/>
                <w:lang w:val="en-GB"/>
              </w:rPr>
              <w:t>4</w:t>
            </w:r>
          </w:p>
        </w:tc>
        <w:tc>
          <w:tcPr>
            <w:tcW w:w="1170" w:type="dxa"/>
            <w:tcBorders>
              <w:top w:val="single" w:sz="4" w:space="0" w:color="auto"/>
              <w:left w:val="single" w:sz="4" w:space="0" w:color="auto"/>
              <w:bottom w:val="single" w:sz="4" w:space="0" w:color="auto"/>
              <w:right w:val="single" w:sz="12" w:space="0" w:color="auto"/>
            </w:tcBorders>
          </w:tcPr>
          <w:p w:rsidR="00396804" w:rsidRDefault="00396804" w:rsidP="00F73828">
            <w:pPr>
              <w:autoSpaceDE w:val="0"/>
              <w:autoSpaceDN w:val="0"/>
              <w:adjustRightInd w:val="0"/>
              <w:spacing w:after="0" w:line="240" w:lineRule="auto"/>
              <w:ind w:left="-57" w:right="-57"/>
              <w:jc w:val="center"/>
              <w:rPr>
                <w:rFonts w:ascii="Arial" w:eastAsia="Times New Roman" w:hAnsi="Arial" w:cs="Arial"/>
                <w:lang w:val="en-GB"/>
              </w:rPr>
            </w:pPr>
          </w:p>
          <w:p w:rsidR="00E97BB9" w:rsidRPr="005746E5" w:rsidRDefault="00E97BB9" w:rsidP="00F73828">
            <w:pPr>
              <w:autoSpaceDE w:val="0"/>
              <w:autoSpaceDN w:val="0"/>
              <w:adjustRightInd w:val="0"/>
              <w:spacing w:after="0" w:line="240" w:lineRule="auto"/>
              <w:ind w:left="-57" w:right="-57"/>
              <w:jc w:val="center"/>
              <w:rPr>
                <w:rFonts w:ascii="Arial" w:eastAsia="Times New Roman" w:hAnsi="Arial" w:cs="Arial"/>
                <w:lang w:val="en-GB"/>
              </w:rPr>
            </w:pPr>
            <w:r>
              <w:rPr>
                <w:rFonts w:ascii="Arial" w:eastAsia="Times New Roman" w:hAnsi="Arial" w:cs="Arial"/>
                <w:lang w:val="en-GB"/>
              </w:rPr>
              <w:t>4</w:t>
            </w:r>
          </w:p>
        </w:tc>
      </w:tr>
      <w:tr w:rsidR="00396804" w:rsidRPr="005746E5" w:rsidTr="00E97BB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816"/>
        </w:trPr>
        <w:tc>
          <w:tcPr>
            <w:tcW w:w="1742" w:type="dxa"/>
            <w:vMerge/>
            <w:tcBorders>
              <w:left w:val="single" w:sz="4" w:space="0" w:color="auto"/>
              <w:bottom w:val="single" w:sz="4" w:space="0" w:color="auto"/>
              <w:right w:val="single" w:sz="4" w:space="0" w:color="auto"/>
            </w:tcBorders>
            <w:shd w:val="clear" w:color="auto" w:fill="auto"/>
            <w:tcMar>
              <w:left w:w="57" w:type="dxa"/>
              <w:right w:w="57" w:type="dxa"/>
            </w:tcMar>
            <w:vAlign w:val="center"/>
          </w:tcPr>
          <w:p w:rsidR="00396804" w:rsidRPr="005746E5" w:rsidRDefault="00396804" w:rsidP="00F73828">
            <w:pPr>
              <w:autoSpaceDE w:val="0"/>
              <w:autoSpaceDN w:val="0"/>
              <w:adjustRightInd w:val="0"/>
              <w:spacing w:after="0" w:line="240" w:lineRule="auto"/>
              <w:rPr>
                <w:rFonts w:ascii="Arial" w:eastAsia="Calibri" w:hAnsi="Arial" w:cs="Arial"/>
                <w:bCs/>
                <w:iCs/>
                <w:lang w:val="en-GB"/>
              </w:rPr>
            </w:pPr>
          </w:p>
        </w:tc>
        <w:tc>
          <w:tcPr>
            <w:tcW w:w="183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396804" w:rsidRPr="005746E5" w:rsidRDefault="00396804" w:rsidP="00F73828">
            <w:pPr>
              <w:autoSpaceDE w:val="0"/>
              <w:autoSpaceDN w:val="0"/>
              <w:adjustRightInd w:val="0"/>
              <w:spacing w:after="0" w:line="240" w:lineRule="auto"/>
              <w:rPr>
                <w:rFonts w:ascii="Arial" w:eastAsia="Calibri" w:hAnsi="Arial" w:cs="Arial"/>
                <w:bCs/>
                <w:iCs/>
                <w:lang w:val="en-GB"/>
              </w:rPr>
            </w:pPr>
            <w:r w:rsidRPr="005746E5">
              <w:rPr>
                <w:rFonts w:ascii="Arial" w:eastAsia="Calibri" w:hAnsi="Arial" w:cs="Arial"/>
                <w:bCs/>
                <w:iCs/>
                <w:lang w:val="en-GB"/>
              </w:rPr>
              <w:t>Number of statutory sub-committee meeting held</w:t>
            </w:r>
          </w:p>
        </w:tc>
        <w:tc>
          <w:tcPr>
            <w:tcW w:w="110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396804" w:rsidRPr="005746E5" w:rsidRDefault="00E97BB9" w:rsidP="00F73828">
            <w:pPr>
              <w:autoSpaceDE w:val="0"/>
              <w:autoSpaceDN w:val="0"/>
              <w:adjustRightInd w:val="0"/>
              <w:spacing w:after="0" w:line="240" w:lineRule="auto"/>
              <w:ind w:left="-57" w:right="-57"/>
              <w:jc w:val="center"/>
              <w:rPr>
                <w:rFonts w:ascii="Arial" w:eastAsia="Times New Roman" w:hAnsi="Arial" w:cs="Arial"/>
                <w:lang w:val="en-GB"/>
              </w:rPr>
            </w:pPr>
            <w:r>
              <w:rPr>
                <w:rFonts w:ascii="Arial" w:eastAsia="Times New Roman" w:hAnsi="Arial" w:cs="Arial"/>
                <w:lang w:val="en-GB"/>
              </w:rPr>
              <w:t>15</w:t>
            </w:r>
          </w:p>
        </w:tc>
        <w:tc>
          <w:tcPr>
            <w:tcW w:w="983"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396804" w:rsidRPr="005746E5" w:rsidRDefault="00E97BB9" w:rsidP="00F73828">
            <w:pPr>
              <w:autoSpaceDE w:val="0"/>
              <w:autoSpaceDN w:val="0"/>
              <w:adjustRightInd w:val="0"/>
              <w:spacing w:after="0" w:line="240" w:lineRule="auto"/>
              <w:ind w:left="-57" w:right="-57"/>
              <w:jc w:val="center"/>
              <w:rPr>
                <w:rFonts w:ascii="Arial" w:eastAsia="Times New Roman" w:hAnsi="Arial" w:cs="Arial"/>
                <w:lang w:val="en-GB"/>
              </w:rPr>
            </w:pPr>
            <w:r>
              <w:rPr>
                <w:rFonts w:ascii="Arial" w:eastAsia="Times New Roman" w:hAnsi="Arial" w:cs="Arial"/>
                <w:lang w:val="en-GB"/>
              </w:rPr>
              <w:t>15</w:t>
            </w:r>
          </w:p>
        </w:tc>
        <w:tc>
          <w:tcPr>
            <w:tcW w:w="108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396804" w:rsidRPr="005746E5" w:rsidRDefault="00E97BB9" w:rsidP="00F73828">
            <w:pPr>
              <w:autoSpaceDE w:val="0"/>
              <w:autoSpaceDN w:val="0"/>
              <w:adjustRightInd w:val="0"/>
              <w:spacing w:after="0" w:line="240" w:lineRule="auto"/>
              <w:ind w:left="-57" w:right="-57"/>
              <w:jc w:val="center"/>
              <w:rPr>
                <w:rFonts w:ascii="Arial" w:eastAsia="Times New Roman" w:hAnsi="Arial" w:cs="Arial"/>
                <w:lang w:val="en-GB"/>
              </w:rPr>
            </w:pPr>
            <w:r>
              <w:rPr>
                <w:rFonts w:ascii="Arial" w:eastAsia="Times New Roman" w:hAnsi="Arial" w:cs="Arial"/>
                <w:lang w:val="en-GB"/>
              </w:rPr>
              <w:t>15</w:t>
            </w:r>
          </w:p>
        </w:tc>
        <w:tc>
          <w:tcPr>
            <w:tcW w:w="117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396804" w:rsidRPr="005746E5" w:rsidRDefault="00E97BB9" w:rsidP="00F73828">
            <w:pPr>
              <w:autoSpaceDE w:val="0"/>
              <w:autoSpaceDN w:val="0"/>
              <w:adjustRightInd w:val="0"/>
              <w:spacing w:after="0" w:line="240" w:lineRule="auto"/>
              <w:ind w:left="-57" w:right="-57"/>
              <w:jc w:val="center"/>
              <w:rPr>
                <w:rFonts w:ascii="Arial" w:eastAsia="Times New Roman" w:hAnsi="Arial" w:cs="Arial"/>
                <w:lang w:val="en-GB"/>
              </w:rPr>
            </w:pPr>
            <w:r>
              <w:rPr>
                <w:rFonts w:ascii="Arial" w:eastAsia="Times New Roman" w:hAnsi="Arial" w:cs="Arial"/>
                <w:lang w:val="en-GB"/>
              </w:rPr>
              <w:t>20</w:t>
            </w:r>
          </w:p>
        </w:tc>
        <w:tc>
          <w:tcPr>
            <w:tcW w:w="1170" w:type="dxa"/>
            <w:tcBorders>
              <w:top w:val="single" w:sz="4" w:space="0" w:color="auto"/>
              <w:left w:val="single" w:sz="4" w:space="0" w:color="auto"/>
              <w:bottom w:val="single" w:sz="4" w:space="0" w:color="auto"/>
              <w:right w:val="single" w:sz="12" w:space="0" w:color="auto"/>
            </w:tcBorders>
            <w:shd w:val="clear" w:color="auto" w:fill="auto"/>
            <w:tcMar>
              <w:left w:w="57" w:type="dxa"/>
              <w:right w:w="57" w:type="dxa"/>
            </w:tcMar>
            <w:vAlign w:val="center"/>
          </w:tcPr>
          <w:p w:rsidR="00396804" w:rsidRPr="005746E5" w:rsidRDefault="00E97BB9" w:rsidP="00F73828">
            <w:pPr>
              <w:autoSpaceDE w:val="0"/>
              <w:autoSpaceDN w:val="0"/>
              <w:adjustRightInd w:val="0"/>
              <w:spacing w:after="0" w:line="240" w:lineRule="auto"/>
              <w:ind w:left="-57" w:right="-57"/>
              <w:jc w:val="center"/>
              <w:rPr>
                <w:rFonts w:ascii="Arial" w:eastAsia="Times New Roman" w:hAnsi="Arial" w:cs="Arial"/>
                <w:lang w:val="en-GB"/>
              </w:rPr>
            </w:pPr>
            <w:r>
              <w:rPr>
                <w:rFonts w:ascii="Arial" w:eastAsia="Times New Roman" w:hAnsi="Arial" w:cs="Arial"/>
                <w:lang w:val="en-GB"/>
              </w:rPr>
              <w:t>20</w:t>
            </w:r>
          </w:p>
        </w:tc>
        <w:tc>
          <w:tcPr>
            <w:tcW w:w="1170" w:type="dxa"/>
            <w:tcBorders>
              <w:top w:val="single" w:sz="4" w:space="0" w:color="auto"/>
              <w:left w:val="single" w:sz="4" w:space="0" w:color="auto"/>
              <w:bottom w:val="single" w:sz="4" w:space="0" w:color="auto"/>
              <w:right w:val="single" w:sz="12" w:space="0" w:color="auto"/>
            </w:tcBorders>
          </w:tcPr>
          <w:p w:rsidR="00396804" w:rsidRDefault="00396804" w:rsidP="00F73828">
            <w:pPr>
              <w:autoSpaceDE w:val="0"/>
              <w:autoSpaceDN w:val="0"/>
              <w:adjustRightInd w:val="0"/>
              <w:spacing w:after="0" w:line="240" w:lineRule="auto"/>
              <w:ind w:left="-57" w:right="-57"/>
              <w:jc w:val="center"/>
              <w:rPr>
                <w:rFonts w:ascii="Arial" w:eastAsia="Times New Roman" w:hAnsi="Arial" w:cs="Arial"/>
                <w:lang w:val="en-GB"/>
              </w:rPr>
            </w:pPr>
          </w:p>
          <w:p w:rsidR="00E97BB9" w:rsidRPr="005746E5" w:rsidRDefault="00E97BB9" w:rsidP="00E97BB9">
            <w:pPr>
              <w:autoSpaceDE w:val="0"/>
              <w:autoSpaceDN w:val="0"/>
              <w:adjustRightInd w:val="0"/>
              <w:spacing w:after="0" w:line="240" w:lineRule="auto"/>
              <w:ind w:right="-57"/>
              <w:rPr>
                <w:rFonts w:ascii="Arial" w:eastAsia="Times New Roman" w:hAnsi="Arial" w:cs="Arial"/>
                <w:lang w:val="en-GB"/>
              </w:rPr>
            </w:pPr>
            <w:r>
              <w:rPr>
                <w:rFonts w:ascii="Arial" w:eastAsia="Times New Roman" w:hAnsi="Arial" w:cs="Arial"/>
                <w:lang w:val="en-GB"/>
              </w:rPr>
              <w:t>20</w:t>
            </w:r>
          </w:p>
        </w:tc>
        <w:tc>
          <w:tcPr>
            <w:tcW w:w="1170" w:type="dxa"/>
            <w:tcBorders>
              <w:top w:val="single" w:sz="4" w:space="0" w:color="auto"/>
              <w:left w:val="single" w:sz="4" w:space="0" w:color="auto"/>
              <w:bottom w:val="single" w:sz="4" w:space="0" w:color="auto"/>
              <w:right w:val="single" w:sz="12" w:space="0" w:color="auto"/>
            </w:tcBorders>
          </w:tcPr>
          <w:p w:rsidR="00396804" w:rsidRDefault="00396804" w:rsidP="00F73828">
            <w:pPr>
              <w:autoSpaceDE w:val="0"/>
              <w:autoSpaceDN w:val="0"/>
              <w:adjustRightInd w:val="0"/>
              <w:spacing w:after="0" w:line="240" w:lineRule="auto"/>
              <w:ind w:left="-57" w:right="-57"/>
              <w:jc w:val="center"/>
              <w:rPr>
                <w:rFonts w:ascii="Arial" w:eastAsia="Times New Roman" w:hAnsi="Arial" w:cs="Arial"/>
                <w:lang w:val="en-GB"/>
              </w:rPr>
            </w:pPr>
          </w:p>
          <w:p w:rsidR="00E97BB9" w:rsidRPr="005746E5" w:rsidRDefault="00E97BB9" w:rsidP="00F73828">
            <w:pPr>
              <w:autoSpaceDE w:val="0"/>
              <w:autoSpaceDN w:val="0"/>
              <w:adjustRightInd w:val="0"/>
              <w:spacing w:after="0" w:line="240" w:lineRule="auto"/>
              <w:ind w:left="-57" w:right="-57"/>
              <w:jc w:val="center"/>
              <w:rPr>
                <w:rFonts w:ascii="Arial" w:eastAsia="Times New Roman" w:hAnsi="Arial" w:cs="Arial"/>
                <w:lang w:val="en-GB"/>
              </w:rPr>
            </w:pPr>
            <w:r>
              <w:rPr>
                <w:rFonts w:ascii="Arial" w:eastAsia="Times New Roman" w:hAnsi="Arial" w:cs="Arial"/>
                <w:lang w:val="en-GB"/>
              </w:rPr>
              <w:t>20</w:t>
            </w:r>
          </w:p>
        </w:tc>
      </w:tr>
      <w:tr w:rsidR="00396804" w:rsidRPr="005746E5" w:rsidTr="00E97BB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692"/>
        </w:trPr>
        <w:tc>
          <w:tcPr>
            <w:tcW w:w="1742" w:type="dxa"/>
            <w:vMerge w:val="restart"/>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396804" w:rsidRPr="005746E5" w:rsidRDefault="00396804" w:rsidP="000650D0">
            <w:pPr>
              <w:spacing w:after="0" w:line="240" w:lineRule="auto"/>
              <w:rPr>
                <w:rFonts w:ascii="Arial" w:eastAsia="Calibri" w:hAnsi="Arial" w:cs="Arial"/>
                <w:bCs/>
                <w:iCs/>
                <w:lang w:val="en-GB"/>
              </w:rPr>
            </w:pPr>
            <w:r w:rsidRPr="005746E5">
              <w:rPr>
                <w:rFonts w:ascii="Arial" w:eastAsia="Calibri" w:hAnsi="Arial" w:cs="Arial"/>
                <w:bCs/>
                <w:iCs/>
                <w:lang w:val="en-GB"/>
              </w:rPr>
              <w:t>Build capacity of Town/Area Council annually</w:t>
            </w:r>
          </w:p>
        </w:tc>
        <w:tc>
          <w:tcPr>
            <w:tcW w:w="1830" w:type="dxa"/>
            <w:tcBorders>
              <w:top w:val="single" w:sz="4" w:space="0" w:color="auto"/>
              <w:left w:val="single" w:sz="4" w:space="0" w:color="auto"/>
              <w:right w:val="single" w:sz="4" w:space="0" w:color="auto"/>
            </w:tcBorders>
            <w:shd w:val="clear" w:color="auto" w:fill="auto"/>
            <w:tcMar>
              <w:left w:w="57" w:type="dxa"/>
              <w:right w:w="57" w:type="dxa"/>
            </w:tcMar>
          </w:tcPr>
          <w:p w:rsidR="00396804" w:rsidRPr="005746E5" w:rsidRDefault="00396804" w:rsidP="000650D0">
            <w:pPr>
              <w:spacing w:after="0" w:line="240" w:lineRule="auto"/>
              <w:rPr>
                <w:rFonts w:ascii="Arial" w:eastAsia="Calibri" w:hAnsi="Arial" w:cs="Arial"/>
                <w:bCs/>
                <w:iCs/>
                <w:lang w:val="en-GB"/>
              </w:rPr>
            </w:pPr>
            <w:r w:rsidRPr="005746E5">
              <w:rPr>
                <w:rFonts w:ascii="Arial" w:eastAsia="Calibri" w:hAnsi="Arial" w:cs="Arial"/>
                <w:bCs/>
                <w:iCs/>
                <w:lang w:val="en-GB"/>
              </w:rPr>
              <w:t>Number of training workshop organized</w:t>
            </w:r>
          </w:p>
        </w:tc>
        <w:tc>
          <w:tcPr>
            <w:tcW w:w="1108" w:type="dxa"/>
            <w:tcBorders>
              <w:top w:val="single" w:sz="4" w:space="0" w:color="auto"/>
              <w:left w:val="single" w:sz="4" w:space="0" w:color="auto"/>
              <w:right w:val="single" w:sz="4" w:space="0" w:color="auto"/>
            </w:tcBorders>
            <w:shd w:val="clear" w:color="auto" w:fill="auto"/>
            <w:tcMar>
              <w:left w:w="57" w:type="dxa"/>
              <w:right w:w="57" w:type="dxa"/>
            </w:tcMar>
          </w:tcPr>
          <w:p w:rsidR="00396804" w:rsidRPr="005746E5" w:rsidRDefault="00396804" w:rsidP="000650D0">
            <w:pPr>
              <w:autoSpaceDE w:val="0"/>
              <w:autoSpaceDN w:val="0"/>
              <w:adjustRightInd w:val="0"/>
              <w:spacing w:after="0" w:line="240" w:lineRule="auto"/>
              <w:ind w:left="-57" w:right="-57"/>
              <w:jc w:val="center"/>
              <w:rPr>
                <w:rFonts w:ascii="Arial" w:eastAsia="Times New Roman" w:hAnsi="Arial" w:cs="Arial"/>
                <w:lang w:val="en-GB"/>
              </w:rPr>
            </w:pPr>
          </w:p>
          <w:p w:rsidR="00396804" w:rsidRPr="005746E5" w:rsidRDefault="00396804" w:rsidP="000650D0">
            <w:pPr>
              <w:autoSpaceDE w:val="0"/>
              <w:autoSpaceDN w:val="0"/>
              <w:adjustRightInd w:val="0"/>
              <w:spacing w:after="0" w:line="240" w:lineRule="auto"/>
              <w:ind w:left="-57" w:right="-57"/>
              <w:jc w:val="center"/>
              <w:rPr>
                <w:rFonts w:ascii="Arial" w:eastAsia="Times New Roman" w:hAnsi="Arial" w:cs="Arial"/>
                <w:lang w:val="en-GB"/>
              </w:rPr>
            </w:pPr>
            <w:r>
              <w:rPr>
                <w:rFonts w:ascii="Arial" w:eastAsia="Times New Roman" w:hAnsi="Arial" w:cs="Arial"/>
                <w:lang w:val="en-GB"/>
              </w:rPr>
              <w:t>1</w:t>
            </w:r>
          </w:p>
        </w:tc>
        <w:tc>
          <w:tcPr>
            <w:tcW w:w="983" w:type="dxa"/>
            <w:tcBorders>
              <w:top w:val="single" w:sz="4" w:space="0" w:color="auto"/>
              <w:left w:val="single" w:sz="4" w:space="0" w:color="auto"/>
              <w:right w:val="single" w:sz="4" w:space="0" w:color="auto"/>
            </w:tcBorders>
            <w:shd w:val="clear" w:color="auto" w:fill="auto"/>
            <w:tcMar>
              <w:left w:w="57" w:type="dxa"/>
              <w:right w:w="57" w:type="dxa"/>
            </w:tcMar>
          </w:tcPr>
          <w:p w:rsidR="00396804" w:rsidRPr="005746E5" w:rsidRDefault="00396804" w:rsidP="000650D0">
            <w:pPr>
              <w:autoSpaceDE w:val="0"/>
              <w:autoSpaceDN w:val="0"/>
              <w:adjustRightInd w:val="0"/>
              <w:spacing w:after="0" w:line="240" w:lineRule="auto"/>
              <w:ind w:left="-57" w:right="-57"/>
              <w:jc w:val="center"/>
              <w:rPr>
                <w:rFonts w:ascii="Arial" w:eastAsia="Times New Roman" w:hAnsi="Arial" w:cs="Arial"/>
                <w:lang w:val="en-GB"/>
              </w:rPr>
            </w:pPr>
          </w:p>
          <w:p w:rsidR="00396804" w:rsidRPr="005746E5" w:rsidRDefault="00396804" w:rsidP="000650D0">
            <w:pPr>
              <w:autoSpaceDE w:val="0"/>
              <w:autoSpaceDN w:val="0"/>
              <w:adjustRightInd w:val="0"/>
              <w:spacing w:after="0" w:line="240" w:lineRule="auto"/>
              <w:ind w:left="-57" w:right="-57"/>
              <w:jc w:val="center"/>
              <w:rPr>
                <w:rFonts w:ascii="Arial" w:eastAsia="Times New Roman" w:hAnsi="Arial" w:cs="Arial"/>
                <w:lang w:val="en-GB"/>
              </w:rPr>
            </w:pPr>
            <w:r>
              <w:rPr>
                <w:rFonts w:ascii="Arial" w:eastAsia="Times New Roman" w:hAnsi="Arial" w:cs="Arial"/>
                <w:lang w:val="en-GB"/>
              </w:rPr>
              <w:t>1</w:t>
            </w:r>
          </w:p>
        </w:tc>
        <w:tc>
          <w:tcPr>
            <w:tcW w:w="1087" w:type="dxa"/>
            <w:tcBorders>
              <w:top w:val="single" w:sz="4" w:space="0" w:color="auto"/>
              <w:left w:val="single" w:sz="4" w:space="0" w:color="auto"/>
              <w:right w:val="single" w:sz="4" w:space="0" w:color="auto"/>
            </w:tcBorders>
            <w:shd w:val="clear" w:color="auto" w:fill="auto"/>
            <w:tcMar>
              <w:left w:w="57" w:type="dxa"/>
              <w:right w:w="57" w:type="dxa"/>
            </w:tcMar>
          </w:tcPr>
          <w:p w:rsidR="00396804" w:rsidRPr="005746E5" w:rsidRDefault="00396804" w:rsidP="000650D0">
            <w:pPr>
              <w:autoSpaceDE w:val="0"/>
              <w:autoSpaceDN w:val="0"/>
              <w:adjustRightInd w:val="0"/>
              <w:spacing w:after="0" w:line="240" w:lineRule="auto"/>
              <w:ind w:left="-57" w:right="-57"/>
              <w:jc w:val="center"/>
              <w:rPr>
                <w:rFonts w:ascii="Arial" w:eastAsia="Times New Roman" w:hAnsi="Arial" w:cs="Arial"/>
                <w:lang w:val="en-GB"/>
              </w:rPr>
            </w:pPr>
          </w:p>
          <w:p w:rsidR="00396804" w:rsidRPr="005746E5" w:rsidRDefault="00396804" w:rsidP="000650D0">
            <w:pPr>
              <w:autoSpaceDE w:val="0"/>
              <w:autoSpaceDN w:val="0"/>
              <w:adjustRightInd w:val="0"/>
              <w:spacing w:after="0" w:line="240" w:lineRule="auto"/>
              <w:ind w:left="-57" w:right="-57"/>
              <w:jc w:val="center"/>
              <w:rPr>
                <w:rFonts w:ascii="Arial" w:eastAsia="Times New Roman" w:hAnsi="Arial" w:cs="Arial"/>
                <w:lang w:val="en-GB"/>
              </w:rPr>
            </w:pPr>
            <w:r>
              <w:rPr>
                <w:rFonts w:ascii="Arial" w:eastAsia="Times New Roman" w:hAnsi="Arial" w:cs="Arial"/>
                <w:lang w:val="en-GB"/>
              </w:rPr>
              <w:t>1</w:t>
            </w:r>
          </w:p>
        </w:tc>
        <w:tc>
          <w:tcPr>
            <w:tcW w:w="1170" w:type="dxa"/>
            <w:tcBorders>
              <w:top w:val="single" w:sz="4" w:space="0" w:color="auto"/>
              <w:left w:val="single" w:sz="4" w:space="0" w:color="auto"/>
              <w:right w:val="single" w:sz="4" w:space="0" w:color="auto"/>
            </w:tcBorders>
            <w:shd w:val="clear" w:color="auto" w:fill="auto"/>
            <w:tcMar>
              <w:left w:w="57" w:type="dxa"/>
              <w:right w:w="57" w:type="dxa"/>
            </w:tcMar>
          </w:tcPr>
          <w:p w:rsidR="00396804" w:rsidRPr="005746E5" w:rsidRDefault="00396804" w:rsidP="000650D0">
            <w:pPr>
              <w:autoSpaceDE w:val="0"/>
              <w:autoSpaceDN w:val="0"/>
              <w:adjustRightInd w:val="0"/>
              <w:spacing w:after="0" w:line="240" w:lineRule="auto"/>
              <w:ind w:left="-57" w:right="-57"/>
              <w:jc w:val="center"/>
              <w:rPr>
                <w:rFonts w:ascii="Arial" w:eastAsia="Times New Roman" w:hAnsi="Arial" w:cs="Arial"/>
                <w:lang w:val="en-GB"/>
              </w:rPr>
            </w:pPr>
          </w:p>
          <w:p w:rsidR="00396804" w:rsidRPr="005746E5" w:rsidRDefault="00396804" w:rsidP="000650D0">
            <w:pPr>
              <w:autoSpaceDE w:val="0"/>
              <w:autoSpaceDN w:val="0"/>
              <w:adjustRightInd w:val="0"/>
              <w:spacing w:after="0" w:line="240" w:lineRule="auto"/>
              <w:ind w:left="-57" w:right="-57"/>
              <w:jc w:val="center"/>
              <w:rPr>
                <w:rFonts w:ascii="Arial" w:eastAsia="Times New Roman" w:hAnsi="Arial" w:cs="Arial"/>
                <w:lang w:val="en-GB"/>
              </w:rPr>
            </w:pPr>
            <w:r w:rsidRPr="005746E5">
              <w:rPr>
                <w:rFonts w:ascii="Arial" w:eastAsia="Times New Roman" w:hAnsi="Arial" w:cs="Arial"/>
                <w:lang w:val="en-GB"/>
              </w:rPr>
              <w:t>2</w:t>
            </w:r>
          </w:p>
        </w:tc>
        <w:tc>
          <w:tcPr>
            <w:tcW w:w="1170" w:type="dxa"/>
            <w:tcBorders>
              <w:top w:val="single" w:sz="4" w:space="0" w:color="auto"/>
              <w:left w:val="single" w:sz="4" w:space="0" w:color="auto"/>
              <w:right w:val="single" w:sz="12" w:space="0" w:color="auto"/>
            </w:tcBorders>
            <w:shd w:val="clear" w:color="auto" w:fill="auto"/>
            <w:tcMar>
              <w:left w:w="57" w:type="dxa"/>
              <w:right w:w="57" w:type="dxa"/>
            </w:tcMar>
          </w:tcPr>
          <w:p w:rsidR="00396804" w:rsidRPr="005746E5" w:rsidRDefault="00396804" w:rsidP="000650D0">
            <w:pPr>
              <w:autoSpaceDE w:val="0"/>
              <w:autoSpaceDN w:val="0"/>
              <w:adjustRightInd w:val="0"/>
              <w:spacing w:after="0" w:line="240" w:lineRule="auto"/>
              <w:jc w:val="center"/>
              <w:rPr>
                <w:rFonts w:ascii="Arial" w:eastAsia="Times New Roman" w:hAnsi="Arial" w:cs="Arial"/>
                <w:lang w:val="en-GB"/>
              </w:rPr>
            </w:pPr>
          </w:p>
          <w:p w:rsidR="00396804" w:rsidRPr="005746E5" w:rsidRDefault="00396804" w:rsidP="000650D0">
            <w:pPr>
              <w:autoSpaceDE w:val="0"/>
              <w:autoSpaceDN w:val="0"/>
              <w:adjustRightInd w:val="0"/>
              <w:spacing w:after="0" w:line="240" w:lineRule="auto"/>
              <w:jc w:val="center"/>
              <w:rPr>
                <w:rFonts w:ascii="Arial" w:eastAsia="Times New Roman" w:hAnsi="Arial" w:cs="Arial"/>
                <w:lang w:val="en-GB"/>
              </w:rPr>
            </w:pPr>
            <w:r w:rsidRPr="005746E5">
              <w:rPr>
                <w:rFonts w:ascii="Arial" w:eastAsia="Times New Roman" w:hAnsi="Arial" w:cs="Arial"/>
                <w:lang w:val="en-GB"/>
              </w:rPr>
              <w:t>2</w:t>
            </w:r>
          </w:p>
        </w:tc>
        <w:tc>
          <w:tcPr>
            <w:tcW w:w="1170" w:type="dxa"/>
            <w:tcBorders>
              <w:top w:val="single" w:sz="4" w:space="0" w:color="auto"/>
              <w:left w:val="single" w:sz="4" w:space="0" w:color="auto"/>
              <w:right w:val="single" w:sz="12" w:space="0" w:color="auto"/>
            </w:tcBorders>
          </w:tcPr>
          <w:p w:rsidR="00396804" w:rsidRDefault="00396804" w:rsidP="000650D0">
            <w:pPr>
              <w:autoSpaceDE w:val="0"/>
              <w:autoSpaceDN w:val="0"/>
              <w:adjustRightInd w:val="0"/>
              <w:spacing w:after="0" w:line="240" w:lineRule="auto"/>
              <w:jc w:val="center"/>
              <w:rPr>
                <w:rFonts w:ascii="Arial" w:eastAsia="Times New Roman" w:hAnsi="Arial" w:cs="Arial"/>
                <w:lang w:val="en-GB"/>
              </w:rPr>
            </w:pPr>
          </w:p>
          <w:p w:rsidR="00396804" w:rsidRPr="005746E5" w:rsidRDefault="00396804" w:rsidP="000650D0">
            <w:pPr>
              <w:autoSpaceDE w:val="0"/>
              <w:autoSpaceDN w:val="0"/>
              <w:adjustRightInd w:val="0"/>
              <w:spacing w:after="0" w:line="240" w:lineRule="auto"/>
              <w:jc w:val="center"/>
              <w:rPr>
                <w:rFonts w:ascii="Arial" w:eastAsia="Times New Roman" w:hAnsi="Arial" w:cs="Arial"/>
                <w:lang w:val="en-GB"/>
              </w:rPr>
            </w:pPr>
            <w:r>
              <w:rPr>
                <w:rFonts w:ascii="Arial" w:eastAsia="Times New Roman" w:hAnsi="Arial" w:cs="Arial"/>
                <w:lang w:val="en-GB"/>
              </w:rPr>
              <w:t>2</w:t>
            </w:r>
          </w:p>
        </w:tc>
        <w:tc>
          <w:tcPr>
            <w:tcW w:w="1170" w:type="dxa"/>
            <w:tcBorders>
              <w:top w:val="single" w:sz="4" w:space="0" w:color="auto"/>
              <w:left w:val="single" w:sz="4" w:space="0" w:color="auto"/>
              <w:right w:val="single" w:sz="12" w:space="0" w:color="auto"/>
            </w:tcBorders>
          </w:tcPr>
          <w:p w:rsidR="00396804" w:rsidRDefault="00396804" w:rsidP="000650D0">
            <w:pPr>
              <w:autoSpaceDE w:val="0"/>
              <w:autoSpaceDN w:val="0"/>
              <w:adjustRightInd w:val="0"/>
              <w:spacing w:after="0" w:line="240" w:lineRule="auto"/>
              <w:jc w:val="center"/>
              <w:rPr>
                <w:rFonts w:ascii="Arial" w:eastAsia="Times New Roman" w:hAnsi="Arial" w:cs="Arial"/>
                <w:lang w:val="en-GB"/>
              </w:rPr>
            </w:pPr>
          </w:p>
          <w:p w:rsidR="00396804" w:rsidRPr="005746E5" w:rsidRDefault="00396804" w:rsidP="000650D0">
            <w:pPr>
              <w:autoSpaceDE w:val="0"/>
              <w:autoSpaceDN w:val="0"/>
              <w:adjustRightInd w:val="0"/>
              <w:spacing w:after="0" w:line="240" w:lineRule="auto"/>
              <w:jc w:val="center"/>
              <w:rPr>
                <w:rFonts w:ascii="Arial" w:eastAsia="Times New Roman" w:hAnsi="Arial" w:cs="Arial"/>
                <w:lang w:val="en-GB"/>
              </w:rPr>
            </w:pPr>
            <w:r>
              <w:rPr>
                <w:rFonts w:ascii="Arial" w:eastAsia="Times New Roman" w:hAnsi="Arial" w:cs="Arial"/>
                <w:lang w:val="en-GB"/>
              </w:rPr>
              <w:t>2</w:t>
            </w:r>
          </w:p>
        </w:tc>
      </w:tr>
      <w:tr w:rsidR="00396804" w:rsidRPr="005746E5" w:rsidTr="00E97BB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816"/>
        </w:trPr>
        <w:tc>
          <w:tcPr>
            <w:tcW w:w="1742" w:type="dxa"/>
            <w:vMerge/>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396804" w:rsidRPr="005746E5" w:rsidRDefault="00396804" w:rsidP="000650D0">
            <w:pPr>
              <w:spacing w:after="0" w:line="240" w:lineRule="auto"/>
              <w:rPr>
                <w:rFonts w:ascii="Arial" w:eastAsia="Times New Roman" w:hAnsi="Arial" w:cs="Arial"/>
                <w:lang w:val="en-GB"/>
              </w:rPr>
            </w:pPr>
          </w:p>
        </w:tc>
        <w:tc>
          <w:tcPr>
            <w:tcW w:w="183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396804" w:rsidRPr="005746E5" w:rsidRDefault="00396804" w:rsidP="000650D0">
            <w:pPr>
              <w:spacing w:after="0" w:line="240" w:lineRule="auto"/>
              <w:rPr>
                <w:rFonts w:ascii="Arial" w:eastAsia="Times New Roman" w:hAnsi="Arial" w:cs="Arial"/>
                <w:lang w:val="en-GB"/>
              </w:rPr>
            </w:pPr>
            <w:r w:rsidRPr="005746E5">
              <w:rPr>
                <w:rFonts w:ascii="Arial" w:eastAsia="Times New Roman" w:hAnsi="Arial" w:cs="Arial"/>
                <w:lang w:val="en-GB"/>
              </w:rPr>
              <w:t>Number of area council supplied with furniture</w:t>
            </w:r>
          </w:p>
        </w:tc>
        <w:tc>
          <w:tcPr>
            <w:tcW w:w="110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396804" w:rsidRPr="005746E5" w:rsidRDefault="00396804" w:rsidP="000650D0">
            <w:pPr>
              <w:autoSpaceDE w:val="0"/>
              <w:autoSpaceDN w:val="0"/>
              <w:adjustRightInd w:val="0"/>
              <w:spacing w:after="0" w:line="240" w:lineRule="auto"/>
              <w:ind w:left="-57" w:right="-57"/>
              <w:jc w:val="center"/>
              <w:rPr>
                <w:rFonts w:ascii="Arial" w:eastAsia="Times New Roman" w:hAnsi="Arial" w:cs="Arial"/>
                <w:lang w:val="en-GB"/>
              </w:rPr>
            </w:pPr>
          </w:p>
          <w:p w:rsidR="00396804" w:rsidRPr="005746E5" w:rsidRDefault="00396804" w:rsidP="000650D0">
            <w:pPr>
              <w:autoSpaceDE w:val="0"/>
              <w:autoSpaceDN w:val="0"/>
              <w:adjustRightInd w:val="0"/>
              <w:spacing w:after="0" w:line="240" w:lineRule="auto"/>
              <w:ind w:left="-57" w:right="-57"/>
              <w:jc w:val="center"/>
              <w:rPr>
                <w:rFonts w:ascii="Arial" w:eastAsia="Times New Roman" w:hAnsi="Arial" w:cs="Arial"/>
                <w:lang w:val="en-GB"/>
              </w:rPr>
            </w:pPr>
            <w:r>
              <w:rPr>
                <w:rFonts w:ascii="Arial" w:eastAsia="Times New Roman" w:hAnsi="Arial" w:cs="Arial"/>
                <w:lang w:val="en-GB"/>
              </w:rPr>
              <w:t>1</w:t>
            </w:r>
          </w:p>
        </w:tc>
        <w:tc>
          <w:tcPr>
            <w:tcW w:w="983"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396804" w:rsidRPr="005746E5" w:rsidRDefault="00396804" w:rsidP="000650D0">
            <w:pPr>
              <w:autoSpaceDE w:val="0"/>
              <w:autoSpaceDN w:val="0"/>
              <w:adjustRightInd w:val="0"/>
              <w:spacing w:after="0" w:line="240" w:lineRule="auto"/>
              <w:ind w:left="-57" w:right="-57"/>
              <w:jc w:val="center"/>
              <w:rPr>
                <w:rFonts w:ascii="Arial" w:eastAsia="Times New Roman" w:hAnsi="Arial" w:cs="Arial"/>
                <w:lang w:val="en-GB"/>
              </w:rPr>
            </w:pPr>
          </w:p>
          <w:p w:rsidR="00396804" w:rsidRPr="005746E5" w:rsidRDefault="00396804" w:rsidP="000650D0">
            <w:pPr>
              <w:autoSpaceDE w:val="0"/>
              <w:autoSpaceDN w:val="0"/>
              <w:adjustRightInd w:val="0"/>
              <w:spacing w:after="0" w:line="240" w:lineRule="auto"/>
              <w:ind w:left="-57" w:right="-57"/>
              <w:jc w:val="center"/>
              <w:rPr>
                <w:rFonts w:ascii="Arial" w:eastAsia="Times New Roman" w:hAnsi="Arial" w:cs="Arial"/>
                <w:lang w:val="en-GB"/>
              </w:rPr>
            </w:pPr>
            <w:r>
              <w:rPr>
                <w:rFonts w:ascii="Arial" w:eastAsia="Times New Roman" w:hAnsi="Arial" w:cs="Arial"/>
                <w:lang w:val="en-GB"/>
              </w:rPr>
              <w:t>1</w:t>
            </w:r>
          </w:p>
        </w:tc>
        <w:tc>
          <w:tcPr>
            <w:tcW w:w="108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396804" w:rsidRPr="005746E5" w:rsidRDefault="00396804" w:rsidP="000650D0">
            <w:pPr>
              <w:autoSpaceDE w:val="0"/>
              <w:autoSpaceDN w:val="0"/>
              <w:adjustRightInd w:val="0"/>
              <w:spacing w:after="0" w:line="240" w:lineRule="auto"/>
              <w:ind w:left="-57" w:right="-57"/>
              <w:jc w:val="center"/>
              <w:rPr>
                <w:rFonts w:ascii="Arial" w:eastAsia="Times New Roman" w:hAnsi="Arial" w:cs="Arial"/>
                <w:lang w:val="en-GB"/>
              </w:rPr>
            </w:pPr>
          </w:p>
          <w:p w:rsidR="00396804" w:rsidRPr="005746E5" w:rsidRDefault="00396804" w:rsidP="000650D0">
            <w:pPr>
              <w:autoSpaceDE w:val="0"/>
              <w:autoSpaceDN w:val="0"/>
              <w:adjustRightInd w:val="0"/>
              <w:spacing w:after="0" w:line="240" w:lineRule="auto"/>
              <w:ind w:left="-57" w:right="-57"/>
              <w:jc w:val="center"/>
              <w:rPr>
                <w:rFonts w:ascii="Arial" w:eastAsia="Times New Roman" w:hAnsi="Arial" w:cs="Arial"/>
                <w:lang w:val="en-GB"/>
              </w:rPr>
            </w:pPr>
            <w:r>
              <w:rPr>
                <w:rFonts w:ascii="Arial" w:eastAsia="Times New Roman" w:hAnsi="Arial" w:cs="Arial"/>
                <w:lang w:val="en-GB"/>
              </w:rPr>
              <w:t>0</w:t>
            </w:r>
          </w:p>
        </w:tc>
        <w:tc>
          <w:tcPr>
            <w:tcW w:w="117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396804" w:rsidRPr="005746E5" w:rsidRDefault="00396804" w:rsidP="000650D0">
            <w:pPr>
              <w:autoSpaceDE w:val="0"/>
              <w:autoSpaceDN w:val="0"/>
              <w:adjustRightInd w:val="0"/>
              <w:spacing w:after="0" w:line="240" w:lineRule="auto"/>
              <w:ind w:left="-57" w:right="-57"/>
              <w:jc w:val="center"/>
              <w:rPr>
                <w:rFonts w:ascii="Arial" w:eastAsia="Times New Roman" w:hAnsi="Arial" w:cs="Arial"/>
                <w:lang w:val="en-GB"/>
              </w:rPr>
            </w:pPr>
          </w:p>
          <w:p w:rsidR="00396804" w:rsidRPr="005746E5" w:rsidRDefault="00396804" w:rsidP="000650D0">
            <w:pPr>
              <w:autoSpaceDE w:val="0"/>
              <w:autoSpaceDN w:val="0"/>
              <w:adjustRightInd w:val="0"/>
              <w:spacing w:after="0" w:line="240" w:lineRule="auto"/>
              <w:ind w:left="-57" w:right="-57"/>
              <w:jc w:val="center"/>
              <w:rPr>
                <w:rFonts w:ascii="Arial" w:eastAsia="Times New Roman" w:hAnsi="Arial" w:cs="Arial"/>
                <w:lang w:val="en-GB"/>
              </w:rPr>
            </w:pPr>
            <w:r>
              <w:rPr>
                <w:rFonts w:ascii="Arial" w:eastAsia="Times New Roman" w:hAnsi="Arial" w:cs="Arial"/>
                <w:lang w:val="en-GB"/>
              </w:rPr>
              <w:t>3</w:t>
            </w:r>
          </w:p>
        </w:tc>
        <w:tc>
          <w:tcPr>
            <w:tcW w:w="1170" w:type="dxa"/>
            <w:tcBorders>
              <w:top w:val="single" w:sz="4" w:space="0" w:color="auto"/>
              <w:left w:val="single" w:sz="4" w:space="0" w:color="auto"/>
              <w:bottom w:val="single" w:sz="4" w:space="0" w:color="auto"/>
              <w:right w:val="single" w:sz="12" w:space="0" w:color="auto"/>
            </w:tcBorders>
            <w:shd w:val="clear" w:color="auto" w:fill="auto"/>
            <w:tcMar>
              <w:left w:w="57" w:type="dxa"/>
              <w:right w:w="57" w:type="dxa"/>
            </w:tcMar>
          </w:tcPr>
          <w:p w:rsidR="00396804" w:rsidRPr="005746E5" w:rsidRDefault="00396804" w:rsidP="000650D0">
            <w:pPr>
              <w:autoSpaceDE w:val="0"/>
              <w:autoSpaceDN w:val="0"/>
              <w:adjustRightInd w:val="0"/>
              <w:spacing w:after="0" w:line="240" w:lineRule="auto"/>
              <w:jc w:val="center"/>
              <w:rPr>
                <w:rFonts w:ascii="Arial" w:eastAsia="Times New Roman" w:hAnsi="Arial" w:cs="Arial"/>
                <w:lang w:val="en-GB"/>
              </w:rPr>
            </w:pPr>
          </w:p>
          <w:p w:rsidR="00396804" w:rsidRPr="005746E5" w:rsidRDefault="00396804" w:rsidP="000650D0">
            <w:pPr>
              <w:autoSpaceDE w:val="0"/>
              <w:autoSpaceDN w:val="0"/>
              <w:adjustRightInd w:val="0"/>
              <w:spacing w:after="0" w:line="240" w:lineRule="auto"/>
              <w:jc w:val="center"/>
              <w:rPr>
                <w:rFonts w:ascii="Arial" w:eastAsia="Times New Roman" w:hAnsi="Arial" w:cs="Arial"/>
                <w:lang w:val="en-GB"/>
              </w:rPr>
            </w:pPr>
            <w:r>
              <w:rPr>
                <w:rFonts w:ascii="Arial" w:eastAsia="Times New Roman" w:hAnsi="Arial" w:cs="Arial"/>
                <w:lang w:val="en-GB"/>
              </w:rPr>
              <w:t>3</w:t>
            </w:r>
          </w:p>
        </w:tc>
        <w:tc>
          <w:tcPr>
            <w:tcW w:w="1170" w:type="dxa"/>
            <w:tcBorders>
              <w:top w:val="single" w:sz="4" w:space="0" w:color="auto"/>
              <w:left w:val="single" w:sz="4" w:space="0" w:color="auto"/>
              <w:bottom w:val="single" w:sz="4" w:space="0" w:color="auto"/>
              <w:right w:val="single" w:sz="12" w:space="0" w:color="auto"/>
            </w:tcBorders>
          </w:tcPr>
          <w:p w:rsidR="00396804" w:rsidRDefault="00396804" w:rsidP="000650D0">
            <w:pPr>
              <w:autoSpaceDE w:val="0"/>
              <w:autoSpaceDN w:val="0"/>
              <w:adjustRightInd w:val="0"/>
              <w:spacing w:after="0" w:line="240" w:lineRule="auto"/>
              <w:jc w:val="center"/>
              <w:rPr>
                <w:rFonts w:ascii="Arial" w:eastAsia="Times New Roman" w:hAnsi="Arial" w:cs="Arial"/>
                <w:lang w:val="en-GB"/>
              </w:rPr>
            </w:pPr>
          </w:p>
          <w:p w:rsidR="00396804" w:rsidRPr="005746E5" w:rsidRDefault="00396804" w:rsidP="000650D0">
            <w:pPr>
              <w:autoSpaceDE w:val="0"/>
              <w:autoSpaceDN w:val="0"/>
              <w:adjustRightInd w:val="0"/>
              <w:spacing w:after="0" w:line="240" w:lineRule="auto"/>
              <w:jc w:val="center"/>
              <w:rPr>
                <w:rFonts w:ascii="Arial" w:eastAsia="Times New Roman" w:hAnsi="Arial" w:cs="Arial"/>
                <w:lang w:val="en-GB"/>
              </w:rPr>
            </w:pPr>
            <w:r>
              <w:rPr>
                <w:rFonts w:ascii="Arial" w:eastAsia="Times New Roman" w:hAnsi="Arial" w:cs="Arial"/>
                <w:lang w:val="en-GB"/>
              </w:rPr>
              <w:t>1</w:t>
            </w:r>
          </w:p>
        </w:tc>
        <w:tc>
          <w:tcPr>
            <w:tcW w:w="1170" w:type="dxa"/>
            <w:tcBorders>
              <w:top w:val="single" w:sz="4" w:space="0" w:color="auto"/>
              <w:left w:val="single" w:sz="4" w:space="0" w:color="auto"/>
              <w:bottom w:val="single" w:sz="4" w:space="0" w:color="auto"/>
              <w:right w:val="single" w:sz="12" w:space="0" w:color="auto"/>
            </w:tcBorders>
          </w:tcPr>
          <w:p w:rsidR="00396804" w:rsidRDefault="00396804" w:rsidP="000650D0">
            <w:pPr>
              <w:autoSpaceDE w:val="0"/>
              <w:autoSpaceDN w:val="0"/>
              <w:adjustRightInd w:val="0"/>
              <w:spacing w:after="0" w:line="240" w:lineRule="auto"/>
              <w:jc w:val="center"/>
              <w:rPr>
                <w:rFonts w:ascii="Arial" w:eastAsia="Times New Roman" w:hAnsi="Arial" w:cs="Arial"/>
                <w:lang w:val="en-GB"/>
              </w:rPr>
            </w:pPr>
          </w:p>
          <w:p w:rsidR="00396804" w:rsidRPr="005746E5" w:rsidRDefault="00396804" w:rsidP="000650D0">
            <w:pPr>
              <w:autoSpaceDE w:val="0"/>
              <w:autoSpaceDN w:val="0"/>
              <w:adjustRightInd w:val="0"/>
              <w:spacing w:after="0" w:line="240" w:lineRule="auto"/>
              <w:jc w:val="center"/>
              <w:rPr>
                <w:rFonts w:ascii="Arial" w:eastAsia="Times New Roman" w:hAnsi="Arial" w:cs="Arial"/>
                <w:lang w:val="en-GB"/>
              </w:rPr>
            </w:pPr>
            <w:r>
              <w:rPr>
                <w:rFonts w:ascii="Arial" w:eastAsia="Times New Roman" w:hAnsi="Arial" w:cs="Arial"/>
                <w:lang w:val="en-GB"/>
              </w:rPr>
              <w:t>1</w:t>
            </w:r>
          </w:p>
        </w:tc>
      </w:tr>
      <w:tr w:rsidR="00E97BB9" w:rsidRPr="005746E5" w:rsidTr="00E97BB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816"/>
        </w:trPr>
        <w:tc>
          <w:tcPr>
            <w:tcW w:w="1742" w:type="dxa"/>
            <w:tcBorders>
              <w:top w:val="single" w:sz="4" w:space="0" w:color="auto"/>
              <w:left w:val="single" w:sz="12" w:space="0" w:color="auto"/>
              <w:bottom w:val="single" w:sz="4" w:space="0" w:color="auto"/>
              <w:right w:val="single" w:sz="4" w:space="0" w:color="auto"/>
            </w:tcBorders>
            <w:shd w:val="clear" w:color="auto" w:fill="auto"/>
            <w:tcMar>
              <w:left w:w="57" w:type="dxa"/>
              <w:right w:w="57" w:type="dxa"/>
            </w:tcMar>
            <w:vAlign w:val="center"/>
          </w:tcPr>
          <w:p w:rsidR="00E97BB9" w:rsidRPr="0096543A" w:rsidRDefault="00E97BB9" w:rsidP="00E97BB9">
            <w:pPr>
              <w:pStyle w:val="NormalWeb"/>
              <w:spacing w:before="0" w:beforeAutospacing="0" w:after="0" w:afterAutospacing="0"/>
              <w:rPr>
                <w:kern w:val="24"/>
                <w:szCs w:val="28"/>
              </w:rPr>
            </w:pPr>
            <w:r>
              <w:rPr>
                <w:kern w:val="24"/>
                <w:szCs w:val="28"/>
              </w:rPr>
              <w:t>PRCC Meeting Organized</w:t>
            </w:r>
          </w:p>
        </w:tc>
        <w:tc>
          <w:tcPr>
            <w:tcW w:w="183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E97BB9" w:rsidRPr="0096543A" w:rsidRDefault="00E97BB9" w:rsidP="00E97BB9">
            <w:pPr>
              <w:pStyle w:val="NormalWeb"/>
              <w:spacing w:before="0" w:beforeAutospacing="0" w:after="0" w:afterAutospacing="0"/>
              <w:rPr>
                <w:kern w:val="24"/>
                <w:szCs w:val="28"/>
              </w:rPr>
            </w:pPr>
            <w:r>
              <w:rPr>
                <w:kern w:val="24"/>
                <w:szCs w:val="28"/>
              </w:rPr>
              <w:t>Number of PRCC Meetings Organized</w:t>
            </w:r>
          </w:p>
        </w:tc>
        <w:tc>
          <w:tcPr>
            <w:tcW w:w="110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E97BB9" w:rsidRDefault="00E97BB9" w:rsidP="00E97BB9">
            <w:pPr>
              <w:pStyle w:val="NormalWeb"/>
              <w:spacing w:before="0" w:beforeAutospacing="0" w:after="0" w:afterAutospacing="0"/>
              <w:jc w:val="center"/>
              <w:rPr>
                <w:kern w:val="24"/>
                <w:szCs w:val="28"/>
                <w:lang w:val="en-GB"/>
              </w:rPr>
            </w:pPr>
            <w:r>
              <w:rPr>
                <w:kern w:val="24"/>
                <w:szCs w:val="28"/>
                <w:lang w:val="en-GB"/>
              </w:rPr>
              <w:t>2</w:t>
            </w:r>
          </w:p>
        </w:tc>
        <w:tc>
          <w:tcPr>
            <w:tcW w:w="983"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E97BB9" w:rsidRDefault="00E97BB9" w:rsidP="00E97BB9">
            <w:pPr>
              <w:pStyle w:val="NormalWeb"/>
              <w:spacing w:before="0" w:beforeAutospacing="0" w:after="0" w:afterAutospacing="0"/>
              <w:jc w:val="center"/>
              <w:rPr>
                <w:kern w:val="24"/>
                <w:szCs w:val="28"/>
                <w:lang w:val="en-GB"/>
              </w:rPr>
            </w:pPr>
            <w:r>
              <w:rPr>
                <w:kern w:val="24"/>
                <w:szCs w:val="28"/>
                <w:lang w:val="en-GB"/>
              </w:rPr>
              <w:t>3</w:t>
            </w:r>
          </w:p>
        </w:tc>
        <w:tc>
          <w:tcPr>
            <w:tcW w:w="108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E97BB9" w:rsidRDefault="00E97BB9" w:rsidP="00E97BB9">
            <w:pPr>
              <w:pStyle w:val="NormalWeb"/>
              <w:spacing w:before="0" w:beforeAutospacing="0" w:after="0" w:afterAutospacing="0"/>
              <w:jc w:val="center"/>
              <w:rPr>
                <w:kern w:val="24"/>
                <w:szCs w:val="28"/>
                <w:lang w:val="en-GB"/>
              </w:rPr>
            </w:pPr>
            <w:r>
              <w:rPr>
                <w:kern w:val="24"/>
                <w:szCs w:val="28"/>
                <w:lang w:val="en-GB"/>
              </w:rPr>
              <w:t>3</w:t>
            </w:r>
          </w:p>
        </w:tc>
        <w:tc>
          <w:tcPr>
            <w:tcW w:w="117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E97BB9" w:rsidRDefault="00E97BB9" w:rsidP="00E97BB9">
            <w:pPr>
              <w:pStyle w:val="NormalWeb"/>
              <w:spacing w:before="0" w:beforeAutospacing="0" w:after="0" w:afterAutospacing="0"/>
              <w:jc w:val="center"/>
              <w:rPr>
                <w:kern w:val="24"/>
                <w:szCs w:val="28"/>
                <w:lang w:val="en-GB"/>
              </w:rPr>
            </w:pPr>
            <w:r>
              <w:rPr>
                <w:kern w:val="24"/>
                <w:szCs w:val="28"/>
                <w:lang w:val="en-GB"/>
              </w:rPr>
              <w:t>4</w:t>
            </w:r>
          </w:p>
        </w:tc>
        <w:tc>
          <w:tcPr>
            <w:tcW w:w="1170" w:type="dxa"/>
            <w:tcBorders>
              <w:top w:val="single" w:sz="4" w:space="0" w:color="auto"/>
              <w:left w:val="single" w:sz="4" w:space="0" w:color="auto"/>
              <w:bottom w:val="single" w:sz="4" w:space="0" w:color="auto"/>
              <w:right w:val="single" w:sz="12" w:space="0" w:color="auto"/>
            </w:tcBorders>
            <w:shd w:val="clear" w:color="auto" w:fill="auto"/>
            <w:tcMar>
              <w:left w:w="57" w:type="dxa"/>
              <w:right w:w="57" w:type="dxa"/>
            </w:tcMar>
            <w:vAlign w:val="center"/>
          </w:tcPr>
          <w:p w:rsidR="00E97BB9" w:rsidRDefault="00E97BB9" w:rsidP="00E97BB9">
            <w:pPr>
              <w:pStyle w:val="NormalWeb"/>
              <w:spacing w:before="0" w:beforeAutospacing="0" w:after="0" w:afterAutospacing="0"/>
              <w:jc w:val="center"/>
              <w:rPr>
                <w:kern w:val="24"/>
                <w:szCs w:val="28"/>
                <w:lang w:val="en-GB"/>
              </w:rPr>
            </w:pPr>
            <w:r>
              <w:rPr>
                <w:kern w:val="24"/>
                <w:szCs w:val="28"/>
                <w:lang w:val="en-GB"/>
              </w:rPr>
              <w:t>4</w:t>
            </w:r>
          </w:p>
        </w:tc>
        <w:tc>
          <w:tcPr>
            <w:tcW w:w="1170" w:type="dxa"/>
            <w:tcBorders>
              <w:top w:val="single" w:sz="4" w:space="0" w:color="auto"/>
              <w:left w:val="single" w:sz="4" w:space="0" w:color="auto"/>
              <w:bottom w:val="single" w:sz="4" w:space="0" w:color="auto"/>
              <w:right w:val="single" w:sz="12" w:space="0" w:color="auto"/>
            </w:tcBorders>
          </w:tcPr>
          <w:p w:rsidR="00E97BB9" w:rsidRDefault="00E97BB9" w:rsidP="00E97BB9">
            <w:pPr>
              <w:pStyle w:val="NormalWeb"/>
              <w:spacing w:before="0" w:beforeAutospacing="0" w:after="0" w:afterAutospacing="0"/>
              <w:jc w:val="center"/>
              <w:rPr>
                <w:kern w:val="24"/>
                <w:szCs w:val="28"/>
                <w:lang w:val="en-GB"/>
              </w:rPr>
            </w:pPr>
          </w:p>
          <w:p w:rsidR="00E97BB9" w:rsidRDefault="00E97BB9" w:rsidP="00E97BB9">
            <w:pPr>
              <w:pStyle w:val="NormalWeb"/>
              <w:spacing w:before="0" w:beforeAutospacing="0" w:after="0" w:afterAutospacing="0"/>
              <w:jc w:val="center"/>
              <w:rPr>
                <w:kern w:val="24"/>
                <w:szCs w:val="28"/>
                <w:lang w:val="en-GB"/>
              </w:rPr>
            </w:pPr>
            <w:r>
              <w:rPr>
                <w:kern w:val="24"/>
                <w:szCs w:val="28"/>
                <w:lang w:val="en-GB"/>
              </w:rPr>
              <w:t>4</w:t>
            </w:r>
          </w:p>
        </w:tc>
        <w:tc>
          <w:tcPr>
            <w:tcW w:w="1170" w:type="dxa"/>
            <w:tcBorders>
              <w:top w:val="single" w:sz="4" w:space="0" w:color="auto"/>
              <w:left w:val="single" w:sz="4" w:space="0" w:color="auto"/>
              <w:bottom w:val="single" w:sz="4" w:space="0" w:color="auto"/>
              <w:right w:val="single" w:sz="12" w:space="0" w:color="auto"/>
            </w:tcBorders>
          </w:tcPr>
          <w:p w:rsidR="00E97BB9" w:rsidRDefault="00E97BB9" w:rsidP="00E97BB9">
            <w:pPr>
              <w:autoSpaceDE w:val="0"/>
              <w:autoSpaceDN w:val="0"/>
              <w:adjustRightInd w:val="0"/>
              <w:spacing w:after="0" w:line="240" w:lineRule="auto"/>
              <w:jc w:val="center"/>
              <w:rPr>
                <w:rFonts w:ascii="Arial" w:eastAsia="Times New Roman" w:hAnsi="Arial" w:cs="Arial"/>
                <w:lang w:val="en-GB"/>
              </w:rPr>
            </w:pPr>
          </w:p>
          <w:p w:rsidR="00E97BB9" w:rsidRDefault="00E97BB9" w:rsidP="00E97BB9">
            <w:pPr>
              <w:autoSpaceDE w:val="0"/>
              <w:autoSpaceDN w:val="0"/>
              <w:adjustRightInd w:val="0"/>
              <w:spacing w:after="0" w:line="240" w:lineRule="auto"/>
              <w:jc w:val="center"/>
              <w:rPr>
                <w:rFonts w:ascii="Arial" w:eastAsia="Times New Roman" w:hAnsi="Arial" w:cs="Arial"/>
                <w:lang w:val="en-GB"/>
              </w:rPr>
            </w:pPr>
            <w:r>
              <w:rPr>
                <w:rFonts w:ascii="Arial" w:eastAsia="Times New Roman" w:hAnsi="Arial" w:cs="Arial"/>
                <w:lang w:val="en-GB"/>
              </w:rPr>
              <w:t>4</w:t>
            </w:r>
          </w:p>
        </w:tc>
      </w:tr>
      <w:tr w:rsidR="00E97BB9" w:rsidRPr="005746E5" w:rsidTr="00E97BB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816"/>
        </w:trPr>
        <w:tc>
          <w:tcPr>
            <w:tcW w:w="1742" w:type="dxa"/>
            <w:tcBorders>
              <w:top w:val="single" w:sz="4" w:space="0" w:color="auto"/>
              <w:left w:val="single" w:sz="12" w:space="0" w:color="auto"/>
              <w:bottom w:val="single" w:sz="4" w:space="0" w:color="auto"/>
              <w:right w:val="single" w:sz="4" w:space="0" w:color="auto"/>
            </w:tcBorders>
            <w:shd w:val="clear" w:color="auto" w:fill="auto"/>
            <w:tcMar>
              <w:left w:w="57" w:type="dxa"/>
              <w:right w:w="57" w:type="dxa"/>
            </w:tcMar>
            <w:vAlign w:val="center"/>
          </w:tcPr>
          <w:p w:rsidR="00E97BB9" w:rsidRPr="0096543A" w:rsidRDefault="00E97BB9" w:rsidP="00E97BB9">
            <w:pPr>
              <w:pStyle w:val="NormalWeb"/>
              <w:spacing w:before="0" w:beforeAutospacing="0" w:after="0" w:afterAutospacing="0"/>
              <w:rPr>
                <w:szCs w:val="28"/>
              </w:rPr>
            </w:pPr>
            <w:r w:rsidRPr="0096543A">
              <w:rPr>
                <w:kern w:val="24"/>
                <w:szCs w:val="28"/>
              </w:rPr>
              <w:t>Executive Committee meetings held</w:t>
            </w:r>
          </w:p>
        </w:tc>
        <w:tc>
          <w:tcPr>
            <w:tcW w:w="183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E97BB9" w:rsidRPr="0096543A" w:rsidRDefault="00E97BB9" w:rsidP="00E97BB9">
            <w:pPr>
              <w:pStyle w:val="NormalWeb"/>
              <w:spacing w:before="0" w:beforeAutospacing="0" w:after="0" w:afterAutospacing="0"/>
              <w:rPr>
                <w:szCs w:val="28"/>
              </w:rPr>
            </w:pPr>
            <w:r w:rsidRPr="0096543A">
              <w:rPr>
                <w:kern w:val="24"/>
                <w:szCs w:val="28"/>
              </w:rPr>
              <w:t>No. of  Executive Committee meetings held</w:t>
            </w:r>
          </w:p>
        </w:tc>
        <w:tc>
          <w:tcPr>
            <w:tcW w:w="110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E97BB9" w:rsidRPr="0096543A" w:rsidRDefault="00E97BB9" w:rsidP="00E97BB9">
            <w:pPr>
              <w:pStyle w:val="NormalWeb"/>
              <w:spacing w:before="0" w:beforeAutospacing="0" w:after="0" w:afterAutospacing="0"/>
              <w:jc w:val="center"/>
              <w:rPr>
                <w:szCs w:val="28"/>
              </w:rPr>
            </w:pPr>
            <w:r>
              <w:rPr>
                <w:kern w:val="24"/>
                <w:szCs w:val="28"/>
                <w:lang w:val="en-GB"/>
              </w:rPr>
              <w:t>3</w:t>
            </w:r>
          </w:p>
        </w:tc>
        <w:tc>
          <w:tcPr>
            <w:tcW w:w="983"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E97BB9" w:rsidRPr="0096543A" w:rsidRDefault="00E97BB9" w:rsidP="00E97BB9">
            <w:pPr>
              <w:pStyle w:val="NormalWeb"/>
              <w:spacing w:before="0" w:beforeAutospacing="0" w:after="0" w:afterAutospacing="0"/>
              <w:jc w:val="center"/>
              <w:rPr>
                <w:szCs w:val="28"/>
              </w:rPr>
            </w:pPr>
            <w:r>
              <w:rPr>
                <w:kern w:val="24"/>
                <w:szCs w:val="28"/>
                <w:lang w:val="en-GB"/>
              </w:rPr>
              <w:t>3</w:t>
            </w:r>
          </w:p>
        </w:tc>
        <w:tc>
          <w:tcPr>
            <w:tcW w:w="108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E97BB9" w:rsidRPr="0096543A" w:rsidRDefault="00E97BB9" w:rsidP="00E97BB9">
            <w:pPr>
              <w:pStyle w:val="NormalWeb"/>
              <w:spacing w:before="0" w:beforeAutospacing="0" w:after="0" w:afterAutospacing="0"/>
              <w:jc w:val="center"/>
              <w:rPr>
                <w:szCs w:val="28"/>
              </w:rPr>
            </w:pPr>
            <w:r>
              <w:rPr>
                <w:kern w:val="24"/>
                <w:szCs w:val="28"/>
                <w:lang w:val="en-GB"/>
              </w:rPr>
              <w:t>3</w:t>
            </w:r>
          </w:p>
        </w:tc>
        <w:tc>
          <w:tcPr>
            <w:tcW w:w="117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E97BB9" w:rsidRPr="0096543A" w:rsidRDefault="00E97BB9" w:rsidP="00E97BB9">
            <w:pPr>
              <w:pStyle w:val="NormalWeb"/>
              <w:spacing w:before="0" w:beforeAutospacing="0" w:after="0" w:afterAutospacing="0"/>
              <w:jc w:val="center"/>
              <w:rPr>
                <w:szCs w:val="28"/>
              </w:rPr>
            </w:pPr>
            <w:r>
              <w:rPr>
                <w:kern w:val="24"/>
                <w:szCs w:val="28"/>
                <w:lang w:val="en-GB"/>
              </w:rPr>
              <w:t>4</w:t>
            </w:r>
          </w:p>
        </w:tc>
        <w:tc>
          <w:tcPr>
            <w:tcW w:w="1170" w:type="dxa"/>
            <w:tcBorders>
              <w:top w:val="single" w:sz="4" w:space="0" w:color="auto"/>
              <w:left w:val="single" w:sz="4" w:space="0" w:color="auto"/>
              <w:bottom w:val="single" w:sz="4" w:space="0" w:color="auto"/>
              <w:right w:val="single" w:sz="12" w:space="0" w:color="auto"/>
            </w:tcBorders>
            <w:shd w:val="clear" w:color="auto" w:fill="auto"/>
            <w:tcMar>
              <w:left w:w="57" w:type="dxa"/>
              <w:right w:w="57" w:type="dxa"/>
            </w:tcMar>
            <w:vAlign w:val="center"/>
          </w:tcPr>
          <w:p w:rsidR="00E97BB9" w:rsidRPr="0096543A" w:rsidRDefault="00E97BB9" w:rsidP="00E97BB9">
            <w:pPr>
              <w:pStyle w:val="NormalWeb"/>
              <w:spacing w:before="0" w:beforeAutospacing="0" w:after="0" w:afterAutospacing="0"/>
              <w:jc w:val="center"/>
              <w:rPr>
                <w:szCs w:val="28"/>
              </w:rPr>
            </w:pPr>
            <w:r>
              <w:rPr>
                <w:kern w:val="24"/>
                <w:szCs w:val="28"/>
                <w:lang w:val="en-GB"/>
              </w:rPr>
              <w:t>4</w:t>
            </w:r>
          </w:p>
        </w:tc>
        <w:tc>
          <w:tcPr>
            <w:tcW w:w="1170" w:type="dxa"/>
            <w:tcBorders>
              <w:top w:val="single" w:sz="4" w:space="0" w:color="auto"/>
              <w:left w:val="single" w:sz="4" w:space="0" w:color="auto"/>
              <w:bottom w:val="single" w:sz="4" w:space="0" w:color="auto"/>
              <w:right w:val="single" w:sz="12" w:space="0" w:color="auto"/>
            </w:tcBorders>
          </w:tcPr>
          <w:p w:rsidR="00E97BB9" w:rsidRDefault="00E97BB9" w:rsidP="00E97BB9">
            <w:pPr>
              <w:pStyle w:val="NormalWeb"/>
              <w:spacing w:before="0" w:beforeAutospacing="0" w:after="0" w:afterAutospacing="0"/>
              <w:jc w:val="center"/>
              <w:rPr>
                <w:kern w:val="24"/>
                <w:szCs w:val="28"/>
                <w:lang w:val="en-GB"/>
              </w:rPr>
            </w:pPr>
          </w:p>
          <w:p w:rsidR="00E97BB9" w:rsidRDefault="00E97BB9" w:rsidP="00E97BB9">
            <w:pPr>
              <w:pStyle w:val="NormalWeb"/>
              <w:spacing w:before="0" w:beforeAutospacing="0" w:after="0" w:afterAutospacing="0"/>
              <w:jc w:val="center"/>
              <w:rPr>
                <w:kern w:val="24"/>
                <w:szCs w:val="28"/>
                <w:lang w:val="en-GB"/>
              </w:rPr>
            </w:pPr>
            <w:r>
              <w:rPr>
                <w:kern w:val="24"/>
                <w:szCs w:val="28"/>
                <w:lang w:val="en-GB"/>
              </w:rPr>
              <w:t>4</w:t>
            </w:r>
          </w:p>
        </w:tc>
        <w:tc>
          <w:tcPr>
            <w:tcW w:w="1170" w:type="dxa"/>
            <w:tcBorders>
              <w:top w:val="single" w:sz="4" w:space="0" w:color="auto"/>
              <w:left w:val="single" w:sz="4" w:space="0" w:color="auto"/>
              <w:bottom w:val="single" w:sz="4" w:space="0" w:color="auto"/>
              <w:right w:val="single" w:sz="12" w:space="0" w:color="auto"/>
            </w:tcBorders>
          </w:tcPr>
          <w:p w:rsidR="00E97BB9" w:rsidRDefault="00E97BB9" w:rsidP="00E97BB9">
            <w:pPr>
              <w:autoSpaceDE w:val="0"/>
              <w:autoSpaceDN w:val="0"/>
              <w:adjustRightInd w:val="0"/>
              <w:spacing w:after="0" w:line="240" w:lineRule="auto"/>
              <w:jc w:val="center"/>
              <w:rPr>
                <w:rFonts w:ascii="Arial" w:eastAsia="Times New Roman" w:hAnsi="Arial" w:cs="Arial"/>
                <w:lang w:val="en-GB"/>
              </w:rPr>
            </w:pPr>
          </w:p>
          <w:p w:rsidR="00E97BB9" w:rsidRDefault="00E97BB9" w:rsidP="00E97BB9">
            <w:pPr>
              <w:autoSpaceDE w:val="0"/>
              <w:autoSpaceDN w:val="0"/>
              <w:adjustRightInd w:val="0"/>
              <w:spacing w:after="0" w:line="240" w:lineRule="auto"/>
              <w:jc w:val="center"/>
              <w:rPr>
                <w:rFonts w:ascii="Arial" w:eastAsia="Times New Roman" w:hAnsi="Arial" w:cs="Arial"/>
                <w:lang w:val="en-GB"/>
              </w:rPr>
            </w:pPr>
            <w:r>
              <w:rPr>
                <w:rFonts w:ascii="Arial" w:eastAsia="Times New Roman" w:hAnsi="Arial" w:cs="Arial"/>
                <w:lang w:val="en-GB"/>
              </w:rPr>
              <w:t>4</w:t>
            </w:r>
          </w:p>
        </w:tc>
      </w:tr>
    </w:tbl>
    <w:p w:rsidR="003732AE" w:rsidRPr="008B32E9" w:rsidRDefault="000E6E1B" w:rsidP="008B32E9">
      <w:pPr>
        <w:pStyle w:val="ListParagraph"/>
        <w:numPr>
          <w:ilvl w:val="0"/>
          <w:numId w:val="27"/>
        </w:numPr>
        <w:spacing w:before="240" w:line="360" w:lineRule="auto"/>
        <w:jc w:val="both"/>
        <w:rPr>
          <w:rFonts w:ascii="Arial" w:hAnsi="Arial" w:cs="Arial"/>
          <w:b/>
          <w:sz w:val="24"/>
          <w:szCs w:val="24"/>
        </w:rPr>
      </w:pPr>
      <w:r w:rsidRPr="008B32E9">
        <w:rPr>
          <w:rFonts w:ascii="Arial" w:hAnsi="Arial" w:cs="Arial"/>
          <w:b/>
          <w:sz w:val="24"/>
          <w:szCs w:val="24"/>
        </w:rPr>
        <w:t>Budget Sub-Programme Operations and Projects</w:t>
      </w:r>
    </w:p>
    <w:p w:rsidR="000E6E1B" w:rsidRPr="0064088C" w:rsidRDefault="000E6E1B" w:rsidP="0064088C">
      <w:pPr>
        <w:spacing w:before="240" w:line="360" w:lineRule="auto"/>
        <w:jc w:val="both"/>
        <w:rPr>
          <w:rFonts w:ascii="Arial" w:hAnsi="Arial" w:cs="Arial"/>
          <w:sz w:val="24"/>
          <w:szCs w:val="24"/>
        </w:rPr>
      </w:pPr>
      <w:r w:rsidRPr="0064088C">
        <w:rPr>
          <w:rFonts w:ascii="Arial" w:hAnsi="Arial" w:cs="Arial"/>
          <w:sz w:val="24"/>
          <w:szCs w:val="24"/>
        </w:rPr>
        <w:t>The table lists the main Operations and projects to be undertaken by the sub-programme</w:t>
      </w:r>
    </w:p>
    <w:tbl>
      <w:tblPr>
        <w:tblpPr w:leftFromText="180" w:rightFromText="180" w:vertAnchor="text" w:tblpY="1"/>
        <w:tblOverlap w:val="never"/>
        <w:tblW w:w="9124" w:type="dxa"/>
        <w:tblLook w:val="04A0" w:firstRow="1" w:lastRow="0" w:firstColumn="1" w:lastColumn="0" w:noHBand="0" w:noVBand="1"/>
      </w:tblPr>
      <w:tblGrid>
        <w:gridCol w:w="4523"/>
        <w:gridCol w:w="294"/>
        <w:gridCol w:w="4307"/>
      </w:tblGrid>
      <w:tr w:rsidR="003732AE" w:rsidRPr="005746E5" w:rsidTr="000650D0">
        <w:trPr>
          <w:trHeight w:val="398"/>
        </w:trPr>
        <w:tc>
          <w:tcPr>
            <w:tcW w:w="4523" w:type="dxa"/>
            <w:tcBorders>
              <w:top w:val="single" w:sz="4" w:space="0" w:color="auto"/>
              <w:left w:val="single" w:sz="4" w:space="0" w:color="auto"/>
              <w:bottom w:val="single" w:sz="4" w:space="0" w:color="auto"/>
              <w:right w:val="single" w:sz="4" w:space="0" w:color="auto"/>
            </w:tcBorders>
            <w:shd w:val="clear" w:color="auto" w:fill="auto"/>
            <w:hideMark/>
          </w:tcPr>
          <w:p w:rsidR="003732AE" w:rsidRPr="005746E5" w:rsidRDefault="003732AE" w:rsidP="000650D0">
            <w:pPr>
              <w:spacing w:after="0" w:line="240" w:lineRule="auto"/>
              <w:jc w:val="center"/>
              <w:rPr>
                <w:rFonts w:ascii="Arial" w:eastAsia="Times New Roman" w:hAnsi="Arial" w:cs="Arial"/>
                <w:b/>
                <w:lang w:val="en-GB"/>
              </w:rPr>
            </w:pPr>
            <w:r w:rsidRPr="005746E5">
              <w:rPr>
                <w:rFonts w:ascii="Arial" w:eastAsia="Times New Roman" w:hAnsi="Arial" w:cs="Arial"/>
                <w:b/>
                <w:lang w:val="en-GB"/>
              </w:rPr>
              <w:t>Operations</w:t>
            </w:r>
          </w:p>
        </w:tc>
        <w:tc>
          <w:tcPr>
            <w:tcW w:w="294" w:type="dxa"/>
            <w:tcBorders>
              <w:top w:val="nil"/>
              <w:left w:val="single" w:sz="4" w:space="0" w:color="auto"/>
              <w:right w:val="single" w:sz="4" w:space="0" w:color="auto"/>
            </w:tcBorders>
            <w:shd w:val="clear" w:color="auto" w:fill="auto"/>
          </w:tcPr>
          <w:p w:rsidR="003732AE" w:rsidRPr="005746E5" w:rsidRDefault="003732AE" w:rsidP="000650D0">
            <w:pPr>
              <w:spacing w:after="0" w:line="240" w:lineRule="auto"/>
              <w:jc w:val="center"/>
              <w:rPr>
                <w:rFonts w:ascii="Arial" w:eastAsia="Times New Roman" w:hAnsi="Arial" w:cs="Arial"/>
                <w:b/>
                <w:lang w:val="en-GB"/>
              </w:rPr>
            </w:pPr>
          </w:p>
        </w:tc>
        <w:tc>
          <w:tcPr>
            <w:tcW w:w="4307" w:type="dxa"/>
            <w:tcBorders>
              <w:top w:val="single" w:sz="4" w:space="0" w:color="auto"/>
              <w:left w:val="single" w:sz="4" w:space="0" w:color="auto"/>
              <w:bottom w:val="single" w:sz="4" w:space="0" w:color="auto"/>
              <w:right w:val="single" w:sz="4" w:space="0" w:color="auto"/>
            </w:tcBorders>
            <w:shd w:val="clear" w:color="auto" w:fill="auto"/>
            <w:hideMark/>
          </w:tcPr>
          <w:p w:rsidR="003732AE" w:rsidRPr="005746E5" w:rsidRDefault="003732AE" w:rsidP="000650D0">
            <w:pPr>
              <w:spacing w:after="0" w:line="240" w:lineRule="auto"/>
              <w:jc w:val="center"/>
              <w:rPr>
                <w:rFonts w:ascii="Arial" w:eastAsia="Times New Roman" w:hAnsi="Arial" w:cs="Arial"/>
                <w:b/>
                <w:lang w:val="en-GB"/>
              </w:rPr>
            </w:pPr>
            <w:r w:rsidRPr="005746E5">
              <w:rPr>
                <w:rFonts w:ascii="Arial" w:eastAsia="Times New Roman" w:hAnsi="Arial" w:cs="Arial"/>
                <w:b/>
                <w:lang w:val="en-GB"/>
              </w:rPr>
              <w:t xml:space="preserve">Projects </w:t>
            </w:r>
          </w:p>
        </w:tc>
      </w:tr>
      <w:tr w:rsidR="003732AE" w:rsidRPr="005746E5" w:rsidTr="000650D0">
        <w:trPr>
          <w:trHeight w:val="398"/>
        </w:trPr>
        <w:tc>
          <w:tcPr>
            <w:tcW w:w="4523" w:type="dxa"/>
            <w:tcBorders>
              <w:top w:val="single" w:sz="4" w:space="0" w:color="auto"/>
              <w:left w:val="single" w:sz="4" w:space="0" w:color="auto"/>
              <w:bottom w:val="single" w:sz="4" w:space="0" w:color="auto"/>
              <w:right w:val="single" w:sz="4" w:space="0" w:color="auto"/>
            </w:tcBorders>
            <w:vAlign w:val="bottom"/>
          </w:tcPr>
          <w:p w:rsidR="003732AE" w:rsidRPr="00396804" w:rsidRDefault="00396804" w:rsidP="000650D0">
            <w:pPr>
              <w:spacing w:after="0" w:line="240" w:lineRule="auto"/>
              <w:jc w:val="both"/>
              <w:rPr>
                <w:rFonts w:ascii="Arial" w:eastAsia="Times New Roman" w:hAnsi="Arial" w:cs="Arial"/>
                <w:sz w:val="24"/>
                <w:lang w:val="en-GB"/>
              </w:rPr>
            </w:pPr>
            <w:r w:rsidRPr="00396804">
              <w:rPr>
                <w:rFonts w:ascii="Arial" w:eastAsia="Times New Roman" w:hAnsi="Arial" w:cs="Arial"/>
                <w:sz w:val="24"/>
                <w:lang w:val="en-GB"/>
              </w:rPr>
              <w:t>Legislative enactment and oversight</w:t>
            </w:r>
          </w:p>
        </w:tc>
        <w:tc>
          <w:tcPr>
            <w:tcW w:w="294" w:type="dxa"/>
            <w:tcBorders>
              <w:left w:val="single" w:sz="4" w:space="0" w:color="auto"/>
              <w:right w:val="single" w:sz="4" w:space="0" w:color="auto"/>
            </w:tcBorders>
          </w:tcPr>
          <w:p w:rsidR="003732AE" w:rsidRPr="005746E5" w:rsidRDefault="003732AE" w:rsidP="000650D0">
            <w:pPr>
              <w:spacing w:after="0" w:line="240" w:lineRule="auto"/>
              <w:jc w:val="both"/>
              <w:rPr>
                <w:rFonts w:ascii="Arial" w:eastAsia="Times New Roman" w:hAnsi="Arial" w:cs="Arial"/>
                <w:lang w:val="en-GB"/>
              </w:rPr>
            </w:pPr>
          </w:p>
        </w:tc>
        <w:tc>
          <w:tcPr>
            <w:tcW w:w="4307" w:type="dxa"/>
            <w:tcBorders>
              <w:top w:val="single" w:sz="4" w:space="0" w:color="auto"/>
              <w:left w:val="single" w:sz="4" w:space="0" w:color="auto"/>
              <w:bottom w:val="single" w:sz="4" w:space="0" w:color="auto"/>
              <w:right w:val="single" w:sz="4" w:space="0" w:color="auto"/>
            </w:tcBorders>
            <w:vAlign w:val="bottom"/>
          </w:tcPr>
          <w:p w:rsidR="003732AE" w:rsidRPr="005746E5" w:rsidRDefault="003732AE" w:rsidP="000650D0">
            <w:pPr>
              <w:spacing w:after="0" w:line="240" w:lineRule="auto"/>
              <w:jc w:val="both"/>
              <w:rPr>
                <w:rFonts w:ascii="Arial" w:eastAsia="Times New Roman" w:hAnsi="Arial" w:cs="Arial"/>
                <w:lang w:val="en-GB"/>
              </w:rPr>
            </w:pPr>
          </w:p>
        </w:tc>
      </w:tr>
    </w:tbl>
    <w:p w:rsidR="000367CE" w:rsidRDefault="000367CE" w:rsidP="003136BC">
      <w:pPr>
        <w:rPr>
          <w:rFonts w:ascii="Arial" w:hAnsi="Arial" w:cs="Arial"/>
          <w:sz w:val="24"/>
          <w:szCs w:val="24"/>
        </w:rPr>
      </w:pPr>
    </w:p>
    <w:p w:rsidR="003136BC" w:rsidRPr="005746E5" w:rsidRDefault="003136BC" w:rsidP="003136BC">
      <w:pPr>
        <w:rPr>
          <w:rFonts w:ascii="Arial" w:eastAsia="Times New Roman" w:hAnsi="Arial" w:cs="Arial"/>
          <w:b/>
          <w:sz w:val="32"/>
          <w:szCs w:val="28"/>
          <w:lang w:val="en-GB"/>
        </w:rPr>
      </w:pPr>
      <w:r w:rsidRPr="005746E5">
        <w:rPr>
          <w:rFonts w:ascii="Arial" w:eastAsia="Times New Roman" w:hAnsi="Arial" w:cs="Arial"/>
          <w:b/>
          <w:sz w:val="32"/>
          <w:szCs w:val="28"/>
          <w:lang w:val="en-GB"/>
        </w:rPr>
        <w:t>BUDGET SUB-PROGRAMME SUMMARY</w:t>
      </w:r>
    </w:p>
    <w:p w:rsidR="003136BC" w:rsidRPr="005746E5" w:rsidRDefault="003136BC" w:rsidP="003136BC">
      <w:pPr>
        <w:spacing w:after="0" w:line="240" w:lineRule="auto"/>
        <w:rPr>
          <w:rFonts w:ascii="Arial" w:eastAsia="Times New Roman" w:hAnsi="Arial" w:cs="Arial"/>
          <w:b/>
          <w:spacing w:val="30"/>
          <w:szCs w:val="20"/>
          <w:lang w:val="en-GB"/>
        </w:rPr>
      </w:pPr>
    </w:p>
    <w:p w:rsidR="003136BC" w:rsidRPr="005746E5" w:rsidRDefault="003136BC" w:rsidP="003136BC">
      <w:pPr>
        <w:spacing w:after="0" w:line="240" w:lineRule="auto"/>
        <w:rPr>
          <w:rFonts w:ascii="Arial" w:eastAsia="Times New Roman" w:hAnsi="Arial" w:cs="Arial"/>
          <w:b/>
          <w:sz w:val="28"/>
          <w:szCs w:val="20"/>
          <w:lang w:val="en-GB"/>
        </w:rPr>
      </w:pPr>
      <w:r w:rsidRPr="005746E5">
        <w:rPr>
          <w:rFonts w:ascii="Arial" w:eastAsia="Times New Roman" w:hAnsi="Arial" w:cs="Arial"/>
          <w:b/>
          <w:spacing w:val="30"/>
          <w:sz w:val="28"/>
          <w:szCs w:val="20"/>
          <w:lang w:val="en-GB"/>
        </w:rPr>
        <w:t>PROGRAMME</w:t>
      </w:r>
      <w:r w:rsidRPr="005746E5">
        <w:rPr>
          <w:rFonts w:ascii="Arial" w:eastAsia="Times New Roman" w:hAnsi="Arial" w:cs="Arial"/>
          <w:b/>
          <w:sz w:val="28"/>
          <w:szCs w:val="20"/>
          <w:lang w:val="en-GB"/>
        </w:rPr>
        <w:t>1: Management and Administration</w:t>
      </w:r>
    </w:p>
    <w:p w:rsidR="003136BC" w:rsidRPr="005746E5" w:rsidRDefault="003136BC" w:rsidP="003136BC">
      <w:pPr>
        <w:spacing w:after="0" w:line="240" w:lineRule="auto"/>
        <w:rPr>
          <w:rFonts w:ascii="Arial" w:eastAsia="Times New Roman" w:hAnsi="Arial" w:cs="Arial"/>
          <w:b/>
          <w:spacing w:val="30"/>
          <w:szCs w:val="20"/>
          <w:lang w:val="en-GB"/>
        </w:rPr>
      </w:pPr>
    </w:p>
    <w:p w:rsidR="003136BC" w:rsidRPr="005746E5" w:rsidRDefault="003136BC" w:rsidP="00CF68C6">
      <w:pPr>
        <w:pStyle w:val="Heading1"/>
        <w:rPr>
          <w:rFonts w:ascii="Arial" w:eastAsia="Times New Roman" w:hAnsi="Arial" w:cs="Arial"/>
          <w:b/>
          <w:color w:val="000000" w:themeColor="text1"/>
          <w:spacing w:val="30"/>
          <w:sz w:val="28"/>
          <w:szCs w:val="28"/>
          <w:lang w:val="en-GB"/>
        </w:rPr>
      </w:pPr>
      <w:bookmarkStart w:id="41" w:name="_Toc33634854"/>
      <w:r w:rsidRPr="005746E5">
        <w:rPr>
          <w:rFonts w:ascii="Arial" w:eastAsia="Times New Roman" w:hAnsi="Arial" w:cs="Arial"/>
          <w:b/>
          <w:color w:val="000000" w:themeColor="text1"/>
          <w:spacing w:val="30"/>
          <w:sz w:val="28"/>
          <w:szCs w:val="28"/>
          <w:lang w:val="en-GB"/>
        </w:rPr>
        <w:t>SUB-</w:t>
      </w:r>
      <w:r w:rsidRPr="005746E5">
        <w:rPr>
          <w:rFonts w:ascii="Arial" w:eastAsia="Times New Roman" w:hAnsi="Arial" w:cs="Arial"/>
          <w:b/>
          <w:color w:val="000000" w:themeColor="text1"/>
          <w:sz w:val="28"/>
          <w:szCs w:val="28"/>
          <w:lang w:val="en-GB"/>
        </w:rPr>
        <w:t>PROGRAMME 1.</w:t>
      </w:r>
      <w:r w:rsidR="000E6E1B" w:rsidRPr="005746E5">
        <w:rPr>
          <w:rFonts w:ascii="Arial" w:eastAsia="Times New Roman" w:hAnsi="Arial" w:cs="Arial"/>
          <w:b/>
          <w:color w:val="000000" w:themeColor="text1"/>
          <w:sz w:val="28"/>
          <w:szCs w:val="28"/>
          <w:lang w:val="en-GB"/>
        </w:rPr>
        <w:t>5</w:t>
      </w:r>
      <w:r w:rsidRPr="005746E5">
        <w:rPr>
          <w:rFonts w:ascii="Arial" w:eastAsia="Times New Roman" w:hAnsi="Arial" w:cs="Arial"/>
          <w:b/>
          <w:color w:val="000000" w:themeColor="text1"/>
          <w:sz w:val="28"/>
          <w:szCs w:val="28"/>
          <w:lang w:val="en-GB"/>
        </w:rPr>
        <w:t xml:space="preserve"> </w:t>
      </w:r>
      <w:r w:rsidRPr="005746E5">
        <w:rPr>
          <w:rFonts w:ascii="Arial" w:eastAsia="Times New Roman" w:hAnsi="Arial" w:cs="Arial"/>
          <w:b/>
          <w:color w:val="000000" w:themeColor="text1"/>
          <w:sz w:val="28"/>
          <w:szCs w:val="28"/>
        </w:rPr>
        <w:t>Human Resource Management</w:t>
      </w:r>
      <w:bookmarkEnd w:id="41"/>
    </w:p>
    <w:p w:rsidR="003136BC" w:rsidRPr="005746E5" w:rsidRDefault="003136BC" w:rsidP="003136BC">
      <w:pPr>
        <w:spacing w:after="0" w:line="240" w:lineRule="auto"/>
        <w:rPr>
          <w:rFonts w:ascii="Arial" w:eastAsia="Times New Roman" w:hAnsi="Arial" w:cs="Arial"/>
          <w:b/>
          <w:spacing w:val="30"/>
          <w:sz w:val="28"/>
          <w:szCs w:val="20"/>
          <w:lang w:val="en-GB"/>
        </w:rPr>
      </w:pPr>
    </w:p>
    <w:p w:rsidR="004C35D3" w:rsidRPr="005746E5" w:rsidRDefault="003136BC" w:rsidP="00C45D8A">
      <w:pPr>
        <w:numPr>
          <w:ilvl w:val="0"/>
          <w:numId w:val="3"/>
        </w:numPr>
        <w:spacing w:after="0" w:line="240" w:lineRule="auto"/>
        <w:ind w:hanging="720"/>
        <w:contextualSpacing/>
        <w:rPr>
          <w:rFonts w:ascii="Arial" w:eastAsia="Times New Roman" w:hAnsi="Arial" w:cs="Arial"/>
          <w:b/>
          <w:sz w:val="24"/>
          <w:szCs w:val="24"/>
          <w:lang w:val="en-GB"/>
        </w:rPr>
      </w:pPr>
      <w:r w:rsidRPr="005746E5">
        <w:rPr>
          <w:rFonts w:ascii="Arial" w:eastAsia="Times New Roman" w:hAnsi="Arial" w:cs="Arial"/>
          <w:b/>
          <w:sz w:val="24"/>
          <w:szCs w:val="24"/>
          <w:lang w:val="en-GB"/>
        </w:rPr>
        <w:t>Budget Sub-Programme Objective</w:t>
      </w:r>
    </w:p>
    <w:p w:rsidR="00897011" w:rsidRPr="00897011" w:rsidRDefault="00897011" w:rsidP="00E80ABD">
      <w:pPr>
        <w:pStyle w:val="ListParagraph"/>
        <w:numPr>
          <w:ilvl w:val="0"/>
          <w:numId w:val="37"/>
        </w:numPr>
        <w:spacing w:line="360" w:lineRule="auto"/>
        <w:jc w:val="both"/>
        <w:rPr>
          <w:rFonts w:ascii="Arial" w:hAnsi="Arial" w:cs="Arial"/>
          <w:sz w:val="24"/>
          <w:szCs w:val="24"/>
        </w:rPr>
      </w:pPr>
      <w:r w:rsidRPr="00897011">
        <w:rPr>
          <w:rFonts w:ascii="Arial" w:hAnsi="Arial" w:cs="Arial"/>
          <w:sz w:val="24"/>
          <w:szCs w:val="24"/>
        </w:rPr>
        <w:t>To manage, develop capabilities and competencies of each staff as well as coordinating human resources management programmes to efficiently deliver public services Local Government Service (LGS).</w:t>
      </w:r>
    </w:p>
    <w:p w:rsidR="00897011" w:rsidRPr="00897011" w:rsidRDefault="00897011" w:rsidP="00E80ABD">
      <w:pPr>
        <w:pStyle w:val="ListParagraph"/>
        <w:numPr>
          <w:ilvl w:val="0"/>
          <w:numId w:val="37"/>
        </w:numPr>
        <w:spacing w:line="360" w:lineRule="auto"/>
        <w:jc w:val="both"/>
        <w:rPr>
          <w:rFonts w:ascii="Arial" w:hAnsi="Arial" w:cs="Arial"/>
          <w:sz w:val="24"/>
          <w:szCs w:val="24"/>
        </w:rPr>
      </w:pPr>
      <w:r w:rsidRPr="00897011">
        <w:rPr>
          <w:rFonts w:ascii="Arial" w:hAnsi="Arial" w:cs="Arial"/>
          <w:sz w:val="24"/>
          <w:szCs w:val="24"/>
        </w:rPr>
        <w:t>To facilitate the recruitment, placement, retention and improvement in the capacity and welfare of employees</w:t>
      </w:r>
    </w:p>
    <w:p w:rsidR="00897011" w:rsidRPr="00897011" w:rsidRDefault="00897011" w:rsidP="00E80ABD">
      <w:pPr>
        <w:pStyle w:val="ListParagraph"/>
        <w:numPr>
          <w:ilvl w:val="0"/>
          <w:numId w:val="37"/>
        </w:numPr>
        <w:spacing w:line="360" w:lineRule="auto"/>
        <w:jc w:val="both"/>
        <w:rPr>
          <w:rFonts w:ascii="Arial" w:hAnsi="Arial" w:cs="Arial"/>
          <w:sz w:val="24"/>
          <w:szCs w:val="24"/>
        </w:rPr>
      </w:pPr>
      <w:r w:rsidRPr="00897011">
        <w:rPr>
          <w:rFonts w:ascii="Arial" w:hAnsi="Arial" w:cs="Arial"/>
          <w:sz w:val="24"/>
          <w:szCs w:val="24"/>
        </w:rPr>
        <w:t>To effectively implement staff performance appraisal system in the District</w:t>
      </w:r>
    </w:p>
    <w:p w:rsidR="00897011" w:rsidRPr="00897011" w:rsidRDefault="00897011" w:rsidP="00897011">
      <w:pPr>
        <w:spacing w:after="0" w:line="240" w:lineRule="auto"/>
        <w:ind w:left="360"/>
        <w:jc w:val="both"/>
        <w:rPr>
          <w:rFonts w:ascii="Arial" w:eastAsia="Times New Roman" w:hAnsi="Arial" w:cs="Arial"/>
          <w:sz w:val="24"/>
          <w:szCs w:val="24"/>
          <w:lang w:val="en-GB"/>
        </w:rPr>
      </w:pPr>
    </w:p>
    <w:p w:rsidR="003136BC" w:rsidRPr="005746E5" w:rsidRDefault="003136BC" w:rsidP="003136BC">
      <w:pPr>
        <w:spacing w:after="0" w:line="240" w:lineRule="auto"/>
        <w:ind w:left="360"/>
        <w:jc w:val="both"/>
        <w:rPr>
          <w:rFonts w:ascii="Arial" w:eastAsia="Times New Roman" w:hAnsi="Arial" w:cs="Arial"/>
          <w:sz w:val="24"/>
          <w:szCs w:val="24"/>
          <w:lang w:val="en-GB"/>
        </w:rPr>
      </w:pPr>
    </w:p>
    <w:p w:rsidR="003136BC" w:rsidRPr="005746E5" w:rsidRDefault="003136BC" w:rsidP="00C45D8A">
      <w:pPr>
        <w:numPr>
          <w:ilvl w:val="0"/>
          <w:numId w:val="3"/>
        </w:numPr>
        <w:spacing w:after="0" w:line="240" w:lineRule="auto"/>
        <w:ind w:hanging="720"/>
        <w:contextualSpacing/>
        <w:rPr>
          <w:rFonts w:ascii="Arial" w:eastAsia="Times New Roman" w:hAnsi="Arial" w:cs="Arial"/>
          <w:b/>
          <w:sz w:val="24"/>
          <w:szCs w:val="24"/>
          <w:lang w:val="en-GB"/>
        </w:rPr>
      </w:pPr>
      <w:r w:rsidRPr="005746E5">
        <w:rPr>
          <w:rFonts w:ascii="Arial" w:eastAsia="Times New Roman" w:hAnsi="Arial" w:cs="Arial"/>
          <w:b/>
          <w:sz w:val="24"/>
          <w:szCs w:val="24"/>
          <w:lang w:val="en-GB"/>
        </w:rPr>
        <w:t>Budget Sub-Programme Description</w:t>
      </w:r>
    </w:p>
    <w:p w:rsidR="008F7EB2" w:rsidRPr="005746E5" w:rsidRDefault="004C35D3" w:rsidP="006520E5">
      <w:pPr>
        <w:spacing w:after="0" w:line="360" w:lineRule="auto"/>
        <w:contextualSpacing/>
        <w:jc w:val="both"/>
        <w:rPr>
          <w:rFonts w:ascii="Arial" w:eastAsia="Times New Roman" w:hAnsi="Arial" w:cs="Arial"/>
          <w:sz w:val="24"/>
          <w:szCs w:val="24"/>
          <w:lang w:val="en-GB"/>
        </w:rPr>
      </w:pPr>
      <w:r w:rsidRPr="005746E5">
        <w:rPr>
          <w:rFonts w:ascii="Arial" w:eastAsia="Times New Roman" w:hAnsi="Arial" w:cs="Arial"/>
          <w:sz w:val="24"/>
          <w:szCs w:val="24"/>
          <w:lang w:val="en-GB"/>
        </w:rPr>
        <w:t>The Human Re</w:t>
      </w:r>
      <w:r w:rsidR="007745B7" w:rsidRPr="005746E5">
        <w:rPr>
          <w:rFonts w:ascii="Arial" w:eastAsia="Times New Roman" w:hAnsi="Arial" w:cs="Arial"/>
          <w:sz w:val="24"/>
          <w:szCs w:val="24"/>
          <w:lang w:val="en-GB"/>
        </w:rPr>
        <w:t xml:space="preserve">source Management </w:t>
      </w:r>
      <w:r w:rsidRPr="005746E5">
        <w:rPr>
          <w:rFonts w:ascii="Arial" w:eastAsia="Times New Roman" w:hAnsi="Arial" w:cs="Arial"/>
          <w:sz w:val="24"/>
          <w:szCs w:val="24"/>
          <w:lang w:val="en-GB"/>
        </w:rPr>
        <w:t>seeks to improve the departments, division and unit’s decision making and build capacity of the manpower which will ultimately improve the workforce and organizational effectiveness. In carrying out th</w:t>
      </w:r>
      <w:r w:rsidR="00BA3BFE" w:rsidRPr="005746E5">
        <w:rPr>
          <w:rFonts w:ascii="Arial" w:eastAsia="Times New Roman" w:hAnsi="Arial" w:cs="Arial"/>
          <w:sz w:val="24"/>
          <w:szCs w:val="24"/>
          <w:lang w:val="en-GB"/>
        </w:rPr>
        <w:t xml:space="preserve">is sub-programme it is expected that productivity would be enhanced at the Assembly as well </w:t>
      </w:r>
      <w:r w:rsidR="00C96891" w:rsidRPr="005746E5">
        <w:rPr>
          <w:rFonts w:ascii="Arial" w:eastAsia="Times New Roman" w:hAnsi="Arial" w:cs="Arial"/>
          <w:sz w:val="24"/>
          <w:szCs w:val="24"/>
          <w:lang w:val="en-GB"/>
        </w:rPr>
        <w:t xml:space="preserve">as </w:t>
      </w:r>
      <w:r w:rsidR="00BA3BFE" w:rsidRPr="005746E5">
        <w:rPr>
          <w:rFonts w:ascii="Arial" w:eastAsia="Times New Roman" w:hAnsi="Arial" w:cs="Arial"/>
          <w:sz w:val="24"/>
          <w:szCs w:val="24"/>
          <w:lang w:val="en-GB"/>
        </w:rPr>
        <w:t>decision making in the management of Human Resource.</w:t>
      </w:r>
    </w:p>
    <w:p w:rsidR="008F7EB2" w:rsidRPr="005746E5" w:rsidRDefault="008F7EB2" w:rsidP="008F7EB2">
      <w:pPr>
        <w:spacing w:after="0" w:line="360" w:lineRule="auto"/>
        <w:contextualSpacing/>
        <w:jc w:val="both"/>
        <w:rPr>
          <w:rFonts w:ascii="Arial" w:eastAsia="Times New Roman" w:hAnsi="Arial" w:cs="Arial"/>
          <w:sz w:val="24"/>
          <w:szCs w:val="24"/>
          <w:lang w:val="en-GB"/>
        </w:rPr>
      </w:pPr>
    </w:p>
    <w:p w:rsidR="00E53740" w:rsidRPr="005746E5" w:rsidRDefault="00E53740" w:rsidP="006520E5">
      <w:pPr>
        <w:spacing w:after="0" w:line="360" w:lineRule="auto"/>
        <w:contextualSpacing/>
        <w:jc w:val="both"/>
        <w:rPr>
          <w:rFonts w:ascii="Arial" w:eastAsia="Times New Roman" w:hAnsi="Arial" w:cs="Arial"/>
          <w:sz w:val="24"/>
          <w:szCs w:val="24"/>
          <w:lang w:val="en-GB"/>
        </w:rPr>
      </w:pPr>
      <w:r w:rsidRPr="005746E5">
        <w:rPr>
          <w:rFonts w:ascii="Arial" w:eastAsia="Times New Roman" w:hAnsi="Arial" w:cs="Arial"/>
          <w:sz w:val="24"/>
          <w:szCs w:val="24"/>
          <w:lang w:val="en-GB"/>
        </w:rPr>
        <w:t>Major services and operations delivered by the sub-program</w:t>
      </w:r>
      <w:r w:rsidR="004C35D3" w:rsidRPr="005746E5">
        <w:rPr>
          <w:rFonts w:ascii="Arial" w:eastAsia="Times New Roman" w:hAnsi="Arial" w:cs="Arial"/>
          <w:sz w:val="24"/>
          <w:szCs w:val="24"/>
          <w:lang w:val="en-GB"/>
        </w:rPr>
        <w:t xml:space="preserve"> inc</w:t>
      </w:r>
      <w:r w:rsidRPr="005746E5">
        <w:rPr>
          <w:rFonts w:ascii="Arial" w:eastAsia="Times New Roman" w:hAnsi="Arial" w:cs="Arial"/>
          <w:sz w:val="24"/>
          <w:szCs w:val="24"/>
          <w:lang w:val="en-GB"/>
        </w:rPr>
        <w:t xml:space="preserve">lude </w:t>
      </w:r>
      <w:r w:rsidR="007745B7" w:rsidRPr="005746E5">
        <w:rPr>
          <w:rFonts w:ascii="Arial" w:hAnsi="Arial" w:cs="Arial"/>
          <w:sz w:val="24"/>
          <w:szCs w:val="24"/>
        </w:rPr>
        <w:t>human resource a</w:t>
      </w:r>
      <w:r w:rsidRPr="005746E5">
        <w:rPr>
          <w:rFonts w:ascii="Arial" w:hAnsi="Arial" w:cs="Arial"/>
          <w:sz w:val="24"/>
          <w:szCs w:val="24"/>
        </w:rPr>
        <w:t>uditing</w:t>
      </w:r>
      <w:r w:rsidRPr="005746E5">
        <w:rPr>
          <w:rFonts w:ascii="Arial" w:eastAsia="Times New Roman" w:hAnsi="Arial" w:cs="Arial"/>
          <w:sz w:val="24"/>
          <w:szCs w:val="24"/>
          <w:lang w:val="en-GB"/>
        </w:rPr>
        <w:t xml:space="preserve">, </w:t>
      </w:r>
      <w:r w:rsidR="007745B7" w:rsidRPr="005746E5">
        <w:rPr>
          <w:rFonts w:ascii="Arial" w:hAnsi="Arial" w:cs="Arial"/>
          <w:sz w:val="24"/>
          <w:szCs w:val="24"/>
        </w:rPr>
        <w:t>performance m</w:t>
      </w:r>
      <w:r w:rsidR="00BA3BFE" w:rsidRPr="005746E5">
        <w:rPr>
          <w:rFonts w:ascii="Arial" w:hAnsi="Arial" w:cs="Arial"/>
          <w:sz w:val="24"/>
          <w:szCs w:val="24"/>
        </w:rPr>
        <w:t>anagement</w:t>
      </w:r>
      <w:r w:rsidRPr="005746E5">
        <w:rPr>
          <w:rFonts w:ascii="Arial" w:eastAsia="Times New Roman" w:hAnsi="Arial" w:cs="Arial"/>
          <w:sz w:val="24"/>
          <w:szCs w:val="24"/>
          <w:lang w:val="en-GB"/>
        </w:rPr>
        <w:t xml:space="preserve">, </w:t>
      </w:r>
      <w:r w:rsidR="007745B7" w:rsidRPr="005746E5">
        <w:rPr>
          <w:rFonts w:ascii="Arial" w:hAnsi="Arial" w:cs="Arial"/>
          <w:sz w:val="24"/>
          <w:szCs w:val="24"/>
        </w:rPr>
        <w:t>service delivery i</w:t>
      </w:r>
      <w:r w:rsidR="00BA3BFE" w:rsidRPr="005746E5">
        <w:rPr>
          <w:rFonts w:ascii="Arial" w:hAnsi="Arial" w:cs="Arial"/>
          <w:sz w:val="24"/>
          <w:szCs w:val="24"/>
        </w:rPr>
        <w:t>mprovement</w:t>
      </w:r>
      <w:r w:rsidRPr="005746E5">
        <w:rPr>
          <w:rFonts w:ascii="Arial" w:eastAsia="Times New Roman" w:hAnsi="Arial" w:cs="Arial"/>
          <w:sz w:val="24"/>
          <w:szCs w:val="24"/>
          <w:lang w:val="en-GB"/>
        </w:rPr>
        <w:t xml:space="preserve">, </w:t>
      </w:r>
      <w:r w:rsidR="007745B7" w:rsidRPr="005746E5">
        <w:rPr>
          <w:rFonts w:ascii="Arial" w:hAnsi="Arial" w:cs="Arial"/>
          <w:sz w:val="24"/>
          <w:szCs w:val="24"/>
        </w:rPr>
        <w:t>upgrading and promotion of staff</w:t>
      </w:r>
      <w:r w:rsidRPr="005746E5">
        <w:rPr>
          <w:rFonts w:ascii="Arial" w:hAnsi="Arial" w:cs="Arial"/>
          <w:sz w:val="24"/>
          <w:szCs w:val="24"/>
        </w:rPr>
        <w:t>.</w:t>
      </w:r>
      <w:r w:rsidR="00642DFF" w:rsidRPr="005746E5">
        <w:rPr>
          <w:rFonts w:ascii="Arial" w:hAnsi="Arial" w:cs="Arial"/>
          <w:sz w:val="24"/>
          <w:szCs w:val="24"/>
        </w:rPr>
        <w:t xml:space="preserve"> It also includes Human Resource Management Information System which ensures frequent update of staff records through electronic means, guaranteeing efficient and good salary administration, facilitation of recruitment and selection as well as postings of competent staff to fill available vacancies at the district.</w:t>
      </w:r>
    </w:p>
    <w:p w:rsidR="00E53740" w:rsidRPr="005746E5" w:rsidRDefault="00E53740" w:rsidP="00E53740">
      <w:pPr>
        <w:spacing w:after="0" w:line="360" w:lineRule="auto"/>
        <w:ind w:left="720"/>
        <w:contextualSpacing/>
        <w:jc w:val="both"/>
        <w:rPr>
          <w:rFonts w:ascii="Arial" w:eastAsia="Times New Roman" w:hAnsi="Arial" w:cs="Arial"/>
          <w:sz w:val="24"/>
          <w:szCs w:val="24"/>
          <w:lang w:val="en-GB"/>
        </w:rPr>
      </w:pPr>
    </w:p>
    <w:p w:rsidR="00396804" w:rsidRDefault="00396804" w:rsidP="00396804">
      <w:pPr>
        <w:spacing w:after="0" w:line="360" w:lineRule="auto"/>
        <w:contextualSpacing/>
        <w:jc w:val="both"/>
        <w:rPr>
          <w:rFonts w:ascii="Arial" w:eastAsia="Times New Roman" w:hAnsi="Arial" w:cs="Arial"/>
          <w:sz w:val="24"/>
          <w:szCs w:val="24"/>
          <w:lang w:val="en-GB"/>
        </w:rPr>
      </w:pPr>
      <w:r w:rsidRPr="00396804">
        <w:rPr>
          <w:rFonts w:ascii="Arial" w:eastAsia="Times New Roman" w:hAnsi="Arial" w:cs="Arial"/>
          <w:sz w:val="24"/>
          <w:szCs w:val="24"/>
          <w:lang w:val="en-GB"/>
        </w:rPr>
        <w:t xml:space="preserve">Activities under the sub-programme are funded by both Internal Revenue (IGF) and external revenue sources such as the District Assembly Common Fund and District Development Facility. The staff of Units and the Decentralized Departments in the </w:t>
      </w:r>
      <w:r w:rsidRPr="00396804">
        <w:rPr>
          <w:rFonts w:ascii="Arial" w:eastAsia="Times New Roman" w:hAnsi="Arial" w:cs="Arial"/>
          <w:sz w:val="24"/>
          <w:szCs w:val="24"/>
          <w:lang w:val="en-GB"/>
        </w:rPr>
        <w:lastRenderedPageBreak/>
        <w:t>Assembly are the main beneficiaries of this sub-programme. The sub-programme has a staff strength of about two (2) to execute their operations. The key issues pertaining to this sub-programme are lack of logistics such as Computers, Printers etc.</w:t>
      </w:r>
    </w:p>
    <w:p w:rsidR="00E97BB9" w:rsidRPr="00396804" w:rsidRDefault="00E97BB9" w:rsidP="00396804">
      <w:pPr>
        <w:spacing w:after="0" w:line="360" w:lineRule="auto"/>
        <w:contextualSpacing/>
        <w:jc w:val="both"/>
        <w:rPr>
          <w:rFonts w:ascii="Arial" w:eastAsia="Times New Roman" w:hAnsi="Arial" w:cs="Arial"/>
          <w:b/>
          <w:sz w:val="24"/>
          <w:szCs w:val="24"/>
          <w:lang w:val="en-GB"/>
        </w:rPr>
      </w:pPr>
    </w:p>
    <w:p w:rsidR="003136BC" w:rsidRPr="005746E5" w:rsidRDefault="003136BC" w:rsidP="00396804">
      <w:pPr>
        <w:numPr>
          <w:ilvl w:val="0"/>
          <w:numId w:val="3"/>
        </w:numPr>
        <w:spacing w:after="0" w:line="240" w:lineRule="auto"/>
        <w:contextualSpacing/>
        <w:rPr>
          <w:rFonts w:ascii="Arial" w:eastAsia="Times New Roman" w:hAnsi="Arial" w:cs="Arial"/>
          <w:b/>
          <w:sz w:val="24"/>
          <w:szCs w:val="24"/>
          <w:lang w:val="en-GB"/>
        </w:rPr>
      </w:pPr>
      <w:r w:rsidRPr="005746E5">
        <w:rPr>
          <w:rFonts w:ascii="Arial" w:eastAsia="Times New Roman" w:hAnsi="Arial" w:cs="Arial"/>
          <w:b/>
          <w:sz w:val="24"/>
          <w:szCs w:val="24"/>
          <w:lang w:val="en-GB"/>
        </w:rPr>
        <w:t>Budget Sub-Programme Results Statement</w:t>
      </w:r>
    </w:p>
    <w:tbl>
      <w:tblPr>
        <w:tblpPr w:leftFromText="180" w:rightFromText="180" w:vertAnchor="text" w:horzAnchor="margin" w:tblpXSpec="center" w:tblpY="2780"/>
        <w:tblW w:w="1145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1721"/>
        <w:gridCol w:w="1808"/>
        <w:gridCol w:w="946"/>
        <w:gridCol w:w="1120"/>
        <w:gridCol w:w="1032"/>
        <w:gridCol w:w="1118"/>
        <w:gridCol w:w="1237"/>
        <w:gridCol w:w="1235"/>
        <w:gridCol w:w="1235"/>
      </w:tblGrid>
      <w:tr w:rsidR="00DE4B0F" w:rsidRPr="005746E5" w:rsidTr="008B32E9">
        <w:trPr>
          <w:cantSplit/>
          <w:trHeight w:val="303"/>
        </w:trPr>
        <w:tc>
          <w:tcPr>
            <w:tcW w:w="1721" w:type="dxa"/>
            <w:vMerge w:val="restart"/>
            <w:tcBorders>
              <w:top w:val="single" w:sz="12" w:space="0" w:color="auto"/>
              <w:left w:val="single" w:sz="12" w:space="0" w:color="auto"/>
              <w:bottom w:val="single" w:sz="4" w:space="0" w:color="auto"/>
              <w:right w:val="single" w:sz="4" w:space="0" w:color="auto"/>
            </w:tcBorders>
            <w:shd w:val="clear" w:color="auto" w:fill="auto"/>
            <w:tcMar>
              <w:left w:w="57" w:type="dxa"/>
              <w:right w:w="57" w:type="dxa"/>
            </w:tcMar>
            <w:vAlign w:val="center"/>
          </w:tcPr>
          <w:p w:rsidR="00DE4B0F" w:rsidRPr="005746E5" w:rsidRDefault="00DE4B0F" w:rsidP="008B32E9">
            <w:pPr>
              <w:keepNext/>
              <w:spacing w:after="0" w:line="240" w:lineRule="auto"/>
              <w:jc w:val="center"/>
              <w:rPr>
                <w:rFonts w:ascii="Arial" w:eastAsia="Times New Roman" w:hAnsi="Arial" w:cs="Arial"/>
                <w:b/>
                <w:lang w:val="en-GB"/>
              </w:rPr>
            </w:pPr>
            <w:r w:rsidRPr="005746E5">
              <w:rPr>
                <w:rFonts w:ascii="Arial" w:eastAsia="Times New Roman" w:hAnsi="Arial" w:cs="Arial"/>
                <w:b/>
                <w:lang w:val="en-GB"/>
              </w:rPr>
              <w:t>Main Outputs</w:t>
            </w:r>
          </w:p>
        </w:tc>
        <w:tc>
          <w:tcPr>
            <w:tcW w:w="1808" w:type="dxa"/>
            <w:vMerge w:val="restart"/>
            <w:tcBorders>
              <w:top w:val="single" w:sz="12"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DE4B0F" w:rsidRPr="005746E5" w:rsidRDefault="00DE4B0F" w:rsidP="008B32E9">
            <w:pPr>
              <w:keepNext/>
              <w:spacing w:after="0" w:line="240" w:lineRule="auto"/>
              <w:jc w:val="center"/>
              <w:rPr>
                <w:rFonts w:ascii="Arial" w:eastAsia="Times New Roman" w:hAnsi="Arial" w:cs="Arial"/>
                <w:b/>
                <w:lang w:val="en-GB"/>
              </w:rPr>
            </w:pPr>
            <w:r w:rsidRPr="005746E5">
              <w:rPr>
                <w:rFonts w:ascii="Arial" w:eastAsia="Times New Roman" w:hAnsi="Arial" w:cs="Arial"/>
                <w:b/>
                <w:lang w:val="en-GB"/>
              </w:rPr>
              <w:t>Output Indicator</w:t>
            </w:r>
          </w:p>
        </w:tc>
        <w:tc>
          <w:tcPr>
            <w:tcW w:w="2066" w:type="dxa"/>
            <w:gridSpan w:val="2"/>
            <w:tcBorders>
              <w:top w:val="single" w:sz="12" w:space="0" w:color="auto"/>
              <w:left w:val="single" w:sz="4" w:space="0" w:color="auto"/>
              <w:bottom w:val="single" w:sz="4" w:space="0" w:color="auto"/>
              <w:right w:val="single" w:sz="4" w:space="0" w:color="auto"/>
            </w:tcBorders>
            <w:shd w:val="clear" w:color="auto" w:fill="auto"/>
            <w:vAlign w:val="center"/>
          </w:tcPr>
          <w:p w:rsidR="00DE4B0F" w:rsidRPr="005746E5" w:rsidRDefault="00DE4B0F" w:rsidP="008B32E9">
            <w:pPr>
              <w:keepNext/>
              <w:spacing w:after="0" w:line="240" w:lineRule="auto"/>
              <w:jc w:val="center"/>
              <w:rPr>
                <w:rFonts w:ascii="Arial" w:eastAsia="Times New Roman" w:hAnsi="Arial" w:cs="Arial"/>
                <w:b/>
                <w:lang w:val="en-GB"/>
              </w:rPr>
            </w:pPr>
            <w:r w:rsidRPr="005746E5">
              <w:rPr>
                <w:rFonts w:ascii="Arial" w:eastAsia="Times New Roman" w:hAnsi="Arial" w:cs="Arial"/>
                <w:b/>
                <w:lang w:val="en-GB"/>
              </w:rPr>
              <w:t>Past Years</w:t>
            </w:r>
          </w:p>
        </w:tc>
        <w:tc>
          <w:tcPr>
            <w:tcW w:w="3387" w:type="dxa"/>
            <w:gridSpan w:val="3"/>
            <w:tcBorders>
              <w:top w:val="single" w:sz="12" w:space="0" w:color="auto"/>
              <w:left w:val="single" w:sz="4" w:space="0" w:color="auto"/>
              <w:bottom w:val="single" w:sz="4" w:space="0" w:color="auto"/>
              <w:right w:val="single" w:sz="12" w:space="0" w:color="auto"/>
            </w:tcBorders>
            <w:shd w:val="clear" w:color="auto" w:fill="auto"/>
            <w:vAlign w:val="center"/>
          </w:tcPr>
          <w:p w:rsidR="00DE4B0F" w:rsidRPr="005746E5" w:rsidRDefault="00DE4B0F" w:rsidP="008B32E9">
            <w:pPr>
              <w:keepNext/>
              <w:spacing w:after="0" w:line="240" w:lineRule="auto"/>
              <w:jc w:val="center"/>
              <w:rPr>
                <w:rFonts w:ascii="Arial" w:eastAsia="Times New Roman" w:hAnsi="Arial" w:cs="Arial"/>
                <w:b/>
                <w:lang w:val="en-GB"/>
              </w:rPr>
            </w:pPr>
            <w:r w:rsidRPr="005746E5">
              <w:rPr>
                <w:rFonts w:ascii="Arial" w:eastAsia="Times New Roman" w:hAnsi="Arial" w:cs="Arial"/>
                <w:b/>
                <w:lang w:val="en-GB"/>
              </w:rPr>
              <w:t>Projections</w:t>
            </w:r>
          </w:p>
        </w:tc>
        <w:tc>
          <w:tcPr>
            <w:tcW w:w="1235" w:type="dxa"/>
            <w:tcBorders>
              <w:top w:val="single" w:sz="12" w:space="0" w:color="auto"/>
              <w:left w:val="single" w:sz="4" w:space="0" w:color="auto"/>
              <w:bottom w:val="single" w:sz="4" w:space="0" w:color="auto"/>
              <w:right w:val="single" w:sz="12" w:space="0" w:color="auto"/>
            </w:tcBorders>
          </w:tcPr>
          <w:p w:rsidR="00DE4B0F" w:rsidRPr="005746E5" w:rsidRDefault="00DE4B0F" w:rsidP="008B32E9">
            <w:pPr>
              <w:keepNext/>
              <w:spacing w:after="0" w:line="240" w:lineRule="auto"/>
              <w:jc w:val="center"/>
              <w:rPr>
                <w:rFonts w:ascii="Arial" w:eastAsia="Times New Roman" w:hAnsi="Arial" w:cs="Arial"/>
                <w:b/>
                <w:lang w:val="en-GB"/>
              </w:rPr>
            </w:pPr>
          </w:p>
        </w:tc>
        <w:tc>
          <w:tcPr>
            <w:tcW w:w="1235" w:type="dxa"/>
            <w:tcBorders>
              <w:top w:val="single" w:sz="12" w:space="0" w:color="auto"/>
              <w:left w:val="single" w:sz="4" w:space="0" w:color="auto"/>
              <w:bottom w:val="single" w:sz="4" w:space="0" w:color="auto"/>
              <w:right w:val="single" w:sz="12" w:space="0" w:color="auto"/>
            </w:tcBorders>
          </w:tcPr>
          <w:p w:rsidR="00DE4B0F" w:rsidRPr="005746E5" w:rsidRDefault="00DE4B0F" w:rsidP="008B32E9">
            <w:pPr>
              <w:keepNext/>
              <w:spacing w:after="0" w:line="240" w:lineRule="auto"/>
              <w:jc w:val="center"/>
              <w:rPr>
                <w:rFonts w:ascii="Arial" w:eastAsia="Times New Roman" w:hAnsi="Arial" w:cs="Arial"/>
                <w:b/>
                <w:lang w:val="en-GB"/>
              </w:rPr>
            </w:pPr>
          </w:p>
        </w:tc>
      </w:tr>
      <w:tr w:rsidR="00DE4B0F" w:rsidRPr="005746E5" w:rsidTr="008B32E9">
        <w:trPr>
          <w:cantSplit/>
          <w:trHeight w:val="910"/>
        </w:trPr>
        <w:tc>
          <w:tcPr>
            <w:tcW w:w="1721" w:type="dxa"/>
            <w:vMerge/>
            <w:tcBorders>
              <w:top w:val="single" w:sz="4" w:space="0" w:color="auto"/>
              <w:left w:val="single" w:sz="12" w:space="0" w:color="auto"/>
              <w:bottom w:val="single" w:sz="12" w:space="0" w:color="auto"/>
              <w:right w:val="single" w:sz="4" w:space="0" w:color="auto"/>
            </w:tcBorders>
            <w:shd w:val="clear" w:color="auto" w:fill="auto"/>
            <w:tcMar>
              <w:left w:w="57" w:type="dxa"/>
              <w:right w:w="57" w:type="dxa"/>
            </w:tcMar>
            <w:vAlign w:val="center"/>
          </w:tcPr>
          <w:p w:rsidR="00DE4B0F" w:rsidRPr="005746E5" w:rsidRDefault="00DE4B0F" w:rsidP="008B32E9">
            <w:pPr>
              <w:keepNext/>
              <w:spacing w:after="0" w:line="240" w:lineRule="auto"/>
              <w:jc w:val="center"/>
              <w:rPr>
                <w:rFonts w:ascii="Arial" w:eastAsia="Times New Roman" w:hAnsi="Arial" w:cs="Arial"/>
                <w:b/>
                <w:lang w:val="en-GB"/>
              </w:rPr>
            </w:pPr>
          </w:p>
        </w:tc>
        <w:tc>
          <w:tcPr>
            <w:tcW w:w="1808" w:type="dxa"/>
            <w:vMerge/>
            <w:tcBorders>
              <w:top w:val="single" w:sz="4" w:space="0" w:color="auto"/>
              <w:left w:val="single" w:sz="4" w:space="0" w:color="auto"/>
              <w:bottom w:val="single" w:sz="12" w:space="0" w:color="auto"/>
              <w:right w:val="single" w:sz="4" w:space="0" w:color="auto"/>
            </w:tcBorders>
            <w:shd w:val="clear" w:color="auto" w:fill="auto"/>
            <w:tcMar>
              <w:left w:w="57" w:type="dxa"/>
              <w:right w:w="57" w:type="dxa"/>
            </w:tcMar>
            <w:vAlign w:val="center"/>
          </w:tcPr>
          <w:p w:rsidR="00DE4B0F" w:rsidRPr="005746E5" w:rsidRDefault="00DE4B0F" w:rsidP="008B32E9">
            <w:pPr>
              <w:keepNext/>
              <w:spacing w:after="0" w:line="240" w:lineRule="auto"/>
              <w:jc w:val="center"/>
              <w:rPr>
                <w:rFonts w:ascii="Arial" w:eastAsia="Times New Roman" w:hAnsi="Arial" w:cs="Arial"/>
                <w:b/>
                <w:lang w:val="en-GB"/>
              </w:rPr>
            </w:pPr>
          </w:p>
        </w:tc>
        <w:tc>
          <w:tcPr>
            <w:tcW w:w="946" w:type="dxa"/>
            <w:tcBorders>
              <w:top w:val="single" w:sz="4" w:space="0" w:color="auto"/>
              <w:left w:val="single" w:sz="4" w:space="0" w:color="auto"/>
              <w:bottom w:val="single" w:sz="12" w:space="0" w:color="auto"/>
              <w:right w:val="single" w:sz="4" w:space="0" w:color="auto"/>
            </w:tcBorders>
            <w:shd w:val="clear" w:color="auto" w:fill="auto"/>
            <w:tcMar>
              <w:left w:w="57" w:type="dxa"/>
              <w:right w:w="57" w:type="dxa"/>
            </w:tcMar>
            <w:vAlign w:val="center"/>
          </w:tcPr>
          <w:p w:rsidR="00DE4B0F" w:rsidRPr="005746E5" w:rsidRDefault="00DE4B0F" w:rsidP="008B32E9">
            <w:pPr>
              <w:keepNext/>
              <w:spacing w:after="0" w:line="240" w:lineRule="auto"/>
              <w:jc w:val="center"/>
              <w:rPr>
                <w:rFonts w:ascii="Arial" w:eastAsia="Times New Roman" w:hAnsi="Arial" w:cs="Arial"/>
                <w:b/>
                <w:lang w:val="en-GB"/>
              </w:rPr>
            </w:pPr>
            <w:r w:rsidRPr="005746E5">
              <w:rPr>
                <w:rFonts w:ascii="Arial" w:eastAsia="Times New Roman" w:hAnsi="Arial" w:cs="Arial"/>
                <w:b/>
                <w:lang w:val="en-GB"/>
              </w:rPr>
              <w:t>2017</w:t>
            </w:r>
          </w:p>
        </w:tc>
        <w:tc>
          <w:tcPr>
            <w:tcW w:w="1120" w:type="dxa"/>
            <w:tcBorders>
              <w:top w:val="single" w:sz="4" w:space="0" w:color="auto"/>
              <w:left w:val="single" w:sz="4" w:space="0" w:color="auto"/>
              <w:bottom w:val="single" w:sz="12" w:space="0" w:color="auto"/>
              <w:right w:val="single" w:sz="4" w:space="0" w:color="auto"/>
            </w:tcBorders>
            <w:shd w:val="clear" w:color="auto" w:fill="auto"/>
            <w:vAlign w:val="center"/>
          </w:tcPr>
          <w:p w:rsidR="00DE4B0F" w:rsidRPr="005746E5" w:rsidRDefault="00DE4B0F" w:rsidP="008B32E9">
            <w:pPr>
              <w:keepNext/>
              <w:spacing w:after="0" w:line="240" w:lineRule="auto"/>
              <w:jc w:val="center"/>
              <w:rPr>
                <w:rFonts w:ascii="Arial" w:eastAsia="Times New Roman" w:hAnsi="Arial" w:cs="Arial"/>
                <w:b/>
                <w:lang w:val="en-GB"/>
              </w:rPr>
            </w:pPr>
            <w:r w:rsidRPr="005746E5">
              <w:rPr>
                <w:rFonts w:ascii="Arial" w:eastAsia="Times New Roman" w:hAnsi="Arial" w:cs="Arial"/>
                <w:b/>
                <w:lang w:val="en-GB"/>
              </w:rPr>
              <w:t>2018</w:t>
            </w:r>
          </w:p>
        </w:tc>
        <w:tc>
          <w:tcPr>
            <w:tcW w:w="1032" w:type="dxa"/>
            <w:tcBorders>
              <w:top w:val="single" w:sz="4" w:space="0" w:color="auto"/>
              <w:left w:val="single" w:sz="4" w:space="0" w:color="auto"/>
              <w:bottom w:val="single" w:sz="12" w:space="0" w:color="auto"/>
              <w:right w:val="single" w:sz="4" w:space="0" w:color="auto"/>
            </w:tcBorders>
            <w:shd w:val="clear" w:color="auto" w:fill="auto"/>
            <w:vAlign w:val="center"/>
          </w:tcPr>
          <w:p w:rsidR="00DE4B0F" w:rsidRPr="005746E5" w:rsidRDefault="00DE4B0F" w:rsidP="008B32E9">
            <w:pPr>
              <w:keepNext/>
              <w:spacing w:after="0" w:line="240" w:lineRule="auto"/>
              <w:jc w:val="center"/>
              <w:rPr>
                <w:rFonts w:ascii="Arial" w:eastAsia="Times New Roman" w:hAnsi="Arial" w:cs="Arial"/>
                <w:b/>
                <w:lang w:val="en-GB"/>
              </w:rPr>
            </w:pPr>
            <w:r w:rsidRPr="005746E5">
              <w:rPr>
                <w:rFonts w:ascii="Arial" w:eastAsia="Times New Roman" w:hAnsi="Arial" w:cs="Arial"/>
                <w:b/>
                <w:lang w:val="en-GB"/>
              </w:rPr>
              <w:t>Budget Year</w:t>
            </w:r>
          </w:p>
          <w:p w:rsidR="00DE4B0F" w:rsidRPr="005746E5" w:rsidRDefault="00DE4B0F" w:rsidP="008B32E9">
            <w:pPr>
              <w:keepNext/>
              <w:spacing w:after="0" w:line="240" w:lineRule="auto"/>
              <w:jc w:val="center"/>
              <w:rPr>
                <w:rFonts w:ascii="Arial" w:eastAsia="Times New Roman" w:hAnsi="Arial" w:cs="Arial"/>
                <w:b/>
                <w:lang w:val="en-GB"/>
              </w:rPr>
            </w:pPr>
            <w:r w:rsidRPr="005746E5">
              <w:rPr>
                <w:rFonts w:ascii="Arial" w:eastAsia="Times New Roman" w:hAnsi="Arial" w:cs="Arial"/>
                <w:b/>
                <w:lang w:val="en-GB"/>
              </w:rPr>
              <w:t>2019</w:t>
            </w:r>
          </w:p>
        </w:tc>
        <w:tc>
          <w:tcPr>
            <w:tcW w:w="1118" w:type="dxa"/>
            <w:tcBorders>
              <w:top w:val="single" w:sz="4" w:space="0" w:color="auto"/>
              <w:left w:val="single" w:sz="4" w:space="0" w:color="auto"/>
              <w:bottom w:val="single" w:sz="12" w:space="0" w:color="auto"/>
              <w:right w:val="single" w:sz="4" w:space="0" w:color="auto"/>
            </w:tcBorders>
            <w:shd w:val="clear" w:color="auto" w:fill="auto"/>
            <w:tcMar>
              <w:left w:w="57" w:type="dxa"/>
              <w:right w:w="57" w:type="dxa"/>
            </w:tcMar>
            <w:vAlign w:val="center"/>
          </w:tcPr>
          <w:p w:rsidR="00DE4B0F" w:rsidRPr="005746E5" w:rsidRDefault="00DE4B0F" w:rsidP="008B32E9">
            <w:pPr>
              <w:keepNext/>
              <w:spacing w:after="0" w:line="240" w:lineRule="auto"/>
              <w:jc w:val="center"/>
              <w:rPr>
                <w:rFonts w:ascii="Arial" w:eastAsia="Times New Roman" w:hAnsi="Arial" w:cs="Arial"/>
                <w:b/>
                <w:lang w:val="en-GB"/>
              </w:rPr>
            </w:pPr>
            <w:r w:rsidRPr="005746E5">
              <w:rPr>
                <w:rFonts w:ascii="Arial" w:eastAsia="Times New Roman" w:hAnsi="Arial" w:cs="Arial"/>
                <w:b/>
                <w:lang w:val="en-GB"/>
              </w:rPr>
              <w:t>Indicative Year</w:t>
            </w:r>
          </w:p>
          <w:p w:rsidR="00DE4B0F" w:rsidRPr="005746E5" w:rsidRDefault="00DE4B0F" w:rsidP="008B32E9">
            <w:pPr>
              <w:keepNext/>
              <w:spacing w:after="0" w:line="240" w:lineRule="auto"/>
              <w:jc w:val="center"/>
              <w:rPr>
                <w:rFonts w:ascii="Arial" w:eastAsia="Times New Roman" w:hAnsi="Arial" w:cs="Arial"/>
                <w:b/>
                <w:lang w:val="en-GB"/>
              </w:rPr>
            </w:pPr>
            <w:r w:rsidRPr="005746E5">
              <w:rPr>
                <w:rFonts w:ascii="Arial" w:eastAsia="Times New Roman" w:hAnsi="Arial" w:cs="Arial"/>
                <w:b/>
                <w:lang w:val="en-GB"/>
              </w:rPr>
              <w:t>2020</w:t>
            </w:r>
          </w:p>
        </w:tc>
        <w:tc>
          <w:tcPr>
            <w:tcW w:w="1237" w:type="dxa"/>
            <w:tcBorders>
              <w:top w:val="single" w:sz="4" w:space="0" w:color="auto"/>
              <w:left w:val="single" w:sz="4" w:space="0" w:color="auto"/>
              <w:bottom w:val="single" w:sz="12" w:space="0" w:color="auto"/>
              <w:right w:val="single" w:sz="12" w:space="0" w:color="auto"/>
            </w:tcBorders>
            <w:shd w:val="clear" w:color="auto" w:fill="auto"/>
            <w:vAlign w:val="center"/>
          </w:tcPr>
          <w:p w:rsidR="00DE4B0F" w:rsidRPr="005746E5" w:rsidRDefault="00DE4B0F" w:rsidP="008B32E9">
            <w:pPr>
              <w:keepNext/>
              <w:spacing w:after="0" w:line="240" w:lineRule="auto"/>
              <w:jc w:val="center"/>
              <w:rPr>
                <w:rFonts w:ascii="Arial" w:eastAsia="Times New Roman" w:hAnsi="Arial" w:cs="Arial"/>
                <w:b/>
                <w:lang w:val="en-GB"/>
              </w:rPr>
            </w:pPr>
            <w:r w:rsidRPr="005746E5">
              <w:rPr>
                <w:rFonts w:ascii="Arial" w:eastAsia="Times New Roman" w:hAnsi="Arial" w:cs="Arial"/>
                <w:b/>
                <w:lang w:val="en-GB"/>
              </w:rPr>
              <w:t>Indicative Year</w:t>
            </w:r>
          </w:p>
          <w:p w:rsidR="00DE4B0F" w:rsidRPr="005746E5" w:rsidRDefault="00DE4B0F" w:rsidP="008B32E9">
            <w:pPr>
              <w:keepNext/>
              <w:spacing w:after="0" w:line="240" w:lineRule="auto"/>
              <w:jc w:val="center"/>
              <w:rPr>
                <w:rFonts w:ascii="Arial" w:eastAsia="Times New Roman" w:hAnsi="Arial" w:cs="Arial"/>
                <w:b/>
                <w:lang w:val="en-GB"/>
              </w:rPr>
            </w:pPr>
            <w:r w:rsidRPr="005746E5">
              <w:rPr>
                <w:rFonts w:ascii="Arial" w:eastAsia="Times New Roman" w:hAnsi="Arial" w:cs="Arial"/>
                <w:b/>
                <w:lang w:val="en-GB"/>
              </w:rPr>
              <w:t>2021</w:t>
            </w:r>
          </w:p>
        </w:tc>
        <w:tc>
          <w:tcPr>
            <w:tcW w:w="1235" w:type="dxa"/>
            <w:tcBorders>
              <w:top w:val="single" w:sz="4" w:space="0" w:color="auto"/>
              <w:left w:val="single" w:sz="4" w:space="0" w:color="auto"/>
              <w:bottom w:val="single" w:sz="12" w:space="0" w:color="auto"/>
              <w:right w:val="single" w:sz="12" w:space="0" w:color="auto"/>
            </w:tcBorders>
          </w:tcPr>
          <w:p w:rsidR="00DE4B0F" w:rsidRDefault="00DE4B0F" w:rsidP="008B32E9">
            <w:pPr>
              <w:keepNext/>
              <w:spacing w:after="0" w:line="240" w:lineRule="auto"/>
              <w:jc w:val="center"/>
              <w:rPr>
                <w:rFonts w:ascii="Arial" w:eastAsia="Times New Roman" w:hAnsi="Arial" w:cs="Arial"/>
                <w:b/>
                <w:lang w:val="en-GB"/>
              </w:rPr>
            </w:pPr>
          </w:p>
          <w:p w:rsidR="00DE4B0F" w:rsidRPr="005746E5" w:rsidRDefault="00DE4B0F" w:rsidP="008B32E9">
            <w:pPr>
              <w:keepNext/>
              <w:spacing w:after="0" w:line="240" w:lineRule="auto"/>
              <w:jc w:val="center"/>
              <w:rPr>
                <w:rFonts w:ascii="Arial" w:eastAsia="Times New Roman" w:hAnsi="Arial" w:cs="Arial"/>
                <w:b/>
                <w:lang w:val="en-GB"/>
              </w:rPr>
            </w:pPr>
            <w:r w:rsidRPr="005746E5">
              <w:rPr>
                <w:rFonts w:ascii="Arial" w:eastAsia="Times New Roman" w:hAnsi="Arial" w:cs="Arial"/>
                <w:b/>
                <w:lang w:val="en-GB"/>
              </w:rPr>
              <w:t>Indicative Year</w:t>
            </w:r>
          </w:p>
          <w:p w:rsidR="00DE4B0F" w:rsidRPr="005746E5" w:rsidRDefault="00DE4B0F" w:rsidP="008B32E9">
            <w:pPr>
              <w:keepNext/>
              <w:spacing w:after="0" w:line="240" w:lineRule="auto"/>
              <w:jc w:val="center"/>
              <w:rPr>
                <w:rFonts w:ascii="Arial" w:eastAsia="Times New Roman" w:hAnsi="Arial" w:cs="Arial"/>
                <w:b/>
                <w:lang w:val="en-GB"/>
              </w:rPr>
            </w:pPr>
            <w:r w:rsidRPr="005746E5">
              <w:rPr>
                <w:rFonts w:ascii="Arial" w:eastAsia="Times New Roman" w:hAnsi="Arial" w:cs="Arial"/>
                <w:b/>
                <w:lang w:val="en-GB"/>
              </w:rPr>
              <w:t>202</w:t>
            </w:r>
            <w:r>
              <w:rPr>
                <w:rFonts w:ascii="Arial" w:eastAsia="Times New Roman" w:hAnsi="Arial" w:cs="Arial"/>
                <w:b/>
                <w:lang w:val="en-GB"/>
              </w:rPr>
              <w:t>2</w:t>
            </w:r>
          </w:p>
        </w:tc>
        <w:tc>
          <w:tcPr>
            <w:tcW w:w="1235" w:type="dxa"/>
            <w:tcBorders>
              <w:top w:val="single" w:sz="4" w:space="0" w:color="auto"/>
              <w:left w:val="single" w:sz="4" w:space="0" w:color="auto"/>
              <w:bottom w:val="single" w:sz="12" w:space="0" w:color="auto"/>
              <w:right w:val="single" w:sz="12" w:space="0" w:color="auto"/>
            </w:tcBorders>
          </w:tcPr>
          <w:p w:rsidR="00DE4B0F" w:rsidRDefault="00DE4B0F" w:rsidP="008B32E9">
            <w:pPr>
              <w:keepNext/>
              <w:spacing w:after="0" w:line="240" w:lineRule="auto"/>
              <w:jc w:val="center"/>
              <w:rPr>
                <w:rFonts w:ascii="Arial" w:eastAsia="Times New Roman" w:hAnsi="Arial" w:cs="Arial"/>
                <w:b/>
                <w:lang w:val="en-GB"/>
              </w:rPr>
            </w:pPr>
          </w:p>
          <w:p w:rsidR="00DE4B0F" w:rsidRPr="005746E5" w:rsidRDefault="00DE4B0F" w:rsidP="008B32E9">
            <w:pPr>
              <w:keepNext/>
              <w:spacing w:after="0" w:line="240" w:lineRule="auto"/>
              <w:jc w:val="center"/>
              <w:rPr>
                <w:rFonts w:ascii="Arial" w:eastAsia="Times New Roman" w:hAnsi="Arial" w:cs="Arial"/>
                <w:b/>
                <w:lang w:val="en-GB"/>
              </w:rPr>
            </w:pPr>
            <w:r w:rsidRPr="005746E5">
              <w:rPr>
                <w:rFonts w:ascii="Arial" w:eastAsia="Times New Roman" w:hAnsi="Arial" w:cs="Arial"/>
                <w:b/>
                <w:lang w:val="en-GB"/>
              </w:rPr>
              <w:t>Indicative Year</w:t>
            </w:r>
          </w:p>
          <w:p w:rsidR="00DE4B0F" w:rsidRPr="005746E5" w:rsidRDefault="00DE4B0F" w:rsidP="008B32E9">
            <w:pPr>
              <w:keepNext/>
              <w:spacing w:after="0" w:line="240" w:lineRule="auto"/>
              <w:jc w:val="center"/>
              <w:rPr>
                <w:rFonts w:ascii="Arial" w:eastAsia="Times New Roman" w:hAnsi="Arial" w:cs="Arial"/>
                <w:b/>
                <w:lang w:val="en-GB"/>
              </w:rPr>
            </w:pPr>
            <w:r w:rsidRPr="005746E5">
              <w:rPr>
                <w:rFonts w:ascii="Arial" w:eastAsia="Times New Roman" w:hAnsi="Arial" w:cs="Arial"/>
                <w:b/>
                <w:lang w:val="en-GB"/>
              </w:rPr>
              <w:t>202</w:t>
            </w:r>
            <w:r>
              <w:rPr>
                <w:rFonts w:ascii="Arial" w:eastAsia="Times New Roman" w:hAnsi="Arial" w:cs="Arial"/>
                <w:b/>
                <w:lang w:val="en-GB"/>
              </w:rPr>
              <w:t>3</w:t>
            </w:r>
          </w:p>
        </w:tc>
      </w:tr>
      <w:tr w:rsidR="00897011" w:rsidRPr="005746E5" w:rsidTr="008B32E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710"/>
        </w:trPr>
        <w:tc>
          <w:tcPr>
            <w:tcW w:w="1721" w:type="dxa"/>
            <w:tcBorders>
              <w:top w:val="single" w:sz="4" w:space="0" w:color="auto"/>
              <w:left w:val="single" w:sz="12" w:space="0" w:color="auto"/>
              <w:bottom w:val="single" w:sz="4" w:space="0" w:color="auto"/>
              <w:right w:val="single" w:sz="4" w:space="0" w:color="auto"/>
            </w:tcBorders>
            <w:shd w:val="clear" w:color="auto" w:fill="auto"/>
            <w:tcMar>
              <w:left w:w="57" w:type="dxa"/>
              <w:right w:w="57" w:type="dxa"/>
            </w:tcMar>
          </w:tcPr>
          <w:p w:rsidR="00897011" w:rsidRPr="005746E5" w:rsidRDefault="00897011" w:rsidP="008B32E9">
            <w:pPr>
              <w:autoSpaceDE w:val="0"/>
              <w:autoSpaceDN w:val="0"/>
              <w:adjustRightInd w:val="0"/>
              <w:spacing w:after="0" w:line="240" w:lineRule="auto"/>
              <w:rPr>
                <w:rFonts w:ascii="Arial" w:eastAsia="Calibri" w:hAnsi="Arial" w:cs="Arial"/>
                <w:bCs/>
                <w:iCs/>
                <w:lang w:val="en-GB"/>
              </w:rPr>
            </w:pPr>
            <w:r w:rsidRPr="005746E5">
              <w:rPr>
                <w:rFonts w:ascii="Arial" w:eastAsia="Calibri" w:hAnsi="Arial" w:cs="Arial"/>
                <w:bCs/>
                <w:iCs/>
                <w:lang w:val="en-GB"/>
              </w:rPr>
              <w:t>Appraisal staff annually</w:t>
            </w:r>
          </w:p>
          <w:p w:rsidR="00897011" w:rsidRPr="005746E5" w:rsidRDefault="00897011" w:rsidP="008B32E9">
            <w:pPr>
              <w:autoSpaceDE w:val="0"/>
              <w:autoSpaceDN w:val="0"/>
              <w:adjustRightInd w:val="0"/>
              <w:spacing w:after="0" w:line="240" w:lineRule="auto"/>
              <w:rPr>
                <w:rFonts w:ascii="Arial" w:eastAsia="Calibri" w:hAnsi="Arial" w:cs="Arial"/>
                <w:bCs/>
                <w:iCs/>
                <w:lang w:val="en-GB"/>
              </w:rPr>
            </w:pPr>
          </w:p>
        </w:tc>
        <w:tc>
          <w:tcPr>
            <w:tcW w:w="180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897011" w:rsidRPr="005746E5" w:rsidRDefault="00897011" w:rsidP="008B32E9">
            <w:pPr>
              <w:autoSpaceDE w:val="0"/>
              <w:autoSpaceDN w:val="0"/>
              <w:adjustRightInd w:val="0"/>
              <w:spacing w:after="0" w:line="240" w:lineRule="auto"/>
              <w:rPr>
                <w:rFonts w:ascii="Arial" w:eastAsia="Calibri" w:hAnsi="Arial" w:cs="Arial"/>
                <w:bCs/>
                <w:iCs/>
                <w:lang w:val="en-GB"/>
              </w:rPr>
            </w:pPr>
            <w:r w:rsidRPr="005746E5">
              <w:rPr>
                <w:rFonts w:ascii="Arial" w:eastAsia="Calibri" w:hAnsi="Arial" w:cs="Arial"/>
                <w:bCs/>
                <w:iCs/>
                <w:lang w:val="en-GB"/>
              </w:rPr>
              <w:t>Number of staff appraisal conducted</w:t>
            </w:r>
          </w:p>
        </w:tc>
        <w:tc>
          <w:tcPr>
            <w:tcW w:w="946"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897011" w:rsidRDefault="00897011" w:rsidP="008B32E9">
            <w:pPr>
              <w:autoSpaceDE w:val="0"/>
              <w:autoSpaceDN w:val="0"/>
              <w:adjustRightInd w:val="0"/>
              <w:spacing w:after="0" w:line="240" w:lineRule="auto"/>
              <w:ind w:left="-57" w:right="-57"/>
              <w:jc w:val="center"/>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110</w:t>
            </w:r>
          </w:p>
        </w:tc>
        <w:tc>
          <w:tcPr>
            <w:tcW w:w="112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897011" w:rsidRDefault="00897011" w:rsidP="008B32E9">
            <w:pPr>
              <w:autoSpaceDE w:val="0"/>
              <w:autoSpaceDN w:val="0"/>
              <w:adjustRightInd w:val="0"/>
              <w:spacing w:after="0" w:line="240" w:lineRule="auto"/>
              <w:ind w:left="-57" w:right="-57"/>
              <w:jc w:val="center"/>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110</w:t>
            </w:r>
          </w:p>
        </w:tc>
        <w:tc>
          <w:tcPr>
            <w:tcW w:w="1032"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897011" w:rsidRDefault="00897011" w:rsidP="008B32E9">
            <w:pPr>
              <w:autoSpaceDE w:val="0"/>
              <w:autoSpaceDN w:val="0"/>
              <w:adjustRightInd w:val="0"/>
              <w:spacing w:after="0" w:line="240" w:lineRule="auto"/>
              <w:ind w:left="-57" w:right="-57"/>
              <w:jc w:val="center"/>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110</w:t>
            </w:r>
          </w:p>
        </w:tc>
        <w:tc>
          <w:tcPr>
            <w:tcW w:w="111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897011" w:rsidRDefault="00897011" w:rsidP="008B32E9">
            <w:pPr>
              <w:autoSpaceDE w:val="0"/>
              <w:autoSpaceDN w:val="0"/>
              <w:adjustRightInd w:val="0"/>
              <w:spacing w:after="0" w:line="240" w:lineRule="auto"/>
              <w:ind w:left="-57" w:right="-57"/>
              <w:jc w:val="center"/>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110</w:t>
            </w:r>
          </w:p>
        </w:tc>
        <w:tc>
          <w:tcPr>
            <w:tcW w:w="1237" w:type="dxa"/>
            <w:tcBorders>
              <w:top w:val="single" w:sz="4" w:space="0" w:color="auto"/>
              <w:left w:val="single" w:sz="4" w:space="0" w:color="auto"/>
              <w:bottom w:val="single" w:sz="4" w:space="0" w:color="auto"/>
              <w:right w:val="single" w:sz="12" w:space="0" w:color="auto"/>
            </w:tcBorders>
            <w:shd w:val="clear" w:color="auto" w:fill="auto"/>
            <w:tcMar>
              <w:left w:w="57" w:type="dxa"/>
              <w:right w:w="57" w:type="dxa"/>
            </w:tcMar>
            <w:vAlign w:val="center"/>
          </w:tcPr>
          <w:p w:rsidR="00897011" w:rsidRDefault="00897011" w:rsidP="008B32E9">
            <w:pPr>
              <w:autoSpaceDE w:val="0"/>
              <w:autoSpaceDN w:val="0"/>
              <w:adjustRightInd w:val="0"/>
              <w:spacing w:after="0" w:line="240" w:lineRule="auto"/>
              <w:jc w:val="center"/>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110</w:t>
            </w:r>
          </w:p>
        </w:tc>
        <w:tc>
          <w:tcPr>
            <w:tcW w:w="1235" w:type="dxa"/>
            <w:tcBorders>
              <w:top w:val="single" w:sz="4" w:space="0" w:color="auto"/>
              <w:left w:val="single" w:sz="4" w:space="0" w:color="auto"/>
              <w:bottom w:val="single" w:sz="4" w:space="0" w:color="auto"/>
              <w:right w:val="single" w:sz="12" w:space="0" w:color="auto"/>
            </w:tcBorders>
          </w:tcPr>
          <w:p w:rsidR="00897011" w:rsidRDefault="00897011" w:rsidP="008B32E9">
            <w:pPr>
              <w:autoSpaceDE w:val="0"/>
              <w:autoSpaceDN w:val="0"/>
              <w:adjustRightInd w:val="0"/>
              <w:spacing w:after="0" w:line="240" w:lineRule="auto"/>
              <w:jc w:val="center"/>
              <w:rPr>
                <w:rFonts w:ascii="Times New Roman" w:eastAsia="Times New Roman" w:hAnsi="Times New Roman" w:cs="Times New Roman"/>
                <w:sz w:val="24"/>
                <w:szCs w:val="24"/>
                <w:lang w:val="en-GB"/>
              </w:rPr>
            </w:pPr>
          </w:p>
          <w:p w:rsidR="00897011" w:rsidRDefault="00897011" w:rsidP="008B32E9">
            <w:pPr>
              <w:autoSpaceDE w:val="0"/>
              <w:autoSpaceDN w:val="0"/>
              <w:adjustRightInd w:val="0"/>
              <w:spacing w:after="0" w:line="240" w:lineRule="auto"/>
              <w:jc w:val="center"/>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110</w:t>
            </w:r>
          </w:p>
        </w:tc>
        <w:tc>
          <w:tcPr>
            <w:tcW w:w="1235" w:type="dxa"/>
            <w:tcBorders>
              <w:top w:val="single" w:sz="4" w:space="0" w:color="auto"/>
              <w:left w:val="single" w:sz="4" w:space="0" w:color="auto"/>
              <w:bottom w:val="single" w:sz="4" w:space="0" w:color="auto"/>
              <w:right w:val="single" w:sz="12" w:space="0" w:color="auto"/>
            </w:tcBorders>
          </w:tcPr>
          <w:p w:rsidR="00897011" w:rsidRDefault="00897011" w:rsidP="008B32E9">
            <w:pPr>
              <w:autoSpaceDE w:val="0"/>
              <w:autoSpaceDN w:val="0"/>
              <w:adjustRightInd w:val="0"/>
              <w:spacing w:after="0" w:line="240" w:lineRule="auto"/>
              <w:ind w:left="-57" w:right="-57"/>
              <w:jc w:val="center"/>
              <w:rPr>
                <w:rFonts w:ascii="Arial" w:eastAsia="Times New Roman" w:hAnsi="Arial" w:cs="Arial"/>
                <w:color w:val="000000" w:themeColor="text1"/>
                <w:lang w:val="en-GB"/>
              </w:rPr>
            </w:pPr>
          </w:p>
          <w:p w:rsidR="00897011" w:rsidRPr="005746E5" w:rsidRDefault="00897011" w:rsidP="008B32E9">
            <w:pPr>
              <w:autoSpaceDE w:val="0"/>
              <w:autoSpaceDN w:val="0"/>
              <w:adjustRightInd w:val="0"/>
              <w:spacing w:after="0" w:line="240" w:lineRule="auto"/>
              <w:ind w:left="-57" w:right="-57"/>
              <w:jc w:val="center"/>
              <w:rPr>
                <w:rFonts w:ascii="Arial" w:eastAsia="Times New Roman" w:hAnsi="Arial" w:cs="Arial"/>
                <w:color w:val="000000" w:themeColor="text1"/>
                <w:lang w:val="en-GB"/>
              </w:rPr>
            </w:pPr>
            <w:r>
              <w:rPr>
                <w:rFonts w:ascii="Arial" w:eastAsia="Times New Roman" w:hAnsi="Arial" w:cs="Arial"/>
                <w:color w:val="000000" w:themeColor="text1"/>
                <w:lang w:val="en-GB"/>
              </w:rPr>
              <w:t>110</w:t>
            </w:r>
          </w:p>
        </w:tc>
      </w:tr>
      <w:tr w:rsidR="00DE4B0F" w:rsidRPr="005746E5" w:rsidTr="008B32E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710"/>
        </w:trPr>
        <w:tc>
          <w:tcPr>
            <w:tcW w:w="1721" w:type="dxa"/>
            <w:tcBorders>
              <w:top w:val="single" w:sz="4" w:space="0" w:color="auto"/>
              <w:left w:val="single" w:sz="12" w:space="0" w:color="auto"/>
              <w:bottom w:val="single" w:sz="4" w:space="0" w:color="auto"/>
              <w:right w:val="single" w:sz="4" w:space="0" w:color="auto"/>
            </w:tcBorders>
            <w:shd w:val="clear" w:color="auto" w:fill="auto"/>
            <w:tcMar>
              <w:left w:w="57" w:type="dxa"/>
              <w:right w:w="57" w:type="dxa"/>
            </w:tcMar>
          </w:tcPr>
          <w:p w:rsidR="00DE4B0F" w:rsidRPr="005746E5" w:rsidRDefault="00DE4B0F" w:rsidP="008B32E9">
            <w:pPr>
              <w:spacing w:after="0" w:line="240" w:lineRule="auto"/>
              <w:rPr>
                <w:rFonts w:ascii="Arial" w:eastAsia="Times New Roman" w:hAnsi="Arial" w:cs="Arial"/>
                <w:lang w:val="en-GB"/>
              </w:rPr>
            </w:pPr>
            <w:r w:rsidRPr="005746E5">
              <w:rPr>
                <w:rFonts w:ascii="Arial" w:eastAsia="Times New Roman" w:hAnsi="Arial" w:cs="Arial"/>
                <w:lang w:val="en-GB"/>
              </w:rPr>
              <w:t xml:space="preserve">Administration of Human Resource Management Information System (HRMIS) </w:t>
            </w:r>
          </w:p>
        </w:tc>
        <w:tc>
          <w:tcPr>
            <w:tcW w:w="180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DE4B0F" w:rsidRPr="005746E5" w:rsidRDefault="00DE4B0F" w:rsidP="008B32E9">
            <w:pPr>
              <w:spacing w:after="0" w:line="240" w:lineRule="auto"/>
              <w:rPr>
                <w:rFonts w:ascii="Arial" w:eastAsia="Times New Roman" w:hAnsi="Arial" w:cs="Arial"/>
                <w:lang w:val="en-GB"/>
              </w:rPr>
            </w:pPr>
            <w:r w:rsidRPr="005746E5">
              <w:rPr>
                <w:rFonts w:ascii="Arial" w:eastAsia="Times New Roman" w:hAnsi="Arial" w:cs="Arial"/>
                <w:lang w:val="en-GB"/>
              </w:rPr>
              <w:t xml:space="preserve">Number of updates and submissions </w:t>
            </w:r>
          </w:p>
        </w:tc>
        <w:tc>
          <w:tcPr>
            <w:tcW w:w="946"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DE4B0F" w:rsidRPr="005746E5" w:rsidRDefault="00DE4B0F" w:rsidP="008B32E9">
            <w:pPr>
              <w:autoSpaceDE w:val="0"/>
              <w:autoSpaceDN w:val="0"/>
              <w:adjustRightInd w:val="0"/>
              <w:spacing w:after="0" w:line="240" w:lineRule="auto"/>
              <w:ind w:left="-57" w:right="-57"/>
              <w:jc w:val="center"/>
              <w:rPr>
                <w:rFonts w:ascii="Arial" w:eastAsia="Times New Roman" w:hAnsi="Arial" w:cs="Arial"/>
                <w:lang w:val="en-GB"/>
              </w:rPr>
            </w:pPr>
          </w:p>
          <w:p w:rsidR="00DE4B0F" w:rsidRPr="005746E5" w:rsidRDefault="00DE4B0F" w:rsidP="008B32E9">
            <w:pPr>
              <w:autoSpaceDE w:val="0"/>
              <w:autoSpaceDN w:val="0"/>
              <w:adjustRightInd w:val="0"/>
              <w:spacing w:after="0" w:line="240" w:lineRule="auto"/>
              <w:ind w:left="-57" w:right="-57"/>
              <w:jc w:val="center"/>
              <w:rPr>
                <w:rFonts w:ascii="Arial" w:eastAsia="Times New Roman" w:hAnsi="Arial" w:cs="Arial"/>
                <w:lang w:val="en-GB"/>
              </w:rPr>
            </w:pPr>
            <w:r>
              <w:rPr>
                <w:rFonts w:ascii="Arial" w:eastAsia="Times New Roman" w:hAnsi="Arial" w:cs="Arial"/>
                <w:lang w:val="en-GB"/>
              </w:rPr>
              <w:t>12</w:t>
            </w:r>
          </w:p>
        </w:tc>
        <w:tc>
          <w:tcPr>
            <w:tcW w:w="112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DE4B0F" w:rsidRPr="005746E5" w:rsidRDefault="00DE4B0F" w:rsidP="008B32E9">
            <w:pPr>
              <w:autoSpaceDE w:val="0"/>
              <w:autoSpaceDN w:val="0"/>
              <w:adjustRightInd w:val="0"/>
              <w:spacing w:after="0" w:line="240" w:lineRule="auto"/>
              <w:ind w:left="-57" w:right="-57"/>
              <w:jc w:val="center"/>
              <w:rPr>
                <w:rFonts w:ascii="Arial" w:eastAsia="Times New Roman" w:hAnsi="Arial" w:cs="Arial"/>
                <w:lang w:val="en-GB"/>
              </w:rPr>
            </w:pPr>
          </w:p>
          <w:p w:rsidR="00DE4B0F" w:rsidRPr="005746E5" w:rsidRDefault="00DE4B0F" w:rsidP="008B32E9">
            <w:pPr>
              <w:autoSpaceDE w:val="0"/>
              <w:autoSpaceDN w:val="0"/>
              <w:adjustRightInd w:val="0"/>
              <w:spacing w:after="0" w:line="240" w:lineRule="auto"/>
              <w:ind w:left="-57" w:right="-57"/>
              <w:jc w:val="center"/>
              <w:rPr>
                <w:rFonts w:ascii="Arial" w:eastAsia="Times New Roman" w:hAnsi="Arial" w:cs="Arial"/>
                <w:lang w:val="en-GB"/>
              </w:rPr>
            </w:pPr>
            <w:r>
              <w:rPr>
                <w:rFonts w:ascii="Arial" w:eastAsia="Times New Roman" w:hAnsi="Arial" w:cs="Arial"/>
                <w:lang w:val="en-GB"/>
              </w:rPr>
              <w:t>12</w:t>
            </w:r>
          </w:p>
        </w:tc>
        <w:tc>
          <w:tcPr>
            <w:tcW w:w="1032"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DE4B0F" w:rsidRPr="005746E5" w:rsidRDefault="00DE4B0F" w:rsidP="008B32E9">
            <w:pPr>
              <w:autoSpaceDE w:val="0"/>
              <w:autoSpaceDN w:val="0"/>
              <w:adjustRightInd w:val="0"/>
              <w:spacing w:after="0" w:line="240" w:lineRule="auto"/>
              <w:ind w:left="-57" w:right="-57"/>
              <w:jc w:val="center"/>
              <w:rPr>
                <w:rFonts w:ascii="Arial" w:eastAsia="Times New Roman" w:hAnsi="Arial" w:cs="Arial"/>
                <w:lang w:val="en-GB"/>
              </w:rPr>
            </w:pPr>
          </w:p>
          <w:p w:rsidR="00DE4B0F" w:rsidRPr="005746E5" w:rsidRDefault="00DE4B0F" w:rsidP="008B32E9">
            <w:pPr>
              <w:autoSpaceDE w:val="0"/>
              <w:autoSpaceDN w:val="0"/>
              <w:adjustRightInd w:val="0"/>
              <w:spacing w:after="0" w:line="240" w:lineRule="auto"/>
              <w:ind w:left="-57" w:right="-57"/>
              <w:jc w:val="center"/>
              <w:rPr>
                <w:rFonts w:ascii="Arial" w:eastAsia="Times New Roman" w:hAnsi="Arial" w:cs="Arial"/>
                <w:lang w:val="en-GB"/>
              </w:rPr>
            </w:pPr>
            <w:r w:rsidRPr="005746E5">
              <w:rPr>
                <w:rFonts w:ascii="Arial" w:eastAsia="Times New Roman" w:hAnsi="Arial" w:cs="Arial"/>
                <w:lang w:val="en-GB"/>
              </w:rPr>
              <w:t>12</w:t>
            </w:r>
          </w:p>
        </w:tc>
        <w:tc>
          <w:tcPr>
            <w:tcW w:w="111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DE4B0F" w:rsidRPr="005746E5" w:rsidRDefault="00DE4B0F" w:rsidP="008B32E9">
            <w:pPr>
              <w:autoSpaceDE w:val="0"/>
              <w:autoSpaceDN w:val="0"/>
              <w:adjustRightInd w:val="0"/>
              <w:spacing w:after="0" w:line="240" w:lineRule="auto"/>
              <w:ind w:left="-57" w:right="-57"/>
              <w:jc w:val="center"/>
              <w:rPr>
                <w:rFonts w:ascii="Arial" w:eastAsia="Times New Roman" w:hAnsi="Arial" w:cs="Arial"/>
                <w:lang w:val="en-GB"/>
              </w:rPr>
            </w:pPr>
          </w:p>
          <w:p w:rsidR="00DE4B0F" w:rsidRPr="005746E5" w:rsidRDefault="00DE4B0F" w:rsidP="008B32E9">
            <w:pPr>
              <w:autoSpaceDE w:val="0"/>
              <w:autoSpaceDN w:val="0"/>
              <w:adjustRightInd w:val="0"/>
              <w:spacing w:after="0" w:line="240" w:lineRule="auto"/>
              <w:ind w:left="-57" w:right="-57"/>
              <w:jc w:val="center"/>
              <w:rPr>
                <w:rFonts w:ascii="Arial" w:eastAsia="Times New Roman" w:hAnsi="Arial" w:cs="Arial"/>
                <w:lang w:val="en-GB"/>
              </w:rPr>
            </w:pPr>
            <w:r w:rsidRPr="005746E5">
              <w:rPr>
                <w:rFonts w:ascii="Arial" w:eastAsia="Times New Roman" w:hAnsi="Arial" w:cs="Arial"/>
                <w:lang w:val="en-GB"/>
              </w:rPr>
              <w:t>12</w:t>
            </w:r>
          </w:p>
        </w:tc>
        <w:tc>
          <w:tcPr>
            <w:tcW w:w="1237" w:type="dxa"/>
            <w:tcBorders>
              <w:top w:val="single" w:sz="4" w:space="0" w:color="auto"/>
              <w:left w:val="single" w:sz="4" w:space="0" w:color="auto"/>
              <w:bottom w:val="single" w:sz="4" w:space="0" w:color="auto"/>
              <w:right w:val="single" w:sz="12" w:space="0" w:color="auto"/>
            </w:tcBorders>
            <w:shd w:val="clear" w:color="auto" w:fill="auto"/>
            <w:tcMar>
              <w:left w:w="57" w:type="dxa"/>
              <w:right w:w="57" w:type="dxa"/>
            </w:tcMar>
          </w:tcPr>
          <w:p w:rsidR="00DE4B0F" w:rsidRPr="005746E5" w:rsidRDefault="00DE4B0F" w:rsidP="008B32E9">
            <w:pPr>
              <w:autoSpaceDE w:val="0"/>
              <w:autoSpaceDN w:val="0"/>
              <w:adjustRightInd w:val="0"/>
              <w:spacing w:after="0" w:line="240" w:lineRule="auto"/>
              <w:ind w:left="-57" w:right="-57"/>
              <w:jc w:val="center"/>
              <w:rPr>
                <w:rFonts w:ascii="Arial" w:eastAsia="Times New Roman" w:hAnsi="Arial" w:cs="Arial"/>
                <w:lang w:val="en-GB"/>
              </w:rPr>
            </w:pPr>
          </w:p>
          <w:p w:rsidR="00DE4B0F" w:rsidRPr="005746E5" w:rsidRDefault="00DE4B0F" w:rsidP="008B32E9">
            <w:pPr>
              <w:autoSpaceDE w:val="0"/>
              <w:autoSpaceDN w:val="0"/>
              <w:adjustRightInd w:val="0"/>
              <w:spacing w:after="0" w:line="240" w:lineRule="auto"/>
              <w:ind w:left="-57" w:right="-57"/>
              <w:jc w:val="center"/>
              <w:rPr>
                <w:rFonts w:ascii="Arial" w:eastAsia="Times New Roman" w:hAnsi="Arial" w:cs="Arial"/>
                <w:lang w:val="en-GB"/>
              </w:rPr>
            </w:pPr>
            <w:r w:rsidRPr="005746E5">
              <w:rPr>
                <w:rFonts w:ascii="Arial" w:eastAsia="Times New Roman" w:hAnsi="Arial" w:cs="Arial"/>
                <w:lang w:val="en-GB"/>
              </w:rPr>
              <w:t>12</w:t>
            </w:r>
          </w:p>
        </w:tc>
        <w:tc>
          <w:tcPr>
            <w:tcW w:w="1235" w:type="dxa"/>
            <w:tcBorders>
              <w:top w:val="single" w:sz="4" w:space="0" w:color="auto"/>
              <w:left w:val="single" w:sz="4" w:space="0" w:color="auto"/>
              <w:bottom w:val="single" w:sz="4" w:space="0" w:color="auto"/>
              <w:right w:val="single" w:sz="12" w:space="0" w:color="auto"/>
            </w:tcBorders>
          </w:tcPr>
          <w:p w:rsidR="00DE4B0F" w:rsidRDefault="00DE4B0F" w:rsidP="008B32E9">
            <w:pPr>
              <w:autoSpaceDE w:val="0"/>
              <w:autoSpaceDN w:val="0"/>
              <w:adjustRightInd w:val="0"/>
              <w:spacing w:after="0" w:line="240" w:lineRule="auto"/>
              <w:ind w:left="-57" w:right="-57"/>
              <w:jc w:val="center"/>
              <w:rPr>
                <w:rFonts w:ascii="Arial" w:eastAsia="Times New Roman" w:hAnsi="Arial" w:cs="Arial"/>
                <w:lang w:val="en-GB"/>
              </w:rPr>
            </w:pPr>
          </w:p>
          <w:p w:rsidR="00DE4B0F" w:rsidRPr="005746E5" w:rsidRDefault="00DE4B0F" w:rsidP="008B32E9">
            <w:pPr>
              <w:autoSpaceDE w:val="0"/>
              <w:autoSpaceDN w:val="0"/>
              <w:adjustRightInd w:val="0"/>
              <w:spacing w:after="0" w:line="240" w:lineRule="auto"/>
              <w:ind w:left="-57" w:right="-57"/>
              <w:jc w:val="center"/>
              <w:rPr>
                <w:rFonts w:ascii="Arial" w:eastAsia="Times New Roman" w:hAnsi="Arial" w:cs="Arial"/>
                <w:lang w:val="en-GB"/>
              </w:rPr>
            </w:pPr>
            <w:r>
              <w:rPr>
                <w:rFonts w:ascii="Arial" w:eastAsia="Times New Roman" w:hAnsi="Arial" w:cs="Arial"/>
                <w:lang w:val="en-GB"/>
              </w:rPr>
              <w:t>12</w:t>
            </w:r>
          </w:p>
        </w:tc>
        <w:tc>
          <w:tcPr>
            <w:tcW w:w="1235" w:type="dxa"/>
            <w:tcBorders>
              <w:top w:val="single" w:sz="4" w:space="0" w:color="auto"/>
              <w:left w:val="single" w:sz="4" w:space="0" w:color="auto"/>
              <w:bottom w:val="single" w:sz="4" w:space="0" w:color="auto"/>
              <w:right w:val="single" w:sz="12" w:space="0" w:color="auto"/>
            </w:tcBorders>
          </w:tcPr>
          <w:p w:rsidR="00DE4B0F" w:rsidRDefault="00DE4B0F" w:rsidP="008B32E9">
            <w:pPr>
              <w:autoSpaceDE w:val="0"/>
              <w:autoSpaceDN w:val="0"/>
              <w:adjustRightInd w:val="0"/>
              <w:spacing w:after="0" w:line="240" w:lineRule="auto"/>
              <w:ind w:left="-57" w:right="-57"/>
              <w:jc w:val="center"/>
              <w:rPr>
                <w:rFonts w:ascii="Arial" w:eastAsia="Times New Roman" w:hAnsi="Arial" w:cs="Arial"/>
                <w:lang w:val="en-GB"/>
              </w:rPr>
            </w:pPr>
          </w:p>
          <w:p w:rsidR="00DE4B0F" w:rsidRPr="005746E5" w:rsidRDefault="00DE4B0F" w:rsidP="008B32E9">
            <w:pPr>
              <w:autoSpaceDE w:val="0"/>
              <w:autoSpaceDN w:val="0"/>
              <w:adjustRightInd w:val="0"/>
              <w:spacing w:after="0" w:line="240" w:lineRule="auto"/>
              <w:ind w:left="-57" w:right="-57"/>
              <w:jc w:val="center"/>
              <w:rPr>
                <w:rFonts w:ascii="Arial" w:eastAsia="Times New Roman" w:hAnsi="Arial" w:cs="Arial"/>
                <w:lang w:val="en-GB"/>
              </w:rPr>
            </w:pPr>
            <w:r>
              <w:rPr>
                <w:rFonts w:ascii="Arial" w:eastAsia="Times New Roman" w:hAnsi="Arial" w:cs="Arial"/>
                <w:lang w:val="en-GB"/>
              </w:rPr>
              <w:t>12</w:t>
            </w:r>
          </w:p>
        </w:tc>
      </w:tr>
      <w:tr w:rsidR="00DE4B0F" w:rsidRPr="005746E5" w:rsidTr="008B32E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710"/>
        </w:trPr>
        <w:tc>
          <w:tcPr>
            <w:tcW w:w="1721" w:type="dxa"/>
            <w:vMerge w:val="restart"/>
            <w:tcBorders>
              <w:top w:val="single" w:sz="4" w:space="0" w:color="auto"/>
              <w:left w:val="single" w:sz="4" w:space="0" w:color="auto"/>
              <w:right w:val="single" w:sz="4" w:space="0" w:color="auto"/>
            </w:tcBorders>
            <w:shd w:val="clear" w:color="auto" w:fill="auto"/>
            <w:tcMar>
              <w:left w:w="57" w:type="dxa"/>
              <w:right w:w="57" w:type="dxa"/>
            </w:tcMar>
          </w:tcPr>
          <w:p w:rsidR="00DE4B0F" w:rsidRPr="005746E5" w:rsidRDefault="00DE4B0F" w:rsidP="008B32E9">
            <w:pPr>
              <w:spacing w:after="0" w:line="240" w:lineRule="auto"/>
              <w:rPr>
                <w:rFonts w:ascii="Arial" w:eastAsia="Calibri" w:hAnsi="Arial" w:cs="Arial"/>
                <w:bCs/>
                <w:iCs/>
                <w:lang w:val="en-GB"/>
              </w:rPr>
            </w:pPr>
            <w:r w:rsidRPr="005746E5">
              <w:rPr>
                <w:rFonts w:ascii="Arial" w:eastAsia="Calibri" w:hAnsi="Arial" w:cs="Arial"/>
                <w:bCs/>
                <w:iCs/>
                <w:lang w:val="en-GB"/>
              </w:rPr>
              <w:t>Prepare and implement capacity building plan</w:t>
            </w:r>
          </w:p>
        </w:tc>
        <w:tc>
          <w:tcPr>
            <w:tcW w:w="180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DE4B0F" w:rsidRPr="005746E5" w:rsidRDefault="00DE4B0F" w:rsidP="008B32E9">
            <w:pPr>
              <w:spacing w:after="0" w:line="240" w:lineRule="auto"/>
              <w:rPr>
                <w:rFonts w:ascii="Arial" w:eastAsia="Calibri" w:hAnsi="Arial" w:cs="Arial"/>
                <w:bCs/>
                <w:iCs/>
                <w:lang w:val="en-GB"/>
              </w:rPr>
            </w:pPr>
            <w:r w:rsidRPr="005746E5">
              <w:rPr>
                <w:rFonts w:ascii="Arial" w:eastAsia="Calibri" w:hAnsi="Arial" w:cs="Arial"/>
                <w:bCs/>
                <w:iCs/>
                <w:lang w:val="en-GB"/>
              </w:rPr>
              <w:t xml:space="preserve">Composite training plan approved by </w:t>
            </w:r>
          </w:p>
        </w:tc>
        <w:tc>
          <w:tcPr>
            <w:tcW w:w="946"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DE4B0F" w:rsidRPr="005746E5" w:rsidRDefault="00DE4B0F" w:rsidP="008B32E9">
            <w:pPr>
              <w:autoSpaceDE w:val="0"/>
              <w:autoSpaceDN w:val="0"/>
              <w:adjustRightInd w:val="0"/>
              <w:spacing w:after="0" w:line="240" w:lineRule="auto"/>
              <w:ind w:left="-57" w:right="-57"/>
              <w:rPr>
                <w:rFonts w:ascii="Arial" w:eastAsia="Times New Roman" w:hAnsi="Arial" w:cs="Arial"/>
                <w:lang w:val="en-GB"/>
              </w:rPr>
            </w:pPr>
            <w:r w:rsidRPr="005746E5">
              <w:rPr>
                <w:rFonts w:ascii="Arial" w:eastAsia="Times New Roman" w:hAnsi="Arial" w:cs="Arial"/>
                <w:lang w:val="en-GB"/>
              </w:rPr>
              <w:t xml:space="preserve">        </w:t>
            </w:r>
          </w:p>
          <w:p w:rsidR="00DE4B0F" w:rsidRPr="005746E5" w:rsidRDefault="00DE4B0F" w:rsidP="008B32E9">
            <w:pPr>
              <w:autoSpaceDE w:val="0"/>
              <w:autoSpaceDN w:val="0"/>
              <w:adjustRightInd w:val="0"/>
              <w:spacing w:after="0" w:line="240" w:lineRule="auto"/>
              <w:ind w:left="-57" w:right="-57"/>
              <w:rPr>
                <w:rFonts w:ascii="Arial" w:eastAsia="Times New Roman" w:hAnsi="Arial" w:cs="Arial"/>
                <w:lang w:val="en-GB"/>
              </w:rPr>
            </w:pPr>
            <w:r>
              <w:rPr>
                <w:rFonts w:ascii="Arial" w:eastAsia="Times New Roman" w:hAnsi="Arial" w:cs="Arial"/>
                <w:lang w:val="en-GB"/>
              </w:rPr>
              <w:t xml:space="preserve"> </w:t>
            </w:r>
            <w:r w:rsidRPr="005746E5">
              <w:rPr>
                <w:rFonts w:ascii="Arial" w:eastAsia="Times New Roman" w:hAnsi="Arial" w:cs="Arial"/>
                <w:lang w:val="en-GB"/>
              </w:rPr>
              <w:t>31</w:t>
            </w:r>
            <w:r w:rsidRPr="005746E5">
              <w:rPr>
                <w:rFonts w:ascii="Arial" w:eastAsia="Times New Roman" w:hAnsi="Arial" w:cs="Arial"/>
                <w:vertAlign w:val="superscript"/>
                <w:lang w:val="en-GB"/>
              </w:rPr>
              <w:t>st</w:t>
            </w:r>
            <w:r w:rsidRPr="005746E5">
              <w:rPr>
                <w:rFonts w:ascii="Arial" w:eastAsia="Times New Roman" w:hAnsi="Arial" w:cs="Arial"/>
                <w:lang w:val="en-GB"/>
              </w:rPr>
              <w:t xml:space="preserve"> Dec.</w:t>
            </w:r>
          </w:p>
        </w:tc>
        <w:tc>
          <w:tcPr>
            <w:tcW w:w="112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DE4B0F" w:rsidRPr="005746E5" w:rsidRDefault="00DE4B0F" w:rsidP="008B32E9">
            <w:pPr>
              <w:autoSpaceDE w:val="0"/>
              <w:autoSpaceDN w:val="0"/>
              <w:adjustRightInd w:val="0"/>
              <w:spacing w:after="0" w:line="240" w:lineRule="auto"/>
              <w:ind w:left="-57" w:right="-57"/>
              <w:rPr>
                <w:rFonts w:ascii="Arial" w:eastAsia="Times New Roman" w:hAnsi="Arial" w:cs="Arial"/>
                <w:lang w:val="en-GB"/>
              </w:rPr>
            </w:pPr>
            <w:r w:rsidRPr="005746E5">
              <w:rPr>
                <w:rFonts w:ascii="Arial" w:eastAsia="Times New Roman" w:hAnsi="Arial" w:cs="Arial"/>
                <w:lang w:val="en-GB"/>
              </w:rPr>
              <w:t xml:space="preserve"> </w:t>
            </w:r>
          </w:p>
          <w:p w:rsidR="00DE4B0F" w:rsidRPr="005746E5" w:rsidRDefault="00DE4B0F" w:rsidP="008B32E9">
            <w:pPr>
              <w:autoSpaceDE w:val="0"/>
              <w:autoSpaceDN w:val="0"/>
              <w:adjustRightInd w:val="0"/>
              <w:spacing w:after="0" w:line="240" w:lineRule="auto"/>
              <w:ind w:left="-57" w:right="-57"/>
              <w:rPr>
                <w:rFonts w:ascii="Arial" w:eastAsia="Times New Roman" w:hAnsi="Arial" w:cs="Arial"/>
                <w:lang w:val="en-GB"/>
              </w:rPr>
            </w:pPr>
            <w:r w:rsidRPr="005746E5">
              <w:rPr>
                <w:rFonts w:ascii="Arial" w:eastAsia="Times New Roman" w:hAnsi="Arial" w:cs="Arial"/>
                <w:lang w:val="en-GB"/>
              </w:rPr>
              <w:t>31</w:t>
            </w:r>
            <w:r w:rsidRPr="005746E5">
              <w:rPr>
                <w:rFonts w:ascii="Arial" w:eastAsia="Times New Roman" w:hAnsi="Arial" w:cs="Arial"/>
                <w:vertAlign w:val="superscript"/>
                <w:lang w:val="en-GB"/>
              </w:rPr>
              <w:t>st</w:t>
            </w:r>
            <w:r w:rsidRPr="005746E5">
              <w:rPr>
                <w:rFonts w:ascii="Arial" w:eastAsia="Times New Roman" w:hAnsi="Arial" w:cs="Arial"/>
                <w:lang w:val="en-GB"/>
              </w:rPr>
              <w:t xml:space="preserve"> Dec.</w:t>
            </w:r>
          </w:p>
        </w:tc>
        <w:tc>
          <w:tcPr>
            <w:tcW w:w="1032"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DE4B0F" w:rsidRPr="005746E5" w:rsidRDefault="00DE4B0F" w:rsidP="008B32E9">
            <w:pPr>
              <w:autoSpaceDE w:val="0"/>
              <w:autoSpaceDN w:val="0"/>
              <w:adjustRightInd w:val="0"/>
              <w:spacing w:after="0" w:line="240" w:lineRule="auto"/>
              <w:ind w:left="-57" w:right="-57"/>
              <w:rPr>
                <w:rFonts w:ascii="Arial" w:eastAsia="Times New Roman" w:hAnsi="Arial" w:cs="Arial"/>
                <w:lang w:val="en-GB"/>
              </w:rPr>
            </w:pPr>
          </w:p>
          <w:p w:rsidR="00DE4B0F" w:rsidRPr="005746E5" w:rsidRDefault="00DE4B0F" w:rsidP="008B32E9">
            <w:pPr>
              <w:autoSpaceDE w:val="0"/>
              <w:autoSpaceDN w:val="0"/>
              <w:adjustRightInd w:val="0"/>
              <w:spacing w:after="0" w:line="240" w:lineRule="auto"/>
              <w:ind w:left="-57" w:right="-57"/>
              <w:rPr>
                <w:rFonts w:ascii="Arial" w:eastAsia="Times New Roman" w:hAnsi="Arial" w:cs="Arial"/>
                <w:lang w:val="en-GB"/>
              </w:rPr>
            </w:pPr>
            <w:r w:rsidRPr="005746E5">
              <w:rPr>
                <w:rFonts w:ascii="Arial" w:eastAsia="Times New Roman" w:hAnsi="Arial" w:cs="Arial"/>
                <w:lang w:val="en-GB"/>
              </w:rPr>
              <w:t>31</w:t>
            </w:r>
            <w:r w:rsidRPr="005746E5">
              <w:rPr>
                <w:rFonts w:ascii="Arial" w:eastAsia="Times New Roman" w:hAnsi="Arial" w:cs="Arial"/>
                <w:vertAlign w:val="superscript"/>
                <w:lang w:val="en-GB"/>
              </w:rPr>
              <w:t>st</w:t>
            </w:r>
            <w:r w:rsidRPr="005746E5">
              <w:rPr>
                <w:rFonts w:ascii="Arial" w:eastAsia="Times New Roman" w:hAnsi="Arial" w:cs="Arial"/>
                <w:lang w:val="en-GB"/>
              </w:rPr>
              <w:t xml:space="preserve"> Dec.</w:t>
            </w:r>
          </w:p>
        </w:tc>
        <w:tc>
          <w:tcPr>
            <w:tcW w:w="111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DE4B0F" w:rsidRPr="005746E5" w:rsidRDefault="00DE4B0F" w:rsidP="008B32E9">
            <w:pPr>
              <w:autoSpaceDE w:val="0"/>
              <w:autoSpaceDN w:val="0"/>
              <w:adjustRightInd w:val="0"/>
              <w:spacing w:after="0" w:line="240" w:lineRule="auto"/>
              <w:ind w:left="-57" w:right="-57"/>
              <w:rPr>
                <w:rFonts w:ascii="Arial" w:eastAsia="Times New Roman" w:hAnsi="Arial" w:cs="Arial"/>
                <w:lang w:val="en-GB"/>
              </w:rPr>
            </w:pPr>
          </w:p>
          <w:p w:rsidR="00DE4B0F" w:rsidRPr="005746E5" w:rsidRDefault="00DE4B0F" w:rsidP="008B32E9">
            <w:pPr>
              <w:autoSpaceDE w:val="0"/>
              <w:autoSpaceDN w:val="0"/>
              <w:adjustRightInd w:val="0"/>
              <w:spacing w:after="0" w:line="240" w:lineRule="auto"/>
              <w:ind w:left="-57" w:right="-57"/>
              <w:rPr>
                <w:rFonts w:ascii="Arial" w:eastAsia="Times New Roman" w:hAnsi="Arial" w:cs="Arial"/>
                <w:lang w:val="en-GB"/>
              </w:rPr>
            </w:pPr>
            <w:r w:rsidRPr="005746E5">
              <w:rPr>
                <w:rFonts w:ascii="Arial" w:eastAsia="Times New Roman" w:hAnsi="Arial" w:cs="Arial"/>
                <w:lang w:val="en-GB"/>
              </w:rPr>
              <w:t>31</w:t>
            </w:r>
            <w:r w:rsidRPr="005746E5">
              <w:rPr>
                <w:rFonts w:ascii="Arial" w:eastAsia="Times New Roman" w:hAnsi="Arial" w:cs="Arial"/>
                <w:vertAlign w:val="superscript"/>
                <w:lang w:val="en-GB"/>
              </w:rPr>
              <w:t>st</w:t>
            </w:r>
            <w:r w:rsidRPr="005746E5">
              <w:rPr>
                <w:rFonts w:ascii="Arial" w:eastAsia="Times New Roman" w:hAnsi="Arial" w:cs="Arial"/>
                <w:lang w:val="en-GB"/>
              </w:rPr>
              <w:t xml:space="preserve"> Dec.</w:t>
            </w:r>
          </w:p>
        </w:tc>
        <w:tc>
          <w:tcPr>
            <w:tcW w:w="1237" w:type="dxa"/>
            <w:tcBorders>
              <w:top w:val="single" w:sz="4" w:space="0" w:color="auto"/>
              <w:left w:val="single" w:sz="4" w:space="0" w:color="auto"/>
              <w:bottom w:val="single" w:sz="4" w:space="0" w:color="auto"/>
              <w:right w:val="single" w:sz="12" w:space="0" w:color="auto"/>
            </w:tcBorders>
            <w:shd w:val="clear" w:color="auto" w:fill="auto"/>
            <w:tcMar>
              <w:left w:w="57" w:type="dxa"/>
              <w:right w:w="57" w:type="dxa"/>
            </w:tcMar>
          </w:tcPr>
          <w:p w:rsidR="00DE4B0F" w:rsidRPr="005746E5" w:rsidRDefault="00DE4B0F" w:rsidP="008B32E9">
            <w:pPr>
              <w:autoSpaceDE w:val="0"/>
              <w:autoSpaceDN w:val="0"/>
              <w:adjustRightInd w:val="0"/>
              <w:spacing w:after="0" w:line="240" w:lineRule="auto"/>
              <w:rPr>
                <w:rFonts w:ascii="Arial" w:eastAsia="Times New Roman" w:hAnsi="Arial" w:cs="Arial"/>
                <w:lang w:val="en-GB"/>
              </w:rPr>
            </w:pPr>
          </w:p>
          <w:p w:rsidR="00DE4B0F" w:rsidRPr="005746E5" w:rsidRDefault="00DE4B0F" w:rsidP="008B32E9">
            <w:pPr>
              <w:autoSpaceDE w:val="0"/>
              <w:autoSpaceDN w:val="0"/>
              <w:adjustRightInd w:val="0"/>
              <w:spacing w:after="0" w:line="240" w:lineRule="auto"/>
              <w:rPr>
                <w:rFonts w:ascii="Arial" w:eastAsia="Times New Roman" w:hAnsi="Arial" w:cs="Arial"/>
                <w:lang w:val="en-GB"/>
              </w:rPr>
            </w:pPr>
            <w:r w:rsidRPr="005746E5">
              <w:rPr>
                <w:rFonts w:ascii="Arial" w:eastAsia="Times New Roman" w:hAnsi="Arial" w:cs="Arial"/>
                <w:lang w:val="en-GB"/>
              </w:rPr>
              <w:t>31</w:t>
            </w:r>
            <w:r w:rsidRPr="005746E5">
              <w:rPr>
                <w:rFonts w:ascii="Arial" w:eastAsia="Times New Roman" w:hAnsi="Arial" w:cs="Arial"/>
                <w:vertAlign w:val="superscript"/>
                <w:lang w:val="en-GB"/>
              </w:rPr>
              <w:t>st</w:t>
            </w:r>
            <w:r w:rsidRPr="005746E5">
              <w:rPr>
                <w:rFonts w:ascii="Arial" w:eastAsia="Times New Roman" w:hAnsi="Arial" w:cs="Arial"/>
                <w:lang w:val="en-GB"/>
              </w:rPr>
              <w:t xml:space="preserve"> Dec.</w:t>
            </w:r>
          </w:p>
        </w:tc>
        <w:tc>
          <w:tcPr>
            <w:tcW w:w="1235" w:type="dxa"/>
            <w:tcBorders>
              <w:top w:val="single" w:sz="4" w:space="0" w:color="auto"/>
              <w:left w:val="single" w:sz="4" w:space="0" w:color="auto"/>
              <w:bottom w:val="single" w:sz="4" w:space="0" w:color="auto"/>
              <w:right w:val="single" w:sz="12" w:space="0" w:color="auto"/>
            </w:tcBorders>
          </w:tcPr>
          <w:p w:rsidR="00DE4B0F" w:rsidRDefault="00DE4B0F" w:rsidP="008B32E9">
            <w:pPr>
              <w:autoSpaceDE w:val="0"/>
              <w:autoSpaceDN w:val="0"/>
              <w:adjustRightInd w:val="0"/>
              <w:spacing w:after="0" w:line="240" w:lineRule="auto"/>
              <w:rPr>
                <w:rFonts w:ascii="Arial" w:eastAsia="Times New Roman" w:hAnsi="Arial" w:cs="Arial"/>
                <w:lang w:val="en-GB"/>
              </w:rPr>
            </w:pPr>
          </w:p>
          <w:p w:rsidR="00DE4B0F" w:rsidRPr="005746E5" w:rsidRDefault="00DE4B0F" w:rsidP="008B32E9">
            <w:pPr>
              <w:autoSpaceDE w:val="0"/>
              <w:autoSpaceDN w:val="0"/>
              <w:adjustRightInd w:val="0"/>
              <w:spacing w:after="0" w:line="240" w:lineRule="auto"/>
              <w:rPr>
                <w:rFonts w:ascii="Arial" w:eastAsia="Times New Roman" w:hAnsi="Arial" w:cs="Arial"/>
                <w:lang w:val="en-GB"/>
              </w:rPr>
            </w:pPr>
            <w:r w:rsidRPr="005746E5">
              <w:rPr>
                <w:rFonts w:ascii="Arial" w:eastAsia="Times New Roman" w:hAnsi="Arial" w:cs="Arial"/>
                <w:lang w:val="en-GB"/>
              </w:rPr>
              <w:t>31</w:t>
            </w:r>
            <w:r w:rsidRPr="005746E5">
              <w:rPr>
                <w:rFonts w:ascii="Arial" w:eastAsia="Times New Roman" w:hAnsi="Arial" w:cs="Arial"/>
                <w:vertAlign w:val="superscript"/>
                <w:lang w:val="en-GB"/>
              </w:rPr>
              <w:t>st</w:t>
            </w:r>
            <w:r w:rsidRPr="005746E5">
              <w:rPr>
                <w:rFonts w:ascii="Arial" w:eastAsia="Times New Roman" w:hAnsi="Arial" w:cs="Arial"/>
                <w:lang w:val="en-GB"/>
              </w:rPr>
              <w:t xml:space="preserve"> Dec.</w:t>
            </w:r>
          </w:p>
        </w:tc>
        <w:tc>
          <w:tcPr>
            <w:tcW w:w="1235" w:type="dxa"/>
            <w:tcBorders>
              <w:top w:val="single" w:sz="4" w:space="0" w:color="auto"/>
              <w:left w:val="single" w:sz="4" w:space="0" w:color="auto"/>
              <w:bottom w:val="single" w:sz="4" w:space="0" w:color="auto"/>
              <w:right w:val="single" w:sz="12" w:space="0" w:color="auto"/>
            </w:tcBorders>
          </w:tcPr>
          <w:p w:rsidR="00DE4B0F" w:rsidRDefault="00DE4B0F" w:rsidP="008B32E9">
            <w:pPr>
              <w:autoSpaceDE w:val="0"/>
              <w:autoSpaceDN w:val="0"/>
              <w:adjustRightInd w:val="0"/>
              <w:spacing w:after="0" w:line="240" w:lineRule="auto"/>
              <w:rPr>
                <w:rFonts w:ascii="Arial" w:eastAsia="Times New Roman" w:hAnsi="Arial" w:cs="Arial"/>
                <w:lang w:val="en-GB"/>
              </w:rPr>
            </w:pPr>
          </w:p>
          <w:p w:rsidR="00DE4B0F" w:rsidRPr="005746E5" w:rsidRDefault="00DE4B0F" w:rsidP="008B32E9">
            <w:pPr>
              <w:autoSpaceDE w:val="0"/>
              <w:autoSpaceDN w:val="0"/>
              <w:adjustRightInd w:val="0"/>
              <w:spacing w:after="0" w:line="240" w:lineRule="auto"/>
              <w:rPr>
                <w:rFonts w:ascii="Arial" w:eastAsia="Times New Roman" w:hAnsi="Arial" w:cs="Arial"/>
                <w:lang w:val="en-GB"/>
              </w:rPr>
            </w:pPr>
            <w:r w:rsidRPr="005746E5">
              <w:rPr>
                <w:rFonts w:ascii="Arial" w:eastAsia="Times New Roman" w:hAnsi="Arial" w:cs="Arial"/>
                <w:lang w:val="en-GB"/>
              </w:rPr>
              <w:t>31</w:t>
            </w:r>
            <w:r w:rsidRPr="005746E5">
              <w:rPr>
                <w:rFonts w:ascii="Arial" w:eastAsia="Times New Roman" w:hAnsi="Arial" w:cs="Arial"/>
                <w:vertAlign w:val="superscript"/>
                <w:lang w:val="en-GB"/>
              </w:rPr>
              <w:t>st</w:t>
            </w:r>
            <w:r w:rsidRPr="005746E5">
              <w:rPr>
                <w:rFonts w:ascii="Arial" w:eastAsia="Times New Roman" w:hAnsi="Arial" w:cs="Arial"/>
                <w:lang w:val="en-GB"/>
              </w:rPr>
              <w:t xml:space="preserve"> Dec.</w:t>
            </w:r>
          </w:p>
        </w:tc>
      </w:tr>
      <w:tr w:rsidR="00DE4B0F" w:rsidRPr="005746E5" w:rsidTr="008B32E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710"/>
        </w:trPr>
        <w:tc>
          <w:tcPr>
            <w:tcW w:w="1721" w:type="dxa"/>
            <w:vMerge/>
            <w:tcBorders>
              <w:left w:val="single" w:sz="4" w:space="0" w:color="auto"/>
              <w:bottom w:val="single" w:sz="4" w:space="0" w:color="auto"/>
              <w:right w:val="single" w:sz="4" w:space="0" w:color="auto"/>
            </w:tcBorders>
            <w:shd w:val="clear" w:color="auto" w:fill="auto"/>
            <w:tcMar>
              <w:left w:w="57" w:type="dxa"/>
              <w:right w:w="57" w:type="dxa"/>
            </w:tcMar>
          </w:tcPr>
          <w:p w:rsidR="00DE4B0F" w:rsidRPr="005746E5" w:rsidRDefault="00DE4B0F" w:rsidP="008B32E9">
            <w:pPr>
              <w:spacing w:after="0" w:line="240" w:lineRule="auto"/>
              <w:rPr>
                <w:rFonts w:ascii="Arial" w:eastAsia="Times New Roman" w:hAnsi="Arial" w:cs="Arial"/>
                <w:lang w:val="en-GB"/>
              </w:rPr>
            </w:pPr>
          </w:p>
        </w:tc>
        <w:tc>
          <w:tcPr>
            <w:tcW w:w="180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DE4B0F" w:rsidRPr="005746E5" w:rsidRDefault="00DE4B0F" w:rsidP="008B32E9">
            <w:pPr>
              <w:spacing w:after="0" w:line="360" w:lineRule="auto"/>
              <w:rPr>
                <w:rFonts w:ascii="Arial" w:eastAsia="Times New Roman" w:hAnsi="Arial" w:cs="Arial"/>
                <w:lang w:val="en-GB"/>
              </w:rPr>
            </w:pPr>
            <w:r w:rsidRPr="005746E5">
              <w:rPr>
                <w:rFonts w:ascii="Arial" w:eastAsia="Times New Roman" w:hAnsi="Arial" w:cs="Arial"/>
                <w:lang w:val="en-GB"/>
              </w:rPr>
              <w:t>Number of training  workshop held</w:t>
            </w:r>
          </w:p>
        </w:tc>
        <w:tc>
          <w:tcPr>
            <w:tcW w:w="946"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DE4B0F" w:rsidRPr="005746E5" w:rsidRDefault="00DE4B0F" w:rsidP="008B32E9">
            <w:pPr>
              <w:autoSpaceDE w:val="0"/>
              <w:autoSpaceDN w:val="0"/>
              <w:adjustRightInd w:val="0"/>
              <w:spacing w:after="0" w:line="360" w:lineRule="auto"/>
              <w:ind w:left="-57" w:right="-57"/>
              <w:jc w:val="center"/>
              <w:rPr>
                <w:rFonts w:ascii="Arial" w:eastAsia="Times New Roman" w:hAnsi="Arial" w:cs="Arial"/>
                <w:lang w:val="en-GB"/>
              </w:rPr>
            </w:pPr>
          </w:p>
          <w:p w:rsidR="00DE4B0F" w:rsidRPr="005746E5" w:rsidRDefault="00DE4B0F" w:rsidP="008B32E9">
            <w:pPr>
              <w:autoSpaceDE w:val="0"/>
              <w:autoSpaceDN w:val="0"/>
              <w:adjustRightInd w:val="0"/>
              <w:spacing w:after="0" w:line="360" w:lineRule="auto"/>
              <w:ind w:left="-57" w:right="-57"/>
              <w:jc w:val="center"/>
              <w:rPr>
                <w:rFonts w:ascii="Arial" w:eastAsia="Times New Roman" w:hAnsi="Arial" w:cs="Arial"/>
                <w:lang w:val="en-GB"/>
              </w:rPr>
            </w:pPr>
            <w:r>
              <w:rPr>
                <w:rFonts w:ascii="Arial" w:eastAsia="Times New Roman" w:hAnsi="Arial" w:cs="Arial"/>
                <w:lang w:val="en-GB"/>
              </w:rPr>
              <w:t>2</w:t>
            </w:r>
          </w:p>
        </w:tc>
        <w:tc>
          <w:tcPr>
            <w:tcW w:w="112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DE4B0F" w:rsidRPr="005746E5" w:rsidRDefault="00DE4B0F" w:rsidP="008B32E9">
            <w:pPr>
              <w:autoSpaceDE w:val="0"/>
              <w:autoSpaceDN w:val="0"/>
              <w:adjustRightInd w:val="0"/>
              <w:spacing w:after="0" w:line="240" w:lineRule="auto"/>
              <w:ind w:left="-57" w:right="-57"/>
              <w:jc w:val="center"/>
              <w:rPr>
                <w:rFonts w:ascii="Arial" w:eastAsia="Times New Roman" w:hAnsi="Arial" w:cs="Arial"/>
                <w:lang w:val="en-GB"/>
              </w:rPr>
            </w:pPr>
          </w:p>
          <w:p w:rsidR="00DE4B0F" w:rsidRPr="005746E5" w:rsidRDefault="00DE4B0F" w:rsidP="008B32E9">
            <w:pPr>
              <w:autoSpaceDE w:val="0"/>
              <w:autoSpaceDN w:val="0"/>
              <w:adjustRightInd w:val="0"/>
              <w:spacing w:after="0" w:line="240" w:lineRule="auto"/>
              <w:ind w:left="-57" w:right="-57"/>
              <w:jc w:val="center"/>
              <w:rPr>
                <w:rFonts w:ascii="Arial" w:eastAsia="Times New Roman" w:hAnsi="Arial" w:cs="Arial"/>
                <w:lang w:val="en-GB"/>
              </w:rPr>
            </w:pPr>
            <w:r>
              <w:rPr>
                <w:rFonts w:ascii="Arial" w:eastAsia="Times New Roman" w:hAnsi="Arial" w:cs="Arial"/>
                <w:lang w:val="en-GB"/>
              </w:rPr>
              <w:t>2</w:t>
            </w:r>
          </w:p>
          <w:p w:rsidR="00DE4B0F" w:rsidRPr="005746E5" w:rsidRDefault="00DE4B0F" w:rsidP="008B32E9">
            <w:pPr>
              <w:autoSpaceDE w:val="0"/>
              <w:autoSpaceDN w:val="0"/>
              <w:adjustRightInd w:val="0"/>
              <w:spacing w:after="0" w:line="240" w:lineRule="auto"/>
              <w:ind w:left="-57" w:right="-57"/>
              <w:rPr>
                <w:rFonts w:ascii="Arial" w:eastAsia="Times New Roman" w:hAnsi="Arial" w:cs="Arial"/>
                <w:lang w:val="en-GB"/>
              </w:rPr>
            </w:pPr>
          </w:p>
        </w:tc>
        <w:tc>
          <w:tcPr>
            <w:tcW w:w="1032"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DE4B0F" w:rsidRPr="005746E5" w:rsidRDefault="00DE4B0F" w:rsidP="008B32E9">
            <w:pPr>
              <w:autoSpaceDE w:val="0"/>
              <w:autoSpaceDN w:val="0"/>
              <w:adjustRightInd w:val="0"/>
              <w:spacing w:after="0" w:line="240" w:lineRule="auto"/>
              <w:ind w:left="-57" w:right="-57"/>
              <w:jc w:val="center"/>
              <w:rPr>
                <w:rFonts w:ascii="Arial" w:eastAsia="Times New Roman" w:hAnsi="Arial" w:cs="Arial"/>
                <w:lang w:val="en-GB"/>
              </w:rPr>
            </w:pPr>
          </w:p>
          <w:p w:rsidR="00DE4B0F" w:rsidRPr="005746E5" w:rsidRDefault="00DE4B0F" w:rsidP="008B32E9">
            <w:pPr>
              <w:autoSpaceDE w:val="0"/>
              <w:autoSpaceDN w:val="0"/>
              <w:adjustRightInd w:val="0"/>
              <w:spacing w:after="0" w:line="240" w:lineRule="auto"/>
              <w:ind w:left="-57" w:right="-57"/>
              <w:jc w:val="center"/>
              <w:rPr>
                <w:rFonts w:ascii="Arial" w:eastAsia="Times New Roman" w:hAnsi="Arial" w:cs="Arial"/>
                <w:lang w:val="en-GB"/>
              </w:rPr>
            </w:pPr>
            <w:r w:rsidRPr="005746E5">
              <w:rPr>
                <w:rFonts w:ascii="Arial" w:eastAsia="Times New Roman" w:hAnsi="Arial" w:cs="Arial"/>
                <w:lang w:val="en-GB"/>
              </w:rPr>
              <w:t>3</w:t>
            </w:r>
          </w:p>
        </w:tc>
        <w:tc>
          <w:tcPr>
            <w:tcW w:w="111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DE4B0F" w:rsidRPr="005746E5" w:rsidRDefault="00DE4B0F" w:rsidP="008B32E9">
            <w:pPr>
              <w:autoSpaceDE w:val="0"/>
              <w:autoSpaceDN w:val="0"/>
              <w:adjustRightInd w:val="0"/>
              <w:spacing w:after="0" w:line="240" w:lineRule="auto"/>
              <w:ind w:left="-57" w:right="-57"/>
              <w:jc w:val="center"/>
              <w:rPr>
                <w:rFonts w:ascii="Arial" w:eastAsia="Times New Roman" w:hAnsi="Arial" w:cs="Arial"/>
                <w:lang w:val="en-GB"/>
              </w:rPr>
            </w:pPr>
          </w:p>
          <w:p w:rsidR="00DE4B0F" w:rsidRPr="005746E5" w:rsidRDefault="00DE4B0F" w:rsidP="008B32E9">
            <w:pPr>
              <w:autoSpaceDE w:val="0"/>
              <w:autoSpaceDN w:val="0"/>
              <w:adjustRightInd w:val="0"/>
              <w:spacing w:after="0" w:line="240" w:lineRule="auto"/>
              <w:ind w:left="-57" w:right="-57"/>
              <w:jc w:val="center"/>
              <w:rPr>
                <w:rFonts w:ascii="Arial" w:eastAsia="Times New Roman" w:hAnsi="Arial" w:cs="Arial"/>
                <w:lang w:val="en-GB"/>
              </w:rPr>
            </w:pPr>
            <w:r w:rsidRPr="005746E5">
              <w:rPr>
                <w:rFonts w:ascii="Arial" w:eastAsia="Times New Roman" w:hAnsi="Arial" w:cs="Arial"/>
                <w:lang w:val="en-GB"/>
              </w:rPr>
              <w:t>3</w:t>
            </w:r>
          </w:p>
        </w:tc>
        <w:tc>
          <w:tcPr>
            <w:tcW w:w="1237" w:type="dxa"/>
            <w:tcBorders>
              <w:top w:val="single" w:sz="4" w:space="0" w:color="auto"/>
              <w:left w:val="single" w:sz="4" w:space="0" w:color="auto"/>
              <w:bottom w:val="single" w:sz="4" w:space="0" w:color="auto"/>
              <w:right w:val="single" w:sz="12" w:space="0" w:color="auto"/>
            </w:tcBorders>
            <w:shd w:val="clear" w:color="auto" w:fill="auto"/>
            <w:tcMar>
              <w:left w:w="57" w:type="dxa"/>
              <w:right w:w="57" w:type="dxa"/>
            </w:tcMar>
          </w:tcPr>
          <w:p w:rsidR="00DE4B0F" w:rsidRPr="005746E5" w:rsidRDefault="00DE4B0F" w:rsidP="008B32E9">
            <w:pPr>
              <w:autoSpaceDE w:val="0"/>
              <w:autoSpaceDN w:val="0"/>
              <w:adjustRightInd w:val="0"/>
              <w:spacing w:after="0" w:line="240" w:lineRule="auto"/>
              <w:jc w:val="center"/>
              <w:rPr>
                <w:rFonts w:ascii="Arial" w:eastAsia="Times New Roman" w:hAnsi="Arial" w:cs="Arial"/>
                <w:lang w:val="en-GB"/>
              </w:rPr>
            </w:pPr>
          </w:p>
          <w:p w:rsidR="00DE4B0F" w:rsidRPr="005746E5" w:rsidRDefault="00DE4B0F" w:rsidP="008B32E9">
            <w:pPr>
              <w:autoSpaceDE w:val="0"/>
              <w:autoSpaceDN w:val="0"/>
              <w:adjustRightInd w:val="0"/>
              <w:spacing w:after="0" w:line="240" w:lineRule="auto"/>
              <w:jc w:val="center"/>
              <w:rPr>
                <w:rFonts w:ascii="Arial" w:eastAsia="Times New Roman" w:hAnsi="Arial" w:cs="Arial"/>
                <w:lang w:val="en-GB"/>
              </w:rPr>
            </w:pPr>
            <w:r w:rsidRPr="005746E5">
              <w:rPr>
                <w:rFonts w:ascii="Arial" w:eastAsia="Times New Roman" w:hAnsi="Arial" w:cs="Arial"/>
                <w:lang w:val="en-GB"/>
              </w:rPr>
              <w:t>3</w:t>
            </w:r>
          </w:p>
        </w:tc>
        <w:tc>
          <w:tcPr>
            <w:tcW w:w="1235" w:type="dxa"/>
            <w:tcBorders>
              <w:top w:val="single" w:sz="4" w:space="0" w:color="auto"/>
              <w:left w:val="single" w:sz="4" w:space="0" w:color="auto"/>
              <w:bottom w:val="single" w:sz="4" w:space="0" w:color="auto"/>
              <w:right w:val="single" w:sz="12" w:space="0" w:color="auto"/>
            </w:tcBorders>
          </w:tcPr>
          <w:p w:rsidR="00DE4B0F" w:rsidRDefault="00DE4B0F" w:rsidP="008B32E9">
            <w:pPr>
              <w:autoSpaceDE w:val="0"/>
              <w:autoSpaceDN w:val="0"/>
              <w:adjustRightInd w:val="0"/>
              <w:spacing w:after="0" w:line="240" w:lineRule="auto"/>
              <w:jc w:val="center"/>
              <w:rPr>
                <w:rFonts w:ascii="Arial" w:eastAsia="Times New Roman" w:hAnsi="Arial" w:cs="Arial"/>
                <w:lang w:val="en-GB"/>
              </w:rPr>
            </w:pPr>
          </w:p>
          <w:p w:rsidR="00DE4B0F" w:rsidRPr="005746E5" w:rsidRDefault="00DE4B0F" w:rsidP="008B32E9">
            <w:pPr>
              <w:autoSpaceDE w:val="0"/>
              <w:autoSpaceDN w:val="0"/>
              <w:adjustRightInd w:val="0"/>
              <w:spacing w:after="0" w:line="240" w:lineRule="auto"/>
              <w:jc w:val="center"/>
              <w:rPr>
                <w:rFonts w:ascii="Arial" w:eastAsia="Times New Roman" w:hAnsi="Arial" w:cs="Arial"/>
                <w:lang w:val="en-GB"/>
              </w:rPr>
            </w:pPr>
            <w:r>
              <w:rPr>
                <w:rFonts w:ascii="Arial" w:eastAsia="Times New Roman" w:hAnsi="Arial" w:cs="Arial"/>
                <w:lang w:val="en-GB"/>
              </w:rPr>
              <w:t>3</w:t>
            </w:r>
          </w:p>
        </w:tc>
        <w:tc>
          <w:tcPr>
            <w:tcW w:w="1235" w:type="dxa"/>
            <w:tcBorders>
              <w:top w:val="single" w:sz="4" w:space="0" w:color="auto"/>
              <w:left w:val="single" w:sz="4" w:space="0" w:color="auto"/>
              <w:bottom w:val="single" w:sz="4" w:space="0" w:color="auto"/>
              <w:right w:val="single" w:sz="12" w:space="0" w:color="auto"/>
            </w:tcBorders>
          </w:tcPr>
          <w:p w:rsidR="00DE4B0F" w:rsidRDefault="00DE4B0F" w:rsidP="008B32E9">
            <w:pPr>
              <w:autoSpaceDE w:val="0"/>
              <w:autoSpaceDN w:val="0"/>
              <w:adjustRightInd w:val="0"/>
              <w:spacing w:after="0" w:line="240" w:lineRule="auto"/>
              <w:jc w:val="center"/>
              <w:rPr>
                <w:rFonts w:ascii="Arial" w:eastAsia="Times New Roman" w:hAnsi="Arial" w:cs="Arial"/>
                <w:lang w:val="en-GB"/>
              </w:rPr>
            </w:pPr>
          </w:p>
          <w:p w:rsidR="00DE4B0F" w:rsidRPr="005746E5" w:rsidRDefault="00DE4B0F" w:rsidP="008B32E9">
            <w:pPr>
              <w:autoSpaceDE w:val="0"/>
              <w:autoSpaceDN w:val="0"/>
              <w:adjustRightInd w:val="0"/>
              <w:spacing w:after="0" w:line="240" w:lineRule="auto"/>
              <w:jc w:val="center"/>
              <w:rPr>
                <w:rFonts w:ascii="Arial" w:eastAsia="Times New Roman" w:hAnsi="Arial" w:cs="Arial"/>
                <w:lang w:val="en-GB"/>
              </w:rPr>
            </w:pPr>
            <w:r>
              <w:rPr>
                <w:rFonts w:ascii="Arial" w:eastAsia="Times New Roman" w:hAnsi="Arial" w:cs="Arial"/>
                <w:lang w:val="en-GB"/>
              </w:rPr>
              <w:t>3</w:t>
            </w:r>
          </w:p>
        </w:tc>
      </w:tr>
      <w:tr w:rsidR="00DE4B0F" w:rsidRPr="005746E5" w:rsidTr="008B32E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710"/>
        </w:trPr>
        <w:tc>
          <w:tcPr>
            <w:tcW w:w="1721"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DE4B0F" w:rsidRPr="005746E5" w:rsidRDefault="00DE4B0F" w:rsidP="008B32E9">
            <w:pPr>
              <w:spacing w:after="0" w:line="240" w:lineRule="auto"/>
              <w:rPr>
                <w:rFonts w:ascii="Arial" w:eastAsia="Times New Roman" w:hAnsi="Arial" w:cs="Arial"/>
                <w:lang w:val="en-GB"/>
              </w:rPr>
            </w:pPr>
            <w:r w:rsidRPr="005746E5">
              <w:rPr>
                <w:rFonts w:ascii="Arial" w:eastAsia="Times New Roman" w:hAnsi="Arial" w:cs="Arial"/>
                <w:lang w:val="en-GB"/>
              </w:rPr>
              <w:t xml:space="preserve">Salary Administration </w:t>
            </w:r>
          </w:p>
        </w:tc>
        <w:tc>
          <w:tcPr>
            <w:tcW w:w="180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DE4B0F" w:rsidRPr="005746E5" w:rsidRDefault="00DE4B0F" w:rsidP="008B32E9">
            <w:pPr>
              <w:spacing w:after="0" w:line="360" w:lineRule="auto"/>
              <w:rPr>
                <w:rFonts w:ascii="Arial" w:eastAsia="Times New Roman" w:hAnsi="Arial" w:cs="Arial"/>
                <w:lang w:val="en-GB"/>
              </w:rPr>
            </w:pPr>
            <w:r w:rsidRPr="005746E5">
              <w:rPr>
                <w:rFonts w:ascii="Arial" w:eastAsia="Times New Roman" w:hAnsi="Arial" w:cs="Arial"/>
                <w:lang w:val="en-GB"/>
              </w:rPr>
              <w:t>Monthly validation  ESPV</w:t>
            </w:r>
          </w:p>
        </w:tc>
        <w:tc>
          <w:tcPr>
            <w:tcW w:w="946"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DE4B0F" w:rsidRPr="005746E5" w:rsidRDefault="00DE4B0F" w:rsidP="008B32E9">
            <w:pPr>
              <w:autoSpaceDE w:val="0"/>
              <w:autoSpaceDN w:val="0"/>
              <w:adjustRightInd w:val="0"/>
              <w:spacing w:after="0" w:line="360" w:lineRule="auto"/>
              <w:ind w:left="-57" w:right="-57"/>
              <w:jc w:val="center"/>
              <w:rPr>
                <w:rFonts w:ascii="Arial" w:eastAsia="Times New Roman" w:hAnsi="Arial" w:cs="Arial"/>
                <w:lang w:val="en-GB"/>
              </w:rPr>
            </w:pPr>
          </w:p>
          <w:p w:rsidR="00DE4B0F" w:rsidRPr="005746E5" w:rsidRDefault="00DE4B0F" w:rsidP="008B32E9">
            <w:pPr>
              <w:autoSpaceDE w:val="0"/>
              <w:autoSpaceDN w:val="0"/>
              <w:adjustRightInd w:val="0"/>
              <w:spacing w:after="0" w:line="360" w:lineRule="auto"/>
              <w:ind w:left="-57" w:right="-57"/>
              <w:jc w:val="center"/>
              <w:rPr>
                <w:rFonts w:ascii="Arial" w:eastAsia="Times New Roman" w:hAnsi="Arial" w:cs="Arial"/>
                <w:lang w:val="en-GB"/>
              </w:rPr>
            </w:pPr>
            <w:r>
              <w:rPr>
                <w:rFonts w:ascii="Arial" w:eastAsia="Times New Roman" w:hAnsi="Arial" w:cs="Arial"/>
                <w:lang w:val="en-GB"/>
              </w:rPr>
              <w:t>12</w:t>
            </w:r>
          </w:p>
        </w:tc>
        <w:tc>
          <w:tcPr>
            <w:tcW w:w="112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DE4B0F" w:rsidRPr="005746E5" w:rsidRDefault="00DE4B0F" w:rsidP="008B32E9">
            <w:pPr>
              <w:autoSpaceDE w:val="0"/>
              <w:autoSpaceDN w:val="0"/>
              <w:adjustRightInd w:val="0"/>
              <w:spacing w:after="0" w:line="240" w:lineRule="auto"/>
              <w:ind w:left="-57" w:right="-57"/>
              <w:jc w:val="center"/>
              <w:rPr>
                <w:rFonts w:ascii="Arial" w:eastAsia="Times New Roman" w:hAnsi="Arial" w:cs="Arial"/>
                <w:lang w:val="en-GB"/>
              </w:rPr>
            </w:pPr>
          </w:p>
          <w:p w:rsidR="00DE4B0F" w:rsidRPr="005746E5" w:rsidRDefault="00DE4B0F" w:rsidP="008B32E9">
            <w:pPr>
              <w:autoSpaceDE w:val="0"/>
              <w:autoSpaceDN w:val="0"/>
              <w:adjustRightInd w:val="0"/>
              <w:spacing w:after="0" w:line="240" w:lineRule="auto"/>
              <w:ind w:left="-57" w:right="-57"/>
              <w:jc w:val="center"/>
              <w:rPr>
                <w:rFonts w:ascii="Arial" w:eastAsia="Times New Roman" w:hAnsi="Arial" w:cs="Arial"/>
                <w:lang w:val="en-GB"/>
              </w:rPr>
            </w:pPr>
            <w:r>
              <w:rPr>
                <w:rFonts w:ascii="Arial" w:eastAsia="Times New Roman" w:hAnsi="Arial" w:cs="Arial"/>
                <w:lang w:val="en-GB"/>
              </w:rPr>
              <w:t>12</w:t>
            </w:r>
          </w:p>
        </w:tc>
        <w:tc>
          <w:tcPr>
            <w:tcW w:w="1032"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DE4B0F" w:rsidRPr="005746E5" w:rsidRDefault="00DE4B0F" w:rsidP="008B32E9">
            <w:pPr>
              <w:autoSpaceDE w:val="0"/>
              <w:autoSpaceDN w:val="0"/>
              <w:adjustRightInd w:val="0"/>
              <w:spacing w:after="0" w:line="240" w:lineRule="auto"/>
              <w:ind w:left="-57" w:right="-57"/>
              <w:jc w:val="center"/>
              <w:rPr>
                <w:rFonts w:ascii="Arial" w:eastAsia="Times New Roman" w:hAnsi="Arial" w:cs="Arial"/>
                <w:lang w:val="en-GB"/>
              </w:rPr>
            </w:pPr>
          </w:p>
          <w:p w:rsidR="00DE4B0F" w:rsidRPr="005746E5" w:rsidRDefault="00DE4B0F" w:rsidP="008B32E9">
            <w:pPr>
              <w:autoSpaceDE w:val="0"/>
              <w:autoSpaceDN w:val="0"/>
              <w:adjustRightInd w:val="0"/>
              <w:spacing w:after="0" w:line="240" w:lineRule="auto"/>
              <w:ind w:left="-57" w:right="-57"/>
              <w:jc w:val="center"/>
              <w:rPr>
                <w:rFonts w:ascii="Arial" w:eastAsia="Times New Roman" w:hAnsi="Arial" w:cs="Arial"/>
                <w:lang w:val="en-GB"/>
              </w:rPr>
            </w:pPr>
            <w:r w:rsidRPr="005746E5">
              <w:rPr>
                <w:rFonts w:ascii="Arial" w:eastAsia="Times New Roman" w:hAnsi="Arial" w:cs="Arial"/>
                <w:lang w:val="en-GB"/>
              </w:rPr>
              <w:t>12</w:t>
            </w:r>
          </w:p>
        </w:tc>
        <w:tc>
          <w:tcPr>
            <w:tcW w:w="111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DE4B0F" w:rsidRPr="005746E5" w:rsidRDefault="00DE4B0F" w:rsidP="008B32E9">
            <w:pPr>
              <w:autoSpaceDE w:val="0"/>
              <w:autoSpaceDN w:val="0"/>
              <w:adjustRightInd w:val="0"/>
              <w:spacing w:after="0" w:line="240" w:lineRule="auto"/>
              <w:ind w:left="-57" w:right="-57"/>
              <w:jc w:val="center"/>
              <w:rPr>
                <w:rFonts w:ascii="Arial" w:eastAsia="Times New Roman" w:hAnsi="Arial" w:cs="Arial"/>
                <w:lang w:val="en-GB"/>
              </w:rPr>
            </w:pPr>
          </w:p>
          <w:p w:rsidR="00DE4B0F" w:rsidRPr="005746E5" w:rsidRDefault="00DE4B0F" w:rsidP="008B32E9">
            <w:pPr>
              <w:autoSpaceDE w:val="0"/>
              <w:autoSpaceDN w:val="0"/>
              <w:adjustRightInd w:val="0"/>
              <w:spacing w:after="0" w:line="240" w:lineRule="auto"/>
              <w:ind w:left="-57" w:right="-57"/>
              <w:jc w:val="center"/>
              <w:rPr>
                <w:rFonts w:ascii="Arial" w:eastAsia="Times New Roman" w:hAnsi="Arial" w:cs="Arial"/>
                <w:lang w:val="en-GB"/>
              </w:rPr>
            </w:pPr>
            <w:r w:rsidRPr="005746E5">
              <w:rPr>
                <w:rFonts w:ascii="Arial" w:eastAsia="Times New Roman" w:hAnsi="Arial" w:cs="Arial"/>
                <w:lang w:val="en-GB"/>
              </w:rPr>
              <w:t>12</w:t>
            </w:r>
          </w:p>
        </w:tc>
        <w:tc>
          <w:tcPr>
            <w:tcW w:w="1237" w:type="dxa"/>
            <w:tcBorders>
              <w:top w:val="single" w:sz="4" w:space="0" w:color="auto"/>
              <w:left w:val="single" w:sz="4" w:space="0" w:color="auto"/>
              <w:bottom w:val="single" w:sz="4" w:space="0" w:color="auto"/>
              <w:right w:val="single" w:sz="12" w:space="0" w:color="auto"/>
            </w:tcBorders>
            <w:shd w:val="clear" w:color="auto" w:fill="auto"/>
            <w:tcMar>
              <w:left w:w="57" w:type="dxa"/>
              <w:right w:w="57" w:type="dxa"/>
            </w:tcMar>
          </w:tcPr>
          <w:p w:rsidR="00DE4B0F" w:rsidRPr="005746E5" w:rsidRDefault="00DE4B0F" w:rsidP="008B32E9">
            <w:pPr>
              <w:autoSpaceDE w:val="0"/>
              <w:autoSpaceDN w:val="0"/>
              <w:adjustRightInd w:val="0"/>
              <w:spacing w:after="0" w:line="240" w:lineRule="auto"/>
              <w:jc w:val="center"/>
              <w:rPr>
                <w:rFonts w:ascii="Arial" w:eastAsia="Times New Roman" w:hAnsi="Arial" w:cs="Arial"/>
                <w:lang w:val="en-GB"/>
              </w:rPr>
            </w:pPr>
          </w:p>
          <w:p w:rsidR="00DE4B0F" w:rsidRPr="005746E5" w:rsidRDefault="00DE4B0F" w:rsidP="008B32E9">
            <w:pPr>
              <w:autoSpaceDE w:val="0"/>
              <w:autoSpaceDN w:val="0"/>
              <w:adjustRightInd w:val="0"/>
              <w:spacing w:after="0" w:line="240" w:lineRule="auto"/>
              <w:jc w:val="center"/>
              <w:rPr>
                <w:rFonts w:ascii="Arial" w:eastAsia="Times New Roman" w:hAnsi="Arial" w:cs="Arial"/>
                <w:lang w:val="en-GB"/>
              </w:rPr>
            </w:pPr>
            <w:r w:rsidRPr="005746E5">
              <w:rPr>
                <w:rFonts w:ascii="Arial" w:eastAsia="Times New Roman" w:hAnsi="Arial" w:cs="Arial"/>
                <w:lang w:val="en-GB"/>
              </w:rPr>
              <w:t>12</w:t>
            </w:r>
          </w:p>
        </w:tc>
        <w:tc>
          <w:tcPr>
            <w:tcW w:w="1235" w:type="dxa"/>
            <w:tcBorders>
              <w:top w:val="single" w:sz="4" w:space="0" w:color="auto"/>
              <w:left w:val="single" w:sz="4" w:space="0" w:color="auto"/>
              <w:bottom w:val="single" w:sz="4" w:space="0" w:color="auto"/>
              <w:right w:val="single" w:sz="12" w:space="0" w:color="auto"/>
            </w:tcBorders>
          </w:tcPr>
          <w:p w:rsidR="00DE4B0F" w:rsidRDefault="00DE4B0F" w:rsidP="008B32E9">
            <w:pPr>
              <w:autoSpaceDE w:val="0"/>
              <w:autoSpaceDN w:val="0"/>
              <w:adjustRightInd w:val="0"/>
              <w:spacing w:after="0" w:line="240" w:lineRule="auto"/>
              <w:jc w:val="center"/>
              <w:rPr>
                <w:rFonts w:ascii="Arial" w:eastAsia="Times New Roman" w:hAnsi="Arial" w:cs="Arial"/>
                <w:lang w:val="en-GB"/>
              </w:rPr>
            </w:pPr>
          </w:p>
          <w:p w:rsidR="00DE4B0F" w:rsidRPr="005746E5" w:rsidRDefault="00DE4B0F" w:rsidP="008B32E9">
            <w:pPr>
              <w:autoSpaceDE w:val="0"/>
              <w:autoSpaceDN w:val="0"/>
              <w:adjustRightInd w:val="0"/>
              <w:spacing w:after="0" w:line="240" w:lineRule="auto"/>
              <w:jc w:val="center"/>
              <w:rPr>
                <w:rFonts w:ascii="Arial" w:eastAsia="Times New Roman" w:hAnsi="Arial" w:cs="Arial"/>
                <w:lang w:val="en-GB"/>
              </w:rPr>
            </w:pPr>
            <w:r>
              <w:rPr>
                <w:rFonts w:ascii="Arial" w:eastAsia="Times New Roman" w:hAnsi="Arial" w:cs="Arial"/>
                <w:lang w:val="en-GB"/>
              </w:rPr>
              <w:t>12</w:t>
            </w:r>
          </w:p>
        </w:tc>
        <w:tc>
          <w:tcPr>
            <w:tcW w:w="1235" w:type="dxa"/>
            <w:tcBorders>
              <w:top w:val="single" w:sz="4" w:space="0" w:color="auto"/>
              <w:left w:val="single" w:sz="4" w:space="0" w:color="auto"/>
              <w:bottom w:val="single" w:sz="4" w:space="0" w:color="auto"/>
              <w:right w:val="single" w:sz="12" w:space="0" w:color="auto"/>
            </w:tcBorders>
          </w:tcPr>
          <w:p w:rsidR="00DE4B0F" w:rsidRDefault="00DE4B0F" w:rsidP="008B32E9">
            <w:pPr>
              <w:autoSpaceDE w:val="0"/>
              <w:autoSpaceDN w:val="0"/>
              <w:adjustRightInd w:val="0"/>
              <w:spacing w:after="0" w:line="240" w:lineRule="auto"/>
              <w:jc w:val="center"/>
              <w:rPr>
                <w:rFonts w:ascii="Arial" w:eastAsia="Times New Roman" w:hAnsi="Arial" w:cs="Arial"/>
                <w:lang w:val="en-GB"/>
              </w:rPr>
            </w:pPr>
          </w:p>
          <w:p w:rsidR="00DE4B0F" w:rsidRPr="005746E5" w:rsidRDefault="00DE4B0F" w:rsidP="008B32E9">
            <w:pPr>
              <w:autoSpaceDE w:val="0"/>
              <w:autoSpaceDN w:val="0"/>
              <w:adjustRightInd w:val="0"/>
              <w:spacing w:after="0" w:line="240" w:lineRule="auto"/>
              <w:jc w:val="center"/>
              <w:rPr>
                <w:rFonts w:ascii="Arial" w:eastAsia="Times New Roman" w:hAnsi="Arial" w:cs="Arial"/>
                <w:lang w:val="en-GB"/>
              </w:rPr>
            </w:pPr>
            <w:r>
              <w:rPr>
                <w:rFonts w:ascii="Arial" w:eastAsia="Times New Roman" w:hAnsi="Arial" w:cs="Arial"/>
                <w:lang w:val="en-GB"/>
              </w:rPr>
              <w:t>12</w:t>
            </w:r>
          </w:p>
        </w:tc>
      </w:tr>
    </w:tbl>
    <w:p w:rsidR="00E97BB9" w:rsidRPr="0064088C" w:rsidRDefault="00897011" w:rsidP="0064088C">
      <w:pPr>
        <w:spacing w:line="360" w:lineRule="auto"/>
        <w:jc w:val="both"/>
        <w:rPr>
          <w:rFonts w:ascii="Arial" w:hAnsi="Arial" w:cs="Arial"/>
          <w:sz w:val="24"/>
          <w:szCs w:val="24"/>
        </w:rPr>
      </w:pPr>
      <w:r w:rsidRPr="00396804">
        <w:rPr>
          <w:rFonts w:ascii="Arial" w:hAnsi="Arial" w:cs="Arial"/>
          <w:sz w:val="24"/>
          <w:szCs w:val="24"/>
        </w:rPr>
        <w:t>The following output indicators are the means by which the Kwahu Afram Plains North District Assembly measures the performance of this sub-program. The table indicates the main outputs and an indicator for each. Where past data has been collected this is presented. The projections are the Kwahu Afram Plains North District Assembly’s estimate of future performance</w:t>
      </w:r>
      <w:r w:rsidR="00DE4B0F" w:rsidRPr="00396804">
        <w:rPr>
          <w:rFonts w:ascii="Arial" w:hAnsi="Arial" w:cs="Arial"/>
          <w:sz w:val="24"/>
          <w:szCs w:val="24"/>
        </w:rPr>
        <w:t>.</w:t>
      </w:r>
    </w:p>
    <w:p w:rsidR="00396804" w:rsidRDefault="00396804" w:rsidP="00396804">
      <w:pPr>
        <w:spacing w:after="0" w:line="240" w:lineRule="auto"/>
        <w:ind w:left="720"/>
        <w:contextualSpacing/>
        <w:rPr>
          <w:rFonts w:ascii="Arial" w:eastAsia="Times New Roman" w:hAnsi="Arial" w:cs="Arial"/>
          <w:b/>
          <w:sz w:val="24"/>
          <w:szCs w:val="24"/>
          <w:lang w:val="en-GB"/>
        </w:rPr>
      </w:pPr>
    </w:p>
    <w:p w:rsidR="008B32E9" w:rsidRDefault="008B32E9" w:rsidP="008B32E9">
      <w:pPr>
        <w:spacing w:after="0" w:line="240" w:lineRule="auto"/>
        <w:ind w:left="720"/>
        <w:contextualSpacing/>
        <w:rPr>
          <w:rFonts w:ascii="Arial" w:eastAsia="Times New Roman" w:hAnsi="Arial" w:cs="Arial"/>
          <w:b/>
          <w:sz w:val="24"/>
          <w:szCs w:val="24"/>
          <w:lang w:val="en-GB"/>
        </w:rPr>
      </w:pPr>
    </w:p>
    <w:p w:rsidR="008B32E9" w:rsidRDefault="008B32E9" w:rsidP="008B32E9">
      <w:pPr>
        <w:spacing w:after="0" w:line="240" w:lineRule="auto"/>
        <w:ind w:left="720"/>
        <w:contextualSpacing/>
        <w:rPr>
          <w:rFonts w:ascii="Arial" w:eastAsia="Times New Roman" w:hAnsi="Arial" w:cs="Arial"/>
          <w:b/>
          <w:sz w:val="24"/>
          <w:szCs w:val="24"/>
          <w:lang w:val="en-GB"/>
        </w:rPr>
      </w:pPr>
    </w:p>
    <w:p w:rsidR="008B32E9" w:rsidRDefault="008B32E9" w:rsidP="008B32E9">
      <w:pPr>
        <w:spacing w:after="0" w:line="240" w:lineRule="auto"/>
        <w:ind w:left="720"/>
        <w:contextualSpacing/>
        <w:rPr>
          <w:rFonts w:ascii="Arial" w:eastAsia="Times New Roman" w:hAnsi="Arial" w:cs="Arial"/>
          <w:b/>
          <w:sz w:val="24"/>
          <w:szCs w:val="24"/>
          <w:lang w:val="en-GB"/>
        </w:rPr>
      </w:pPr>
    </w:p>
    <w:p w:rsidR="008B32E9" w:rsidRDefault="008B32E9" w:rsidP="008B32E9">
      <w:pPr>
        <w:spacing w:after="0" w:line="240" w:lineRule="auto"/>
        <w:ind w:left="720"/>
        <w:contextualSpacing/>
        <w:rPr>
          <w:rFonts w:ascii="Arial" w:eastAsia="Times New Roman" w:hAnsi="Arial" w:cs="Arial"/>
          <w:b/>
          <w:sz w:val="24"/>
          <w:szCs w:val="24"/>
          <w:lang w:val="en-GB"/>
        </w:rPr>
      </w:pPr>
    </w:p>
    <w:p w:rsidR="008B32E9" w:rsidRDefault="008B32E9" w:rsidP="008B32E9">
      <w:pPr>
        <w:spacing w:after="0" w:line="240" w:lineRule="auto"/>
        <w:ind w:left="720"/>
        <w:contextualSpacing/>
        <w:rPr>
          <w:rFonts w:ascii="Arial" w:eastAsia="Times New Roman" w:hAnsi="Arial" w:cs="Arial"/>
          <w:b/>
          <w:sz w:val="24"/>
          <w:szCs w:val="24"/>
          <w:lang w:val="en-GB"/>
        </w:rPr>
      </w:pPr>
    </w:p>
    <w:p w:rsidR="008B32E9" w:rsidRDefault="008B32E9" w:rsidP="008B32E9">
      <w:pPr>
        <w:spacing w:after="0" w:line="240" w:lineRule="auto"/>
        <w:ind w:left="720"/>
        <w:contextualSpacing/>
        <w:rPr>
          <w:rFonts w:ascii="Arial" w:eastAsia="Times New Roman" w:hAnsi="Arial" w:cs="Arial"/>
          <w:b/>
          <w:sz w:val="24"/>
          <w:szCs w:val="24"/>
          <w:lang w:val="en-GB"/>
        </w:rPr>
      </w:pPr>
    </w:p>
    <w:p w:rsidR="003136BC" w:rsidRPr="005746E5" w:rsidRDefault="003136BC" w:rsidP="00C45D8A">
      <w:pPr>
        <w:numPr>
          <w:ilvl w:val="0"/>
          <w:numId w:val="3"/>
        </w:numPr>
        <w:spacing w:after="0" w:line="240" w:lineRule="auto"/>
        <w:ind w:hanging="720"/>
        <w:contextualSpacing/>
        <w:rPr>
          <w:rFonts w:ascii="Arial" w:eastAsia="Times New Roman" w:hAnsi="Arial" w:cs="Arial"/>
          <w:b/>
          <w:sz w:val="24"/>
          <w:szCs w:val="24"/>
          <w:lang w:val="en-GB"/>
        </w:rPr>
      </w:pPr>
      <w:r w:rsidRPr="005746E5">
        <w:rPr>
          <w:rFonts w:ascii="Arial" w:eastAsia="Times New Roman" w:hAnsi="Arial" w:cs="Arial"/>
          <w:b/>
          <w:sz w:val="24"/>
          <w:szCs w:val="24"/>
          <w:lang w:val="en-GB"/>
        </w:rPr>
        <w:lastRenderedPageBreak/>
        <w:t>Budget Sub-Programme Operations and Projects</w:t>
      </w:r>
    </w:p>
    <w:p w:rsidR="003136BC" w:rsidRPr="005746E5" w:rsidRDefault="003136BC" w:rsidP="0064088C">
      <w:pPr>
        <w:tabs>
          <w:tab w:val="left" w:pos="720"/>
        </w:tabs>
        <w:spacing w:after="0" w:line="240" w:lineRule="auto"/>
        <w:jc w:val="both"/>
        <w:rPr>
          <w:rFonts w:ascii="Arial" w:eastAsia="Times New Roman" w:hAnsi="Arial" w:cs="Arial"/>
          <w:sz w:val="24"/>
          <w:szCs w:val="24"/>
          <w:lang w:val="en-GB"/>
        </w:rPr>
      </w:pPr>
      <w:r w:rsidRPr="005746E5">
        <w:rPr>
          <w:rFonts w:ascii="Arial" w:eastAsia="Times New Roman" w:hAnsi="Arial" w:cs="Arial"/>
          <w:sz w:val="24"/>
          <w:szCs w:val="24"/>
          <w:lang w:val="en-GB"/>
        </w:rPr>
        <w:t>The table lists the main Operations and projects to be undertaken by the sub-programme</w:t>
      </w:r>
    </w:p>
    <w:p w:rsidR="003136BC" w:rsidRPr="005746E5" w:rsidRDefault="003136BC" w:rsidP="003136BC">
      <w:pPr>
        <w:tabs>
          <w:tab w:val="left" w:pos="720"/>
        </w:tabs>
        <w:spacing w:after="0" w:line="240" w:lineRule="auto"/>
        <w:ind w:left="720"/>
        <w:jc w:val="both"/>
        <w:rPr>
          <w:rFonts w:ascii="Arial" w:eastAsia="Times New Roman" w:hAnsi="Arial" w:cs="Arial"/>
          <w:sz w:val="24"/>
          <w:szCs w:val="24"/>
          <w:lang w:val="en-GB"/>
        </w:rPr>
      </w:pPr>
    </w:p>
    <w:tbl>
      <w:tblPr>
        <w:tblpPr w:leftFromText="180" w:rightFromText="180" w:vertAnchor="text" w:tblpY="1"/>
        <w:tblOverlap w:val="never"/>
        <w:tblW w:w="9124" w:type="dxa"/>
        <w:tblLook w:val="04A0" w:firstRow="1" w:lastRow="0" w:firstColumn="1" w:lastColumn="0" w:noHBand="0" w:noVBand="1"/>
      </w:tblPr>
      <w:tblGrid>
        <w:gridCol w:w="4523"/>
        <w:gridCol w:w="294"/>
        <w:gridCol w:w="4307"/>
      </w:tblGrid>
      <w:tr w:rsidR="003136BC" w:rsidRPr="005746E5" w:rsidTr="00325273">
        <w:trPr>
          <w:trHeight w:val="398"/>
        </w:trPr>
        <w:tc>
          <w:tcPr>
            <w:tcW w:w="4523" w:type="dxa"/>
            <w:tcBorders>
              <w:top w:val="single" w:sz="4" w:space="0" w:color="auto"/>
              <w:left w:val="single" w:sz="4" w:space="0" w:color="auto"/>
              <w:bottom w:val="single" w:sz="4" w:space="0" w:color="auto"/>
              <w:right w:val="single" w:sz="4" w:space="0" w:color="auto"/>
            </w:tcBorders>
            <w:shd w:val="clear" w:color="auto" w:fill="auto"/>
            <w:hideMark/>
          </w:tcPr>
          <w:p w:rsidR="003136BC" w:rsidRPr="005746E5" w:rsidRDefault="003136BC" w:rsidP="00325273">
            <w:pPr>
              <w:spacing w:after="0" w:line="240" w:lineRule="auto"/>
              <w:jc w:val="center"/>
              <w:rPr>
                <w:rFonts w:ascii="Arial" w:eastAsia="Times New Roman" w:hAnsi="Arial" w:cs="Arial"/>
                <w:b/>
                <w:lang w:val="en-GB"/>
              </w:rPr>
            </w:pPr>
            <w:r w:rsidRPr="005746E5">
              <w:rPr>
                <w:rFonts w:ascii="Arial" w:eastAsia="Times New Roman" w:hAnsi="Arial" w:cs="Arial"/>
                <w:b/>
                <w:lang w:val="en-GB"/>
              </w:rPr>
              <w:t>Operations</w:t>
            </w:r>
          </w:p>
        </w:tc>
        <w:tc>
          <w:tcPr>
            <w:tcW w:w="294" w:type="dxa"/>
            <w:tcBorders>
              <w:top w:val="nil"/>
              <w:left w:val="single" w:sz="4" w:space="0" w:color="auto"/>
              <w:right w:val="single" w:sz="4" w:space="0" w:color="auto"/>
            </w:tcBorders>
            <w:shd w:val="clear" w:color="auto" w:fill="auto"/>
          </w:tcPr>
          <w:p w:rsidR="003136BC" w:rsidRPr="005746E5" w:rsidRDefault="003136BC" w:rsidP="00325273">
            <w:pPr>
              <w:spacing w:after="0" w:line="240" w:lineRule="auto"/>
              <w:jc w:val="center"/>
              <w:rPr>
                <w:rFonts w:ascii="Arial" w:eastAsia="Times New Roman" w:hAnsi="Arial" w:cs="Arial"/>
                <w:b/>
                <w:lang w:val="en-GB"/>
              </w:rPr>
            </w:pPr>
          </w:p>
        </w:tc>
        <w:tc>
          <w:tcPr>
            <w:tcW w:w="4307" w:type="dxa"/>
            <w:tcBorders>
              <w:top w:val="single" w:sz="4" w:space="0" w:color="auto"/>
              <w:left w:val="single" w:sz="4" w:space="0" w:color="auto"/>
              <w:bottom w:val="single" w:sz="4" w:space="0" w:color="auto"/>
              <w:right w:val="single" w:sz="4" w:space="0" w:color="auto"/>
            </w:tcBorders>
            <w:shd w:val="clear" w:color="auto" w:fill="auto"/>
            <w:hideMark/>
          </w:tcPr>
          <w:p w:rsidR="003136BC" w:rsidRPr="005746E5" w:rsidRDefault="003136BC" w:rsidP="00325273">
            <w:pPr>
              <w:spacing w:after="0" w:line="240" w:lineRule="auto"/>
              <w:jc w:val="center"/>
              <w:rPr>
                <w:rFonts w:ascii="Arial" w:eastAsia="Times New Roman" w:hAnsi="Arial" w:cs="Arial"/>
                <w:b/>
                <w:lang w:val="en-GB"/>
              </w:rPr>
            </w:pPr>
            <w:r w:rsidRPr="005746E5">
              <w:rPr>
                <w:rFonts w:ascii="Arial" w:eastAsia="Times New Roman" w:hAnsi="Arial" w:cs="Arial"/>
                <w:b/>
                <w:lang w:val="en-GB"/>
              </w:rPr>
              <w:t xml:space="preserve">Projects </w:t>
            </w:r>
          </w:p>
        </w:tc>
      </w:tr>
      <w:tr w:rsidR="00DE4B0F" w:rsidRPr="005746E5" w:rsidTr="00325273">
        <w:trPr>
          <w:trHeight w:val="398"/>
        </w:trPr>
        <w:tc>
          <w:tcPr>
            <w:tcW w:w="4523" w:type="dxa"/>
            <w:tcBorders>
              <w:top w:val="single" w:sz="4" w:space="0" w:color="auto"/>
              <w:left w:val="single" w:sz="4" w:space="0" w:color="auto"/>
              <w:bottom w:val="single" w:sz="4" w:space="0" w:color="auto"/>
              <w:right w:val="single" w:sz="4" w:space="0" w:color="auto"/>
            </w:tcBorders>
            <w:vAlign w:val="bottom"/>
          </w:tcPr>
          <w:p w:rsidR="00DE4B0F" w:rsidRPr="00DE4B0F" w:rsidRDefault="00DE4B0F" w:rsidP="00DE4B0F">
            <w:pPr>
              <w:spacing w:after="0" w:line="240" w:lineRule="auto"/>
              <w:jc w:val="both"/>
              <w:rPr>
                <w:rFonts w:ascii="Arial" w:eastAsia="Times New Roman" w:hAnsi="Arial" w:cs="Arial"/>
                <w:sz w:val="24"/>
                <w:lang w:val="en-GB"/>
              </w:rPr>
            </w:pPr>
            <w:r w:rsidRPr="00DE4B0F">
              <w:rPr>
                <w:rFonts w:ascii="Arial" w:eastAsia="Times New Roman" w:hAnsi="Arial" w:cs="Arial"/>
                <w:sz w:val="24"/>
                <w:lang w:val="en-GB"/>
              </w:rPr>
              <w:t>Manpower and Skills Development</w:t>
            </w:r>
          </w:p>
        </w:tc>
        <w:tc>
          <w:tcPr>
            <w:tcW w:w="294" w:type="dxa"/>
            <w:tcBorders>
              <w:left w:val="single" w:sz="4" w:space="0" w:color="auto"/>
              <w:right w:val="single" w:sz="4" w:space="0" w:color="auto"/>
            </w:tcBorders>
          </w:tcPr>
          <w:p w:rsidR="00DE4B0F" w:rsidRPr="005746E5" w:rsidRDefault="00DE4B0F" w:rsidP="00DE4B0F">
            <w:pPr>
              <w:spacing w:after="0" w:line="240" w:lineRule="auto"/>
              <w:jc w:val="both"/>
              <w:rPr>
                <w:rFonts w:ascii="Arial" w:eastAsia="Times New Roman" w:hAnsi="Arial" w:cs="Arial"/>
                <w:lang w:val="en-GB"/>
              </w:rPr>
            </w:pPr>
          </w:p>
        </w:tc>
        <w:tc>
          <w:tcPr>
            <w:tcW w:w="4307" w:type="dxa"/>
            <w:tcBorders>
              <w:top w:val="single" w:sz="4" w:space="0" w:color="auto"/>
              <w:left w:val="single" w:sz="4" w:space="0" w:color="auto"/>
              <w:bottom w:val="single" w:sz="4" w:space="0" w:color="auto"/>
              <w:right w:val="single" w:sz="4" w:space="0" w:color="auto"/>
            </w:tcBorders>
            <w:vAlign w:val="bottom"/>
          </w:tcPr>
          <w:p w:rsidR="00DE4B0F" w:rsidRPr="005746E5" w:rsidRDefault="00DE4B0F" w:rsidP="00DE4B0F">
            <w:pPr>
              <w:spacing w:after="0" w:line="240" w:lineRule="auto"/>
              <w:jc w:val="both"/>
              <w:rPr>
                <w:rFonts w:ascii="Arial" w:eastAsia="Times New Roman" w:hAnsi="Arial" w:cs="Arial"/>
                <w:lang w:val="en-GB"/>
              </w:rPr>
            </w:pPr>
          </w:p>
        </w:tc>
      </w:tr>
      <w:tr w:rsidR="00DE4B0F" w:rsidRPr="005746E5" w:rsidTr="00325273">
        <w:trPr>
          <w:trHeight w:val="398"/>
        </w:trPr>
        <w:tc>
          <w:tcPr>
            <w:tcW w:w="4523" w:type="dxa"/>
            <w:tcBorders>
              <w:top w:val="single" w:sz="4" w:space="0" w:color="auto"/>
              <w:left w:val="single" w:sz="4" w:space="0" w:color="auto"/>
              <w:bottom w:val="single" w:sz="4" w:space="0" w:color="auto"/>
              <w:right w:val="single" w:sz="4" w:space="0" w:color="auto"/>
            </w:tcBorders>
            <w:vAlign w:val="bottom"/>
          </w:tcPr>
          <w:p w:rsidR="00DE4B0F" w:rsidRPr="00DE4B0F" w:rsidRDefault="00DE4B0F" w:rsidP="00DE4B0F">
            <w:pPr>
              <w:spacing w:after="0" w:line="240" w:lineRule="auto"/>
              <w:jc w:val="both"/>
              <w:rPr>
                <w:rFonts w:ascii="Arial" w:eastAsia="Times New Roman" w:hAnsi="Arial" w:cs="Arial"/>
                <w:sz w:val="24"/>
                <w:lang w:val="en-GB"/>
              </w:rPr>
            </w:pPr>
            <w:r w:rsidRPr="00DE4B0F">
              <w:rPr>
                <w:rFonts w:ascii="Arial" w:eastAsia="Times New Roman" w:hAnsi="Arial" w:cs="Arial"/>
                <w:sz w:val="24"/>
                <w:lang w:val="en-GB"/>
              </w:rPr>
              <w:t>Personnel and Staff Management</w:t>
            </w:r>
          </w:p>
        </w:tc>
        <w:tc>
          <w:tcPr>
            <w:tcW w:w="294" w:type="dxa"/>
            <w:tcBorders>
              <w:left w:val="single" w:sz="4" w:space="0" w:color="auto"/>
              <w:right w:val="single" w:sz="4" w:space="0" w:color="auto"/>
            </w:tcBorders>
          </w:tcPr>
          <w:p w:rsidR="00DE4B0F" w:rsidRPr="005746E5" w:rsidRDefault="00DE4B0F" w:rsidP="00DE4B0F">
            <w:pPr>
              <w:spacing w:after="0" w:line="240" w:lineRule="auto"/>
              <w:jc w:val="both"/>
              <w:rPr>
                <w:rFonts w:ascii="Arial" w:eastAsia="Times New Roman" w:hAnsi="Arial" w:cs="Arial"/>
                <w:lang w:val="en-GB"/>
              </w:rPr>
            </w:pPr>
          </w:p>
        </w:tc>
        <w:tc>
          <w:tcPr>
            <w:tcW w:w="4307" w:type="dxa"/>
            <w:tcBorders>
              <w:top w:val="single" w:sz="4" w:space="0" w:color="auto"/>
              <w:left w:val="single" w:sz="4" w:space="0" w:color="auto"/>
              <w:bottom w:val="single" w:sz="4" w:space="0" w:color="auto"/>
              <w:right w:val="single" w:sz="4" w:space="0" w:color="auto"/>
            </w:tcBorders>
            <w:vAlign w:val="bottom"/>
          </w:tcPr>
          <w:p w:rsidR="00DE4B0F" w:rsidRPr="005746E5" w:rsidRDefault="00DE4B0F" w:rsidP="00DE4B0F">
            <w:pPr>
              <w:spacing w:after="0" w:line="240" w:lineRule="auto"/>
              <w:jc w:val="both"/>
              <w:rPr>
                <w:rFonts w:ascii="Arial" w:eastAsia="Times New Roman" w:hAnsi="Arial" w:cs="Arial"/>
                <w:lang w:val="en-GB"/>
              </w:rPr>
            </w:pPr>
          </w:p>
        </w:tc>
      </w:tr>
    </w:tbl>
    <w:p w:rsidR="00897011" w:rsidRDefault="00897011" w:rsidP="000650D0">
      <w:pPr>
        <w:rPr>
          <w:rFonts w:ascii="Arial" w:eastAsia="Times New Roman" w:hAnsi="Arial" w:cs="Arial"/>
          <w:b/>
          <w:sz w:val="32"/>
          <w:szCs w:val="28"/>
          <w:lang w:val="en-GB"/>
        </w:rPr>
      </w:pPr>
    </w:p>
    <w:p w:rsidR="008B32E9" w:rsidRDefault="008B32E9" w:rsidP="000650D0">
      <w:pPr>
        <w:rPr>
          <w:rFonts w:ascii="Arial" w:eastAsia="Times New Roman" w:hAnsi="Arial" w:cs="Arial"/>
          <w:b/>
          <w:sz w:val="32"/>
          <w:szCs w:val="28"/>
          <w:lang w:val="en-GB"/>
        </w:rPr>
      </w:pPr>
    </w:p>
    <w:p w:rsidR="008B32E9" w:rsidRDefault="008B32E9" w:rsidP="000650D0">
      <w:pPr>
        <w:rPr>
          <w:rFonts w:ascii="Arial" w:eastAsia="Times New Roman" w:hAnsi="Arial" w:cs="Arial"/>
          <w:b/>
          <w:sz w:val="32"/>
          <w:szCs w:val="28"/>
          <w:lang w:val="en-GB"/>
        </w:rPr>
      </w:pPr>
    </w:p>
    <w:p w:rsidR="008B32E9" w:rsidRDefault="008B32E9" w:rsidP="000650D0">
      <w:pPr>
        <w:rPr>
          <w:rFonts w:ascii="Arial" w:eastAsia="Times New Roman" w:hAnsi="Arial" w:cs="Arial"/>
          <w:b/>
          <w:sz w:val="32"/>
          <w:szCs w:val="28"/>
          <w:lang w:val="en-GB"/>
        </w:rPr>
      </w:pPr>
    </w:p>
    <w:p w:rsidR="008B32E9" w:rsidRDefault="008B32E9" w:rsidP="000650D0">
      <w:pPr>
        <w:rPr>
          <w:rFonts w:ascii="Arial" w:eastAsia="Times New Roman" w:hAnsi="Arial" w:cs="Arial"/>
          <w:b/>
          <w:sz w:val="32"/>
          <w:szCs w:val="28"/>
          <w:lang w:val="en-GB"/>
        </w:rPr>
      </w:pPr>
    </w:p>
    <w:p w:rsidR="008B32E9" w:rsidRDefault="008B32E9" w:rsidP="000650D0">
      <w:pPr>
        <w:rPr>
          <w:rFonts w:ascii="Arial" w:eastAsia="Times New Roman" w:hAnsi="Arial" w:cs="Arial"/>
          <w:b/>
          <w:sz w:val="32"/>
          <w:szCs w:val="28"/>
          <w:lang w:val="en-GB"/>
        </w:rPr>
      </w:pPr>
    </w:p>
    <w:p w:rsidR="008B32E9" w:rsidRDefault="008B32E9" w:rsidP="000650D0">
      <w:pPr>
        <w:rPr>
          <w:rFonts w:ascii="Arial" w:eastAsia="Times New Roman" w:hAnsi="Arial" w:cs="Arial"/>
          <w:b/>
          <w:sz w:val="32"/>
          <w:szCs w:val="28"/>
          <w:lang w:val="en-GB"/>
        </w:rPr>
      </w:pPr>
    </w:p>
    <w:p w:rsidR="008B32E9" w:rsidRDefault="008B32E9" w:rsidP="000650D0">
      <w:pPr>
        <w:rPr>
          <w:rFonts w:ascii="Arial" w:eastAsia="Times New Roman" w:hAnsi="Arial" w:cs="Arial"/>
          <w:b/>
          <w:sz w:val="32"/>
          <w:szCs w:val="28"/>
          <w:lang w:val="en-GB"/>
        </w:rPr>
      </w:pPr>
    </w:p>
    <w:p w:rsidR="008B32E9" w:rsidRDefault="008B32E9" w:rsidP="000650D0">
      <w:pPr>
        <w:rPr>
          <w:rFonts w:ascii="Arial" w:eastAsia="Times New Roman" w:hAnsi="Arial" w:cs="Arial"/>
          <w:b/>
          <w:sz w:val="32"/>
          <w:szCs w:val="28"/>
          <w:lang w:val="en-GB"/>
        </w:rPr>
      </w:pPr>
    </w:p>
    <w:p w:rsidR="008B32E9" w:rsidRDefault="008B32E9" w:rsidP="000650D0">
      <w:pPr>
        <w:rPr>
          <w:rFonts w:ascii="Arial" w:eastAsia="Times New Roman" w:hAnsi="Arial" w:cs="Arial"/>
          <w:b/>
          <w:sz w:val="32"/>
          <w:szCs w:val="28"/>
          <w:lang w:val="en-GB"/>
        </w:rPr>
      </w:pPr>
    </w:p>
    <w:p w:rsidR="008B32E9" w:rsidRDefault="008B32E9" w:rsidP="000650D0">
      <w:pPr>
        <w:rPr>
          <w:rFonts w:ascii="Arial" w:eastAsia="Times New Roman" w:hAnsi="Arial" w:cs="Arial"/>
          <w:b/>
          <w:sz w:val="32"/>
          <w:szCs w:val="28"/>
          <w:lang w:val="en-GB"/>
        </w:rPr>
      </w:pPr>
    </w:p>
    <w:p w:rsidR="008B32E9" w:rsidRDefault="008B32E9" w:rsidP="000650D0">
      <w:pPr>
        <w:rPr>
          <w:rFonts w:ascii="Arial" w:eastAsia="Times New Roman" w:hAnsi="Arial" w:cs="Arial"/>
          <w:b/>
          <w:sz w:val="32"/>
          <w:szCs w:val="28"/>
          <w:lang w:val="en-GB"/>
        </w:rPr>
      </w:pPr>
    </w:p>
    <w:p w:rsidR="008B32E9" w:rsidRDefault="008B32E9" w:rsidP="000650D0">
      <w:pPr>
        <w:rPr>
          <w:rFonts w:ascii="Arial" w:eastAsia="Times New Roman" w:hAnsi="Arial" w:cs="Arial"/>
          <w:b/>
          <w:sz w:val="32"/>
          <w:szCs w:val="28"/>
          <w:lang w:val="en-GB"/>
        </w:rPr>
      </w:pPr>
    </w:p>
    <w:p w:rsidR="008B32E9" w:rsidRDefault="008B32E9" w:rsidP="000650D0">
      <w:pPr>
        <w:rPr>
          <w:rFonts w:ascii="Arial" w:eastAsia="Times New Roman" w:hAnsi="Arial" w:cs="Arial"/>
          <w:b/>
          <w:sz w:val="32"/>
          <w:szCs w:val="28"/>
          <w:lang w:val="en-GB"/>
        </w:rPr>
      </w:pPr>
    </w:p>
    <w:p w:rsidR="008B32E9" w:rsidRDefault="008B32E9" w:rsidP="000650D0">
      <w:pPr>
        <w:rPr>
          <w:rFonts w:ascii="Arial" w:eastAsia="Times New Roman" w:hAnsi="Arial" w:cs="Arial"/>
          <w:b/>
          <w:sz w:val="32"/>
          <w:szCs w:val="28"/>
          <w:lang w:val="en-GB"/>
        </w:rPr>
      </w:pPr>
    </w:p>
    <w:p w:rsidR="008B32E9" w:rsidRDefault="008B32E9" w:rsidP="000650D0">
      <w:pPr>
        <w:rPr>
          <w:rFonts w:ascii="Arial" w:eastAsia="Times New Roman" w:hAnsi="Arial" w:cs="Arial"/>
          <w:b/>
          <w:sz w:val="32"/>
          <w:szCs w:val="28"/>
          <w:lang w:val="en-GB"/>
        </w:rPr>
      </w:pPr>
    </w:p>
    <w:p w:rsidR="008B32E9" w:rsidRDefault="008B32E9" w:rsidP="000650D0">
      <w:pPr>
        <w:rPr>
          <w:rFonts w:ascii="Arial" w:eastAsia="Times New Roman" w:hAnsi="Arial" w:cs="Arial"/>
          <w:b/>
          <w:sz w:val="32"/>
          <w:szCs w:val="28"/>
          <w:lang w:val="en-GB"/>
        </w:rPr>
      </w:pPr>
    </w:p>
    <w:p w:rsidR="000650D0" w:rsidRPr="005746E5" w:rsidRDefault="000650D0" w:rsidP="000650D0">
      <w:pPr>
        <w:rPr>
          <w:rFonts w:ascii="Arial" w:eastAsia="Times New Roman" w:hAnsi="Arial" w:cs="Arial"/>
          <w:b/>
          <w:sz w:val="32"/>
          <w:szCs w:val="28"/>
          <w:lang w:val="en-GB"/>
        </w:rPr>
      </w:pPr>
      <w:r w:rsidRPr="005746E5">
        <w:rPr>
          <w:rFonts w:ascii="Arial" w:eastAsia="Times New Roman" w:hAnsi="Arial" w:cs="Arial"/>
          <w:b/>
          <w:sz w:val="32"/>
          <w:szCs w:val="28"/>
          <w:lang w:val="en-GB"/>
        </w:rPr>
        <w:lastRenderedPageBreak/>
        <w:t>BUDGET PROGRAMME SUMMARY</w:t>
      </w:r>
    </w:p>
    <w:p w:rsidR="000650D0" w:rsidRPr="005746E5" w:rsidRDefault="00DF7C1E" w:rsidP="000650D0">
      <w:pPr>
        <w:keepNext/>
        <w:keepLines/>
        <w:spacing w:after="0" w:line="240" w:lineRule="auto"/>
        <w:outlineLvl w:val="1"/>
        <w:rPr>
          <w:rFonts w:ascii="Arial" w:eastAsia="Times New Roman" w:hAnsi="Arial" w:cs="Arial"/>
          <w:b/>
          <w:bCs/>
          <w:sz w:val="28"/>
          <w:szCs w:val="26"/>
          <w:lang w:val="en-GB"/>
        </w:rPr>
      </w:pPr>
      <w:bookmarkStart w:id="42" w:name="_Toc311193092"/>
      <w:bookmarkStart w:id="43" w:name="_Toc33634855"/>
      <w:r w:rsidRPr="005746E5">
        <w:rPr>
          <w:rFonts w:ascii="Arial" w:eastAsia="Times New Roman" w:hAnsi="Arial" w:cs="Arial"/>
          <w:b/>
          <w:bCs/>
          <w:sz w:val="28"/>
          <w:szCs w:val="26"/>
          <w:lang w:val="en-GB"/>
        </w:rPr>
        <w:t>PROGRAMME 2</w:t>
      </w:r>
      <w:r w:rsidR="000650D0" w:rsidRPr="005746E5">
        <w:rPr>
          <w:rFonts w:ascii="Arial" w:eastAsia="Times New Roman" w:hAnsi="Arial" w:cs="Arial"/>
          <w:b/>
          <w:bCs/>
          <w:sz w:val="28"/>
          <w:szCs w:val="26"/>
          <w:lang w:val="en-GB"/>
        </w:rPr>
        <w:t xml:space="preserve">: </w:t>
      </w:r>
      <w:bookmarkEnd w:id="42"/>
      <w:r w:rsidR="000650D0" w:rsidRPr="005746E5">
        <w:rPr>
          <w:rFonts w:ascii="Arial" w:eastAsia="Times New Roman" w:hAnsi="Arial" w:cs="Arial"/>
          <w:b/>
          <w:bCs/>
          <w:sz w:val="28"/>
          <w:szCs w:val="26"/>
        </w:rPr>
        <w:t xml:space="preserve">INFRASTRUCTURE DELIVERY </w:t>
      </w:r>
      <w:r w:rsidR="005E7337" w:rsidRPr="005746E5">
        <w:rPr>
          <w:rFonts w:ascii="Arial" w:eastAsia="Times New Roman" w:hAnsi="Arial" w:cs="Arial"/>
          <w:b/>
          <w:bCs/>
          <w:sz w:val="28"/>
          <w:szCs w:val="26"/>
        </w:rPr>
        <w:t xml:space="preserve">AND </w:t>
      </w:r>
      <w:r w:rsidR="000650D0" w:rsidRPr="005746E5">
        <w:rPr>
          <w:rFonts w:ascii="Arial" w:eastAsia="Times New Roman" w:hAnsi="Arial" w:cs="Arial"/>
          <w:b/>
          <w:bCs/>
          <w:sz w:val="28"/>
          <w:szCs w:val="26"/>
        </w:rPr>
        <w:t>MANAGEMENT</w:t>
      </w:r>
      <w:bookmarkEnd w:id="43"/>
    </w:p>
    <w:p w:rsidR="000650D0" w:rsidRPr="005746E5" w:rsidRDefault="000650D0" w:rsidP="000650D0">
      <w:pPr>
        <w:spacing w:after="0" w:line="240" w:lineRule="auto"/>
        <w:rPr>
          <w:rFonts w:ascii="Arial" w:eastAsia="Times New Roman" w:hAnsi="Arial" w:cs="Arial"/>
          <w:szCs w:val="20"/>
          <w:lang w:val="en-GB"/>
        </w:rPr>
      </w:pPr>
    </w:p>
    <w:p w:rsidR="000650D0" w:rsidRPr="005746E5" w:rsidRDefault="000650D0" w:rsidP="00E80ABD">
      <w:pPr>
        <w:numPr>
          <w:ilvl w:val="0"/>
          <w:numId w:val="13"/>
        </w:numPr>
        <w:spacing w:after="0" w:line="240" w:lineRule="auto"/>
        <w:ind w:hanging="720"/>
        <w:contextualSpacing/>
        <w:rPr>
          <w:rFonts w:ascii="Arial" w:eastAsia="Times New Roman" w:hAnsi="Arial" w:cs="Arial"/>
          <w:b/>
          <w:sz w:val="24"/>
          <w:szCs w:val="24"/>
          <w:lang w:val="en-GB"/>
        </w:rPr>
      </w:pPr>
      <w:bookmarkStart w:id="44" w:name="_Toc311193093"/>
      <w:r w:rsidRPr="005746E5">
        <w:rPr>
          <w:rFonts w:ascii="Arial" w:eastAsia="Times New Roman" w:hAnsi="Arial" w:cs="Arial"/>
          <w:b/>
          <w:sz w:val="24"/>
          <w:szCs w:val="24"/>
          <w:lang w:val="en-GB"/>
        </w:rPr>
        <w:t>Budget Programme Objective</w:t>
      </w:r>
      <w:bookmarkEnd w:id="44"/>
      <w:r w:rsidRPr="005746E5">
        <w:rPr>
          <w:rFonts w:ascii="Arial" w:eastAsia="Times New Roman" w:hAnsi="Arial" w:cs="Arial"/>
          <w:b/>
          <w:sz w:val="24"/>
          <w:szCs w:val="24"/>
          <w:lang w:val="en-GB"/>
        </w:rPr>
        <w:t>s</w:t>
      </w:r>
    </w:p>
    <w:p w:rsidR="00E724AC" w:rsidRPr="00E724AC" w:rsidRDefault="00E724AC" w:rsidP="00E80ABD">
      <w:pPr>
        <w:pStyle w:val="ListParagraph"/>
        <w:numPr>
          <w:ilvl w:val="0"/>
          <w:numId w:val="36"/>
        </w:numPr>
        <w:spacing w:line="360" w:lineRule="auto"/>
        <w:jc w:val="both"/>
        <w:rPr>
          <w:rFonts w:ascii="Arial" w:hAnsi="Arial" w:cs="Arial"/>
          <w:sz w:val="24"/>
          <w:szCs w:val="24"/>
        </w:rPr>
      </w:pPr>
      <w:r w:rsidRPr="00E724AC">
        <w:rPr>
          <w:rFonts w:ascii="Arial" w:hAnsi="Arial" w:cs="Arial"/>
          <w:sz w:val="24"/>
          <w:szCs w:val="24"/>
        </w:rPr>
        <w:t>To promote a sustainable, spatial planning and orderly development of human settlements for socio-economic development and to coordinate the construction, rehabilitation, maintenance and reconstruction of public buildings and Assembly estates, storm water drainage systems and Small Town Water System</w:t>
      </w:r>
    </w:p>
    <w:p w:rsidR="000650D0" w:rsidRPr="005746E5" w:rsidRDefault="000650D0" w:rsidP="000650D0">
      <w:pPr>
        <w:spacing w:after="0" w:line="360" w:lineRule="auto"/>
        <w:ind w:left="720"/>
        <w:contextualSpacing/>
        <w:jc w:val="both"/>
        <w:rPr>
          <w:rFonts w:ascii="Arial" w:eastAsia="Times New Roman" w:hAnsi="Arial" w:cs="Arial"/>
          <w:szCs w:val="24"/>
          <w:lang w:val="en-GB"/>
        </w:rPr>
      </w:pPr>
    </w:p>
    <w:p w:rsidR="000650D0" w:rsidRPr="005746E5" w:rsidRDefault="000650D0" w:rsidP="00E80ABD">
      <w:pPr>
        <w:numPr>
          <w:ilvl w:val="0"/>
          <w:numId w:val="13"/>
        </w:numPr>
        <w:spacing w:after="0" w:line="240" w:lineRule="auto"/>
        <w:ind w:hanging="720"/>
        <w:contextualSpacing/>
        <w:rPr>
          <w:rFonts w:ascii="Arial" w:eastAsia="Times New Roman" w:hAnsi="Arial" w:cs="Arial"/>
          <w:b/>
          <w:sz w:val="24"/>
          <w:szCs w:val="24"/>
          <w:lang w:val="en-GB"/>
        </w:rPr>
      </w:pPr>
      <w:bookmarkStart w:id="45" w:name="_Toc311193094"/>
      <w:r w:rsidRPr="005746E5">
        <w:rPr>
          <w:rFonts w:ascii="Arial" w:eastAsia="Times New Roman" w:hAnsi="Arial" w:cs="Arial"/>
          <w:b/>
          <w:sz w:val="24"/>
          <w:szCs w:val="24"/>
          <w:lang w:val="en-GB"/>
        </w:rPr>
        <w:t>Budget Programme Description</w:t>
      </w:r>
      <w:bookmarkEnd w:id="45"/>
    </w:p>
    <w:p w:rsidR="000650D0" w:rsidRDefault="000650D0" w:rsidP="006520E5">
      <w:pPr>
        <w:spacing w:line="360" w:lineRule="auto"/>
        <w:jc w:val="both"/>
        <w:rPr>
          <w:rFonts w:ascii="Arial" w:hAnsi="Arial" w:cs="Arial"/>
          <w:sz w:val="24"/>
          <w:szCs w:val="24"/>
        </w:rPr>
      </w:pPr>
      <w:r w:rsidRPr="005746E5">
        <w:rPr>
          <w:rFonts w:ascii="Arial" w:hAnsi="Arial" w:cs="Arial"/>
          <w:sz w:val="24"/>
          <w:szCs w:val="24"/>
        </w:rPr>
        <w:t xml:space="preserve">The two main organization tasked with the responsibility of delivering the program are Physical Planning and Works Departments. </w:t>
      </w:r>
    </w:p>
    <w:p w:rsidR="00E724AC" w:rsidRPr="00E724AC" w:rsidRDefault="00E724AC" w:rsidP="006520E5">
      <w:pPr>
        <w:spacing w:line="360" w:lineRule="auto"/>
        <w:jc w:val="both"/>
        <w:rPr>
          <w:rFonts w:ascii="Arial" w:hAnsi="Arial" w:cs="Arial"/>
          <w:sz w:val="24"/>
          <w:szCs w:val="24"/>
        </w:rPr>
      </w:pPr>
      <w:r w:rsidRPr="00E724AC">
        <w:rPr>
          <w:rFonts w:ascii="Arial" w:eastAsia="Times New Roman" w:hAnsi="Arial" w:cs="Arial"/>
          <w:bCs/>
          <w:sz w:val="24"/>
          <w:szCs w:val="26"/>
          <w:lang w:val="en-GB"/>
        </w:rPr>
        <w:t xml:space="preserve">This Programme seeks to </w:t>
      </w:r>
      <w:r w:rsidRPr="00E724AC">
        <w:rPr>
          <w:rFonts w:ascii="Arial" w:hAnsi="Arial" w:cs="Arial"/>
          <w:sz w:val="24"/>
          <w:szCs w:val="24"/>
        </w:rPr>
        <w:t>promote a sustainable, spatial planning and orderly development of human settlements for socio-economic development and to coordinate the construction, rehabilitation, maintenance and reconstruction of public buildings and Assembly estates, storm water drainage systems and Small Town Water System. Physical and Spatial Planning, and Infrastructure Development are the two major sub-programmes of this Programme.</w:t>
      </w:r>
    </w:p>
    <w:p w:rsidR="000650D0" w:rsidRPr="005746E5" w:rsidRDefault="000650D0" w:rsidP="006520E5">
      <w:pPr>
        <w:spacing w:line="360" w:lineRule="auto"/>
        <w:contextualSpacing/>
        <w:jc w:val="both"/>
        <w:rPr>
          <w:rFonts w:ascii="Arial" w:hAnsi="Arial" w:cs="Arial"/>
          <w:sz w:val="24"/>
          <w:szCs w:val="24"/>
        </w:rPr>
      </w:pPr>
      <w:r w:rsidRPr="005746E5">
        <w:rPr>
          <w:rFonts w:ascii="Arial" w:hAnsi="Arial" w:cs="Arial"/>
          <w:sz w:val="24"/>
          <w:szCs w:val="24"/>
        </w:rPr>
        <w:t>The Spatial Planning sub-programme seeks to advise the District Assembly on national policies on physical planning, land use and development. It basically focuses on human settlement development and ensuring that human activities within the district are undertaken in a more planned, orderly and spatially organized manner.</w:t>
      </w:r>
    </w:p>
    <w:p w:rsidR="000650D0" w:rsidRPr="005746E5" w:rsidRDefault="000650D0" w:rsidP="000650D0">
      <w:pPr>
        <w:ind w:left="720"/>
        <w:contextualSpacing/>
        <w:rPr>
          <w:rFonts w:ascii="Arial" w:hAnsi="Arial" w:cs="Arial"/>
          <w:sz w:val="24"/>
          <w:szCs w:val="24"/>
        </w:rPr>
      </w:pPr>
    </w:p>
    <w:p w:rsidR="000650D0" w:rsidRPr="005746E5" w:rsidRDefault="000650D0" w:rsidP="006520E5">
      <w:pPr>
        <w:autoSpaceDE w:val="0"/>
        <w:autoSpaceDN w:val="0"/>
        <w:adjustRightInd w:val="0"/>
        <w:spacing w:line="360" w:lineRule="auto"/>
        <w:jc w:val="both"/>
        <w:rPr>
          <w:rFonts w:ascii="Arial" w:hAnsi="Arial" w:cs="Arial"/>
          <w:sz w:val="24"/>
          <w:szCs w:val="24"/>
        </w:rPr>
      </w:pPr>
      <w:r w:rsidRPr="005746E5">
        <w:rPr>
          <w:rFonts w:ascii="Arial" w:hAnsi="Arial" w:cs="Arial"/>
          <w:sz w:val="24"/>
          <w:szCs w:val="24"/>
        </w:rPr>
        <w:t xml:space="preserve">The Department of Works of the District Assembly is a merger of the former Public Works Department, Department of Feeder Roads and Water and Sanitation Unit, of the Assembly and responsible to assist the Assembly to formulate policies on works within the framework of national policies. </w:t>
      </w:r>
    </w:p>
    <w:p w:rsidR="006727C2" w:rsidRDefault="000650D0" w:rsidP="00E724AC">
      <w:pPr>
        <w:spacing w:line="360" w:lineRule="auto"/>
        <w:ind w:left="720"/>
        <w:jc w:val="both"/>
        <w:rPr>
          <w:rFonts w:ascii="Arial" w:hAnsi="Arial" w:cs="Arial"/>
          <w:sz w:val="24"/>
          <w:szCs w:val="24"/>
        </w:rPr>
      </w:pPr>
      <w:r w:rsidRPr="005746E5">
        <w:rPr>
          <w:rFonts w:ascii="Arial" w:hAnsi="Arial" w:cs="Arial"/>
          <w:sz w:val="24"/>
          <w:szCs w:val="24"/>
        </w:rPr>
        <w:t>.</w:t>
      </w:r>
    </w:p>
    <w:p w:rsidR="00E005C9" w:rsidRDefault="00E005C9" w:rsidP="00E724AC">
      <w:pPr>
        <w:spacing w:line="360" w:lineRule="auto"/>
        <w:ind w:left="720"/>
        <w:jc w:val="both"/>
        <w:rPr>
          <w:rFonts w:ascii="Arial" w:hAnsi="Arial" w:cs="Arial"/>
          <w:sz w:val="24"/>
          <w:szCs w:val="24"/>
        </w:rPr>
      </w:pPr>
    </w:p>
    <w:p w:rsidR="00E724AC" w:rsidRPr="005746E5" w:rsidRDefault="00E724AC" w:rsidP="00E724AC">
      <w:pPr>
        <w:spacing w:line="360" w:lineRule="auto"/>
        <w:ind w:left="720"/>
        <w:jc w:val="both"/>
        <w:rPr>
          <w:rFonts w:ascii="Arial" w:hAnsi="Arial" w:cs="Arial"/>
          <w:sz w:val="24"/>
          <w:szCs w:val="24"/>
        </w:rPr>
      </w:pPr>
    </w:p>
    <w:p w:rsidR="000650D0" w:rsidRPr="005746E5" w:rsidRDefault="000650D0" w:rsidP="000650D0">
      <w:pPr>
        <w:spacing w:after="0"/>
        <w:rPr>
          <w:rFonts w:ascii="Arial" w:eastAsia="Times New Roman" w:hAnsi="Arial" w:cs="Arial"/>
          <w:b/>
          <w:sz w:val="32"/>
          <w:szCs w:val="28"/>
          <w:lang w:val="en-GB"/>
        </w:rPr>
      </w:pPr>
      <w:r w:rsidRPr="005746E5">
        <w:rPr>
          <w:rFonts w:ascii="Arial" w:eastAsia="Times New Roman" w:hAnsi="Arial" w:cs="Arial"/>
          <w:b/>
          <w:sz w:val="32"/>
          <w:szCs w:val="28"/>
          <w:lang w:val="en-GB"/>
        </w:rPr>
        <w:lastRenderedPageBreak/>
        <w:t>BUDGET SUB-PROGRAMME SUMMARY</w:t>
      </w:r>
    </w:p>
    <w:p w:rsidR="000650D0" w:rsidRPr="005746E5" w:rsidRDefault="000650D0" w:rsidP="000650D0">
      <w:pPr>
        <w:spacing w:after="0" w:line="240" w:lineRule="auto"/>
        <w:rPr>
          <w:rFonts w:ascii="Arial" w:eastAsia="Times New Roman" w:hAnsi="Arial" w:cs="Arial"/>
          <w:b/>
          <w:spacing w:val="30"/>
          <w:szCs w:val="20"/>
          <w:lang w:val="en-GB"/>
        </w:rPr>
      </w:pPr>
    </w:p>
    <w:p w:rsidR="000650D0" w:rsidRPr="005746E5" w:rsidRDefault="005E7337" w:rsidP="005E7337">
      <w:pPr>
        <w:spacing w:after="0" w:line="240" w:lineRule="auto"/>
        <w:ind w:left="720" w:hanging="720"/>
        <w:rPr>
          <w:rFonts w:ascii="Arial" w:eastAsia="Times New Roman" w:hAnsi="Arial" w:cs="Arial"/>
          <w:b/>
          <w:bCs/>
          <w:sz w:val="28"/>
          <w:szCs w:val="26"/>
        </w:rPr>
      </w:pPr>
      <w:r w:rsidRPr="005746E5">
        <w:rPr>
          <w:rFonts w:ascii="Arial" w:eastAsia="Times New Roman" w:hAnsi="Arial" w:cs="Arial"/>
          <w:b/>
          <w:bCs/>
          <w:sz w:val="28"/>
          <w:szCs w:val="26"/>
          <w:lang w:val="en-GB"/>
        </w:rPr>
        <w:t xml:space="preserve">PROGRAMME 2: </w:t>
      </w:r>
      <w:r w:rsidRPr="005746E5">
        <w:rPr>
          <w:rFonts w:ascii="Arial" w:eastAsia="Times New Roman" w:hAnsi="Arial" w:cs="Arial"/>
          <w:b/>
          <w:bCs/>
          <w:sz w:val="28"/>
          <w:szCs w:val="26"/>
        </w:rPr>
        <w:t>INFRASTRUCTURE DELIVERY AND MANAGEMENT</w:t>
      </w:r>
    </w:p>
    <w:p w:rsidR="005E7337" w:rsidRPr="005746E5" w:rsidRDefault="005E7337" w:rsidP="005E7337">
      <w:pPr>
        <w:spacing w:after="0" w:line="240" w:lineRule="auto"/>
        <w:ind w:left="720" w:hanging="720"/>
        <w:rPr>
          <w:rFonts w:ascii="Arial" w:eastAsia="Times New Roman" w:hAnsi="Arial" w:cs="Arial"/>
          <w:b/>
          <w:spacing w:val="30"/>
          <w:szCs w:val="20"/>
          <w:lang w:val="en-GB"/>
        </w:rPr>
      </w:pPr>
    </w:p>
    <w:p w:rsidR="000650D0" w:rsidRPr="005746E5" w:rsidRDefault="000650D0" w:rsidP="00CF68C6">
      <w:pPr>
        <w:pStyle w:val="Heading1"/>
        <w:rPr>
          <w:rFonts w:ascii="Arial" w:eastAsia="Times New Roman" w:hAnsi="Arial" w:cs="Arial"/>
          <w:b/>
          <w:color w:val="000000" w:themeColor="text1"/>
          <w:spacing w:val="30"/>
          <w:sz w:val="28"/>
          <w:szCs w:val="28"/>
          <w:lang w:val="en-GB"/>
        </w:rPr>
      </w:pPr>
      <w:bookmarkStart w:id="46" w:name="_Toc33634856"/>
      <w:r w:rsidRPr="005746E5">
        <w:rPr>
          <w:rFonts w:ascii="Arial" w:eastAsia="Times New Roman" w:hAnsi="Arial" w:cs="Arial"/>
          <w:b/>
          <w:color w:val="000000" w:themeColor="text1"/>
          <w:spacing w:val="30"/>
          <w:sz w:val="28"/>
          <w:szCs w:val="28"/>
          <w:lang w:val="en-GB"/>
        </w:rPr>
        <w:t>SUB-</w:t>
      </w:r>
      <w:r w:rsidR="00DF7C1E" w:rsidRPr="005746E5">
        <w:rPr>
          <w:rFonts w:ascii="Arial" w:eastAsia="Times New Roman" w:hAnsi="Arial" w:cs="Arial"/>
          <w:b/>
          <w:color w:val="000000" w:themeColor="text1"/>
          <w:sz w:val="28"/>
          <w:szCs w:val="28"/>
          <w:lang w:val="en-GB"/>
        </w:rPr>
        <w:t>PROGRAMME 2</w:t>
      </w:r>
      <w:r w:rsidR="009523D4" w:rsidRPr="005746E5">
        <w:rPr>
          <w:rFonts w:ascii="Arial" w:eastAsia="Times New Roman" w:hAnsi="Arial" w:cs="Arial"/>
          <w:b/>
          <w:color w:val="000000" w:themeColor="text1"/>
          <w:sz w:val="28"/>
          <w:szCs w:val="28"/>
          <w:lang w:val="en-GB"/>
        </w:rPr>
        <w:t>.1</w:t>
      </w:r>
      <w:r w:rsidRPr="005746E5">
        <w:rPr>
          <w:rFonts w:ascii="Arial" w:eastAsia="Times New Roman" w:hAnsi="Arial" w:cs="Arial"/>
          <w:b/>
          <w:color w:val="000000" w:themeColor="text1"/>
          <w:sz w:val="28"/>
          <w:szCs w:val="28"/>
          <w:lang w:val="en-GB"/>
        </w:rPr>
        <w:t xml:space="preserve"> </w:t>
      </w:r>
      <w:r w:rsidR="00DF7C1E" w:rsidRPr="005746E5">
        <w:rPr>
          <w:rFonts w:ascii="Arial" w:eastAsia="Times New Roman" w:hAnsi="Arial" w:cs="Arial"/>
          <w:b/>
          <w:color w:val="000000" w:themeColor="text1"/>
          <w:sz w:val="28"/>
          <w:szCs w:val="28"/>
          <w:lang w:val="en-GB"/>
        </w:rPr>
        <w:t xml:space="preserve">Physical and </w:t>
      </w:r>
      <w:r w:rsidRPr="005746E5">
        <w:rPr>
          <w:rFonts w:ascii="Arial" w:eastAsia="Times New Roman" w:hAnsi="Arial" w:cs="Arial"/>
          <w:b/>
          <w:color w:val="000000" w:themeColor="text1"/>
          <w:sz w:val="28"/>
          <w:szCs w:val="28"/>
        </w:rPr>
        <w:t>Spatial Planning</w:t>
      </w:r>
      <w:bookmarkEnd w:id="46"/>
    </w:p>
    <w:p w:rsidR="000650D0" w:rsidRPr="005746E5" w:rsidRDefault="000650D0" w:rsidP="00E80ABD">
      <w:pPr>
        <w:numPr>
          <w:ilvl w:val="0"/>
          <w:numId w:val="21"/>
        </w:numPr>
        <w:spacing w:line="240" w:lineRule="auto"/>
        <w:ind w:left="450"/>
        <w:contextualSpacing/>
        <w:rPr>
          <w:rFonts w:ascii="Arial" w:eastAsia="Times New Roman" w:hAnsi="Arial" w:cs="Arial"/>
          <w:b/>
          <w:sz w:val="24"/>
          <w:szCs w:val="24"/>
          <w:lang w:val="en-GB"/>
        </w:rPr>
      </w:pPr>
      <w:r w:rsidRPr="005746E5">
        <w:rPr>
          <w:rFonts w:ascii="Arial" w:eastAsia="Times New Roman" w:hAnsi="Arial" w:cs="Arial"/>
          <w:b/>
          <w:sz w:val="24"/>
          <w:szCs w:val="24"/>
          <w:lang w:val="en-GB"/>
        </w:rPr>
        <w:t xml:space="preserve">     Budget Sub-Programme Objective</w:t>
      </w:r>
    </w:p>
    <w:p w:rsidR="000650D0" w:rsidRPr="005746E5" w:rsidRDefault="000650D0" w:rsidP="000650D0">
      <w:pPr>
        <w:spacing w:after="0" w:line="360" w:lineRule="auto"/>
        <w:ind w:left="720"/>
        <w:contextualSpacing/>
        <w:jc w:val="both"/>
        <w:rPr>
          <w:rFonts w:ascii="Arial" w:eastAsia="Times New Roman" w:hAnsi="Arial" w:cs="Arial"/>
          <w:sz w:val="24"/>
          <w:szCs w:val="24"/>
          <w:lang w:val="en-GB"/>
        </w:rPr>
      </w:pPr>
      <w:r w:rsidRPr="005746E5">
        <w:rPr>
          <w:rFonts w:ascii="Arial" w:eastAsia="Times New Roman" w:hAnsi="Arial" w:cs="Arial"/>
          <w:sz w:val="24"/>
          <w:szCs w:val="24"/>
          <w:lang w:val="en-GB"/>
        </w:rPr>
        <w:t xml:space="preserve">To plan, manage and promote harmonious, sustainable and cost effective development of human settlements in accordance with sound environmental and planning principles. </w:t>
      </w:r>
    </w:p>
    <w:p w:rsidR="000650D0" w:rsidRPr="005746E5" w:rsidRDefault="000650D0" w:rsidP="000650D0">
      <w:pPr>
        <w:spacing w:after="0" w:line="240" w:lineRule="auto"/>
        <w:ind w:left="360"/>
        <w:jc w:val="both"/>
        <w:rPr>
          <w:rFonts w:ascii="Arial" w:eastAsia="Times New Roman" w:hAnsi="Arial" w:cs="Arial"/>
          <w:sz w:val="24"/>
          <w:szCs w:val="24"/>
          <w:lang w:val="en-GB"/>
        </w:rPr>
      </w:pPr>
    </w:p>
    <w:p w:rsidR="000650D0" w:rsidRPr="005746E5" w:rsidRDefault="000650D0" w:rsidP="00E80ABD">
      <w:pPr>
        <w:numPr>
          <w:ilvl w:val="0"/>
          <w:numId w:val="21"/>
        </w:numPr>
        <w:spacing w:after="0" w:line="240" w:lineRule="auto"/>
        <w:ind w:hanging="720"/>
        <w:contextualSpacing/>
        <w:rPr>
          <w:rFonts w:ascii="Arial" w:eastAsia="Times New Roman" w:hAnsi="Arial" w:cs="Arial"/>
          <w:b/>
          <w:sz w:val="24"/>
          <w:szCs w:val="24"/>
          <w:lang w:val="en-GB"/>
        </w:rPr>
      </w:pPr>
      <w:r w:rsidRPr="005746E5">
        <w:rPr>
          <w:rFonts w:ascii="Arial" w:eastAsia="Times New Roman" w:hAnsi="Arial" w:cs="Arial"/>
          <w:b/>
          <w:sz w:val="24"/>
          <w:szCs w:val="24"/>
          <w:lang w:val="en-GB"/>
        </w:rPr>
        <w:t>Budget Sub-Programme Description</w:t>
      </w:r>
    </w:p>
    <w:p w:rsidR="00E724AC" w:rsidRPr="00E724AC" w:rsidRDefault="00E724AC" w:rsidP="006520E5">
      <w:pPr>
        <w:spacing w:line="360" w:lineRule="auto"/>
        <w:jc w:val="both"/>
        <w:rPr>
          <w:rFonts w:ascii="Arial" w:hAnsi="Arial" w:cs="Arial"/>
          <w:sz w:val="24"/>
          <w:szCs w:val="24"/>
        </w:rPr>
      </w:pPr>
      <w:r w:rsidRPr="00E724AC">
        <w:rPr>
          <w:rFonts w:ascii="Arial" w:hAnsi="Arial" w:cs="Arial"/>
          <w:sz w:val="24"/>
          <w:szCs w:val="24"/>
        </w:rPr>
        <w:t xml:space="preserve">This sub-programme seeks to provide planning and management of physical development and growth of human settlements in the District. This is to ensure that all organized human activities within our towns and villages are undertaken in a planned manner and managed properly. It also prepares spatial and land use plans. This involves preparation of Spatial Development Frameworks and Local Plans to help distribute people and activities in space and human settlements of various scales. The sub-programme also undertake the Monitoring of settlement growth and controlling development to ensure that human settlements function as healthy places for residence, work and recreation. This is facilitated through efficient and effective development permitting regimes. It ensures the compliance with planning regulations on human settlement and land use plans through public education and awareness creation. It also collect, collate and analyze data on the natural and human resources of the District, and the production of reports thereon. The sub-programme identifies resources and potentials for commercial, industrial, housing, transport and other development and designing appropriate programme of action to tap them and also coordinate diverse types of uses and development of land promoted by various departments and agencies of Government and private developers to facilitate the achievement of the highest possible means of health efficiency and order in the physical environment. Finally, it prepares detailed Planning Schemes in conformity with the District Structure Plan and also provides detailed design of sub urban centres in the District.  It is also represented at all levels on many committees of the District Assembly, such as Works and Development Planning Sub Committees of the Assembly amongst others as well as </w:t>
      </w:r>
      <w:r w:rsidRPr="00E724AC">
        <w:rPr>
          <w:rFonts w:ascii="Arial" w:hAnsi="Arial" w:cs="Arial"/>
          <w:sz w:val="24"/>
          <w:szCs w:val="24"/>
        </w:rPr>
        <w:lastRenderedPageBreak/>
        <w:t>Departments at the National level. It serves as a Secretariat of the Kwahu Afram Plains North District Statutory Planning Committee.</w:t>
      </w:r>
    </w:p>
    <w:p w:rsidR="006520E5" w:rsidRDefault="00E724AC" w:rsidP="006520E5">
      <w:pPr>
        <w:spacing w:line="360" w:lineRule="auto"/>
        <w:jc w:val="both"/>
        <w:rPr>
          <w:rFonts w:ascii="Arial" w:hAnsi="Arial" w:cs="Arial"/>
          <w:sz w:val="24"/>
          <w:szCs w:val="24"/>
        </w:rPr>
      </w:pPr>
      <w:r w:rsidRPr="00E724AC">
        <w:rPr>
          <w:rFonts w:ascii="Arial" w:hAnsi="Arial" w:cs="Arial"/>
          <w:sz w:val="24"/>
          <w:szCs w:val="24"/>
        </w:rPr>
        <w:t>The sub-programme also provides Landscaping services to both Private and Public residential areas, Maintenance of green areas of Government Bungalows and Ministries, maintenance of the medians within the roads in the District especially the trees used in the landscape, Undertake tree planting in the District, Conservation of endangered plant species, sale of horticultural produce to the general public, provide education, training and extension services and establish recreational an</w:t>
      </w:r>
      <w:r w:rsidR="006520E5">
        <w:rPr>
          <w:rFonts w:ascii="Arial" w:hAnsi="Arial" w:cs="Arial"/>
          <w:sz w:val="24"/>
          <w:szCs w:val="24"/>
        </w:rPr>
        <w:t>d leisure parks for the public.</w:t>
      </w:r>
    </w:p>
    <w:p w:rsidR="000650D0" w:rsidRPr="005746E5" w:rsidRDefault="00E724AC" w:rsidP="006520E5">
      <w:pPr>
        <w:spacing w:line="360" w:lineRule="auto"/>
        <w:jc w:val="both"/>
        <w:rPr>
          <w:rFonts w:ascii="Arial" w:hAnsi="Arial" w:cs="Arial"/>
          <w:sz w:val="24"/>
          <w:szCs w:val="24"/>
        </w:rPr>
      </w:pPr>
      <w:r w:rsidRPr="00E724AC">
        <w:rPr>
          <w:rFonts w:ascii="Arial" w:hAnsi="Arial" w:cs="Arial"/>
          <w:sz w:val="24"/>
          <w:szCs w:val="24"/>
        </w:rPr>
        <w:t xml:space="preserve">The Sub-programme is funded through the Government of Ghana, the District Assembly Common Fund and other funds generated Internally (IGF) by the District Assembly. The Units that ensure the smooth running of this sub-programme include Town and Country Planning Unit and Parks and Garden Unit. The sub-programme is staffed by the Head of the Department and </w:t>
      </w:r>
      <w:r>
        <w:rPr>
          <w:rFonts w:ascii="Arial" w:hAnsi="Arial" w:cs="Arial"/>
          <w:sz w:val="24"/>
          <w:szCs w:val="24"/>
        </w:rPr>
        <w:t>one</w:t>
      </w:r>
      <w:r w:rsidRPr="00E724AC">
        <w:rPr>
          <w:rFonts w:ascii="Arial" w:hAnsi="Arial" w:cs="Arial"/>
          <w:sz w:val="24"/>
          <w:szCs w:val="24"/>
        </w:rPr>
        <w:t xml:space="preserve"> other assistant (Senior Technical Officers). The sub-programme has no staff for Parks and Garden Unit of the sub-programme at moment. The key issues and challenges of the sub-programme include: Lack of means of transport for monitoring development sites and human settlements; Lack of funding for the sub-programme; Inadequate availability of some key office equipment for printing Layouts; it has no an approved quantity surveyor in the District</w:t>
      </w:r>
      <w:r w:rsidR="000650D0" w:rsidRPr="005746E5">
        <w:rPr>
          <w:rFonts w:ascii="Arial" w:hAnsi="Arial" w:cs="Arial"/>
          <w:sz w:val="24"/>
          <w:szCs w:val="24"/>
        </w:rPr>
        <w:t>.</w:t>
      </w:r>
    </w:p>
    <w:p w:rsidR="00314C04" w:rsidRPr="005746E5" w:rsidRDefault="00314C04" w:rsidP="000650D0">
      <w:pPr>
        <w:spacing w:line="360" w:lineRule="auto"/>
        <w:ind w:left="630"/>
        <w:jc w:val="both"/>
        <w:rPr>
          <w:rFonts w:ascii="Arial" w:hAnsi="Arial" w:cs="Arial"/>
          <w:b/>
          <w:sz w:val="24"/>
          <w:szCs w:val="24"/>
        </w:rPr>
      </w:pPr>
    </w:p>
    <w:p w:rsidR="000650D0" w:rsidRPr="005746E5" w:rsidRDefault="000650D0" w:rsidP="00E80ABD">
      <w:pPr>
        <w:numPr>
          <w:ilvl w:val="0"/>
          <w:numId w:val="21"/>
        </w:numPr>
        <w:spacing w:after="0" w:line="240" w:lineRule="auto"/>
        <w:ind w:hanging="720"/>
        <w:contextualSpacing/>
        <w:rPr>
          <w:rFonts w:ascii="Arial" w:eastAsia="Times New Roman" w:hAnsi="Arial" w:cs="Arial"/>
          <w:b/>
          <w:sz w:val="24"/>
          <w:szCs w:val="24"/>
          <w:lang w:val="en-GB"/>
        </w:rPr>
      </w:pPr>
      <w:r w:rsidRPr="005746E5">
        <w:rPr>
          <w:rFonts w:ascii="Arial" w:eastAsia="Times New Roman" w:hAnsi="Arial" w:cs="Arial"/>
          <w:b/>
          <w:sz w:val="24"/>
          <w:szCs w:val="24"/>
          <w:lang w:val="en-GB"/>
        </w:rPr>
        <w:t>Budget Sub-Programme Results Statement</w:t>
      </w:r>
    </w:p>
    <w:p w:rsidR="000650D0" w:rsidRPr="006520E5" w:rsidRDefault="00E724AC" w:rsidP="00E724AC">
      <w:pPr>
        <w:spacing w:line="360" w:lineRule="auto"/>
        <w:jc w:val="both"/>
        <w:rPr>
          <w:rFonts w:ascii="Arial" w:hAnsi="Arial" w:cs="Arial"/>
          <w:sz w:val="24"/>
          <w:szCs w:val="24"/>
        </w:rPr>
      </w:pPr>
      <w:r w:rsidRPr="006520E5">
        <w:rPr>
          <w:rFonts w:ascii="Arial" w:hAnsi="Arial" w:cs="Arial"/>
          <w:sz w:val="24"/>
          <w:szCs w:val="24"/>
        </w:rPr>
        <w:t>The following output indicators are the means by which the Kwahu Afram Plains North District Assembly measures the performance of this sub-program. The table indicates the main outputs and an indicator for each. Where past data has been collected this is presented. The projections are the Kwahu Afram Plains North District Assembly’s estimate of future performance</w:t>
      </w:r>
    </w:p>
    <w:tbl>
      <w:tblPr>
        <w:tblW w:w="11590" w:type="dxa"/>
        <w:tblInd w:w="-114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1742"/>
        <w:gridCol w:w="1830"/>
        <w:gridCol w:w="958"/>
        <w:gridCol w:w="1133"/>
        <w:gridCol w:w="1045"/>
        <w:gridCol w:w="1132"/>
        <w:gridCol w:w="1250"/>
        <w:gridCol w:w="1250"/>
        <w:gridCol w:w="1250"/>
      </w:tblGrid>
      <w:tr w:rsidR="00F33E5C" w:rsidRPr="005746E5" w:rsidTr="003D36F0">
        <w:trPr>
          <w:cantSplit/>
          <w:trHeight w:val="348"/>
        </w:trPr>
        <w:tc>
          <w:tcPr>
            <w:tcW w:w="1742" w:type="dxa"/>
            <w:vMerge w:val="restart"/>
            <w:tcBorders>
              <w:top w:val="single" w:sz="12" w:space="0" w:color="auto"/>
              <w:left w:val="single" w:sz="12" w:space="0" w:color="auto"/>
              <w:bottom w:val="single" w:sz="4" w:space="0" w:color="auto"/>
              <w:right w:val="single" w:sz="4" w:space="0" w:color="auto"/>
            </w:tcBorders>
            <w:shd w:val="clear" w:color="auto" w:fill="auto"/>
            <w:tcMar>
              <w:left w:w="57" w:type="dxa"/>
              <w:right w:w="57" w:type="dxa"/>
            </w:tcMar>
            <w:vAlign w:val="center"/>
          </w:tcPr>
          <w:p w:rsidR="00F33E5C" w:rsidRPr="005746E5" w:rsidRDefault="00F33E5C" w:rsidP="000650D0">
            <w:pPr>
              <w:keepNext/>
              <w:spacing w:after="0" w:line="240" w:lineRule="auto"/>
              <w:jc w:val="center"/>
              <w:rPr>
                <w:rFonts w:ascii="Arial" w:eastAsia="Times New Roman" w:hAnsi="Arial" w:cs="Arial"/>
                <w:b/>
                <w:lang w:val="en-GB"/>
              </w:rPr>
            </w:pPr>
            <w:r w:rsidRPr="005746E5">
              <w:rPr>
                <w:rFonts w:ascii="Arial" w:eastAsia="Times New Roman" w:hAnsi="Arial" w:cs="Arial"/>
                <w:b/>
                <w:lang w:val="en-GB"/>
              </w:rPr>
              <w:lastRenderedPageBreak/>
              <w:t>Main Outputs</w:t>
            </w:r>
          </w:p>
        </w:tc>
        <w:tc>
          <w:tcPr>
            <w:tcW w:w="1830" w:type="dxa"/>
            <w:vMerge w:val="restart"/>
            <w:tcBorders>
              <w:top w:val="single" w:sz="12"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F33E5C" w:rsidRPr="005746E5" w:rsidRDefault="00F33E5C" w:rsidP="000650D0">
            <w:pPr>
              <w:keepNext/>
              <w:spacing w:after="0" w:line="240" w:lineRule="auto"/>
              <w:jc w:val="center"/>
              <w:rPr>
                <w:rFonts w:ascii="Arial" w:eastAsia="Times New Roman" w:hAnsi="Arial" w:cs="Arial"/>
                <w:b/>
                <w:lang w:val="en-GB"/>
              </w:rPr>
            </w:pPr>
            <w:r w:rsidRPr="005746E5">
              <w:rPr>
                <w:rFonts w:ascii="Arial" w:eastAsia="Times New Roman" w:hAnsi="Arial" w:cs="Arial"/>
                <w:b/>
                <w:lang w:val="en-GB"/>
              </w:rPr>
              <w:t>Output Indicator</w:t>
            </w:r>
          </w:p>
        </w:tc>
        <w:tc>
          <w:tcPr>
            <w:tcW w:w="2091" w:type="dxa"/>
            <w:gridSpan w:val="2"/>
            <w:tcBorders>
              <w:top w:val="single" w:sz="12" w:space="0" w:color="auto"/>
              <w:left w:val="single" w:sz="4" w:space="0" w:color="auto"/>
              <w:bottom w:val="single" w:sz="4" w:space="0" w:color="auto"/>
              <w:right w:val="single" w:sz="4" w:space="0" w:color="auto"/>
            </w:tcBorders>
            <w:shd w:val="clear" w:color="auto" w:fill="auto"/>
            <w:vAlign w:val="center"/>
          </w:tcPr>
          <w:p w:rsidR="00F33E5C" w:rsidRPr="005746E5" w:rsidRDefault="00F33E5C" w:rsidP="000650D0">
            <w:pPr>
              <w:keepNext/>
              <w:spacing w:after="0" w:line="240" w:lineRule="auto"/>
              <w:jc w:val="center"/>
              <w:rPr>
                <w:rFonts w:ascii="Arial" w:eastAsia="Times New Roman" w:hAnsi="Arial" w:cs="Arial"/>
                <w:b/>
                <w:lang w:val="en-GB"/>
              </w:rPr>
            </w:pPr>
            <w:r w:rsidRPr="005746E5">
              <w:rPr>
                <w:rFonts w:ascii="Arial" w:eastAsia="Times New Roman" w:hAnsi="Arial" w:cs="Arial"/>
                <w:b/>
                <w:lang w:val="en-GB"/>
              </w:rPr>
              <w:t>Past Years</w:t>
            </w:r>
          </w:p>
        </w:tc>
        <w:tc>
          <w:tcPr>
            <w:tcW w:w="5927" w:type="dxa"/>
            <w:gridSpan w:val="5"/>
            <w:tcBorders>
              <w:top w:val="single" w:sz="12" w:space="0" w:color="auto"/>
              <w:left w:val="single" w:sz="4" w:space="0" w:color="auto"/>
              <w:bottom w:val="single" w:sz="4" w:space="0" w:color="auto"/>
              <w:right w:val="single" w:sz="12" w:space="0" w:color="auto"/>
            </w:tcBorders>
            <w:shd w:val="clear" w:color="auto" w:fill="auto"/>
            <w:vAlign w:val="center"/>
          </w:tcPr>
          <w:p w:rsidR="00F33E5C" w:rsidRPr="005746E5" w:rsidRDefault="00F33E5C" w:rsidP="000650D0">
            <w:pPr>
              <w:keepNext/>
              <w:spacing w:after="0" w:line="240" w:lineRule="auto"/>
              <w:jc w:val="center"/>
              <w:rPr>
                <w:rFonts w:ascii="Arial" w:eastAsia="Times New Roman" w:hAnsi="Arial" w:cs="Arial"/>
                <w:b/>
                <w:lang w:val="en-GB"/>
              </w:rPr>
            </w:pPr>
            <w:r w:rsidRPr="005746E5">
              <w:rPr>
                <w:rFonts w:ascii="Arial" w:eastAsia="Times New Roman" w:hAnsi="Arial" w:cs="Arial"/>
                <w:b/>
                <w:lang w:val="en-GB"/>
              </w:rPr>
              <w:t>Projections</w:t>
            </w:r>
          </w:p>
        </w:tc>
      </w:tr>
      <w:tr w:rsidR="00F33E5C" w:rsidRPr="005746E5" w:rsidTr="00F33E5C">
        <w:trPr>
          <w:cantSplit/>
          <w:trHeight w:val="1045"/>
        </w:trPr>
        <w:tc>
          <w:tcPr>
            <w:tcW w:w="1742" w:type="dxa"/>
            <w:vMerge/>
            <w:tcBorders>
              <w:top w:val="single" w:sz="4" w:space="0" w:color="auto"/>
              <w:left w:val="single" w:sz="12" w:space="0" w:color="auto"/>
              <w:bottom w:val="single" w:sz="12" w:space="0" w:color="auto"/>
              <w:right w:val="single" w:sz="4" w:space="0" w:color="auto"/>
            </w:tcBorders>
            <w:shd w:val="clear" w:color="auto" w:fill="auto"/>
            <w:tcMar>
              <w:left w:w="57" w:type="dxa"/>
              <w:right w:w="57" w:type="dxa"/>
            </w:tcMar>
            <w:vAlign w:val="center"/>
          </w:tcPr>
          <w:p w:rsidR="00F33E5C" w:rsidRPr="005746E5" w:rsidRDefault="00F33E5C" w:rsidP="000650D0">
            <w:pPr>
              <w:keepNext/>
              <w:spacing w:after="0" w:line="240" w:lineRule="auto"/>
              <w:jc w:val="center"/>
              <w:rPr>
                <w:rFonts w:ascii="Arial" w:eastAsia="Times New Roman" w:hAnsi="Arial" w:cs="Arial"/>
                <w:b/>
                <w:lang w:val="en-GB"/>
              </w:rPr>
            </w:pPr>
          </w:p>
        </w:tc>
        <w:tc>
          <w:tcPr>
            <w:tcW w:w="1830" w:type="dxa"/>
            <w:vMerge/>
            <w:tcBorders>
              <w:top w:val="single" w:sz="4" w:space="0" w:color="auto"/>
              <w:left w:val="single" w:sz="4" w:space="0" w:color="auto"/>
              <w:bottom w:val="single" w:sz="12" w:space="0" w:color="auto"/>
              <w:right w:val="single" w:sz="4" w:space="0" w:color="auto"/>
            </w:tcBorders>
            <w:shd w:val="clear" w:color="auto" w:fill="auto"/>
            <w:tcMar>
              <w:left w:w="57" w:type="dxa"/>
              <w:right w:w="57" w:type="dxa"/>
            </w:tcMar>
            <w:vAlign w:val="center"/>
          </w:tcPr>
          <w:p w:rsidR="00F33E5C" w:rsidRPr="005746E5" w:rsidRDefault="00F33E5C" w:rsidP="000650D0">
            <w:pPr>
              <w:keepNext/>
              <w:spacing w:after="0" w:line="240" w:lineRule="auto"/>
              <w:jc w:val="center"/>
              <w:rPr>
                <w:rFonts w:ascii="Arial" w:eastAsia="Times New Roman" w:hAnsi="Arial" w:cs="Arial"/>
                <w:b/>
                <w:lang w:val="en-GB"/>
              </w:rPr>
            </w:pPr>
          </w:p>
        </w:tc>
        <w:tc>
          <w:tcPr>
            <w:tcW w:w="958" w:type="dxa"/>
            <w:tcBorders>
              <w:top w:val="single" w:sz="4" w:space="0" w:color="auto"/>
              <w:left w:val="single" w:sz="4" w:space="0" w:color="auto"/>
              <w:bottom w:val="single" w:sz="12" w:space="0" w:color="auto"/>
              <w:right w:val="single" w:sz="4" w:space="0" w:color="auto"/>
            </w:tcBorders>
            <w:shd w:val="clear" w:color="auto" w:fill="auto"/>
            <w:tcMar>
              <w:left w:w="57" w:type="dxa"/>
              <w:right w:w="57" w:type="dxa"/>
            </w:tcMar>
            <w:vAlign w:val="center"/>
          </w:tcPr>
          <w:p w:rsidR="00F33E5C" w:rsidRPr="005746E5" w:rsidRDefault="00F33E5C" w:rsidP="000650D0">
            <w:pPr>
              <w:keepNext/>
              <w:spacing w:after="0" w:line="240" w:lineRule="auto"/>
              <w:jc w:val="center"/>
              <w:rPr>
                <w:rFonts w:ascii="Arial" w:eastAsia="Times New Roman" w:hAnsi="Arial" w:cs="Arial"/>
                <w:b/>
                <w:lang w:val="en-GB"/>
              </w:rPr>
            </w:pPr>
            <w:r w:rsidRPr="005746E5">
              <w:rPr>
                <w:rFonts w:ascii="Arial" w:eastAsia="Times New Roman" w:hAnsi="Arial" w:cs="Arial"/>
                <w:b/>
                <w:lang w:val="en-GB"/>
              </w:rPr>
              <w:t>2017</w:t>
            </w:r>
          </w:p>
        </w:tc>
        <w:tc>
          <w:tcPr>
            <w:tcW w:w="1133" w:type="dxa"/>
            <w:tcBorders>
              <w:top w:val="single" w:sz="4" w:space="0" w:color="auto"/>
              <w:left w:val="single" w:sz="4" w:space="0" w:color="auto"/>
              <w:bottom w:val="single" w:sz="12" w:space="0" w:color="auto"/>
              <w:right w:val="single" w:sz="4" w:space="0" w:color="auto"/>
            </w:tcBorders>
            <w:shd w:val="clear" w:color="auto" w:fill="auto"/>
            <w:vAlign w:val="center"/>
          </w:tcPr>
          <w:p w:rsidR="00F33E5C" w:rsidRPr="005746E5" w:rsidRDefault="00F33E5C" w:rsidP="000650D0">
            <w:pPr>
              <w:keepNext/>
              <w:spacing w:after="0" w:line="240" w:lineRule="auto"/>
              <w:jc w:val="center"/>
              <w:rPr>
                <w:rFonts w:ascii="Arial" w:eastAsia="Times New Roman" w:hAnsi="Arial" w:cs="Arial"/>
                <w:b/>
                <w:lang w:val="en-GB"/>
              </w:rPr>
            </w:pPr>
            <w:r w:rsidRPr="005746E5">
              <w:rPr>
                <w:rFonts w:ascii="Arial" w:eastAsia="Times New Roman" w:hAnsi="Arial" w:cs="Arial"/>
                <w:b/>
                <w:lang w:val="en-GB"/>
              </w:rPr>
              <w:t>2018</w:t>
            </w:r>
          </w:p>
        </w:tc>
        <w:tc>
          <w:tcPr>
            <w:tcW w:w="1045" w:type="dxa"/>
            <w:tcBorders>
              <w:top w:val="single" w:sz="4" w:space="0" w:color="auto"/>
              <w:left w:val="single" w:sz="4" w:space="0" w:color="auto"/>
              <w:bottom w:val="single" w:sz="12" w:space="0" w:color="auto"/>
              <w:right w:val="single" w:sz="4" w:space="0" w:color="auto"/>
            </w:tcBorders>
            <w:shd w:val="clear" w:color="auto" w:fill="auto"/>
            <w:vAlign w:val="center"/>
          </w:tcPr>
          <w:p w:rsidR="00F33E5C" w:rsidRPr="005746E5" w:rsidRDefault="00F33E5C" w:rsidP="000650D0">
            <w:pPr>
              <w:keepNext/>
              <w:spacing w:after="0" w:line="240" w:lineRule="auto"/>
              <w:jc w:val="center"/>
              <w:rPr>
                <w:rFonts w:ascii="Arial" w:eastAsia="Times New Roman" w:hAnsi="Arial" w:cs="Arial"/>
                <w:b/>
                <w:lang w:val="en-GB"/>
              </w:rPr>
            </w:pPr>
            <w:r w:rsidRPr="005746E5">
              <w:rPr>
                <w:rFonts w:ascii="Arial" w:eastAsia="Times New Roman" w:hAnsi="Arial" w:cs="Arial"/>
                <w:b/>
                <w:lang w:val="en-GB"/>
              </w:rPr>
              <w:t>Budget Year</w:t>
            </w:r>
          </w:p>
          <w:p w:rsidR="00F33E5C" w:rsidRPr="005746E5" w:rsidRDefault="00F33E5C" w:rsidP="000650D0">
            <w:pPr>
              <w:keepNext/>
              <w:spacing w:after="0" w:line="240" w:lineRule="auto"/>
              <w:jc w:val="center"/>
              <w:rPr>
                <w:rFonts w:ascii="Arial" w:eastAsia="Times New Roman" w:hAnsi="Arial" w:cs="Arial"/>
                <w:b/>
                <w:lang w:val="en-GB"/>
              </w:rPr>
            </w:pPr>
            <w:r w:rsidRPr="005746E5">
              <w:rPr>
                <w:rFonts w:ascii="Arial" w:eastAsia="Times New Roman" w:hAnsi="Arial" w:cs="Arial"/>
                <w:b/>
                <w:lang w:val="en-GB"/>
              </w:rPr>
              <w:t>2019</w:t>
            </w:r>
          </w:p>
        </w:tc>
        <w:tc>
          <w:tcPr>
            <w:tcW w:w="1132" w:type="dxa"/>
            <w:tcBorders>
              <w:top w:val="single" w:sz="4" w:space="0" w:color="auto"/>
              <w:left w:val="single" w:sz="4" w:space="0" w:color="auto"/>
              <w:bottom w:val="single" w:sz="12" w:space="0" w:color="auto"/>
              <w:right w:val="single" w:sz="4" w:space="0" w:color="auto"/>
            </w:tcBorders>
            <w:shd w:val="clear" w:color="auto" w:fill="auto"/>
            <w:tcMar>
              <w:left w:w="57" w:type="dxa"/>
              <w:right w:w="57" w:type="dxa"/>
            </w:tcMar>
            <w:vAlign w:val="center"/>
          </w:tcPr>
          <w:p w:rsidR="00F33E5C" w:rsidRPr="005746E5" w:rsidRDefault="00F33E5C" w:rsidP="000650D0">
            <w:pPr>
              <w:keepNext/>
              <w:spacing w:after="0" w:line="240" w:lineRule="auto"/>
              <w:jc w:val="center"/>
              <w:rPr>
                <w:rFonts w:ascii="Arial" w:eastAsia="Times New Roman" w:hAnsi="Arial" w:cs="Arial"/>
                <w:b/>
                <w:lang w:val="en-GB"/>
              </w:rPr>
            </w:pPr>
            <w:r w:rsidRPr="005746E5">
              <w:rPr>
                <w:rFonts w:ascii="Arial" w:eastAsia="Times New Roman" w:hAnsi="Arial" w:cs="Arial"/>
                <w:b/>
                <w:lang w:val="en-GB"/>
              </w:rPr>
              <w:t>Indicative Year</w:t>
            </w:r>
          </w:p>
          <w:p w:rsidR="00F33E5C" w:rsidRPr="005746E5" w:rsidRDefault="00F33E5C" w:rsidP="000650D0">
            <w:pPr>
              <w:keepNext/>
              <w:spacing w:after="0" w:line="240" w:lineRule="auto"/>
              <w:jc w:val="center"/>
              <w:rPr>
                <w:rFonts w:ascii="Arial" w:eastAsia="Times New Roman" w:hAnsi="Arial" w:cs="Arial"/>
                <w:b/>
                <w:lang w:val="en-GB"/>
              </w:rPr>
            </w:pPr>
            <w:r w:rsidRPr="005746E5">
              <w:rPr>
                <w:rFonts w:ascii="Arial" w:eastAsia="Times New Roman" w:hAnsi="Arial" w:cs="Arial"/>
                <w:b/>
                <w:lang w:val="en-GB"/>
              </w:rPr>
              <w:t>2020</w:t>
            </w:r>
          </w:p>
        </w:tc>
        <w:tc>
          <w:tcPr>
            <w:tcW w:w="1250" w:type="dxa"/>
            <w:tcBorders>
              <w:top w:val="single" w:sz="4" w:space="0" w:color="auto"/>
              <w:left w:val="single" w:sz="4" w:space="0" w:color="auto"/>
              <w:bottom w:val="single" w:sz="12" w:space="0" w:color="auto"/>
              <w:right w:val="single" w:sz="12" w:space="0" w:color="auto"/>
            </w:tcBorders>
            <w:shd w:val="clear" w:color="auto" w:fill="auto"/>
            <w:vAlign w:val="center"/>
          </w:tcPr>
          <w:p w:rsidR="00F33E5C" w:rsidRPr="005746E5" w:rsidRDefault="00F33E5C" w:rsidP="000650D0">
            <w:pPr>
              <w:keepNext/>
              <w:spacing w:after="0" w:line="240" w:lineRule="auto"/>
              <w:jc w:val="center"/>
              <w:rPr>
                <w:rFonts w:ascii="Arial" w:eastAsia="Times New Roman" w:hAnsi="Arial" w:cs="Arial"/>
                <w:b/>
                <w:lang w:val="en-GB"/>
              </w:rPr>
            </w:pPr>
            <w:r w:rsidRPr="005746E5">
              <w:rPr>
                <w:rFonts w:ascii="Arial" w:eastAsia="Times New Roman" w:hAnsi="Arial" w:cs="Arial"/>
                <w:b/>
                <w:lang w:val="en-GB"/>
              </w:rPr>
              <w:t>Indicative Year</w:t>
            </w:r>
          </w:p>
          <w:p w:rsidR="00F33E5C" w:rsidRPr="005746E5" w:rsidRDefault="00F33E5C" w:rsidP="000650D0">
            <w:pPr>
              <w:keepNext/>
              <w:spacing w:after="0" w:line="240" w:lineRule="auto"/>
              <w:jc w:val="center"/>
              <w:rPr>
                <w:rFonts w:ascii="Arial" w:eastAsia="Times New Roman" w:hAnsi="Arial" w:cs="Arial"/>
                <w:b/>
                <w:lang w:val="en-GB"/>
              </w:rPr>
            </w:pPr>
            <w:r w:rsidRPr="005746E5">
              <w:rPr>
                <w:rFonts w:ascii="Arial" w:eastAsia="Times New Roman" w:hAnsi="Arial" w:cs="Arial"/>
                <w:b/>
                <w:lang w:val="en-GB"/>
              </w:rPr>
              <w:t>2021</w:t>
            </w:r>
          </w:p>
        </w:tc>
        <w:tc>
          <w:tcPr>
            <w:tcW w:w="1250" w:type="dxa"/>
            <w:tcBorders>
              <w:top w:val="single" w:sz="4" w:space="0" w:color="auto"/>
              <w:left w:val="single" w:sz="4" w:space="0" w:color="auto"/>
              <w:bottom w:val="single" w:sz="12" w:space="0" w:color="auto"/>
              <w:right w:val="single" w:sz="12" w:space="0" w:color="auto"/>
            </w:tcBorders>
          </w:tcPr>
          <w:p w:rsidR="00F33E5C" w:rsidRDefault="00F33E5C" w:rsidP="000650D0">
            <w:pPr>
              <w:keepNext/>
              <w:spacing w:after="0" w:line="240" w:lineRule="auto"/>
              <w:jc w:val="center"/>
              <w:rPr>
                <w:rFonts w:ascii="Arial" w:eastAsia="Times New Roman" w:hAnsi="Arial" w:cs="Arial"/>
                <w:b/>
                <w:lang w:val="en-GB"/>
              </w:rPr>
            </w:pPr>
          </w:p>
          <w:p w:rsidR="00F33E5C" w:rsidRPr="005746E5" w:rsidRDefault="00F33E5C" w:rsidP="00F33E5C">
            <w:pPr>
              <w:keepNext/>
              <w:spacing w:after="0" w:line="240" w:lineRule="auto"/>
              <w:jc w:val="center"/>
              <w:rPr>
                <w:rFonts w:ascii="Arial" w:eastAsia="Times New Roman" w:hAnsi="Arial" w:cs="Arial"/>
                <w:b/>
                <w:lang w:val="en-GB"/>
              </w:rPr>
            </w:pPr>
            <w:r w:rsidRPr="005746E5">
              <w:rPr>
                <w:rFonts w:ascii="Arial" w:eastAsia="Times New Roman" w:hAnsi="Arial" w:cs="Arial"/>
                <w:b/>
                <w:lang w:val="en-GB"/>
              </w:rPr>
              <w:t>Indicative Year</w:t>
            </w:r>
          </w:p>
          <w:p w:rsidR="00F33E5C" w:rsidRPr="005746E5" w:rsidRDefault="00F33E5C" w:rsidP="00F33E5C">
            <w:pPr>
              <w:keepNext/>
              <w:spacing w:after="0" w:line="240" w:lineRule="auto"/>
              <w:jc w:val="center"/>
              <w:rPr>
                <w:rFonts w:ascii="Arial" w:eastAsia="Times New Roman" w:hAnsi="Arial" w:cs="Arial"/>
                <w:b/>
                <w:lang w:val="en-GB"/>
              </w:rPr>
            </w:pPr>
            <w:r>
              <w:rPr>
                <w:rFonts w:ascii="Arial" w:eastAsia="Times New Roman" w:hAnsi="Arial" w:cs="Arial"/>
                <w:b/>
                <w:lang w:val="en-GB"/>
              </w:rPr>
              <w:t>2022</w:t>
            </w:r>
          </w:p>
        </w:tc>
        <w:tc>
          <w:tcPr>
            <w:tcW w:w="1250" w:type="dxa"/>
            <w:tcBorders>
              <w:top w:val="single" w:sz="4" w:space="0" w:color="auto"/>
              <w:left w:val="single" w:sz="4" w:space="0" w:color="auto"/>
              <w:bottom w:val="single" w:sz="12" w:space="0" w:color="auto"/>
              <w:right w:val="single" w:sz="12" w:space="0" w:color="auto"/>
            </w:tcBorders>
          </w:tcPr>
          <w:p w:rsidR="00F33E5C" w:rsidRDefault="00F33E5C" w:rsidP="000650D0">
            <w:pPr>
              <w:keepNext/>
              <w:spacing w:after="0" w:line="240" w:lineRule="auto"/>
              <w:jc w:val="center"/>
              <w:rPr>
                <w:rFonts w:ascii="Arial" w:eastAsia="Times New Roman" w:hAnsi="Arial" w:cs="Arial"/>
                <w:b/>
                <w:lang w:val="en-GB"/>
              </w:rPr>
            </w:pPr>
          </w:p>
          <w:p w:rsidR="00F33E5C" w:rsidRPr="005746E5" w:rsidRDefault="00F33E5C" w:rsidP="00F33E5C">
            <w:pPr>
              <w:keepNext/>
              <w:spacing w:after="0" w:line="240" w:lineRule="auto"/>
              <w:jc w:val="center"/>
              <w:rPr>
                <w:rFonts w:ascii="Arial" w:eastAsia="Times New Roman" w:hAnsi="Arial" w:cs="Arial"/>
                <w:b/>
                <w:lang w:val="en-GB"/>
              </w:rPr>
            </w:pPr>
            <w:r w:rsidRPr="005746E5">
              <w:rPr>
                <w:rFonts w:ascii="Arial" w:eastAsia="Times New Roman" w:hAnsi="Arial" w:cs="Arial"/>
                <w:b/>
                <w:lang w:val="en-GB"/>
              </w:rPr>
              <w:t>Indicative Year</w:t>
            </w:r>
          </w:p>
          <w:p w:rsidR="00F33E5C" w:rsidRPr="005746E5" w:rsidRDefault="00F33E5C" w:rsidP="00F33E5C">
            <w:pPr>
              <w:keepNext/>
              <w:spacing w:after="0" w:line="240" w:lineRule="auto"/>
              <w:jc w:val="center"/>
              <w:rPr>
                <w:rFonts w:ascii="Arial" w:eastAsia="Times New Roman" w:hAnsi="Arial" w:cs="Arial"/>
                <w:b/>
                <w:lang w:val="en-GB"/>
              </w:rPr>
            </w:pPr>
            <w:r>
              <w:rPr>
                <w:rFonts w:ascii="Arial" w:eastAsia="Times New Roman" w:hAnsi="Arial" w:cs="Arial"/>
                <w:b/>
                <w:lang w:val="en-GB"/>
              </w:rPr>
              <w:t>2023</w:t>
            </w:r>
          </w:p>
        </w:tc>
      </w:tr>
      <w:tr w:rsidR="00F33E5C" w:rsidRPr="005746E5" w:rsidTr="00F33E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816"/>
        </w:trPr>
        <w:tc>
          <w:tcPr>
            <w:tcW w:w="1742" w:type="dxa"/>
            <w:tcBorders>
              <w:top w:val="single" w:sz="4" w:space="0" w:color="auto"/>
              <w:left w:val="single" w:sz="12" w:space="0" w:color="auto"/>
              <w:bottom w:val="single" w:sz="4" w:space="0" w:color="auto"/>
              <w:right w:val="single" w:sz="4" w:space="0" w:color="auto"/>
            </w:tcBorders>
            <w:shd w:val="clear" w:color="auto" w:fill="auto"/>
            <w:tcMar>
              <w:left w:w="57" w:type="dxa"/>
              <w:right w:w="57" w:type="dxa"/>
            </w:tcMar>
          </w:tcPr>
          <w:p w:rsidR="00F33E5C" w:rsidRPr="005746E5" w:rsidRDefault="00F33E5C" w:rsidP="000650D0">
            <w:pPr>
              <w:autoSpaceDE w:val="0"/>
              <w:autoSpaceDN w:val="0"/>
              <w:adjustRightInd w:val="0"/>
              <w:spacing w:after="0" w:line="240" w:lineRule="auto"/>
              <w:rPr>
                <w:rFonts w:ascii="Arial" w:eastAsia="Calibri" w:hAnsi="Arial" w:cs="Arial"/>
                <w:bCs/>
                <w:iCs/>
                <w:lang w:val="en-GB"/>
              </w:rPr>
            </w:pPr>
            <w:r w:rsidRPr="005746E5">
              <w:rPr>
                <w:rFonts w:ascii="Arial" w:eastAsia="Calibri" w:hAnsi="Arial" w:cs="Arial"/>
                <w:bCs/>
                <w:iCs/>
                <w:lang w:val="en-GB"/>
              </w:rPr>
              <w:t>Planning Schemes prepared</w:t>
            </w:r>
          </w:p>
        </w:tc>
        <w:tc>
          <w:tcPr>
            <w:tcW w:w="183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F33E5C" w:rsidRPr="005746E5" w:rsidRDefault="00F33E5C" w:rsidP="000650D0">
            <w:pPr>
              <w:autoSpaceDE w:val="0"/>
              <w:autoSpaceDN w:val="0"/>
              <w:adjustRightInd w:val="0"/>
              <w:spacing w:after="0" w:line="240" w:lineRule="auto"/>
              <w:rPr>
                <w:rFonts w:ascii="Arial" w:eastAsia="Calibri" w:hAnsi="Arial" w:cs="Arial"/>
                <w:bCs/>
                <w:iCs/>
                <w:lang w:val="en-GB"/>
              </w:rPr>
            </w:pPr>
            <w:r w:rsidRPr="005746E5">
              <w:rPr>
                <w:rFonts w:ascii="Arial" w:eastAsia="Calibri" w:hAnsi="Arial" w:cs="Arial"/>
                <w:bCs/>
                <w:iCs/>
                <w:lang w:val="en-GB"/>
              </w:rPr>
              <w:t xml:space="preserve">Number of planning schemes approved at the Statutory Planning Committee </w:t>
            </w:r>
          </w:p>
        </w:tc>
        <w:tc>
          <w:tcPr>
            <w:tcW w:w="95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F33E5C" w:rsidRPr="005746E5" w:rsidRDefault="00F33E5C" w:rsidP="000650D0">
            <w:pPr>
              <w:autoSpaceDE w:val="0"/>
              <w:autoSpaceDN w:val="0"/>
              <w:adjustRightInd w:val="0"/>
              <w:spacing w:after="0" w:line="240" w:lineRule="auto"/>
              <w:ind w:left="-57" w:right="-57"/>
              <w:jc w:val="center"/>
              <w:rPr>
                <w:rFonts w:ascii="Arial" w:eastAsia="Times New Roman" w:hAnsi="Arial" w:cs="Arial"/>
                <w:lang w:val="en-GB"/>
              </w:rPr>
            </w:pPr>
          </w:p>
          <w:p w:rsidR="00F33E5C" w:rsidRPr="005746E5" w:rsidRDefault="00F33E5C" w:rsidP="000650D0">
            <w:pPr>
              <w:autoSpaceDE w:val="0"/>
              <w:autoSpaceDN w:val="0"/>
              <w:adjustRightInd w:val="0"/>
              <w:spacing w:after="0" w:line="240" w:lineRule="auto"/>
              <w:ind w:left="-57" w:right="-57"/>
              <w:jc w:val="center"/>
              <w:rPr>
                <w:rFonts w:ascii="Arial" w:eastAsia="Times New Roman" w:hAnsi="Arial" w:cs="Arial"/>
                <w:lang w:val="en-GB"/>
              </w:rPr>
            </w:pPr>
            <w:r>
              <w:rPr>
                <w:rFonts w:ascii="Arial" w:eastAsia="Times New Roman" w:hAnsi="Arial" w:cs="Arial"/>
                <w:lang w:val="en-GB"/>
              </w:rPr>
              <w:t>3</w:t>
            </w:r>
          </w:p>
        </w:tc>
        <w:tc>
          <w:tcPr>
            <w:tcW w:w="1133"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F33E5C" w:rsidRPr="005746E5" w:rsidRDefault="00F33E5C" w:rsidP="000650D0">
            <w:pPr>
              <w:autoSpaceDE w:val="0"/>
              <w:autoSpaceDN w:val="0"/>
              <w:adjustRightInd w:val="0"/>
              <w:spacing w:after="0" w:line="240" w:lineRule="auto"/>
              <w:ind w:left="-57" w:right="-57"/>
              <w:jc w:val="center"/>
              <w:rPr>
                <w:rFonts w:ascii="Arial" w:eastAsia="Times New Roman" w:hAnsi="Arial" w:cs="Arial"/>
                <w:lang w:val="en-GB"/>
              </w:rPr>
            </w:pPr>
          </w:p>
          <w:p w:rsidR="00F33E5C" w:rsidRPr="005746E5" w:rsidRDefault="00F33E5C" w:rsidP="000650D0">
            <w:pPr>
              <w:autoSpaceDE w:val="0"/>
              <w:autoSpaceDN w:val="0"/>
              <w:adjustRightInd w:val="0"/>
              <w:spacing w:after="0" w:line="240" w:lineRule="auto"/>
              <w:ind w:left="-57" w:right="-57"/>
              <w:jc w:val="center"/>
              <w:rPr>
                <w:rFonts w:ascii="Arial" w:eastAsia="Times New Roman" w:hAnsi="Arial" w:cs="Arial"/>
                <w:lang w:val="en-GB"/>
              </w:rPr>
            </w:pPr>
            <w:r>
              <w:rPr>
                <w:rFonts w:ascii="Arial" w:eastAsia="Times New Roman" w:hAnsi="Arial" w:cs="Arial"/>
                <w:lang w:val="en-GB"/>
              </w:rPr>
              <w:t>3</w:t>
            </w:r>
          </w:p>
        </w:tc>
        <w:tc>
          <w:tcPr>
            <w:tcW w:w="1045"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F33E5C" w:rsidRPr="005746E5" w:rsidRDefault="00F33E5C" w:rsidP="000650D0">
            <w:pPr>
              <w:autoSpaceDE w:val="0"/>
              <w:autoSpaceDN w:val="0"/>
              <w:adjustRightInd w:val="0"/>
              <w:spacing w:after="0" w:line="240" w:lineRule="auto"/>
              <w:ind w:left="-57" w:right="-57"/>
              <w:jc w:val="center"/>
              <w:rPr>
                <w:rFonts w:ascii="Arial" w:eastAsia="Times New Roman" w:hAnsi="Arial" w:cs="Arial"/>
                <w:lang w:val="en-GB"/>
              </w:rPr>
            </w:pPr>
          </w:p>
          <w:p w:rsidR="00F33E5C" w:rsidRPr="005746E5" w:rsidRDefault="00F33E5C" w:rsidP="000650D0">
            <w:pPr>
              <w:autoSpaceDE w:val="0"/>
              <w:autoSpaceDN w:val="0"/>
              <w:adjustRightInd w:val="0"/>
              <w:spacing w:after="0" w:line="240" w:lineRule="auto"/>
              <w:ind w:left="-57" w:right="-57"/>
              <w:jc w:val="center"/>
              <w:rPr>
                <w:rFonts w:ascii="Arial" w:eastAsia="Times New Roman" w:hAnsi="Arial" w:cs="Arial"/>
                <w:lang w:val="en-GB"/>
              </w:rPr>
            </w:pPr>
            <w:r w:rsidRPr="005746E5">
              <w:rPr>
                <w:rFonts w:ascii="Arial" w:eastAsia="Times New Roman" w:hAnsi="Arial" w:cs="Arial"/>
                <w:lang w:val="en-GB"/>
              </w:rPr>
              <w:t>2</w:t>
            </w:r>
          </w:p>
        </w:tc>
        <w:tc>
          <w:tcPr>
            <w:tcW w:w="1132"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F33E5C" w:rsidRPr="005746E5" w:rsidRDefault="00F33E5C" w:rsidP="000650D0">
            <w:pPr>
              <w:autoSpaceDE w:val="0"/>
              <w:autoSpaceDN w:val="0"/>
              <w:adjustRightInd w:val="0"/>
              <w:spacing w:after="0" w:line="240" w:lineRule="auto"/>
              <w:ind w:left="-57" w:right="-57"/>
              <w:jc w:val="center"/>
              <w:rPr>
                <w:rFonts w:ascii="Arial" w:eastAsia="Times New Roman" w:hAnsi="Arial" w:cs="Arial"/>
                <w:lang w:val="en-GB"/>
              </w:rPr>
            </w:pPr>
          </w:p>
          <w:p w:rsidR="00F33E5C" w:rsidRPr="005746E5" w:rsidRDefault="00F33E5C" w:rsidP="000650D0">
            <w:pPr>
              <w:autoSpaceDE w:val="0"/>
              <w:autoSpaceDN w:val="0"/>
              <w:adjustRightInd w:val="0"/>
              <w:spacing w:after="0" w:line="240" w:lineRule="auto"/>
              <w:ind w:left="-57" w:right="-57"/>
              <w:jc w:val="center"/>
              <w:rPr>
                <w:rFonts w:ascii="Arial" w:eastAsia="Times New Roman" w:hAnsi="Arial" w:cs="Arial"/>
                <w:lang w:val="en-GB"/>
              </w:rPr>
            </w:pPr>
            <w:r w:rsidRPr="005746E5">
              <w:rPr>
                <w:rFonts w:ascii="Arial" w:eastAsia="Times New Roman" w:hAnsi="Arial" w:cs="Arial"/>
                <w:lang w:val="en-GB"/>
              </w:rPr>
              <w:t>2</w:t>
            </w:r>
          </w:p>
        </w:tc>
        <w:tc>
          <w:tcPr>
            <w:tcW w:w="1250" w:type="dxa"/>
            <w:tcBorders>
              <w:top w:val="single" w:sz="4" w:space="0" w:color="auto"/>
              <w:left w:val="single" w:sz="4" w:space="0" w:color="auto"/>
              <w:bottom w:val="single" w:sz="4" w:space="0" w:color="auto"/>
              <w:right w:val="single" w:sz="12" w:space="0" w:color="auto"/>
            </w:tcBorders>
            <w:shd w:val="clear" w:color="auto" w:fill="auto"/>
            <w:tcMar>
              <w:left w:w="57" w:type="dxa"/>
              <w:right w:w="57" w:type="dxa"/>
            </w:tcMar>
          </w:tcPr>
          <w:p w:rsidR="00F33E5C" w:rsidRPr="005746E5" w:rsidRDefault="00F33E5C" w:rsidP="000650D0">
            <w:pPr>
              <w:autoSpaceDE w:val="0"/>
              <w:autoSpaceDN w:val="0"/>
              <w:adjustRightInd w:val="0"/>
              <w:spacing w:after="0" w:line="240" w:lineRule="auto"/>
              <w:ind w:left="-57" w:right="-57"/>
              <w:jc w:val="center"/>
              <w:rPr>
                <w:rFonts w:ascii="Arial" w:eastAsia="Times New Roman" w:hAnsi="Arial" w:cs="Arial"/>
                <w:lang w:val="en-GB"/>
              </w:rPr>
            </w:pPr>
          </w:p>
          <w:p w:rsidR="00F33E5C" w:rsidRPr="005746E5" w:rsidRDefault="00F33E5C" w:rsidP="000650D0">
            <w:pPr>
              <w:autoSpaceDE w:val="0"/>
              <w:autoSpaceDN w:val="0"/>
              <w:adjustRightInd w:val="0"/>
              <w:spacing w:after="0" w:line="240" w:lineRule="auto"/>
              <w:ind w:left="-57" w:right="-57"/>
              <w:jc w:val="center"/>
              <w:rPr>
                <w:rFonts w:ascii="Arial" w:eastAsia="Times New Roman" w:hAnsi="Arial" w:cs="Arial"/>
                <w:lang w:val="en-GB"/>
              </w:rPr>
            </w:pPr>
            <w:r w:rsidRPr="005746E5">
              <w:rPr>
                <w:rFonts w:ascii="Arial" w:eastAsia="Times New Roman" w:hAnsi="Arial" w:cs="Arial"/>
                <w:lang w:val="en-GB"/>
              </w:rPr>
              <w:t>2</w:t>
            </w:r>
          </w:p>
        </w:tc>
        <w:tc>
          <w:tcPr>
            <w:tcW w:w="1250" w:type="dxa"/>
            <w:tcBorders>
              <w:top w:val="single" w:sz="4" w:space="0" w:color="auto"/>
              <w:left w:val="single" w:sz="4" w:space="0" w:color="auto"/>
              <w:bottom w:val="single" w:sz="4" w:space="0" w:color="auto"/>
              <w:right w:val="single" w:sz="12" w:space="0" w:color="auto"/>
            </w:tcBorders>
          </w:tcPr>
          <w:p w:rsidR="00F33E5C" w:rsidRDefault="00F33E5C" w:rsidP="000650D0">
            <w:pPr>
              <w:autoSpaceDE w:val="0"/>
              <w:autoSpaceDN w:val="0"/>
              <w:adjustRightInd w:val="0"/>
              <w:spacing w:after="0" w:line="240" w:lineRule="auto"/>
              <w:ind w:left="-57" w:right="-57"/>
              <w:jc w:val="center"/>
              <w:rPr>
                <w:rFonts w:ascii="Arial" w:eastAsia="Times New Roman" w:hAnsi="Arial" w:cs="Arial"/>
                <w:lang w:val="en-GB"/>
              </w:rPr>
            </w:pPr>
          </w:p>
          <w:p w:rsidR="00F33E5C" w:rsidRPr="005746E5" w:rsidRDefault="00F33E5C" w:rsidP="000650D0">
            <w:pPr>
              <w:autoSpaceDE w:val="0"/>
              <w:autoSpaceDN w:val="0"/>
              <w:adjustRightInd w:val="0"/>
              <w:spacing w:after="0" w:line="240" w:lineRule="auto"/>
              <w:ind w:left="-57" w:right="-57"/>
              <w:jc w:val="center"/>
              <w:rPr>
                <w:rFonts w:ascii="Arial" w:eastAsia="Times New Roman" w:hAnsi="Arial" w:cs="Arial"/>
                <w:lang w:val="en-GB"/>
              </w:rPr>
            </w:pPr>
            <w:r>
              <w:rPr>
                <w:rFonts w:ascii="Arial" w:eastAsia="Times New Roman" w:hAnsi="Arial" w:cs="Arial"/>
                <w:lang w:val="en-GB"/>
              </w:rPr>
              <w:t>2</w:t>
            </w:r>
          </w:p>
        </w:tc>
        <w:tc>
          <w:tcPr>
            <w:tcW w:w="1250" w:type="dxa"/>
            <w:tcBorders>
              <w:top w:val="single" w:sz="4" w:space="0" w:color="auto"/>
              <w:left w:val="single" w:sz="4" w:space="0" w:color="auto"/>
              <w:bottom w:val="single" w:sz="4" w:space="0" w:color="auto"/>
              <w:right w:val="single" w:sz="12" w:space="0" w:color="auto"/>
            </w:tcBorders>
          </w:tcPr>
          <w:p w:rsidR="00F33E5C" w:rsidRDefault="00F33E5C" w:rsidP="000650D0">
            <w:pPr>
              <w:autoSpaceDE w:val="0"/>
              <w:autoSpaceDN w:val="0"/>
              <w:adjustRightInd w:val="0"/>
              <w:spacing w:after="0" w:line="240" w:lineRule="auto"/>
              <w:ind w:left="-57" w:right="-57"/>
              <w:jc w:val="center"/>
              <w:rPr>
                <w:rFonts w:ascii="Arial" w:eastAsia="Times New Roman" w:hAnsi="Arial" w:cs="Arial"/>
                <w:lang w:val="en-GB"/>
              </w:rPr>
            </w:pPr>
          </w:p>
          <w:p w:rsidR="00F33E5C" w:rsidRPr="005746E5" w:rsidRDefault="00F33E5C" w:rsidP="000650D0">
            <w:pPr>
              <w:autoSpaceDE w:val="0"/>
              <w:autoSpaceDN w:val="0"/>
              <w:adjustRightInd w:val="0"/>
              <w:spacing w:after="0" w:line="240" w:lineRule="auto"/>
              <w:ind w:left="-57" w:right="-57"/>
              <w:jc w:val="center"/>
              <w:rPr>
                <w:rFonts w:ascii="Arial" w:eastAsia="Times New Roman" w:hAnsi="Arial" w:cs="Arial"/>
                <w:lang w:val="en-GB"/>
              </w:rPr>
            </w:pPr>
            <w:r>
              <w:rPr>
                <w:rFonts w:ascii="Arial" w:eastAsia="Times New Roman" w:hAnsi="Arial" w:cs="Arial"/>
                <w:lang w:val="en-GB"/>
              </w:rPr>
              <w:t>2</w:t>
            </w:r>
          </w:p>
        </w:tc>
      </w:tr>
      <w:tr w:rsidR="00F33E5C" w:rsidRPr="005746E5" w:rsidTr="00F33E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816"/>
        </w:trPr>
        <w:tc>
          <w:tcPr>
            <w:tcW w:w="1742" w:type="dxa"/>
            <w:tcBorders>
              <w:top w:val="single" w:sz="4" w:space="0" w:color="auto"/>
              <w:left w:val="single" w:sz="12" w:space="0" w:color="auto"/>
              <w:bottom w:val="single" w:sz="4" w:space="0" w:color="auto"/>
              <w:right w:val="single" w:sz="4" w:space="0" w:color="auto"/>
            </w:tcBorders>
            <w:shd w:val="clear" w:color="auto" w:fill="auto"/>
            <w:tcMar>
              <w:left w:w="57" w:type="dxa"/>
              <w:right w:w="57" w:type="dxa"/>
            </w:tcMar>
          </w:tcPr>
          <w:p w:rsidR="00F33E5C" w:rsidRPr="005746E5" w:rsidRDefault="00F33E5C" w:rsidP="000650D0">
            <w:pPr>
              <w:spacing w:after="0" w:line="240" w:lineRule="auto"/>
              <w:rPr>
                <w:rFonts w:ascii="Arial" w:eastAsia="Times New Roman" w:hAnsi="Arial" w:cs="Arial"/>
                <w:lang w:val="en-GB"/>
              </w:rPr>
            </w:pPr>
            <w:r w:rsidRPr="005746E5">
              <w:rPr>
                <w:rFonts w:ascii="Arial" w:eastAsia="Times New Roman" w:hAnsi="Arial" w:cs="Arial"/>
                <w:lang w:val="en-GB"/>
              </w:rPr>
              <w:t>Street Addressed and Properties numbered</w:t>
            </w:r>
          </w:p>
        </w:tc>
        <w:tc>
          <w:tcPr>
            <w:tcW w:w="183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F33E5C" w:rsidRPr="005746E5" w:rsidRDefault="00F33E5C" w:rsidP="00A63536">
            <w:pPr>
              <w:spacing w:after="0" w:line="240" w:lineRule="auto"/>
              <w:rPr>
                <w:rFonts w:ascii="Arial" w:eastAsia="Times New Roman" w:hAnsi="Arial" w:cs="Arial"/>
                <w:lang w:val="en-GB"/>
              </w:rPr>
            </w:pPr>
            <w:r w:rsidRPr="005746E5">
              <w:rPr>
                <w:rFonts w:ascii="Arial" w:eastAsia="Times New Roman" w:hAnsi="Arial" w:cs="Arial"/>
                <w:lang w:val="en-GB"/>
              </w:rPr>
              <w:t>Number of streets signs post mounted</w:t>
            </w:r>
          </w:p>
        </w:tc>
        <w:tc>
          <w:tcPr>
            <w:tcW w:w="95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F33E5C" w:rsidRPr="005746E5" w:rsidRDefault="00F33E5C" w:rsidP="000650D0">
            <w:pPr>
              <w:autoSpaceDE w:val="0"/>
              <w:autoSpaceDN w:val="0"/>
              <w:adjustRightInd w:val="0"/>
              <w:spacing w:after="0" w:line="240" w:lineRule="auto"/>
              <w:ind w:left="-57" w:right="-57"/>
              <w:jc w:val="center"/>
              <w:rPr>
                <w:rFonts w:ascii="Arial" w:eastAsia="Times New Roman" w:hAnsi="Arial" w:cs="Arial"/>
                <w:lang w:val="en-GB"/>
              </w:rPr>
            </w:pPr>
          </w:p>
          <w:p w:rsidR="00F33E5C" w:rsidRPr="005746E5" w:rsidRDefault="00F33E5C" w:rsidP="000650D0">
            <w:pPr>
              <w:autoSpaceDE w:val="0"/>
              <w:autoSpaceDN w:val="0"/>
              <w:adjustRightInd w:val="0"/>
              <w:spacing w:after="0" w:line="240" w:lineRule="auto"/>
              <w:ind w:left="-57" w:right="-57"/>
              <w:jc w:val="center"/>
              <w:rPr>
                <w:rFonts w:ascii="Arial" w:eastAsia="Times New Roman" w:hAnsi="Arial" w:cs="Arial"/>
                <w:lang w:val="en-GB"/>
              </w:rPr>
            </w:pPr>
            <w:r>
              <w:rPr>
                <w:rFonts w:ascii="Arial" w:eastAsia="Times New Roman" w:hAnsi="Arial" w:cs="Arial"/>
                <w:lang w:val="en-GB"/>
              </w:rPr>
              <w:t>21</w:t>
            </w:r>
          </w:p>
        </w:tc>
        <w:tc>
          <w:tcPr>
            <w:tcW w:w="1133"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F33E5C" w:rsidRPr="005746E5" w:rsidRDefault="00F33E5C" w:rsidP="000650D0">
            <w:pPr>
              <w:autoSpaceDE w:val="0"/>
              <w:autoSpaceDN w:val="0"/>
              <w:adjustRightInd w:val="0"/>
              <w:spacing w:after="0" w:line="240" w:lineRule="auto"/>
              <w:ind w:left="-57" w:right="-57"/>
              <w:jc w:val="center"/>
              <w:rPr>
                <w:rFonts w:ascii="Arial" w:eastAsia="Times New Roman" w:hAnsi="Arial" w:cs="Arial"/>
                <w:lang w:val="en-GB"/>
              </w:rPr>
            </w:pPr>
          </w:p>
          <w:p w:rsidR="00F33E5C" w:rsidRPr="005746E5" w:rsidRDefault="00BA12B9" w:rsidP="000650D0">
            <w:pPr>
              <w:autoSpaceDE w:val="0"/>
              <w:autoSpaceDN w:val="0"/>
              <w:adjustRightInd w:val="0"/>
              <w:spacing w:after="0" w:line="240" w:lineRule="auto"/>
              <w:ind w:left="-57" w:right="-57"/>
              <w:jc w:val="center"/>
              <w:rPr>
                <w:rFonts w:ascii="Arial" w:eastAsia="Times New Roman" w:hAnsi="Arial" w:cs="Arial"/>
                <w:lang w:val="en-GB"/>
              </w:rPr>
            </w:pPr>
            <w:r>
              <w:rPr>
                <w:rFonts w:ascii="Arial" w:eastAsia="Times New Roman" w:hAnsi="Arial" w:cs="Arial"/>
                <w:lang w:val="en-GB"/>
              </w:rPr>
              <w:t>0</w:t>
            </w:r>
          </w:p>
        </w:tc>
        <w:tc>
          <w:tcPr>
            <w:tcW w:w="1045"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F33E5C" w:rsidRPr="005746E5" w:rsidRDefault="00F33E5C" w:rsidP="000650D0">
            <w:pPr>
              <w:autoSpaceDE w:val="0"/>
              <w:autoSpaceDN w:val="0"/>
              <w:adjustRightInd w:val="0"/>
              <w:spacing w:after="0" w:line="240" w:lineRule="auto"/>
              <w:ind w:left="-57" w:right="-57"/>
              <w:jc w:val="center"/>
              <w:rPr>
                <w:rFonts w:ascii="Arial" w:eastAsia="Times New Roman" w:hAnsi="Arial" w:cs="Arial"/>
                <w:lang w:val="en-GB"/>
              </w:rPr>
            </w:pPr>
          </w:p>
          <w:p w:rsidR="00F33E5C" w:rsidRPr="005746E5" w:rsidRDefault="00BA12B9" w:rsidP="000650D0">
            <w:pPr>
              <w:autoSpaceDE w:val="0"/>
              <w:autoSpaceDN w:val="0"/>
              <w:adjustRightInd w:val="0"/>
              <w:spacing w:after="0" w:line="240" w:lineRule="auto"/>
              <w:ind w:left="-57" w:right="-57"/>
              <w:jc w:val="center"/>
              <w:rPr>
                <w:rFonts w:ascii="Arial" w:eastAsia="Times New Roman" w:hAnsi="Arial" w:cs="Arial"/>
                <w:lang w:val="en-GB"/>
              </w:rPr>
            </w:pPr>
            <w:r>
              <w:rPr>
                <w:rFonts w:ascii="Arial" w:eastAsia="Times New Roman" w:hAnsi="Arial" w:cs="Arial"/>
                <w:lang w:val="en-GB"/>
              </w:rPr>
              <w:t>0</w:t>
            </w:r>
          </w:p>
        </w:tc>
        <w:tc>
          <w:tcPr>
            <w:tcW w:w="1132"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F33E5C" w:rsidRPr="005746E5" w:rsidRDefault="00F33E5C" w:rsidP="000650D0">
            <w:pPr>
              <w:autoSpaceDE w:val="0"/>
              <w:autoSpaceDN w:val="0"/>
              <w:adjustRightInd w:val="0"/>
              <w:spacing w:after="0" w:line="240" w:lineRule="auto"/>
              <w:ind w:left="-57" w:right="-57"/>
              <w:jc w:val="center"/>
              <w:rPr>
                <w:rFonts w:ascii="Arial" w:eastAsia="Times New Roman" w:hAnsi="Arial" w:cs="Arial"/>
                <w:lang w:val="en-GB"/>
              </w:rPr>
            </w:pPr>
          </w:p>
          <w:p w:rsidR="00F33E5C" w:rsidRPr="005746E5" w:rsidRDefault="00F33E5C" w:rsidP="000650D0">
            <w:pPr>
              <w:autoSpaceDE w:val="0"/>
              <w:autoSpaceDN w:val="0"/>
              <w:adjustRightInd w:val="0"/>
              <w:spacing w:after="0" w:line="240" w:lineRule="auto"/>
              <w:ind w:left="-57" w:right="-57"/>
              <w:jc w:val="center"/>
              <w:rPr>
                <w:rFonts w:ascii="Arial" w:eastAsia="Times New Roman" w:hAnsi="Arial" w:cs="Arial"/>
                <w:lang w:val="en-GB"/>
              </w:rPr>
            </w:pPr>
            <w:r w:rsidRPr="005746E5">
              <w:rPr>
                <w:rFonts w:ascii="Arial" w:eastAsia="Times New Roman" w:hAnsi="Arial" w:cs="Arial"/>
                <w:lang w:val="en-GB"/>
              </w:rPr>
              <w:t>50</w:t>
            </w:r>
          </w:p>
        </w:tc>
        <w:tc>
          <w:tcPr>
            <w:tcW w:w="1250" w:type="dxa"/>
            <w:tcBorders>
              <w:top w:val="single" w:sz="4" w:space="0" w:color="auto"/>
              <w:left w:val="single" w:sz="4" w:space="0" w:color="auto"/>
              <w:bottom w:val="single" w:sz="4" w:space="0" w:color="auto"/>
              <w:right w:val="single" w:sz="12" w:space="0" w:color="auto"/>
            </w:tcBorders>
            <w:shd w:val="clear" w:color="auto" w:fill="auto"/>
            <w:tcMar>
              <w:left w:w="57" w:type="dxa"/>
              <w:right w:w="57" w:type="dxa"/>
            </w:tcMar>
          </w:tcPr>
          <w:p w:rsidR="00F33E5C" w:rsidRPr="005746E5" w:rsidRDefault="00F33E5C" w:rsidP="000650D0">
            <w:pPr>
              <w:autoSpaceDE w:val="0"/>
              <w:autoSpaceDN w:val="0"/>
              <w:adjustRightInd w:val="0"/>
              <w:spacing w:after="0" w:line="240" w:lineRule="auto"/>
              <w:ind w:left="-57" w:right="-57"/>
              <w:jc w:val="center"/>
              <w:rPr>
                <w:rFonts w:ascii="Arial" w:eastAsia="Times New Roman" w:hAnsi="Arial" w:cs="Arial"/>
                <w:lang w:val="en-GB"/>
              </w:rPr>
            </w:pPr>
          </w:p>
          <w:p w:rsidR="00F33E5C" w:rsidRPr="005746E5" w:rsidRDefault="00F33E5C" w:rsidP="000650D0">
            <w:pPr>
              <w:autoSpaceDE w:val="0"/>
              <w:autoSpaceDN w:val="0"/>
              <w:adjustRightInd w:val="0"/>
              <w:spacing w:after="0" w:line="240" w:lineRule="auto"/>
              <w:ind w:left="-57" w:right="-57"/>
              <w:jc w:val="center"/>
              <w:rPr>
                <w:rFonts w:ascii="Arial" w:eastAsia="Times New Roman" w:hAnsi="Arial" w:cs="Arial"/>
                <w:lang w:val="en-GB"/>
              </w:rPr>
            </w:pPr>
            <w:r w:rsidRPr="005746E5">
              <w:rPr>
                <w:rFonts w:ascii="Arial" w:eastAsia="Times New Roman" w:hAnsi="Arial" w:cs="Arial"/>
                <w:lang w:val="en-GB"/>
              </w:rPr>
              <w:t>50</w:t>
            </w:r>
          </w:p>
        </w:tc>
        <w:tc>
          <w:tcPr>
            <w:tcW w:w="1250" w:type="dxa"/>
            <w:tcBorders>
              <w:top w:val="single" w:sz="4" w:space="0" w:color="auto"/>
              <w:left w:val="single" w:sz="4" w:space="0" w:color="auto"/>
              <w:bottom w:val="single" w:sz="4" w:space="0" w:color="auto"/>
              <w:right w:val="single" w:sz="12" w:space="0" w:color="auto"/>
            </w:tcBorders>
          </w:tcPr>
          <w:p w:rsidR="00F33E5C" w:rsidRDefault="00F33E5C" w:rsidP="000650D0">
            <w:pPr>
              <w:autoSpaceDE w:val="0"/>
              <w:autoSpaceDN w:val="0"/>
              <w:adjustRightInd w:val="0"/>
              <w:spacing w:after="0" w:line="240" w:lineRule="auto"/>
              <w:ind w:left="-57" w:right="-57"/>
              <w:jc w:val="center"/>
              <w:rPr>
                <w:rFonts w:ascii="Arial" w:eastAsia="Times New Roman" w:hAnsi="Arial" w:cs="Arial"/>
                <w:lang w:val="en-GB"/>
              </w:rPr>
            </w:pPr>
          </w:p>
          <w:p w:rsidR="00BA12B9" w:rsidRPr="005746E5" w:rsidRDefault="00BA12B9" w:rsidP="000650D0">
            <w:pPr>
              <w:autoSpaceDE w:val="0"/>
              <w:autoSpaceDN w:val="0"/>
              <w:adjustRightInd w:val="0"/>
              <w:spacing w:after="0" w:line="240" w:lineRule="auto"/>
              <w:ind w:left="-57" w:right="-57"/>
              <w:jc w:val="center"/>
              <w:rPr>
                <w:rFonts w:ascii="Arial" w:eastAsia="Times New Roman" w:hAnsi="Arial" w:cs="Arial"/>
                <w:lang w:val="en-GB"/>
              </w:rPr>
            </w:pPr>
            <w:r>
              <w:rPr>
                <w:rFonts w:ascii="Arial" w:eastAsia="Times New Roman" w:hAnsi="Arial" w:cs="Arial"/>
                <w:lang w:val="en-GB"/>
              </w:rPr>
              <w:t>50</w:t>
            </w:r>
          </w:p>
        </w:tc>
        <w:tc>
          <w:tcPr>
            <w:tcW w:w="1250" w:type="dxa"/>
            <w:tcBorders>
              <w:top w:val="single" w:sz="4" w:space="0" w:color="auto"/>
              <w:left w:val="single" w:sz="4" w:space="0" w:color="auto"/>
              <w:bottom w:val="single" w:sz="4" w:space="0" w:color="auto"/>
              <w:right w:val="single" w:sz="12" w:space="0" w:color="auto"/>
            </w:tcBorders>
          </w:tcPr>
          <w:p w:rsidR="00F33E5C" w:rsidRDefault="00F33E5C" w:rsidP="000650D0">
            <w:pPr>
              <w:autoSpaceDE w:val="0"/>
              <w:autoSpaceDN w:val="0"/>
              <w:adjustRightInd w:val="0"/>
              <w:spacing w:after="0" w:line="240" w:lineRule="auto"/>
              <w:ind w:left="-57" w:right="-57"/>
              <w:jc w:val="center"/>
              <w:rPr>
                <w:rFonts w:ascii="Arial" w:eastAsia="Times New Roman" w:hAnsi="Arial" w:cs="Arial"/>
                <w:lang w:val="en-GB"/>
              </w:rPr>
            </w:pPr>
          </w:p>
          <w:p w:rsidR="00BA12B9" w:rsidRPr="005746E5" w:rsidRDefault="00BA12B9" w:rsidP="000650D0">
            <w:pPr>
              <w:autoSpaceDE w:val="0"/>
              <w:autoSpaceDN w:val="0"/>
              <w:adjustRightInd w:val="0"/>
              <w:spacing w:after="0" w:line="240" w:lineRule="auto"/>
              <w:ind w:left="-57" w:right="-57"/>
              <w:jc w:val="center"/>
              <w:rPr>
                <w:rFonts w:ascii="Arial" w:eastAsia="Times New Roman" w:hAnsi="Arial" w:cs="Arial"/>
                <w:lang w:val="en-GB"/>
              </w:rPr>
            </w:pPr>
            <w:r>
              <w:rPr>
                <w:rFonts w:ascii="Arial" w:eastAsia="Times New Roman" w:hAnsi="Arial" w:cs="Arial"/>
                <w:lang w:val="en-GB"/>
              </w:rPr>
              <w:t>40</w:t>
            </w:r>
          </w:p>
        </w:tc>
      </w:tr>
      <w:tr w:rsidR="00F33E5C" w:rsidRPr="005746E5" w:rsidTr="00F33E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816"/>
        </w:trPr>
        <w:tc>
          <w:tcPr>
            <w:tcW w:w="1742" w:type="dxa"/>
            <w:tcBorders>
              <w:top w:val="single" w:sz="4" w:space="0" w:color="auto"/>
              <w:left w:val="single" w:sz="12" w:space="0" w:color="auto"/>
              <w:bottom w:val="single" w:sz="4" w:space="0" w:color="auto"/>
              <w:right w:val="single" w:sz="4" w:space="0" w:color="auto"/>
            </w:tcBorders>
            <w:shd w:val="clear" w:color="auto" w:fill="auto"/>
            <w:tcMar>
              <w:left w:w="57" w:type="dxa"/>
              <w:right w:w="57" w:type="dxa"/>
            </w:tcMar>
          </w:tcPr>
          <w:p w:rsidR="00F33E5C" w:rsidRPr="005746E5" w:rsidRDefault="00F33E5C" w:rsidP="000650D0">
            <w:pPr>
              <w:spacing w:after="0" w:line="240" w:lineRule="auto"/>
              <w:rPr>
                <w:rFonts w:ascii="Arial" w:eastAsia="Calibri" w:hAnsi="Arial" w:cs="Arial"/>
                <w:bCs/>
                <w:iCs/>
                <w:lang w:val="en-GB"/>
              </w:rPr>
            </w:pPr>
          </w:p>
        </w:tc>
        <w:tc>
          <w:tcPr>
            <w:tcW w:w="183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F33E5C" w:rsidRPr="005746E5" w:rsidRDefault="00F33E5C" w:rsidP="000650D0">
            <w:pPr>
              <w:spacing w:after="0" w:line="240" w:lineRule="auto"/>
              <w:rPr>
                <w:rFonts w:ascii="Arial" w:eastAsia="Calibri" w:hAnsi="Arial" w:cs="Arial"/>
                <w:bCs/>
                <w:iCs/>
                <w:lang w:val="en-GB"/>
              </w:rPr>
            </w:pPr>
            <w:r w:rsidRPr="005746E5">
              <w:rPr>
                <w:rFonts w:ascii="Arial" w:eastAsia="Calibri" w:hAnsi="Arial" w:cs="Arial"/>
                <w:bCs/>
                <w:iCs/>
                <w:lang w:val="en-GB"/>
              </w:rPr>
              <w:t>Number of properties numbered</w:t>
            </w:r>
          </w:p>
        </w:tc>
        <w:tc>
          <w:tcPr>
            <w:tcW w:w="95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F33E5C" w:rsidRPr="005746E5" w:rsidRDefault="00F33E5C" w:rsidP="000650D0">
            <w:pPr>
              <w:autoSpaceDE w:val="0"/>
              <w:autoSpaceDN w:val="0"/>
              <w:adjustRightInd w:val="0"/>
              <w:spacing w:after="0" w:line="240" w:lineRule="auto"/>
              <w:ind w:left="-57" w:right="-57"/>
              <w:jc w:val="center"/>
              <w:rPr>
                <w:rFonts w:ascii="Arial" w:eastAsia="Times New Roman" w:hAnsi="Arial" w:cs="Arial"/>
                <w:lang w:val="en-GB"/>
              </w:rPr>
            </w:pPr>
          </w:p>
          <w:p w:rsidR="00F33E5C" w:rsidRPr="005746E5" w:rsidRDefault="00BA12B9" w:rsidP="000650D0">
            <w:pPr>
              <w:autoSpaceDE w:val="0"/>
              <w:autoSpaceDN w:val="0"/>
              <w:adjustRightInd w:val="0"/>
              <w:spacing w:after="0" w:line="240" w:lineRule="auto"/>
              <w:ind w:left="-57" w:right="-57"/>
              <w:jc w:val="center"/>
              <w:rPr>
                <w:rFonts w:ascii="Arial" w:eastAsia="Times New Roman" w:hAnsi="Arial" w:cs="Arial"/>
                <w:lang w:val="en-GB"/>
              </w:rPr>
            </w:pPr>
            <w:r>
              <w:rPr>
                <w:rFonts w:ascii="Arial" w:eastAsia="Times New Roman" w:hAnsi="Arial" w:cs="Arial"/>
                <w:lang w:val="en-GB"/>
              </w:rPr>
              <w:t>0</w:t>
            </w:r>
          </w:p>
        </w:tc>
        <w:tc>
          <w:tcPr>
            <w:tcW w:w="1133"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F33E5C" w:rsidRPr="005746E5" w:rsidRDefault="00F33E5C" w:rsidP="000650D0">
            <w:pPr>
              <w:autoSpaceDE w:val="0"/>
              <w:autoSpaceDN w:val="0"/>
              <w:adjustRightInd w:val="0"/>
              <w:spacing w:after="0" w:line="240" w:lineRule="auto"/>
              <w:ind w:left="-57" w:right="-57"/>
              <w:jc w:val="center"/>
              <w:rPr>
                <w:rFonts w:ascii="Arial" w:eastAsia="Times New Roman" w:hAnsi="Arial" w:cs="Arial"/>
                <w:lang w:val="en-GB"/>
              </w:rPr>
            </w:pPr>
          </w:p>
          <w:p w:rsidR="00F33E5C" w:rsidRPr="005746E5" w:rsidRDefault="00BA12B9" w:rsidP="000650D0">
            <w:pPr>
              <w:autoSpaceDE w:val="0"/>
              <w:autoSpaceDN w:val="0"/>
              <w:adjustRightInd w:val="0"/>
              <w:spacing w:after="0" w:line="240" w:lineRule="auto"/>
              <w:ind w:left="-57" w:right="-57"/>
              <w:jc w:val="center"/>
              <w:rPr>
                <w:rFonts w:ascii="Arial" w:eastAsia="Times New Roman" w:hAnsi="Arial" w:cs="Arial"/>
                <w:lang w:val="en-GB"/>
              </w:rPr>
            </w:pPr>
            <w:r>
              <w:rPr>
                <w:rFonts w:ascii="Arial" w:eastAsia="Times New Roman" w:hAnsi="Arial" w:cs="Arial"/>
                <w:lang w:val="en-GB"/>
              </w:rPr>
              <w:t>0</w:t>
            </w:r>
          </w:p>
        </w:tc>
        <w:tc>
          <w:tcPr>
            <w:tcW w:w="1045"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F33E5C" w:rsidRPr="005746E5" w:rsidRDefault="00F33E5C" w:rsidP="000650D0">
            <w:pPr>
              <w:autoSpaceDE w:val="0"/>
              <w:autoSpaceDN w:val="0"/>
              <w:adjustRightInd w:val="0"/>
              <w:spacing w:after="0" w:line="240" w:lineRule="auto"/>
              <w:ind w:left="-57" w:right="-57"/>
              <w:jc w:val="center"/>
              <w:rPr>
                <w:rFonts w:ascii="Arial" w:eastAsia="Times New Roman" w:hAnsi="Arial" w:cs="Arial"/>
                <w:lang w:val="en-GB"/>
              </w:rPr>
            </w:pPr>
          </w:p>
          <w:p w:rsidR="00F33E5C" w:rsidRPr="005746E5" w:rsidRDefault="00BA12B9" w:rsidP="000650D0">
            <w:pPr>
              <w:autoSpaceDE w:val="0"/>
              <w:autoSpaceDN w:val="0"/>
              <w:adjustRightInd w:val="0"/>
              <w:spacing w:after="0" w:line="240" w:lineRule="auto"/>
              <w:ind w:left="-57" w:right="-57"/>
              <w:jc w:val="center"/>
              <w:rPr>
                <w:rFonts w:ascii="Arial" w:eastAsia="Times New Roman" w:hAnsi="Arial" w:cs="Arial"/>
                <w:lang w:val="en-GB"/>
              </w:rPr>
            </w:pPr>
            <w:r>
              <w:rPr>
                <w:rFonts w:ascii="Arial" w:eastAsia="Times New Roman" w:hAnsi="Arial" w:cs="Arial"/>
                <w:lang w:val="en-GB"/>
              </w:rPr>
              <w:t>0</w:t>
            </w:r>
          </w:p>
        </w:tc>
        <w:tc>
          <w:tcPr>
            <w:tcW w:w="1132"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F33E5C" w:rsidRPr="005746E5" w:rsidRDefault="00F33E5C" w:rsidP="000650D0">
            <w:pPr>
              <w:autoSpaceDE w:val="0"/>
              <w:autoSpaceDN w:val="0"/>
              <w:adjustRightInd w:val="0"/>
              <w:spacing w:after="0" w:line="240" w:lineRule="auto"/>
              <w:ind w:left="-57" w:right="-57"/>
              <w:jc w:val="center"/>
              <w:rPr>
                <w:rFonts w:ascii="Arial" w:eastAsia="Times New Roman" w:hAnsi="Arial" w:cs="Arial"/>
                <w:lang w:val="en-GB"/>
              </w:rPr>
            </w:pPr>
          </w:p>
          <w:p w:rsidR="00F33E5C" w:rsidRPr="005746E5" w:rsidRDefault="00BA12B9" w:rsidP="000650D0">
            <w:pPr>
              <w:autoSpaceDE w:val="0"/>
              <w:autoSpaceDN w:val="0"/>
              <w:adjustRightInd w:val="0"/>
              <w:spacing w:after="0" w:line="240" w:lineRule="auto"/>
              <w:ind w:left="-57" w:right="-57"/>
              <w:jc w:val="center"/>
              <w:rPr>
                <w:rFonts w:ascii="Arial" w:eastAsia="Times New Roman" w:hAnsi="Arial" w:cs="Arial"/>
                <w:lang w:val="en-GB"/>
              </w:rPr>
            </w:pPr>
            <w:r>
              <w:rPr>
                <w:rFonts w:ascii="Arial" w:eastAsia="Times New Roman" w:hAnsi="Arial" w:cs="Arial"/>
                <w:lang w:val="en-GB"/>
              </w:rPr>
              <w:t>2</w:t>
            </w:r>
            <w:r w:rsidR="00F33E5C" w:rsidRPr="005746E5">
              <w:rPr>
                <w:rFonts w:ascii="Arial" w:eastAsia="Times New Roman" w:hAnsi="Arial" w:cs="Arial"/>
                <w:lang w:val="en-GB"/>
              </w:rPr>
              <w:t>00</w:t>
            </w:r>
          </w:p>
        </w:tc>
        <w:tc>
          <w:tcPr>
            <w:tcW w:w="1250" w:type="dxa"/>
            <w:tcBorders>
              <w:top w:val="single" w:sz="4" w:space="0" w:color="auto"/>
              <w:left w:val="single" w:sz="4" w:space="0" w:color="auto"/>
              <w:bottom w:val="single" w:sz="4" w:space="0" w:color="auto"/>
              <w:right w:val="single" w:sz="12" w:space="0" w:color="auto"/>
            </w:tcBorders>
            <w:shd w:val="clear" w:color="auto" w:fill="auto"/>
            <w:tcMar>
              <w:left w:w="57" w:type="dxa"/>
              <w:right w:w="57" w:type="dxa"/>
            </w:tcMar>
          </w:tcPr>
          <w:p w:rsidR="00F33E5C" w:rsidRPr="005746E5" w:rsidRDefault="00F33E5C" w:rsidP="000650D0">
            <w:pPr>
              <w:autoSpaceDE w:val="0"/>
              <w:autoSpaceDN w:val="0"/>
              <w:adjustRightInd w:val="0"/>
              <w:spacing w:after="0" w:line="240" w:lineRule="auto"/>
              <w:jc w:val="center"/>
              <w:rPr>
                <w:rFonts w:ascii="Arial" w:eastAsia="Times New Roman" w:hAnsi="Arial" w:cs="Arial"/>
                <w:lang w:val="en-GB"/>
              </w:rPr>
            </w:pPr>
          </w:p>
          <w:p w:rsidR="00F33E5C" w:rsidRPr="005746E5" w:rsidRDefault="00BA12B9" w:rsidP="000650D0">
            <w:pPr>
              <w:autoSpaceDE w:val="0"/>
              <w:autoSpaceDN w:val="0"/>
              <w:adjustRightInd w:val="0"/>
              <w:spacing w:after="0" w:line="240" w:lineRule="auto"/>
              <w:jc w:val="center"/>
              <w:rPr>
                <w:rFonts w:ascii="Arial" w:eastAsia="Times New Roman" w:hAnsi="Arial" w:cs="Arial"/>
                <w:lang w:val="en-GB"/>
              </w:rPr>
            </w:pPr>
            <w:r>
              <w:rPr>
                <w:rFonts w:ascii="Arial" w:eastAsia="Times New Roman" w:hAnsi="Arial" w:cs="Arial"/>
                <w:lang w:val="en-GB"/>
              </w:rPr>
              <w:t>20</w:t>
            </w:r>
            <w:r w:rsidR="00F33E5C" w:rsidRPr="005746E5">
              <w:rPr>
                <w:rFonts w:ascii="Arial" w:eastAsia="Times New Roman" w:hAnsi="Arial" w:cs="Arial"/>
                <w:lang w:val="en-GB"/>
              </w:rPr>
              <w:t>0</w:t>
            </w:r>
          </w:p>
        </w:tc>
        <w:tc>
          <w:tcPr>
            <w:tcW w:w="1250" w:type="dxa"/>
            <w:tcBorders>
              <w:top w:val="single" w:sz="4" w:space="0" w:color="auto"/>
              <w:left w:val="single" w:sz="4" w:space="0" w:color="auto"/>
              <w:bottom w:val="single" w:sz="4" w:space="0" w:color="auto"/>
              <w:right w:val="single" w:sz="12" w:space="0" w:color="auto"/>
            </w:tcBorders>
          </w:tcPr>
          <w:p w:rsidR="00F33E5C" w:rsidRDefault="00F33E5C" w:rsidP="000650D0">
            <w:pPr>
              <w:autoSpaceDE w:val="0"/>
              <w:autoSpaceDN w:val="0"/>
              <w:adjustRightInd w:val="0"/>
              <w:spacing w:after="0" w:line="240" w:lineRule="auto"/>
              <w:jc w:val="center"/>
              <w:rPr>
                <w:rFonts w:ascii="Arial" w:eastAsia="Times New Roman" w:hAnsi="Arial" w:cs="Arial"/>
                <w:lang w:val="en-GB"/>
              </w:rPr>
            </w:pPr>
          </w:p>
          <w:p w:rsidR="00BA12B9" w:rsidRPr="005746E5" w:rsidRDefault="00BA12B9" w:rsidP="000650D0">
            <w:pPr>
              <w:autoSpaceDE w:val="0"/>
              <w:autoSpaceDN w:val="0"/>
              <w:adjustRightInd w:val="0"/>
              <w:spacing w:after="0" w:line="240" w:lineRule="auto"/>
              <w:jc w:val="center"/>
              <w:rPr>
                <w:rFonts w:ascii="Arial" w:eastAsia="Times New Roman" w:hAnsi="Arial" w:cs="Arial"/>
                <w:lang w:val="en-GB"/>
              </w:rPr>
            </w:pPr>
            <w:r>
              <w:rPr>
                <w:rFonts w:ascii="Arial" w:eastAsia="Times New Roman" w:hAnsi="Arial" w:cs="Arial"/>
                <w:lang w:val="en-GB"/>
              </w:rPr>
              <w:t>200</w:t>
            </w:r>
          </w:p>
        </w:tc>
        <w:tc>
          <w:tcPr>
            <w:tcW w:w="1250" w:type="dxa"/>
            <w:tcBorders>
              <w:top w:val="single" w:sz="4" w:space="0" w:color="auto"/>
              <w:left w:val="single" w:sz="4" w:space="0" w:color="auto"/>
              <w:bottom w:val="single" w:sz="4" w:space="0" w:color="auto"/>
              <w:right w:val="single" w:sz="12" w:space="0" w:color="auto"/>
            </w:tcBorders>
          </w:tcPr>
          <w:p w:rsidR="00BA12B9" w:rsidRDefault="00BA12B9" w:rsidP="000650D0">
            <w:pPr>
              <w:autoSpaceDE w:val="0"/>
              <w:autoSpaceDN w:val="0"/>
              <w:adjustRightInd w:val="0"/>
              <w:spacing w:after="0" w:line="240" w:lineRule="auto"/>
              <w:jc w:val="center"/>
              <w:rPr>
                <w:rFonts w:ascii="Arial" w:eastAsia="Times New Roman" w:hAnsi="Arial" w:cs="Arial"/>
                <w:lang w:val="en-GB"/>
              </w:rPr>
            </w:pPr>
          </w:p>
          <w:p w:rsidR="00F33E5C" w:rsidRPr="005746E5" w:rsidRDefault="00BA12B9" w:rsidP="000650D0">
            <w:pPr>
              <w:autoSpaceDE w:val="0"/>
              <w:autoSpaceDN w:val="0"/>
              <w:adjustRightInd w:val="0"/>
              <w:spacing w:after="0" w:line="240" w:lineRule="auto"/>
              <w:jc w:val="center"/>
              <w:rPr>
                <w:rFonts w:ascii="Arial" w:eastAsia="Times New Roman" w:hAnsi="Arial" w:cs="Arial"/>
                <w:lang w:val="en-GB"/>
              </w:rPr>
            </w:pPr>
            <w:r>
              <w:rPr>
                <w:rFonts w:ascii="Arial" w:eastAsia="Times New Roman" w:hAnsi="Arial" w:cs="Arial"/>
                <w:lang w:val="en-GB"/>
              </w:rPr>
              <w:t>300</w:t>
            </w:r>
          </w:p>
        </w:tc>
      </w:tr>
      <w:tr w:rsidR="00F33E5C" w:rsidRPr="005746E5" w:rsidTr="00F33E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816"/>
        </w:trPr>
        <w:tc>
          <w:tcPr>
            <w:tcW w:w="1742" w:type="dxa"/>
            <w:tcBorders>
              <w:top w:val="single" w:sz="4" w:space="0" w:color="auto"/>
              <w:left w:val="single" w:sz="12" w:space="0" w:color="auto"/>
              <w:bottom w:val="single" w:sz="4" w:space="0" w:color="auto"/>
              <w:right w:val="single" w:sz="4" w:space="0" w:color="auto"/>
            </w:tcBorders>
            <w:shd w:val="clear" w:color="auto" w:fill="auto"/>
            <w:tcMar>
              <w:left w:w="57" w:type="dxa"/>
              <w:right w:w="57" w:type="dxa"/>
            </w:tcMar>
          </w:tcPr>
          <w:p w:rsidR="00F33E5C" w:rsidRPr="005746E5" w:rsidRDefault="00F33E5C" w:rsidP="000650D0">
            <w:pPr>
              <w:spacing w:after="0" w:line="240" w:lineRule="auto"/>
              <w:rPr>
                <w:rFonts w:ascii="Arial" w:eastAsia="Times New Roman" w:hAnsi="Arial" w:cs="Arial"/>
                <w:lang w:val="en-GB"/>
              </w:rPr>
            </w:pPr>
            <w:r w:rsidRPr="005746E5">
              <w:rPr>
                <w:rFonts w:ascii="Arial" w:eastAsia="Times New Roman" w:hAnsi="Arial" w:cs="Arial"/>
                <w:lang w:val="en-GB"/>
              </w:rPr>
              <w:t>Statutory meetings convened</w:t>
            </w:r>
          </w:p>
        </w:tc>
        <w:tc>
          <w:tcPr>
            <w:tcW w:w="183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F33E5C" w:rsidRPr="005746E5" w:rsidRDefault="00F33E5C" w:rsidP="000650D0">
            <w:pPr>
              <w:spacing w:after="0" w:line="240" w:lineRule="auto"/>
              <w:rPr>
                <w:rFonts w:ascii="Arial" w:eastAsia="Times New Roman" w:hAnsi="Arial" w:cs="Arial"/>
                <w:lang w:val="en-GB"/>
              </w:rPr>
            </w:pPr>
            <w:r w:rsidRPr="005746E5">
              <w:rPr>
                <w:rFonts w:ascii="Arial" w:eastAsia="Times New Roman" w:hAnsi="Arial" w:cs="Arial"/>
                <w:lang w:val="en-GB"/>
              </w:rPr>
              <w:t>Number of meetings organized</w:t>
            </w:r>
          </w:p>
        </w:tc>
        <w:tc>
          <w:tcPr>
            <w:tcW w:w="95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F33E5C" w:rsidRPr="005746E5" w:rsidRDefault="00F33E5C" w:rsidP="000650D0">
            <w:pPr>
              <w:autoSpaceDE w:val="0"/>
              <w:autoSpaceDN w:val="0"/>
              <w:adjustRightInd w:val="0"/>
              <w:spacing w:after="0" w:line="240" w:lineRule="auto"/>
              <w:ind w:left="-57" w:right="-57"/>
              <w:jc w:val="center"/>
              <w:rPr>
                <w:rFonts w:ascii="Arial" w:eastAsia="Times New Roman" w:hAnsi="Arial" w:cs="Arial"/>
                <w:lang w:val="en-GB"/>
              </w:rPr>
            </w:pPr>
          </w:p>
          <w:p w:rsidR="00F33E5C" w:rsidRPr="005746E5" w:rsidRDefault="00BA12B9" w:rsidP="000650D0">
            <w:pPr>
              <w:autoSpaceDE w:val="0"/>
              <w:autoSpaceDN w:val="0"/>
              <w:adjustRightInd w:val="0"/>
              <w:spacing w:after="0" w:line="240" w:lineRule="auto"/>
              <w:ind w:left="-57" w:right="-57"/>
              <w:jc w:val="center"/>
              <w:rPr>
                <w:rFonts w:ascii="Arial" w:eastAsia="Times New Roman" w:hAnsi="Arial" w:cs="Arial"/>
                <w:lang w:val="en-GB"/>
              </w:rPr>
            </w:pPr>
            <w:r>
              <w:rPr>
                <w:rFonts w:ascii="Arial" w:eastAsia="Times New Roman" w:hAnsi="Arial" w:cs="Arial"/>
                <w:lang w:val="en-GB"/>
              </w:rPr>
              <w:t>3</w:t>
            </w:r>
          </w:p>
        </w:tc>
        <w:tc>
          <w:tcPr>
            <w:tcW w:w="1133"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F33E5C" w:rsidRPr="005746E5" w:rsidRDefault="00F33E5C" w:rsidP="000650D0">
            <w:pPr>
              <w:autoSpaceDE w:val="0"/>
              <w:autoSpaceDN w:val="0"/>
              <w:adjustRightInd w:val="0"/>
              <w:spacing w:after="0" w:line="240" w:lineRule="auto"/>
              <w:ind w:left="-57" w:right="-57"/>
              <w:jc w:val="center"/>
              <w:rPr>
                <w:rFonts w:ascii="Arial" w:eastAsia="Times New Roman" w:hAnsi="Arial" w:cs="Arial"/>
                <w:lang w:val="en-GB"/>
              </w:rPr>
            </w:pPr>
          </w:p>
          <w:p w:rsidR="00F33E5C" w:rsidRPr="005746E5" w:rsidRDefault="00BA12B9" w:rsidP="000650D0">
            <w:pPr>
              <w:autoSpaceDE w:val="0"/>
              <w:autoSpaceDN w:val="0"/>
              <w:adjustRightInd w:val="0"/>
              <w:spacing w:after="0" w:line="240" w:lineRule="auto"/>
              <w:ind w:left="-57" w:right="-57"/>
              <w:jc w:val="center"/>
              <w:rPr>
                <w:rFonts w:ascii="Arial" w:eastAsia="Times New Roman" w:hAnsi="Arial" w:cs="Arial"/>
                <w:lang w:val="en-GB"/>
              </w:rPr>
            </w:pPr>
            <w:r>
              <w:rPr>
                <w:rFonts w:ascii="Arial" w:eastAsia="Times New Roman" w:hAnsi="Arial" w:cs="Arial"/>
                <w:lang w:val="en-GB"/>
              </w:rPr>
              <w:t>3</w:t>
            </w:r>
          </w:p>
        </w:tc>
        <w:tc>
          <w:tcPr>
            <w:tcW w:w="1045"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F33E5C" w:rsidRPr="005746E5" w:rsidRDefault="00F33E5C" w:rsidP="000650D0">
            <w:pPr>
              <w:autoSpaceDE w:val="0"/>
              <w:autoSpaceDN w:val="0"/>
              <w:adjustRightInd w:val="0"/>
              <w:spacing w:after="0" w:line="240" w:lineRule="auto"/>
              <w:ind w:left="-57" w:right="-57"/>
              <w:jc w:val="center"/>
              <w:rPr>
                <w:rFonts w:ascii="Arial" w:eastAsia="Times New Roman" w:hAnsi="Arial" w:cs="Arial"/>
                <w:lang w:val="en-GB"/>
              </w:rPr>
            </w:pPr>
          </w:p>
          <w:p w:rsidR="00F33E5C" w:rsidRPr="005746E5" w:rsidRDefault="00F33E5C" w:rsidP="000650D0">
            <w:pPr>
              <w:autoSpaceDE w:val="0"/>
              <w:autoSpaceDN w:val="0"/>
              <w:adjustRightInd w:val="0"/>
              <w:spacing w:after="0" w:line="240" w:lineRule="auto"/>
              <w:ind w:left="-57" w:right="-57"/>
              <w:jc w:val="center"/>
              <w:rPr>
                <w:rFonts w:ascii="Arial" w:eastAsia="Times New Roman" w:hAnsi="Arial" w:cs="Arial"/>
                <w:lang w:val="en-GB"/>
              </w:rPr>
            </w:pPr>
            <w:r w:rsidRPr="005746E5">
              <w:rPr>
                <w:rFonts w:ascii="Arial" w:eastAsia="Times New Roman" w:hAnsi="Arial" w:cs="Arial"/>
                <w:lang w:val="en-GB"/>
              </w:rPr>
              <w:t>4</w:t>
            </w:r>
          </w:p>
        </w:tc>
        <w:tc>
          <w:tcPr>
            <w:tcW w:w="1132"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F33E5C" w:rsidRPr="005746E5" w:rsidRDefault="00F33E5C" w:rsidP="000650D0">
            <w:pPr>
              <w:autoSpaceDE w:val="0"/>
              <w:autoSpaceDN w:val="0"/>
              <w:adjustRightInd w:val="0"/>
              <w:spacing w:after="0" w:line="240" w:lineRule="auto"/>
              <w:ind w:left="-57" w:right="-57"/>
              <w:jc w:val="center"/>
              <w:rPr>
                <w:rFonts w:ascii="Arial" w:eastAsia="Times New Roman" w:hAnsi="Arial" w:cs="Arial"/>
                <w:lang w:val="en-GB"/>
              </w:rPr>
            </w:pPr>
          </w:p>
          <w:p w:rsidR="00F33E5C" w:rsidRPr="005746E5" w:rsidRDefault="00F33E5C" w:rsidP="000650D0">
            <w:pPr>
              <w:autoSpaceDE w:val="0"/>
              <w:autoSpaceDN w:val="0"/>
              <w:adjustRightInd w:val="0"/>
              <w:spacing w:after="0" w:line="240" w:lineRule="auto"/>
              <w:ind w:left="-57" w:right="-57"/>
              <w:jc w:val="center"/>
              <w:rPr>
                <w:rFonts w:ascii="Arial" w:eastAsia="Times New Roman" w:hAnsi="Arial" w:cs="Arial"/>
                <w:lang w:val="en-GB"/>
              </w:rPr>
            </w:pPr>
            <w:r w:rsidRPr="005746E5">
              <w:rPr>
                <w:rFonts w:ascii="Arial" w:eastAsia="Times New Roman" w:hAnsi="Arial" w:cs="Arial"/>
                <w:lang w:val="en-GB"/>
              </w:rPr>
              <w:t>4</w:t>
            </w:r>
          </w:p>
        </w:tc>
        <w:tc>
          <w:tcPr>
            <w:tcW w:w="1250" w:type="dxa"/>
            <w:tcBorders>
              <w:top w:val="single" w:sz="4" w:space="0" w:color="auto"/>
              <w:left w:val="single" w:sz="4" w:space="0" w:color="auto"/>
              <w:bottom w:val="single" w:sz="4" w:space="0" w:color="auto"/>
              <w:right w:val="single" w:sz="12" w:space="0" w:color="auto"/>
            </w:tcBorders>
            <w:shd w:val="clear" w:color="auto" w:fill="auto"/>
            <w:tcMar>
              <w:left w:w="57" w:type="dxa"/>
              <w:right w:w="57" w:type="dxa"/>
            </w:tcMar>
          </w:tcPr>
          <w:p w:rsidR="00F33E5C" w:rsidRPr="005746E5" w:rsidRDefault="00F33E5C" w:rsidP="000650D0">
            <w:pPr>
              <w:autoSpaceDE w:val="0"/>
              <w:autoSpaceDN w:val="0"/>
              <w:adjustRightInd w:val="0"/>
              <w:spacing w:after="0" w:line="240" w:lineRule="auto"/>
              <w:jc w:val="center"/>
              <w:rPr>
                <w:rFonts w:ascii="Arial" w:eastAsia="Times New Roman" w:hAnsi="Arial" w:cs="Arial"/>
                <w:lang w:val="en-GB"/>
              </w:rPr>
            </w:pPr>
          </w:p>
          <w:p w:rsidR="00F33E5C" w:rsidRPr="005746E5" w:rsidRDefault="00F33E5C" w:rsidP="000650D0">
            <w:pPr>
              <w:autoSpaceDE w:val="0"/>
              <w:autoSpaceDN w:val="0"/>
              <w:adjustRightInd w:val="0"/>
              <w:spacing w:after="0" w:line="240" w:lineRule="auto"/>
              <w:jc w:val="center"/>
              <w:rPr>
                <w:rFonts w:ascii="Arial" w:eastAsia="Times New Roman" w:hAnsi="Arial" w:cs="Arial"/>
                <w:lang w:val="en-GB"/>
              </w:rPr>
            </w:pPr>
            <w:r w:rsidRPr="005746E5">
              <w:rPr>
                <w:rFonts w:ascii="Arial" w:eastAsia="Times New Roman" w:hAnsi="Arial" w:cs="Arial"/>
                <w:lang w:val="en-GB"/>
              </w:rPr>
              <w:t>4</w:t>
            </w:r>
          </w:p>
        </w:tc>
        <w:tc>
          <w:tcPr>
            <w:tcW w:w="1250" w:type="dxa"/>
            <w:tcBorders>
              <w:top w:val="single" w:sz="4" w:space="0" w:color="auto"/>
              <w:left w:val="single" w:sz="4" w:space="0" w:color="auto"/>
              <w:bottom w:val="single" w:sz="4" w:space="0" w:color="auto"/>
              <w:right w:val="single" w:sz="12" w:space="0" w:color="auto"/>
            </w:tcBorders>
          </w:tcPr>
          <w:p w:rsidR="00F33E5C" w:rsidRDefault="00F33E5C" w:rsidP="000650D0">
            <w:pPr>
              <w:autoSpaceDE w:val="0"/>
              <w:autoSpaceDN w:val="0"/>
              <w:adjustRightInd w:val="0"/>
              <w:spacing w:after="0" w:line="240" w:lineRule="auto"/>
              <w:jc w:val="center"/>
              <w:rPr>
                <w:rFonts w:ascii="Arial" w:eastAsia="Times New Roman" w:hAnsi="Arial" w:cs="Arial"/>
                <w:lang w:val="en-GB"/>
              </w:rPr>
            </w:pPr>
          </w:p>
          <w:p w:rsidR="00BA12B9" w:rsidRPr="005746E5" w:rsidRDefault="00BA12B9" w:rsidP="000650D0">
            <w:pPr>
              <w:autoSpaceDE w:val="0"/>
              <w:autoSpaceDN w:val="0"/>
              <w:adjustRightInd w:val="0"/>
              <w:spacing w:after="0" w:line="240" w:lineRule="auto"/>
              <w:jc w:val="center"/>
              <w:rPr>
                <w:rFonts w:ascii="Arial" w:eastAsia="Times New Roman" w:hAnsi="Arial" w:cs="Arial"/>
                <w:lang w:val="en-GB"/>
              </w:rPr>
            </w:pPr>
            <w:r>
              <w:rPr>
                <w:rFonts w:ascii="Arial" w:eastAsia="Times New Roman" w:hAnsi="Arial" w:cs="Arial"/>
                <w:lang w:val="en-GB"/>
              </w:rPr>
              <w:t>4</w:t>
            </w:r>
          </w:p>
        </w:tc>
        <w:tc>
          <w:tcPr>
            <w:tcW w:w="1250" w:type="dxa"/>
            <w:tcBorders>
              <w:top w:val="single" w:sz="4" w:space="0" w:color="auto"/>
              <w:left w:val="single" w:sz="4" w:space="0" w:color="auto"/>
              <w:bottom w:val="single" w:sz="4" w:space="0" w:color="auto"/>
              <w:right w:val="single" w:sz="12" w:space="0" w:color="auto"/>
            </w:tcBorders>
          </w:tcPr>
          <w:p w:rsidR="00F33E5C" w:rsidRDefault="00F33E5C" w:rsidP="000650D0">
            <w:pPr>
              <w:autoSpaceDE w:val="0"/>
              <w:autoSpaceDN w:val="0"/>
              <w:adjustRightInd w:val="0"/>
              <w:spacing w:after="0" w:line="240" w:lineRule="auto"/>
              <w:jc w:val="center"/>
              <w:rPr>
                <w:rFonts w:ascii="Arial" w:eastAsia="Times New Roman" w:hAnsi="Arial" w:cs="Arial"/>
                <w:lang w:val="en-GB"/>
              </w:rPr>
            </w:pPr>
          </w:p>
          <w:p w:rsidR="00BA12B9" w:rsidRPr="005746E5" w:rsidRDefault="00BA12B9" w:rsidP="000650D0">
            <w:pPr>
              <w:autoSpaceDE w:val="0"/>
              <w:autoSpaceDN w:val="0"/>
              <w:adjustRightInd w:val="0"/>
              <w:spacing w:after="0" w:line="240" w:lineRule="auto"/>
              <w:jc w:val="center"/>
              <w:rPr>
                <w:rFonts w:ascii="Arial" w:eastAsia="Times New Roman" w:hAnsi="Arial" w:cs="Arial"/>
                <w:lang w:val="en-GB"/>
              </w:rPr>
            </w:pPr>
            <w:r>
              <w:rPr>
                <w:rFonts w:ascii="Arial" w:eastAsia="Times New Roman" w:hAnsi="Arial" w:cs="Arial"/>
                <w:lang w:val="en-GB"/>
              </w:rPr>
              <w:t>4</w:t>
            </w:r>
          </w:p>
        </w:tc>
      </w:tr>
      <w:tr w:rsidR="00F33E5C" w:rsidRPr="005746E5" w:rsidTr="00F33E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816"/>
        </w:trPr>
        <w:tc>
          <w:tcPr>
            <w:tcW w:w="1742" w:type="dxa"/>
            <w:tcBorders>
              <w:top w:val="single" w:sz="4" w:space="0" w:color="auto"/>
              <w:left w:val="single" w:sz="12" w:space="0" w:color="auto"/>
              <w:bottom w:val="single" w:sz="4" w:space="0" w:color="auto"/>
              <w:right w:val="single" w:sz="4" w:space="0" w:color="auto"/>
            </w:tcBorders>
            <w:shd w:val="clear" w:color="auto" w:fill="auto"/>
            <w:tcMar>
              <w:left w:w="57" w:type="dxa"/>
              <w:right w:w="57" w:type="dxa"/>
            </w:tcMar>
          </w:tcPr>
          <w:p w:rsidR="00F33E5C" w:rsidRPr="005746E5" w:rsidRDefault="00F33E5C" w:rsidP="000650D0">
            <w:pPr>
              <w:spacing w:after="0" w:line="240" w:lineRule="auto"/>
              <w:rPr>
                <w:rFonts w:ascii="Arial" w:eastAsia="Times New Roman" w:hAnsi="Arial" w:cs="Arial"/>
                <w:lang w:val="en-GB"/>
              </w:rPr>
            </w:pPr>
            <w:r w:rsidRPr="005746E5">
              <w:rPr>
                <w:rFonts w:ascii="Arial" w:eastAsia="Times New Roman" w:hAnsi="Arial" w:cs="Arial"/>
                <w:lang w:val="en-GB"/>
              </w:rPr>
              <w:t>Community sensitization exercise undertaken</w:t>
            </w:r>
          </w:p>
        </w:tc>
        <w:tc>
          <w:tcPr>
            <w:tcW w:w="183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F33E5C" w:rsidRPr="005746E5" w:rsidRDefault="00F33E5C" w:rsidP="000650D0">
            <w:pPr>
              <w:spacing w:after="0" w:line="240" w:lineRule="auto"/>
              <w:rPr>
                <w:rFonts w:ascii="Arial" w:eastAsia="Times New Roman" w:hAnsi="Arial" w:cs="Arial"/>
                <w:lang w:val="en-GB"/>
              </w:rPr>
            </w:pPr>
            <w:r w:rsidRPr="005746E5">
              <w:rPr>
                <w:rFonts w:ascii="Arial" w:eastAsia="Times New Roman" w:hAnsi="Arial" w:cs="Arial"/>
                <w:lang w:val="en-GB"/>
              </w:rPr>
              <w:t>Number of sensitization exercise organized</w:t>
            </w:r>
          </w:p>
        </w:tc>
        <w:tc>
          <w:tcPr>
            <w:tcW w:w="95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F33E5C" w:rsidRPr="005746E5" w:rsidRDefault="00F33E5C" w:rsidP="000650D0">
            <w:pPr>
              <w:autoSpaceDE w:val="0"/>
              <w:autoSpaceDN w:val="0"/>
              <w:adjustRightInd w:val="0"/>
              <w:spacing w:after="0" w:line="240" w:lineRule="auto"/>
              <w:ind w:left="-57" w:right="-57"/>
              <w:jc w:val="center"/>
              <w:rPr>
                <w:rFonts w:ascii="Arial" w:eastAsia="Times New Roman" w:hAnsi="Arial" w:cs="Arial"/>
                <w:lang w:val="en-GB"/>
              </w:rPr>
            </w:pPr>
          </w:p>
          <w:p w:rsidR="00F33E5C" w:rsidRPr="005746E5" w:rsidRDefault="00BA12B9" w:rsidP="000650D0">
            <w:pPr>
              <w:autoSpaceDE w:val="0"/>
              <w:autoSpaceDN w:val="0"/>
              <w:adjustRightInd w:val="0"/>
              <w:spacing w:after="0" w:line="240" w:lineRule="auto"/>
              <w:ind w:left="-57" w:right="-57"/>
              <w:jc w:val="center"/>
              <w:rPr>
                <w:rFonts w:ascii="Arial" w:eastAsia="Times New Roman" w:hAnsi="Arial" w:cs="Arial"/>
                <w:lang w:val="en-GB"/>
              </w:rPr>
            </w:pPr>
            <w:r>
              <w:rPr>
                <w:rFonts w:ascii="Arial" w:eastAsia="Times New Roman" w:hAnsi="Arial" w:cs="Arial"/>
                <w:lang w:val="en-GB"/>
              </w:rPr>
              <w:t>3</w:t>
            </w:r>
          </w:p>
        </w:tc>
        <w:tc>
          <w:tcPr>
            <w:tcW w:w="1133"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F33E5C" w:rsidRPr="005746E5" w:rsidRDefault="00F33E5C" w:rsidP="000650D0">
            <w:pPr>
              <w:autoSpaceDE w:val="0"/>
              <w:autoSpaceDN w:val="0"/>
              <w:adjustRightInd w:val="0"/>
              <w:spacing w:after="0" w:line="240" w:lineRule="auto"/>
              <w:ind w:left="-57" w:right="-57"/>
              <w:jc w:val="center"/>
              <w:rPr>
                <w:rFonts w:ascii="Arial" w:eastAsia="Times New Roman" w:hAnsi="Arial" w:cs="Arial"/>
                <w:lang w:val="en-GB"/>
              </w:rPr>
            </w:pPr>
          </w:p>
          <w:p w:rsidR="00F33E5C" w:rsidRPr="005746E5" w:rsidRDefault="00BA12B9" w:rsidP="000650D0">
            <w:pPr>
              <w:autoSpaceDE w:val="0"/>
              <w:autoSpaceDN w:val="0"/>
              <w:adjustRightInd w:val="0"/>
              <w:spacing w:after="0" w:line="240" w:lineRule="auto"/>
              <w:ind w:left="-57" w:right="-57"/>
              <w:jc w:val="center"/>
              <w:rPr>
                <w:rFonts w:ascii="Arial" w:eastAsia="Times New Roman" w:hAnsi="Arial" w:cs="Arial"/>
                <w:lang w:val="en-GB"/>
              </w:rPr>
            </w:pPr>
            <w:r>
              <w:rPr>
                <w:rFonts w:ascii="Arial" w:eastAsia="Times New Roman" w:hAnsi="Arial" w:cs="Arial"/>
                <w:lang w:val="en-GB"/>
              </w:rPr>
              <w:t>2</w:t>
            </w:r>
          </w:p>
        </w:tc>
        <w:tc>
          <w:tcPr>
            <w:tcW w:w="1045"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F33E5C" w:rsidRPr="005746E5" w:rsidRDefault="00F33E5C" w:rsidP="000650D0">
            <w:pPr>
              <w:autoSpaceDE w:val="0"/>
              <w:autoSpaceDN w:val="0"/>
              <w:adjustRightInd w:val="0"/>
              <w:spacing w:after="0" w:line="240" w:lineRule="auto"/>
              <w:ind w:left="-57" w:right="-57"/>
              <w:jc w:val="center"/>
              <w:rPr>
                <w:rFonts w:ascii="Arial" w:eastAsia="Times New Roman" w:hAnsi="Arial" w:cs="Arial"/>
                <w:lang w:val="en-GB"/>
              </w:rPr>
            </w:pPr>
          </w:p>
          <w:p w:rsidR="00F33E5C" w:rsidRPr="005746E5" w:rsidRDefault="00F33E5C" w:rsidP="000650D0">
            <w:pPr>
              <w:autoSpaceDE w:val="0"/>
              <w:autoSpaceDN w:val="0"/>
              <w:adjustRightInd w:val="0"/>
              <w:spacing w:after="0" w:line="240" w:lineRule="auto"/>
              <w:ind w:left="-57" w:right="-57"/>
              <w:jc w:val="center"/>
              <w:rPr>
                <w:rFonts w:ascii="Arial" w:eastAsia="Times New Roman" w:hAnsi="Arial" w:cs="Arial"/>
                <w:lang w:val="en-GB"/>
              </w:rPr>
            </w:pPr>
            <w:r w:rsidRPr="005746E5">
              <w:rPr>
                <w:rFonts w:ascii="Arial" w:eastAsia="Times New Roman" w:hAnsi="Arial" w:cs="Arial"/>
                <w:lang w:val="en-GB"/>
              </w:rPr>
              <w:t>2</w:t>
            </w:r>
          </w:p>
        </w:tc>
        <w:tc>
          <w:tcPr>
            <w:tcW w:w="1132"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F33E5C" w:rsidRPr="005746E5" w:rsidRDefault="00F33E5C" w:rsidP="000650D0">
            <w:pPr>
              <w:autoSpaceDE w:val="0"/>
              <w:autoSpaceDN w:val="0"/>
              <w:adjustRightInd w:val="0"/>
              <w:spacing w:after="0" w:line="240" w:lineRule="auto"/>
              <w:ind w:left="-57" w:right="-57"/>
              <w:jc w:val="center"/>
              <w:rPr>
                <w:rFonts w:ascii="Arial" w:eastAsia="Times New Roman" w:hAnsi="Arial" w:cs="Arial"/>
                <w:lang w:val="en-GB"/>
              </w:rPr>
            </w:pPr>
          </w:p>
          <w:p w:rsidR="00F33E5C" w:rsidRPr="005746E5" w:rsidRDefault="00F33E5C" w:rsidP="000650D0">
            <w:pPr>
              <w:autoSpaceDE w:val="0"/>
              <w:autoSpaceDN w:val="0"/>
              <w:adjustRightInd w:val="0"/>
              <w:spacing w:after="0" w:line="240" w:lineRule="auto"/>
              <w:ind w:left="-57" w:right="-57"/>
              <w:jc w:val="center"/>
              <w:rPr>
                <w:rFonts w:ascii="Arial" w:eastAsia="Times New Roman" w:hAnsi="Arial" w:cs="Arial"/>
                <w:lang w:val="en-GB"/>
              </w:rPr>
            </w:pPr>
            <w:r w:rsidRPr="005746E5">
              <w:rPr>
                <w:rFonts w:ascii="Arial" w:eastAsia="Times New Roman" w:hAnsi="Arial" w:cs="Arial"/>
                <w:lang w:val="en-GB"/>
              </w:rPr>
              <w:t>2</w:t>
            </w:r>
          </w:p>
        </w:tc>
        <w:tc>
          <w:tcPr>
            <w:tcW w:w="1250" w:type="dxa"/>
            <w:tcBorders>
              <w:top w:val="single" w:sz="4" w:space="0" w:color="auto"/>
              <w:left w:val="single" w:sz="4" w:space="0" w:color="auto"/>
              <w:bottom w:val="single" w:sz="4" w:space="0" w:color="auto"/>
              <w:right w:val="single" w:sz="12" w:space="0" w:color="auto"/>
            </w:tcBorders>
            <w:shd w:val="clear" w:color="auto" w:fill="auto"/>
            <w:tcMar>
              <w:left w:w="57" w:type="dxa"/>
              <w:right w:w="57" w:type="dxa"/>
            </w:tcMar>
          </w:tcPr>
          <w:p w:rsidR="00F33E5C" w:rsidRPr="005746E5" w:rsidRDefault="00F33E5C" w:rsidP="000650D0">
            <w:pPr>
              <w:autoSpaceDE w:val="0"/>
              <w:autoSpaceDN w:val="0"/>
              <w:adjustRightInd w:val="0"/>
              <w:spacing w:after="0" w:line="240" w:lineRule="auto"/>
              <w:jc w:val="center"/>
              <w:rPr>
                <w:rFonts w:ascii="Arial" w:eastAsia="Times New Roman" w:hAnsi="Arial" w:cs="Arial"/>
                <w:lang w:val="en-GB"/>
              </w:rPr>
            </w:pPr>
          </w:p>
          <w:p w:rsidR="00F33E5C" w:rsidRPr="005746E5" w:rsidRDefault="00F33E5C" w:rsidP="000650D0">
            <w:pPr>
              <w:autoSpaceDE w:val="0"/>
              <w:autoSpaceDN w:val="0"/>
              <w:adjustRightInd w:val="0"/>
              <w:spacing w:after="0" w:line="240" w:lineRule="auto"/>
              <w:jc w:val="center"/>
              <w:rPr>
                <w:rFonts w:ascii="Arial" w:eastAsia="Times New Roman" w:hAnsi="Arial" w:cs="Arial"/>
                <w:lang w:val="en-GB"/>
              </w:rPr>
            </w:pPr>
            <w:r w:rsidRPr="005746E5">
              <w:rPr>
                <w:rFonts w:ascii="Arial" w:eastAsia="Times New Roman" w:hAnsi="Arial" w:cs="Arial"/>
                <w:lang w:val="en-GB"/>
              </w:rPr>
              <w:t>2</w:t>
            </w:r>
          </w:p>
        </w:tc>
        <w:tc>
          <w:tcPr>
            <w:tcW w:w="1250" w:type="dxa"/>
            <w:tcBorders>
              <w:top w:val="single" w:sz="4" w:space="0" w:color="auto"/>
              <w:left w:val="single" w:sz="4" w:space="0" w:color="auto"/>
              <w:bottom w:val="single" w:sz="4" w:space="0" w:color="auto"/>
              <w:right w:val="single" w:sz="12" w:space="0" w:color="auto"/>
            </w:tcBorders>
          </w:tcPr>
          <w:p w:rsidR="00F33E5C" w:rsidRDefault="00F33E5C" w:rsidP="000650D0">
            <w:pPr>
              <w:autoSpaceDE w:val="0"/>
              <w:autoSpaceDN w:val="0"/>
              <w:adjustRightInd w:val="0"/>
              <w:spacing w:after="0" w:line="240" w:lineRule="auto"/>
              <w:jc w:val="center"/>
              <w:rPr>
                <w:rFonts w:ascii="Arial" w:eastAsia="Times New Roman" w:hAnsi="Arial" w:cs="Arial"/>
                <w:lang w:val="en-GB"/>
              </w:rPr>
            </w:pPr>
          </w:p>
          <w:p w:rsidR="00BA12B9" w:rsidRPr="005746E5" w:rsidRDefault="00BA12B9" w:rsidP="000650D0">
            <w:pPr>
              <w:autoSpaceDE w:val="0"/>
              <w:autoSpaceDN w:val="0"/>
              <w:adjustRightInd w:val="0"/>
              <w:spacing w:after="0" w:line="240" w:lineRule="auto"/>
              <w:jc w:val="center"/>
              <w:rPr>
                <w:rFonts w:ascii="Arial" w:eastAsia="Times New Roman" w:hAnsi="Arial" w:cs="Arial"/>
                <w:lang w:val="en-GB"/>
              </w:rPr>
            </w:pPr>
            <w:r>
              <w:rPr>
                <w:rFonts w:ascii="Arial" w:eastAsia="Times New Roman" w:hAnsi="Arial" w:cs="Arial"/>
                <w:lang w:val="en-GB"/>
              </w:rPr>
              <w:t>2</w:t>
            </w:r>
          </w:p>
        </w:tc>
        <w:tc>
          <w:tcPr>
            <w:tcW w:w="1250" w:type="dxa"/>
            <w:tcBorders>
              <w:top w:val="single" w:sz="4" w:space="0" w:color="auto"/>
              <w:left w:val="single" w:sz="4" w:space="0" w:color="auto"/>
              <w:bottom w:val="single" w:sz="4" w:space="0" w:color="auto"/>
              <w:right w:val="single" w:sz="12" w:space="0" w:color="auto"/>
            </w:tcBorders>
          </w:tcPr>
          <w:p w:rsidR="00F33E5C" w:rsidRDefault="00F33E5C" w:rsidP="000650D0">
            <w:pPr>
              <w:autoSpaceDE w:val="0"/>
              <w:autoSpaceDN w:val="0"/>
              <w:adjustRightInd w:val="0"/>
              <w:spacing w:after="0" w:line="240" w:lineRule="auto"/>
              <w:jc w:val="center"/>
              <w:rPr>
                <w:rFonts w:ascii="Arial" w:eastAsia="Times New Roman" w:hAnsi="Arial" w:cs="Arial"/>
                <w:lang w:val="en-GB"/>
              </w:rPr>
            </w:pPr>
          </w:p>
          <w:p w:rsidR="00BA12B9" w:rsidRPr="005746E5" w:rsidRDefault="00BA12B9" w:rsidP="000650D0">
            <w:pPr>
              <w:autoSpaceDE w:val="0"/>
              <w:autoSpaceDN w:val="0"/>
              <w:adjustRightInd w:val="0"/>
              <w:spacing w:after="0" w:line="240" w:lineRule="auto"/>
              <w:jc w:val="center"/>
              <w:rPr>
                <w:rFonts w:ascii="Arial" w:eastAsia="Times New Roman" w:hAnsi="Arial" w:cs="Arial"/>
                <w:lang w:val="en-GB"/>
              </w:rPr>
            </w:pPr>
            <w:r>
              <w:rPr>
                <w:rFonts w:ascii="Arial" w:eastAsia="Times New Roman" w:hAnsi="Arial" w:cs="Arial"/>
                <w:lang w:val="en-GB"/>
              </w:rPr>
              <w:t>2</w:t>
            </w:r>
          </w:p>
        </w:tc>
      </w:tr>
    </w:tbl>
    <w:p w:rsidR="000650D0" w:rsidRPr="005746E5" w:rsidRDefault="000650D0" w:rsidP="000650D0">
      <w:pPr>
        <w:spacing w:after="0" w:line="240" w:lineRule="auto"/>
        <w:jc w:val="both"/>
        <w:rPr>
          <w:rFonts w:ascii="Arial" w:eastAsia="Times New Roman" w:hAnsi="Arial" w:cs="Arial"/>
          <w:lang w:val="en-GB"/>
        </w:rPr>
      </w:pPr>
    </w:p>
    <w:p w:rsidR="000650D0" w:rsidRPr="005746E5" w:rsidRDefault="000650D0" w:rsidP="000650D0">
      <w:pPr>
        <w:spacing w:after="0" w:line="240" w:lineRule="auto"/>
        <w:jc w:val="both"/>
        <w:rPr>
          <w:rFonts w:ascii="Arial" w:eastAsia="Times New Roman" w:hAnsi="Arial" w:cs="Arial"/>
          <w:lang w:val="en-GB"/>
        </w:rPr>
      </w:pPr>
    </w:p>
    <w:p w:rsidR="006727C2" w:rsidRDefault="006727C2" w:rsidP="000650D0">
      <w:pPr>
        <w:spacing w:after="0" w:line="240" w:lineRule="auto"/>
        <w:jc w:val="both"/>
        <w:rPr>
          <w:rFonts w:ascii="Arial" w:eastAsia="Times New Roman" w:hAnsi="Arial" w:cs="Arial"/>
          <w:szCs w:val="20"/>
          <w:lang w:val="en-GB"/>
        </w:rPr>
      </w:pPr>
    </w:p>
    <w:p w:rsidR="006727C2" w:rsidRPr="005746E5" w:rsidRDefault="006727C2" w:rsidP="000650D0">
      <w:pPr>
        <w:spacing w:after="0" w:line="240" w:lineRule="auto"/>
        <w:jc w:val="both"/>
        <w:rPr>
          <w:rFonts w:ascii="Arial" w:eastAsia="Times New Roman" w:hAnsi="Arial" w:cs="Arial"/>
          <w:szCs w:val="20"/>
          <w:lang w:val="en-GB"/>
        </w:rPr>
      </w:pPr>
    </w:p>
    <w:p w:rsidR="000650D0" w:rsidRPr="005746E5" w:rsidRDefault="000650D0" w:rsidP="00E80ABD">
      <w:pPr>
        <w:numPr>
          <w:ilvl w:val="0"/>
          <w:numId w:val="21"/>
        </w:numPr>
        <w:spacing w:after="0" w:line="240" w:lineRule="auto"/>
        <w:ind w:hanging="720"/>
        <w:contextualSpacing/>
        <w:rPr>
          <w:rFonts w:ascii="Arial" w:eastAsia="Times New Roman" w:hAnsi="Arial" w:cs="Arial"/>
          <w:b/>
          <w:sz w:val="24"/>
          <w:szCs w:val="24"/>
          <w:lang w:val="en-GB"/>
        </w:rPr>
      </w:pPr>
      <w:r w:rsidRPr="005746E5">
        <w:rPr>
          <w:rFonts w:ascii="Arial" w:eastAsia="Times New Roman" w:hAnsi="Arial" w:cs="Arial"/>
          <w:b/>
          <w:sz w:val="24"/>
          <w:szCs w:val="24"/>
          <w:lang w:val="en-GB"/>
        </w:rPr>
        <w:t>Budget Sub-Programme Operations and Projects</w:t>
      </w:r>
    </w:p>
    <w:p w:rsidR="000650D0" w:rsidRPr="005746E5" w:rsidRDefault="000650D0" w:rsidP="0064088C">
      <w:pPr>
        <w:tabs>
          <w:tab w:val="left" w:pos="720"/>
        </w:tabs>
        <w:spacing w:after="0" w:line="240" w:lineRule="auto"/>
        <w:jc w:val="both"/>
        <w:rPr>
          <w:rFonts w:ascii="Arial" w:eastAsia="Times New Roman" w:hAnsi="Arial" w:cs="Arial"/>
          <w:sz w:val="24"/>
          <w:szCs w:val="24"/>
          <w:lang w:val="en-GB"/>
        </w:rPr>
      </w:pPr>
      <w:r w:rsidRPr="005746E5">
        <w:rPr>
          <w:rFonts w:ascii="Arial" w:eastAsia="Times New Roman" w:hAnsi="Arial" w:cs="Arial"/>
          <w:sz w:val="24"/>
          <w:szCs w:val="24"/>
          <w:lang w:val="en-GB"/>
        </w:rPr>
        <w:t>The table lists the main Operations and projects to be undertaken by the sub-programme</w:t>
      </w:r>
    </w:p>
    <w:tbl>
      <w:tblPr>
        <w:tblpPr w:leftFromText="180" w:rightFromText="180" w:vertAnchor="text" w:tblpY="1"/>
        <w:tblOverlap w:val="never"/>
        <w:tblW w:w="9872" w:type="dxa"/>
        <w:tblLook w:val="04A0" w:firstRow="1" w:lastRow="0" w:firstColumn="1" w:lastColumn="0" w:noHBand="0" w:noVBand="1"/>
      </w:tblPr>
      <w:tblGrid>
        <w:gridCol w:w="5485"/>
        <w:gridCol w:w="360"/>
        <w:gridCol w:w="4027"/>
      </w:tblGrid>
      <w:tr w:rsidR="000650D0" w:rsidRPr="005746E5" w:rsidTr="00F33E5C">
        <w:trPr>
          <w:trHeight w:val="362"/>
        </w:trPr>
        <w:tc>
          <w:tcPr>
            <w:tcW w:w="5485" w:type="dxa"/>
            <w:tcBorders>
              <w:top w:val="single" w:sz="4" w:space="0" w:color="auto"/>
              <w:left w:val="single" w:sz="4" w:space="0" w:color="auto"/>
              <w:bottom w:val="single" w:sz="4" w:space="0" w:color="auto"/>
              <w:right w:val="single" w:sz="4" w:space="0" w:color="auto"/>
            </w:tcBorders>
            <w:shd w:val="clear" w:color="auto" w:fill="auto"/>
            <w:hideMark/>
          </w:tcPr>
          <w:p w:rsidR="000650D0" w:rsidRPr="005746E5" w:rsidRDefault="000650D0" w:rsidP="000650D0">
            <w:pPr>
              <w:spacing w:after="0" w:line="240" w:lineRule="auto"/>
              <w:jc w:val="center"/>
              <w:rPr>
                <w:rFonts w:ascii="Arial" w:eastAsia="Times New Roman" w:hAnsi="Arial" w:cs="Arial"/>
                <w:b/>
                <w:lang w:val="en-GB"/>
              </w:rPr>
            </w:pPr>
            <w:r w:rsidRPr="005746E5">
              <w:rPr>
                <w:rFonts w:ascii="Arial" w:eastAsia="Times New Roman" w:hAnsi="Arial" w:cs="Arial"/>
                <w:b/>
                <w:lang w:val="en-GB"/>
              </w:rPr>
              <w:t>Operations</w:t>
            </w:r>
          </w:p>
        </w:tc>
        <w:tc>
          <w:tcPr>
            <w:tcW w:w="360" w:type="dxa"/>
            <w:tcBorders>
              <w:top w:val="nil"/>
              <w:left w:val="single" w:sz="4" w:space="0" w:color="auto"/>
              <w:right w:val="single" w:sz="4" w:space="0" w:color="auto"/>
            </w:tcBorders>
            <w:shd w:val="clear" w:color="auto" w:fill="auto"/>
          </w:tcPr>
          <w:p w:rsidR="000650D0" w:rsidRPr="005746E5" w:rsidRDefault="000650D0" w:rsidP="000650D0">
            <w:pPr>
              <w:spacing w:after="0" w:line="240" w:lineRule="auto"/>
              <w:jc w:val="center"/>
              <w:rPr>
                <w:rFonts w:ascii="Arial" w:eastAsia="Times New Roman" w:hAnsi="Arial" w:cs="Arial"/>
                <w:b/>
                <w:lang w:val="en-GB"/>
              </w:rPr>
            </w:pPr>
          </w:p>
        </w:tc>
        <w:tc>
          <w:tcPr>
            <w:tcW w:w="4027" w:type="dxa"/>
            <w:tcBorders>
              <w:top w:val="single" w:sz="4" w:space="0" w:color="auto"/>
              <w:left w:val="single" w:sz="4" w:space="0" w:color="auto"/>
              <w:bottom w:val="single" w:sz="4" w:space="0" w:color="auto"/>
              <w:right w:val="single" w:sz="4" w:space="0" w:color="auto"/>
            </w:tcBorders>
            <w:shd w:val="clear" w:color="auto" w:fill="auto"/>
            <w:hideMark/>
          </w:tcPr>
          <w:p w:rsidR="000650D0" w:rsidRPr="005746E5" w:rsidRDefault="000650D0" w:rsidP="000650D0">
            <w:pPr>
              <w:spacing w:after="0" w:line="240" w:lineRule="auto"/>
              <w:jc w:val="center"/>
              <w:rPr>
                <w:rFonts w:ascii="Arial" w:eastAsia="Times New Roman" w:hAnsi="Arial" w:cs="Arial"/>
                <w:b/>
                <w:lang w:val="en-GB"/>
              </w:rPr>
            </w:pPr>
            <w:r w:rsidRPr="005746E5">
              <w:rPr>
                <w:rFonts w:ascii="Arial" w:eastAsia="Times New Roman" w:hAnsi="Arial" w:cs="Arial"/>
                <w:b/>
                <w:lang w:val="en-GB"/>
              </w:rPr>
              <w:t xml:space="preserve">Projects </w:t>
            </w:r>
          </w:p>
        </w:tc>
      </w:tr>
      <w:tr w:rsidR="00F33E5C" w:rsidRPr="005746E5" w:rsidTr="00F33E5C">
        <w:trPr>
          <w:trHeight w:val="357"/>
        </w:trPr>
        <w:tc>
          <w:tcPr>
            <w:tcW w:w="5485" w:type="dxa"/>
            <w:tcBorders>
              <w:top w:val="single" w:sz="4" w:space="0" w:color="auto"/>
              <w:left w:val="single" w:sz="4" w:space="0" w:color="auto"/>
              <w:bottom w:val="single" w:sz="4" w:space="0" w:color="auto"/>
              <w:right w:val="single" w:sz="4" w:space="0" w:color="auto"/>
            </w:tcBorders>
            <w:shd w:val="clear" w:color="auto" w:fill="auto"/>
            <w:vAlign w:val="bottom"/>
          </w:tcPr>
          <w:p w:rsidR="00F33E5C" w:rsidRPr="00F33E5C" w:rsidRDefault="00F33E5C" w:rsidP="00F33E5C">
            <w:pPr>
              <w:rPr>
                <w:rFonts w:ascii="Arial" w:hAnsi="Arial" w:cs="Arial"/>
                <w:color w:val="000000"/>
                <w:sz w:val="24"/>
              </w:rPr>
            </w:pPr>
            <w:r w:rsidRPr="00F33E5C">
              <w:rPr>
                <w:rFonts w:ascii="Arial" w:hAnsi="Arial" w:cs="Arial"/>
                <w:color w:val="000000"/>
                <w:sz w:val="24"/>
              </w:rPr>
              <w:t>Internal Management of the Organization</w:t>
            </w:r>
          </w:p>
        </w:tc>
        <w:tc>
          <w:tcPr>
            <w:tcW w:w="360" w:type="dxa"/>
            <w:tcBorders>
              <w:left w:val="single" w:sz="4" w:space="0" w:color="auto"/>
              <w:right w:val="single" w:sz="4" w:space="0" w:color="auto"/>
            </w:tcBorders>
          </w:tcPr>
          <w:p w:rsidR="00F33E5C" w:rsidRPr="005746E5" w:rsidRDefault="00F33E5C" w:rsidP="00F33E5C">
            <w:pPr>
              <w:spacing w:after="0" w:line="240" w:lineRule="auto"/>
              <w:jc w:val="both"/>
              <w:rPr>
                <w:rFonts w:ascii="Arial" w:eastAsia="Times New Roman" w:hAnsi="Arial" w:cs="Arial"/>
                <w:lang w:val="en-GB"/>
              </w:rPr>
            </w:pPr>
          </w:p>
        </w:tc>
        <w:tc>
          <w:tcPr>
            <w:tcW w:w="4027" w:type="dxa"/>
            <w:tcBorders>
              <w:top w:val="single" w:sz="4" w:space="0" w:color="auto"/>
              <w:left w:val="single" w:sz="4" w:space="0" w:color="auto"/>
              <w:bottom w:val="single" w:sz="4" w:space="0" w:color="auto"/>
              <w:right w:val="single" w:sz="4" w:space="0" w:color="auto"/>
            </w:tcBorders>
            <w:vAlign w:val="bottom"/>
          </w:tcPr>
          <w:p w:rsidR="00F33E5C" w:rsidRPr="005746E5" w:rsidRDefault="00F33E5C" w:rsidP="00F33E5C">
            <w:pPr>
              <w:spacing w:after="0" w:line="240" w:lineRule="auto"/>
              <w:jc w:val="both"/>
              <w:rPr>
                <w:rFonts w:ascii="Arial" w:eastAsia="Times New Roman" w:hAnsi="Arial" w:cs="Arial"/>
                <w:lang w:val="en-GB"/>
              </w:rPr>
            </w:pPr>
          </w:p>
        </w:tc>
      </w:tr>
      <w:tr w:rsidR="00F33E5C" w:rsidRPr="005746E5" w:rsidTr="00F33E5C">
        <w:trPr>
          <w:trHeight w:val="411"/>
        </w:trPr>
        <w:tc>
          <w:tcPr>
            <w:tcW w:w="5485" w:type="dxa"/>
            <w:tcBorders>
              <w:top w:val="nil"/>
              <w:left w:val="single" w:sz="4" w:space="0" w:color="auto"/>
              <w:bottom w:val="single" w:sz="4" w:space="0" w:color="auto"/>
              <w:right w:val="single" w:sz="4" w:space="0" w:color="auto"/>
            </w:tcBorders>
            <w:shd w:val="clear" w:color="auto" w:fill="auto"/>
            <w:vAlign w:val="bottom"/>
          </w:tcPr>
          <w:p w:rsidR="00F33E5C" w:rsidRPr="00F33E5C" w:rsidRDefault="00F33E5C" w:rsidP="00F33E5C">
            <w:pPr>
              <w:rPr>
                <w:rFonts w:ascii="Arial" w:hAnsi="Arial" w:cs="Arial"/>
                <w:color w:val="000000"/>
                <w:sz w:val="24"/>
              </w:rPr>
            </w:pPr>
            <w:r w:rsidRPr="00F33E5C">
              <w:rPr>
                <w:rFonts w:ascii="Arial" w:hAnsi="Arial" w:cs="Arial"/>
                <w:color w:val="000000"/>
                <w:sz w:val="24"/>
              </w:rPr>
              <w:t>Land acquisition and registration</w:t>
            </w:r>
          </w:p>
        </w:tc>
        <w:tc>
          <w:tcPr>
            <w:tcW w:w="360" w:type="dxa"/>
            <w:tcBorders>
              <w:left w:val="single" w:sz="4" w:space="0" w:color="auto"/>
              <w:right w:val="single" w:sz="4" w:space="0" w:color="auto"/>
            </w:tcBorders>
          </w:tcPr>
          <w:p w:rsidR="00F33E5C" w:rsidRPr="005746E5" w:rsidRDefault="00F33E5C" w:rsidP="00F33E5C">
            <w:pPr>
              <w:spacing w:after="0" w:line="240" w:lineRule="auto"/>
              <w:jc w:val="both"/>
              <w:rPr>
                <w:rFonts w:ascii="Arial" w:eastAsia="Times New Roman" w:hAnsi="Arial" w:cs="Arial"/>
                <w:lang w:val="en-GB"/>
              </w:rPr>
            </w:pPr>
          </w:p>
        </w:tc>
        <w:tc>
          <w:tcPr>
            <w:tcW w:w="4027" w:type="dxa"/>
            <w:tcBorders>
              <w:top w:val="single" w:sz="4" w:space="0" w:color="auto"/>
              <w:left w:val="single" w:sz="4" w:space="0" w:color="auto"/>
              <w:bottom w:val="single" w:sz="4" w:space="0" w:color="auto"/>
              <w:right w:val="single" w:sz="4" w:space="0" w:color="auto"/>
            </w:tcBorders>
            <w:vAlign w:val="bottom"/>
          </w:tcPr>
          <w:p w:rsidR="00F33E5C" w:rsidRPr="005746E5" w:rsidRDefault="00F33E5C" w:rsidP="00F33E5C">
            <w:pPr>
              <w:spacing w:after="0" w:line="240" w:lineRule="auto"/>
              <w:jc w:val="both"/>
              <w:rPr>
                <w:rFonts w:ascii="Arial" w:eastAsia="Times New Roman" w:hAnsi="Arial" w:cs="Arial"/>
                <w:lang w:val="en-GB"/>
              </w:rPr>
            </w:pPr>
          </w:p>
        </w:tc>
      </w:tr>
      <w:tr w:rsidR="00F33E5C" w:rsidRPr="005746E5" w:rsidTr="00F33E5C">
        <w:trPr>
          <w:trHeight w:val="362"/>
        </w:trPr>
        <w:tc>
          <w:tcPr>
            <w:tcW w:w="5485" w:type="dxa"/>
            <w:tcBorders>
              <w:top w:val="nil"/>
              <w:left w:val="single" w:sz="4" w:space="0" w:color="auto"/>
              <w:bottom w:val="single" w:sz="4" w:space="0" w:color="auto"/>
              <w:right w:val="single" w:sz="4" w:space="0" w:color="auto"/>
            </w:tcBorders>
            <w:shd w:val="clear" w:color="auto" w:fill="auto"/>
            <w:vAlign w:val="bottom"/>
          </w:tcPr>
          <w:p w:rsidR="00F33E5C" w:rsidRPr="00F33E5C" w:rsidRDefault="00F33E5C" w:rsidP="00F33E5C">
            <w:pPr>
              <w:rPr>
                <w:rFonts w:ascii="Arial" w:hAnsi="Arial" w:cs="Arial"/>
                <w:color w:val="000000"/>
                <w:sz w:val="24"/>
              </w:rPr>
            </w:pPr>
            <w:r w:rsidRPr="00F33E5C">
              <w:rPr>
                <w:rFonts w:ascii="Arial" w:hAnsi="Arial" w:cs="Arial"/>
                <w:color w:val="000000"/>
                <w:sz w:val="24"/>
              </w:rPr>
              <w:t>Land use and Spatial planning</w:t>
            </w:r>
          </w:p>
        </w:tc>
        <w:tc>
          <w:tcPr>
            <w:tcW w:w="360" w:type="dxa"/>
            <w:tcBorders>
              <w:left w:val="single" w:sz="4" w:space="0" w:color="auto"/>
              <w:right w:val="single" w:sz="4" w:space="0" w:color="auto"/>
            </w:tcBorders>
          </w:tcPr>
          <w:p w:rsidR="00F33E5C" w:rsidRPr="005746E5" w:rsidRDefault="00F33E5C" w:rsidP="00F33E5C">
            <w:pPr>
              <w:spacing w:after="0" w:line="240" w:lineRule="auto"/>
              <w:jc w:val="both"/>
              <w:rPr>
                <w:rFonts w:ascii="Arial" w:eastAsia="Times New Roman" w:hAnsi="Arial" w:cs="Arial"/>
                <w:lang w:val="en-GB"/>
              </w:rPr>
            </w:pPr>
          </w:p>
        </w:tc>
        <w:tc>
          <w:tcPr>
            <w:tcW w:w="4027" w:type="dxa"/>
            <w:tcBorders>
              <w:top w:val="single" w:sz="4" w:space="0" w:color="auto"/>
              <w:left w:val="single" w:sz="4" w:space="0" w:color="auto"/>
              <w:bottom w:val="single" w:sz="4" w:space="0" w:color="auto"/>
              <w:right w:val="single" w:sz="4" w:space="0" w:color="auto"/>
            </w:tcBorders>
            <w:vAlign w:val="bottom"/>
          </w:tcPr>
          <w:p w:rsidR="00F33E5C" w:rsidRPr="005746E5" w:rsidRDefault="00F33E5C" w:rsidP="00F33E5C">
            <w:pPr>
              <w:spacing w:after="0" w:line="240" w:lineRule="auto"/>
              <w:jc w:val="both"/>
              <w:rPr>
                <w:rFonts w:ascii="Arial" w:eastAsia="Times New Roman" w:hAnsi="Arial" w:cs="Arial"/>
                <w:lang w:val="en-GB"/>
              </w:rPr>
            </w:pPr>
          </w:p>
        </w:tc>
      </w:tr>
      <w:tr w:rsidR="00F33E5C" w:rsidRPr="005746E5" w:rsidTr="00F33E5C">
        <w:trPr>
          <w:trHeight w:val="362"/>
        </w:trPr>
        <w:tc>
          <w:tcPr>
            <w:tcW w:w="5485" w:type="dxa"/>
            <w:tcBorders>
              <w:top w:val="nil"/>
              <w:left w:val="single" w:sz="4" w:space="0" w:color="auto"/>
              <w:bottom w:val="single" w:sz="4" w:space="0" w:color="auto"/>
              <w:right w:val="single" w:sz="4" w:space="0" w:color="auto"/>
            </w:tcBorders>
            <w:shd w:val="clear" w:color="auto" w:fill="auto"/>
            <w:vAlign w:val="bottom"/>
          </w:tcPr>
          <w:p w:rsidR="00F33E5C" w:rsidRPr="00F33E5C" w:rsidRDefault="00F33E5C" w:rsidP="00F33E5C">
            <w:pPr>
              <w:rPr>
                <w:rFonts w:ascii="Arial" w:hAnsi="Arial" w:cs="Arial"/>
                <w:color w:val="000000"/>
                <w:sz w:val="24"/>
              </w:rPr>
            </w:pPr>
            <w:r w:rsidRPr="00F33E5C">
              <w:rPr>
                <w:rFonts w:ascii="Arial" w:hAnsi="Arial" w:cs="Arial"/>
                <w:color w:val="000000"/>
                <w:sz w:val="24"/>
              </w:rPr>
              <w:t>Street Naming and Property Addressing System</w:t>
            </w:r>
          </w:p>
        </w:tc>
        <w:tc>
          <w:tcPr>
            <w:tcW w:w="360" w:type="dxa"/>
            <w:tcBorders>
              <w:left w:val="single" w:sz="4" w:space="0" w:color="auto"/>
              <w:right w:val="single" w:sz="4" w:space="0" w:color="auto"/>
            </w:tcBorders>
          </w:tcPr>
          <w:p w:rsidR="00F33E5C" w:rsidRPr="005746E5" w:rsidRDefault="00F33E5C" w:rsidP="00F33E5C">
            <w:pPr>
              <w:spacing w:after="0" w:line="240" w:lineRule="auto"/>
              <w:jc w:val="both"/>
              <w:rPr>
                <w:rFonts w:ascii="Arial" w:eastAsia="Times New Roman" w:hAnsi="Arial" w:cs="Arial"/>
                <w:lang w:val="en-GB"/>
              </w:rPr>
            </w:pPr>
          </w:p>
        </w:tc>
        <w:tc>
          <w:tcPr>
            <w:tcW w:w="4027" w:type="dxa"/>
            <w:tcBorders>
              <w:top w:val="single" w:sz="4" w:space="0" w:color="auto"/>
              <w:left w:val="single" w:sz="4" w:space="0" w:color="auto"/>
              <w:bottom w:val="single" w:sz="4" w:space="0" w:color="auto"/>
              <w:right w:val="single" w:sz="4" w:space="0" w:color="auto"/>
            </w:tcBorders>
            <w:vAlign w:val="bottom"/>
          </w:tcPr>
          <w:p w:rsidR="00F33E5C" w:rsidRPr="005746E5" w:rsidRDefault="00F33E5C" w:rsidP="00F33E5C">
            <w:pPr>
              <w:spacing w:after="0" w:line="240" w:lineRule="auto"/>
              <w:jc w:val="both"/>
              <w:rPr>
                <w:rFonts w:ascii="Arial" w:eastAsia="Times New Roman" w:hAnsi="Arial" w:cs="Arial"/>
                <w:lang w:val="en-GB"/>
              </w:rPr>
            </w:pPr>
          </w:p>
        </w:tc>
      </w:tr>
      <w:tr w:rsidR="00F33E5C" w:rsidRPr="005746E5" w:rsidTr="00F33E5C">
        <w:trPr>
          <w:trHeight w:val="362"/>
        </w:trPr>
        <w:tc>
          <w:tcPr>
            <w:tcW w:w="5485" w:type="dxa"/>
            <w:tcBorders>
              <w:top w:val="single" w:sz="4" w:space="0" w:color="auto"/>
              <w:left w:val="single" w:sz="4" w:space="0" w:color="auto"/>
              <w:bottom w:val="single" w:sz="4" w:space="0" w:color="auto"/>
              <w:right w:val="single" w:sz="4" w:space="0" w:color="auto"/>
            </w:tcBorders>
            <w:vAlign w:val="bottom"/>
          </w:tcPr>
          <w:p w:rsidR="00F33E5C" w:rsidRPr="005746E5" w:rsidRDefault="00F33E5C" w:rsidP="000650D0">
            <w:pPr>
              <w:spacing w:after="0" w:line="240" w:lineRule="auto"/>
              <w:jc w:val="both"/>
              <w:rPr>
                <w:rFonts w:ascii="Arial" w:eastAsia="Times New Roman" w:hAnsi="Arial" w:cs="Arial"/>
                <w:lang w:val="en-GB"/>
              </w:rPr>
            </w:pPr>
          </w:p>
        </w:tc>
        <w:tc>
          <w:tcPr>
            <w:tcW w:w="360" w:type="dxa"/>
            <w:tcBorders>
              <w:left w:val="single" w:sz="4" w:space="0" w:color="auto"/>
              <w:bottom w:val="nil"/>
              <w:right w:val="single" w:sz="4" w:space="0" w:color="auto"/>
            </w:tcBorders>
          </w:tcPr>
          <w:p w:rsidR="00F33E5C" w:rsidRPr="005746E5" w:rsidRDefault="00F33E5C" w:rsidP="000650D0">
            <w:pPr>
              <w:spacing w:after="0" w:line="240" w:lineRule="auto"/>
              <w:jc w:val="both"/>
              <w:rPr>
                <w:rFonts w:ascii="Arial" w:eastAsia="Times New Roman" w:hAnsi="Arial" w:cs="Arial"/>
                <w:lang w:val="en-GB"/>
              </w:rPr>
            </w:pPr>
          </w:p>
        </w:tc>
        <w:tc>
          <w:tcPr>
            <w:tcW w:w="4027" w:type="dxa"/>
            <w:tcBorders>
              <w:top w:val="single" w:sz="4" w:space="0" w:color="auto"/>
              <w:left w:val="single" w:sz="4" w:space="0" w:color="auto"/>
              <w:bottom w:val="single" w:sz="4" w:space="0" w:color="auto"/>
              <w:right w:val="single" w:sz="4" w:space="0" w:color="auto"/>
            </w:tcBorders>
            <w:vAlign w:val="bottom"/>
          </w:tcPr>
          <w:p w:rsidR="00F33E5C" w:rsidRPr="005746E5" w:rsidRDefault="00F33E5C" w:rsidP="000650D0">
            <w:pPr>
              <w:spacing w:after="0" w:line="240" w:lineRule="auto"/>
              <w:jc w:val="both"/>
              <w:rPr>
                <w:rFonts w:ascii="Arial" w:eastAsia="Times New Roman" w:hAnsi="Arial" w:cs="Arial"/>
                <w:lang w:val="en-GB"/>
              </w:rPr>
            </w:pPr>
          </w:p>
        </w:tc>
      </w:tr>
    </w:tbl>
    <w:p w:rsidR="00897011" w:rsidRDefault="00897011" w:rsidP="000650D0">
      <w:pPr>
        <w:spacing w:after="0"/>
        <w:rPr>
          <w:rFonts w:ascii="Arial" w:eastAsia="Times New Roman" w:hAnsi="Arial" w:cs="Arial"/>
          <w:b/>
          <w:sz w:val="32"/>
          <w:szCs w:val="28"/>
          <w:lang w:val="en-GB"/>
        </w:rPr>
      </w:pPr>
    </w:p>
    <w:p w:rsidR="006520E5" w:rsidRDefault="006520E5" w:rsidP="000650D0">
      <w:pPr>
        <w:spacing w:after="0"/>
        <w:rPr>
          <w:rFonts w:ascii="Arial" w:eastAsia="Times New Roman" w:hAnsi="Arial" w:cs="Arial"/>
          <w:b/>
          <w:sz w:val="32"/>
          <w:szCs w:val="28"/>
          <w:lang w:val="en-GB"/>
        </w:rPr>
      </w:pPr>
    </w:p>
    <w:p w:rsidR="00897011" w:rsidRDefault="00897011" w:rsidP="000650D0">
      <w:pPr>
        <w:spacing w:after="0"/>
        <w:rPr>
          <w:rFonts w:ascii="Arial" w:eastAsia="Times New Roman" w:hAnsi="Arial" w:cs="Arial"/>
          <w:b/>
          <w:sz w:val="32"/>
          <w:szCs w:val="28"/>
          <w:lang w:val="en-GB"/>
        </w:rPr>
      </w:pPr>
    </w:p>
    <w:p w:rsidR="0064088C" w:rsidRPr="005746E5" w:rsidRDefault="0064088C" w:rsidP="000650D0">
      <w:pPr>
        <w:spacing w:after="0"/>
        <w:rPr>
          <w:rFonts w:ascii="Arial" w:eastAsia="Times New Roman" w:hAnsi="Arial" w:cs="Arial"/>
          <w:b/>
          <w:sz w:val="32"/>
          <w:szCs w:val="28"/>
          <w:lang w:val="en-GB"/>
        </w:rPr>
      </w:pPr>
    </w:p>
    <w:p w:rsidR="000650D0" w:rsidRPr="005746E5" w:rsidRDefault="000650D0" w:rsidP="000650D0">
      <w:pPr>
        <w:spacing w:after="0"/>
        <w:rPr>
          <w:rFonts w:ascii="Arial" w:eastAsia="Times New Roman" w:hAnsi="Arial" w:cs="Arial"/>
          <w:b/>
          <w:sz w:val="32"/>
          <w:szCs w:val="28"/>
          <w:lang w:val="en-GB"/>
        </w:rPr>
      </w:pPr>
      <w:r w:rsidRPr="005746E5">
        <w:rPr>
          <w:rFonts w:ascii="Arial" w:eastAsia="Times New Roman" w:hAnsi="Arial" w:cs="Arial"/>
          <w:b/>
          <w:sz w:val="32"/>
          <w:szCs w:val="28"/>
          <w:lang w:val="en-GB"/>
        </w:rPr>
        <w:t>BUDGET SUB-PROGRAMME SUMMARY</w:t>
      </w:r>
    </w:p>
    <w:p w:rsidR="000650D0" w:rsidRPr="005746E5" w:rsidRDefault="000650D0" w:rsidP="000650D0">
      <w:pPr>
        <w:spacing w:after="0" w:line="240" w:lineRule="auto"/>
        <w:rPr>
          <w:rFonts w:ascii="Arial" w:eastAsia="Times New Roman" w:hAnsi="Arial" w:cs="Arial"/>
          <w:b/>
          <w:spacing w:val="30"/>
          <w:szCs w:val="20"/>
          <w:lang w:val="en-GB"/>
        </w:rPr>
      </w:pPr>
    </w:p>
    <w:p w:rsidR="000650D0" w:rsidRPr="005746E5" w:rsidRDefault="005E7337" w:rsidP="000650D0">
      <w:pPr>
        <w:spacing w:after="0" w:line="240" w:lineRule="auto"/>
        <w:rPr>
          <w:rFonts w:ascii="Arial" w:eastAsia="Times New Roman" w:hAnsi="Arial" w:cs="Arial"/>
          <w:b/>
          <w:bCs/>
          <w:sz w:val="28"/>
          <w:szCs w:val="26"/>
        </w:rPr>
      </w:pPr>
      <w:r w:rsidRPr="005746E5">
        <w:rPr>
          <w:rFonts w:ascii="Arial" w:eastAsia="Times New Roman" w:hAnsi="Arial" w:cs="Arial"/>
          <w:b/>
          <w:bCs/>
          <w:sz w:val="28"/>
          <w:szCs w:val="26"/>
          <w:lang w:val="en-GB"/>
        </w:rPr>
        <w:t xml:space="preserve">PROGRAMME 2: </w:t>
      </w:r>
      <w:r w:rsidRPr="005746E5">
        <w:rPr>
          <w:rFonts w:ascii="Arial" w:eastAsia="Times New Roman" w:hAnsi="Arial" w:cs="Arial"/>
          <w:b/>
          <w:bCs/>
          <w:sz w:val="28"/>
          <w:szCs w:val="26"/>
        </w:rPr>
        <w:t>INFRASTRUCTURE DELIVERY AND MANAGEMEN</w:t>
      </w:r>
    </w:p>
    <w:p w:rsidR="005E7337" w:rsidRPr="005746E5" w:rsidRDefault="005E7337" w:rsidP="000650D0">
      <w:pPr>
        <w:spacing w:after="0" w:line="240" w:lineRule="auto"/>
        <w:rPr>
          <w:rFonts w:ascii="Arial" w:eastAsia="Times New Roman" w:hAnsi="Arial" w:cs="Arial"/>
          <w:b/>
          <w:sz w:val="28"/>
          <w:szCs w:val="20"/>
          <w:lang w:val="en-GB"/>
        </w:rPr>
      </w:pPr>
    </w:p>
    <w:p w:rsidR="000650D0" w:rsidRPr="005746E5" w:rsidRDefault="000650D0" w:rsidP="00CF68C6">
      <w:pPr>
        <w:pStyle w:val="Heading1"/>
        <w:rPr>
          <w:rFonts w:ascii="Arial" w:eastAsia="Times New Roman" w:hAnsi="Arial" w:cs="Arial"/>
          <w:b/>
          <w:color w:val="000000" w:themeColor="text1"/>
          <w:spacing w:val="30"/>
          <w:sz w:val="28"/>
          <w:szCs w:val="28"/>
          <w:lang w:val="en-GB"/>
        </w:rPr>
      </w:pPr>
      <w:bookmarkStart w:id="47" w:name="_Toc33634857"/>
      <w:r w:rsidRPr="005746E5">
        <w:rPr>
          <w:rFonts w:ascii="Arial" w:eastAsia="Times New Roman" w:hAnsi="Arial" w:cs="Arial"/>
          <w:b/>
          <w:color w:val="000000" w:themeColor="text1"/>
          <w:spacing w:val="30"/>
          <w:sz w:val="28"/>
          <w:szCs w:val="28"/>
          <w:lang w:val="en-GB"/>
        </w:rPr>
        <w:t>SUB-</w:t>
      </w:r>
      <w:r w:rsidR="00513D4A" w:rsidRPr="005746E5">
        <w:rPr>
          <w:rFonts w:ascii="Arial" w:eastAsia="Times New Roman" w:hAnsi="Arial" w:cs="Arial"/>
          <w:b/>
          <w:color w:val="000000" w:themeColor="text1"/>
          <w:sz w:val="28"/>
          <w:szCs w:val="28"/>
          <w:lang w:val="en-GB"/>
        </w:rPr>
        <w:t>PROGRAMME 2.2</w:t>
      </w:r>
      <w:r w:rsidRPr="005746E5">
        <w:rPr>
          <w:rFonts w:ascii="Arial" w:eastAsia="Times New Roman" w:hAnsi="Arial" w:cs="Arial"/>
          <w:b/>
          <w:color w:val="000000" w:themeColor="text1"/>
          <w:sz w:val="28"/>
          <w:szCs w:val="28"/>
          <w:lang w:val="en-GB"/>
        </w:rPr>
        <w:t xml:space="preserve"> </w:t>
      </w:r>
      <w:r w:rsidR="00513D4A" w:rsidRPr="005746E5">
        <w:rPr>
          <w:rFonts w:ascii="Arial" w:eastAsia="Times New Roman" w:hAnsi="Arial" w:cs="Arial"/>
          <w:b/>
          <w:color w:val="000000" w:themeColor="text1"/>
          <w:sz w:val="28"/>
          <w:szCs w:val="28"/>
          <w:lang w:val="en-GB"/>
        </w:rPr>
        <w:t>Infrastructure Development</w:t>
      </w:r>
      <w:bookmarkEnd w:id="47"/>
    </w:p>
    <w:p w:rsidR="000650D0" w:rsidRPr="005746E5" w:rsidRDefault="000650D0" w:rsidP="000650D0">
      <w:pPr>
        <w:spacing w:after="0" w:line="240" w:lineRule="auto"/>
        <w:rPr>
          <w:rFonts w:ascii="Arial" w:eastAsia="Times New Roman" w:hAnsi="Arial" w:cs="Arial"/>
          <w:b/>
          <w:spacing w:val="30"/>
          <w:sz w:val="28"/>
          <w:szCs w:val="20"/>
          <w:lang w:val="en-GB"/>
        </w:rPr>
      </w:pPr>
    </w:p>
    <w:p w:rsidR="000650D0" w:rsidRPr="005746E5" w:rsidRDefault="000650D0" w:rsidP="000650D0">
      <w:pPr>
        <w:numPr>
          <w:ilvl w:val="0"/>
          <w:numId w:val="6"/>
        </w:numPr>
        <w:spacing w:after="0" w:line="240" w:lineRule="auto"/>
        <w:ind w:hanging="720"/>
        <w:contextualSpacing/>
        <w:rPr>
          <w:rFonts w:ascii="Arial" w:eastAsia="Times New Roman" w:hAnsi="Arial" w:cs="Arial"/>
          <w:b/>
          <w:sz w:val="24"/>
          <w:szCs w:val="24"/>
          <w:lang w:val="en-GB"/>
        </w:rPr>
      </w:pPr>
      <w:r w:rsidRPr="005746E5">
        <w:rPr>
          <w:rFonts w:ascii="Arial" w:eastAsia="Times New Roman" w:hAnsi="Arial" w:cs="Arial"/>
          <w:b/>
          <w:sz w:val="24"/>
          <w:szCs w:val="24"/>
          <w:lang w:val="en-GB"/>
        </w:rPr>
        <w:t>Budget Sub-Programme Objective</w:t>
      </w:r>
    </w:p>
    <w:p w:rsidR="00BA12B9" w:rsidRPr="00BA12B9" w:rsidRDefault="00BA12B9" w:rsidP="00E80ABD">
      <w:pPr>
        <w:pStyle w:val="ListParagraph"/>
        <w:numPr>
          <w:ilvl w:val="0"/>
          <w:numId w:val="36"/>
        </w:numPr>
        <w:spacing w:line="360" w:lineRule="auto"/>
        <w:jc w:val="both"/>
        <w:rPr>
          <w:rFonts w:ascii="Arial" w:hAnsi="Arial" w:cs="Arial"/>
          <w:sz w:val="24"/>
          <w:szCs w:val="24"/>
        </w:rPr>
      </w:pPr>
      <w:r w:rsidRPr="00BA12B9">
        <w:rPr>
          <w:rFonts w:ascii="Arial" w:hAnsi="Arial" w:cs="Arial"/>
          <w:sz w:val="24"/>
          <w:szCs w:val="24"/>
        </w:rPr>
        <w:t>To provide technical support and consultancy services to Government of Ghana and Donor funded Projects in the District and also to coordinate the construction, rehabilitation, maintenance and reconstruction of public buildings and Assembly estates, storm water drainage systems and Small Town Water System</w:t>
      </w:r>
    </w:p>
    <w:p w:rsidR="000650D0" w:rsidRPr="005746E5" w:rsidRDefault="000650D0" w:rsidP="000650D0">
      <w:pPr>
        <w:spacing w:after="0" w:line="240" w:lineRule="auto"/>
        <w:jc w:val="both"/>
        <w:rPr>
          <w:rFonts w:ascii="Arial" w:eastAsia="Times New Roman" w:hAnsi="Arial" w:cs="Arial"/>
          <w:sz w:val="24"/>
          <w:szCs w:val="24"/>
          <w:lang w:val="en-GB"/>
        </w:rPr>
      </w:pPr>
    </w:p>
    <w:p w:rsidR="000650D0" w:rsidRPr="005746E5" w:rsidRDefault="000650D0" w:rsidP="000650D0">
      <w:pPr>
        <w:numPr>
          <w:ilvl w:val="0"/>
          <w:numId w:val="6"/>
        </w:numPr>
        <w:spacing w:after="0" w:line="240" w:lineRule="auto"/>
        <w:ind w:hanging="720"/>
        <w:contextualSpacing/>
        <w:rPr>
          <w:rFonts w:ascii="Arial" w:eastAsia="Times New Roman" w:hAnsi="Arial" w:cs="Arial"/>
          <w:b/>
          <w:sz w:val="24"/>
          <w:szCs w:val="24"/>
          <w:lang w:val="en-GB"/>
        </w:rPr>
      </w:pPr>
      <w:r w:rsidRPr="005746E5">
        <w:rPr>
          <w:rFonts w:ascii="Arial" w:eastAsia="Times New Roman" w:hAnsi="Arial" w:cs="Arial"/>
          <w:b/>
          <w:sz w:val="24"/>
          <w:szCs w:val="24"/>
          <w:lang w:val="en-GB"/>
        </w:rPr>
        <w:t>Budget Sub-Programme Description</w:t>
      </w:r>
    </w:p>
    <w:p w:rsidR="000650D0" w:rsidRPr="005746E5" w:rsidRDefault="000650D0" w:rsidP="000650D0">
      <w:pPr>
        <w:spacing w:after="0" w:line="240" w:lineRule="auto"/>
        <w:ind w:left="720"/>
        <w:contextualSpacing/>
        <w:rPr>
          <w:rFonts w:ascii="Arial" w:eastAsia="Times New Roman" w:hAnsi="Arial" w:cs="Arial"/>
          <w:b/>
          <w:sz w:val="24"/>
          <w:szCs w:val="24"/>
          <w:lang w:val="en-GB"/>
        </w:rPr>
      </w:pPr>
    </w:p>
    <w:p w:rsidR="00BA12B9" w:rsidRPr="00BA12B9" w:rsidRDefault="00BA12B9" w:rsidP="00BA12B9">
      <w:pPr>
        <w:spacing w:after="0" w:line="360" w:lineRule="auto"/>
        <w:jc w:val="both"/>
        <w:rPr>
          <w:rFonts w:ascii="Arial" w:eastAsia="Times New Roman" w:hAnsi="Arial" w:cs="Arial"/>
          <w:sz w:val="24"/>
          <w:szCs w:val="24"/>
        </w:rPr>
      </w:pPr>
      <w:r w:rsidRPr="00BA12B9">
        <w:rPr>
          <w:rFonts w:ascii="Arial" w:eastAsia="Times New Roman" w:hAnsi="Arial" w:cs="Arial"/>
          <w:sz w:val="24"/>
          <w:szCs w:val="24"/>
        </w:rPr>
        <w:t>This sub-programme seeks to provide technical support and consultancy services to GoG and Donor funded public projects in the District and also co-ordinate, advice and undertake the construction, rehabilitation, maintenance and reconstruction of public buildings and Assembly estates, storm water drainage systems and Small Town Water System</w:t>
      </w:r>
    </w:p>
    <w:p w:rsidR="00BA12B9" w:rsidRPr="00BA12B9" w:rsidRDefault="00BA12B9" w:rsidP="00BA12B9">
      <w:pPr>
        <w:spacing w:after="0" w:line="360" w:lineRule="auto"/>
        <w:jc w:val="both"/>
        <w:rPr>
          <w:rFonts w:ascii="Arial" w:eastAsia="Times New Roman" w:hAnsi="Arial" w:cs="Arial"/>
          <w:sz w:val="24"/>
          <w:szCs w:val="24"/>
        </w:rPr>
      </w:pPr>
      <w:r w:rsidRPr="00BA12B9">
        <w:rPr>
          <w:rFonts w:ascii="Arial" w:eastAsia="Times New Roman" w:hAnsi="Arial" w:cs="Arial"/>
          <w:sz w:val="24"/>
          <w:szCs w:val="24"/>
        </w:rPr>
        <w:t xml:space="preserve"> It also undertakes Project monitoring and evaluation of Developmental Projects at all levels in the District. The sub-programme performs its functions by relating with the Three (3) Area Councils and other departments under the umbrella of the Kwahu Afram Plains North District Assembly, especially Waste Management, Roads Department, Town and Country Planning, Education, Health and Treasury. It also renders other services to the general public such as building permit delivery, outdoor advertisement permit delivery, certification of true copy of approved building plans and identification and ownership of building.  The sub-programme demolishes unauthorized developments as well as dangerous and ruinous buildings. Finally it is also responsible for the development and maintenance of first cycle schools, markets, sanitary structures, management of Assembly’s landed properties, design and management of all building projects of the Assembly, as well as premises/house numbering, development of street furniture and all Structures on Terminals (Lorry Parks) as well as </w:t>
      </w:r>
      <w:r w:rsidRPr="00BA12B9">
        <w:rPr>
          <w:rFonts w:ascii="Arial" w:eastAsia="Times New Roman" w:hAnsi="Arial" w:cs="Arial"/>
          <w:sz w:val="24"/>
          <w:szCs w:val="24"/>
        </w:rPr>
        <w:lastRenderedPageBreak/>
        <w:t xml:space="preserve">the maintenance of roads network in the </w:t>
      </w:r>
      <w:r w:rsidRPr="00BA12B9">
        <w:rPr>
          <w:rFonts w:ascii="Arial" w:eastAsia="Times New Roman" w:hAnsi="Arial" w:cs="Arial"/>
          <w:bCs/>
          <w:iCs/>
          <w:sz w:val="24"/>
          <w:szCs w:val="24"/>
        </w:rPr>
        <w:t>District</w:t>
      </w:r>
      <w:r w:rsidRPr="00BA12B9">
        <w:rPr>
          <w:rFonts w:ascii="Arial" w:eastAsia="Times New Roman" w:hAnsi="Arial" w:cs="Arial"/>
          <w:sz w:val="24"/>
          <w:szCs w:val="24"/>
        </w:rPr>
        <w:t xml:space="preserve">, drains and providing roads signs at appropriate locations. It also supervises any road cuttings and diversions to ensure that proper traffic flow is attained. </w:t>
      </w:r>
    </w:p>
    <w:p w:rsidR="000650D0" w:rsidRPr="005746E5" w:rsidRDefault="00BA12B9" w:rsidP="00BA12B9">
      <w:pPr>
        <w:spacing w:after="0" w:line="360" w:lineRule="auto"/>
        <w:jc w:val="both"/>
        <w:rPr>
          <w:rFonts w:ascii="Arial" w:eastAsia="Times New Roman" w:hAnsi="Arial" w:cs="Arial"/>
          <w:b/>
          <w:bCs/>
          <w:sz w:val="28"/>
          <w:szCs w:val="28"/>
          <w:lang w:val="en-GB"/>
        </w:rPr>
      </w:pPr>
      <w:r w:rsidRPr="00BA12B9">
        <w:rPr>
          <w:rFonts w:ascii="Arial" w:eastAsia="Times New Roman" w:hAnsi="Arial" w:cs="Arial"/>
          <w:sz w:val="24"/>
          <w:szCs w:val="24"/>
        </w:rPr>
        <w:t>The main beneficiaries of this sub-programme are Ghana Health Services, Ghana Education Service, the Citizens and the District as a whole. The sub-programme shall be funded through the use District Development Facility, District Assembly Common Fund and Donor Funds. In order to carry out its functions, the sub-programme is structured into units namely: Feeder Roads, Public Works, Water and Sanitation and Building Inspectorate. The sub-programme has a staff strength of five (5) to enable it execute its activities comprising of Head of Department and Four others. Some key issues and challenges bedeviling this sub-programme includes logistics such as Vehicles and Motor bikes to enable undertake Inspection, Monitoring and Evaluation of Developmental Projects in the District</w:t>
      </w:r>
    </w:p>
    <w:p w:rsidR="000650D0" w:rsidRPr="005746E5" w:rsidRDefault="000650D0" w:rsidP="000650D0">
      <w:pPr>
        <w:numPr>
          <w:ilvl w:val="0"/>
          <w:numId w:val="6"/>
        </w:numPr>
        <w:spacing w:after="0" w:line="240" w:lineRule="auto"/>
        <w:ind w:hanging="720"/>
        <w:contextualSpacing/>
        <w:rPr>
          <w:rFonts w:ascii="Arial" w:eastAsia="Times New Roman" w:hAnsi="Arial" w:cs="Arial"/>
          <w:b/>
          <w:sz w:val="24"/>
          <w:szCs w:val="24"/>
          <w:lang w:val="en-GB"/>
        </w:rPr>
      </w:pPr>
      <w:r w:rsidRPr="005746E5">
        <w:rPr>
          <w:rFonts w:ascii="Arial" w:eastAsia="Times New Roman" w:hAnsi="Arial" w:cs="Arial"/>
          <w:b/>
          <w:sz w:val="24"/>
          <w:szCs w:val="24"/>
          <w:lang w:val="en-GB"/>
        </w:rPr>
        <w:t>Budget Sub-Programme Results Statement</w:t>
      </w:r>
    </w:p>
    <w:p w:rsidR="000650D0" w:rsidRPr="006520E5" w:rsidRDefault="00FF7C04" w:rsidP="000650D0">
      <w:pPr>
        <w:spacing w:line="360" w:lineRule="auto"/>
        <w:jc w:val="both"/>
        <w:rPr>
          <w:rFonts w:ascii="Arial" w:hAnsi="Arial" w:cs="Arial"/>
          <w:sz w:val="24"/>
          <w:szCs w:val="24"/>
        </w:rPr>
      </w:pPr>
      <w:r w:rsidRPr="006520E5">
        <w:rPr>
          <w:rFonts w:ascii="Arial" w:hAnsi="Arial" w:cs="Arial"/>
          <w:sz w:val="24"/>
          <w:szCs w:val="24"/>
        </w:rPr>
        <w:t>The following output indicators are the means by which the Kwahu Afram Plains North District Assembly measures the performance of this sub-program. The table indicates the main outputs and an indicator for each. Where past data has been collected this is presented. The projections are the Kwahu Afram Plains North District Assembly’s estimate of future performance</w:t>
      </w:r>
      <w:r w:rsidR="000650D0" w:rsidRPr="006520E5">
        <w:rPr>
          <w:rFonts w:ascii="Arial" w:hAnsi="Arial" w:cs="Arial"/>
          <w:sz w:val="24"/>
          <w:szCs w:val="24"/>
        </w:rPr>
        <w:t>.</w:t>
      </w:r>
    </w:p>
    <w:p w:rsidR="000650D0" w:rsidRPr="005746E5" w:rsidRDefault="000650D0" w:rsidP="000650D0">
      <w:pPr>
        <w:spacing w:after="0" w:line="240" w:lineRule="auto"/>
        <w:ind w:left="720"/>
        <w:jc w:val="both"/>
        <w:rPr>
          <w:rFonts w:ascii="Arial" w:eastAsia="Times New Roman" w:hAnsi="Arial" w:cs="Arial"/>
          <w:sz w:val="24"/>
          <w:szCs w:val="24"/>
          <w:lang w:val="en-GB"/>
        </w:rPr>
      </w:pPr>
    </w:p>
    <w:tbl>
      <w:tblPr>
        <w:tblW w:w="11236" w:type="dxa"/>
        <w:tblInd w:w="-81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1942"/>
        <w:gridCol w:w="2041"/>
        <w:gridCol w:w="683"/>
        <w:gridCol w:w="810"/>
        <w:gridCol w:w="1080"/>
        <w:gridCol w:w="1440"/>
        <w:gridCol w:w="1260"/>
        <w:gridCol w:w="990"/>
        <w:gridCol w:w="990"/>
      </w:tblGrid>
      <w:tr w:rsidR="002B0D41" w:rsidRPr="005746E5" w:rsidTr="002B0D41">
        <w:trPr>
          <w:cantSplit/>
          <w:trHeight w:val="310"/>
        </w:trPr>
        <w:tc>
          <w:tcPr>
            <w:tcW w:w="1942" w:type="dxa"/>
            <w:vMerge w:val="restart"/>
            <w:tcBorders>
              <w:top w:val="single" w:sz="12" w:space="0" w:color="auto"/>
              <w:left w:val="single" w:sz="12" w:space="0" w:color="auto"/>
              <w:right w:val="single" w:sz="4" w:space="0" w:color="auto"/>
            </w:tcBorders>
            <w:shd w:val="clear" w:color="auto" w:fill="auto"/>
            <w:tcMar>
              <w:left w:w="57" w:type="dxa"/>
              <w:right w:w="57" w:type="dxa"/>
            </w:tcMar>
            <w:vAlign w:val="center"/>
          </w:tcPr>
          <w:p w:rsidR="002B0D41" w:rsidRPr="005746E5" w:rsidRDefault="002B0D41" w:rsidP="000650D0">
            <w:pPr>
              <w:keepNext/>
              <w:spacing w:after="0" w:line="240" w:lineRule="auto"/>
              <w:jc w:val="center"/>
              <w:rPr>
                <w:rFonts w:ascii="Arial" w:eastAsia="Times New Roman" w:hAnsi="Arial" w:cs="Arial"/>
                <w:b/>
                <w:lang w:val="en-GB"/>
              </w:rPr>
            </w:pPr>
            <w:r w:rsidRPr="005746E5">
              <w:rPr>
                <w:rFonts w:ascii="Arial" w:eastAsia="Times New Roman" w:hAnsi="Arial" w:cs="Arial"/>
                <w:b/>
                <w:lang w:val="en-GB"/>
              </w:rPr>
              <w:t>Main Outputs</w:t>
            </w:r>
          </w:p>
        </w:tc>
        <w:tc>
          <w:tcPr>
            <w:tcW w:w="2041" w:type="dxa"/>
            <w:vMerge w:val="restart"/>
            <w:tcBorders>
              <w:top w:val="single" w:sz="12"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2B0D41" w:rsidRPr="005746E5" w:rsidRDefault="002B0D41" w:rsidP="000650D0">
            <w:pPr>
              <w:keepNext/>
              <w:spacing w:after="0" w:line="240" w:lineRule="auto"/>
              <w:jc w:val="center"/>
              <w:rPr>
                <w:rFonts w:ascii="Arial" w:eastAsia="Times New Roman" w:hAnsi="Arial" w:cs="Arial"/>
                <w:b/>
                <w:lang w:val="en-GB"/>
              </w:rPr>
            </w:pPr>
            <w:r w:rsidRPr="005746E5">
              <w:rPr>
                <w:rFonts w:ascii="Arial" w:eastAsia="Times New Roman" w:hAnsi="Arial" w:cs="Arial"/>
                <w:b/>
                <w:lang w:val="en-GB"/>
              </w:rPr>
              <w:t>Output Indicator</w:t>
            </w:r>
          </w:p>
        </w:tc>
        <w:tc>
          <w:tcPr>
            <w:tcW w:w="1493" w:type="dxa"/>
            <w:gridSpan w:val="2"/>
            <w:tcBorders>
              <w:top w:val="single" w:sz="12" w:space="0" w:color="auto"/>
              <w:left w:val="single" w:sz="4" w:space="0" w:color="auto"/>
              <w:bottom w:val="single" w:sz="4" w:space="0" w:color="auto"/>
              <w:right w:val="single" w:sz="4" w:space="0" w:color="auto"/>
            </w:tcBorders>
            <w:shd w:val="clear" w:color="auto" w:fill="auto"/>
            <w:vAlign w:val="center"/>
          </w:tcPr>
          <w:p w:rsidR="002B0D41" w:rsidRPr="005746E5" w:rsidRDefault="002B0D41" w:rsidP="000650D0">
            <w:pPr>
              <w:keepNext/>
              <w:spacing w:after="0" w:line="240" w:lineRule="auto"/>
              <w:jc w:val="center"/>
              <w:rPr>
                <w:rFonts w:ascii="Arial" w:eastAsia="Times New Roman" w:hAnsi="Arial" w:cs="Arial"/>
                <w:b/>
                <w:lang w:val="en-GB"/>
              </w:rPr>
            </w:pPr>
            <w:r w:rsidRPr="005746E5">
              <w:rPr>
                <w:rFonts w:ascii="Arial" w:eastAsia="Times New Roman" w:hAnsi="Arial" w:cs="Arial"/>
                <w:b/>
                <w:lang w:val="en-GB"/>
              </w:rPr>
              <w:t>Past Years</w:t>
            </w:r>
          </w:p>
        </w:tc>
        <w:tc>
          <w:tcPr>
            <w:tcW w:w="3780" w:type="dxa"/>
            <w:gridSpan w:val="3"/>
            <w:tcBorders>
              <w:top w:val="single" w:sz="12" w:space="0" w:color="auto"/>
              <w:left w:val="single" w:sz="4" w:space="0" w:color="auto"/>
              <w:bottom w:val="single" w:sz="4" w:space="0" w:color="auto"/>
              <w:right w:val="single" w:sz="12" w:space="0" w:color="auto"/>
            </w:tcBorders>
            <w:shd w:val="clear" w:color="auto" w:fill="auto"/>
            <w:vAlign w:val="center"/>
          </w:tcPr>
          <w:p w:rsidR="002B0D41" w:rsidRPr="005746E5" w:rsidRDefault="002B0D41" w:rsidP="000650D0">
            <w:pPr>
              <w:keepNext/>
              <w:spacing w:after="0" w:line="240" w:lineRule="auto"/>
              <w:jc w:val="center"/>
              <w:rPr>
                <w:rFonts w:ascii="Arial" w:eastAsia="Times New Roman" w:hAnsi="Arial" w:cs="Arial"/>
                <w:b/>
                <w:lang w:val="en-GB"/>
              </w:rPr>
            </w:pPr>
            <w:r w:rsidRPr="005746E5">
              <w:rPr>
                <w:rFonts w:ascii="Arial" w:eastAsia="Times New Roman" w:hAnsi="Arial" w:cs="Arial"/>
                <w:b/>
                <w:lang w:val="en-GB"/>
              </w:rPr>
              <w:t>Projections</w:t>
            </w:r>
          </w:p>
        </w:tc>
        <w:tc>
          <w:tcPr>
            <w:tcW w:w="990" w:type="dxa"/>
            <w:tcBorders>
              <w:top w:val="single" w:sz="12" w:space="0" w:color="auto"/>
              <w:left w:val="single" w:sz="4" w:space="0" w:color="auto"/>
              <w:bottom w:val="single" w:sz="4" w:space="0" w:color="auto"/>
              <w:right w:val="single" w:sz="12" w:space="0" w:color="auto"/>
            </w:tcBorders>
          </w:tcPr>
          <w:p w:rsidR="002B0D41" w:rsidRPr="005746E5" w:rsidRDefault="002B0D41" w:rsidP="000650D0">
            <w:pPr>
              <w:keepNext/>
              <w:spacing w:after="0" w:line="240" w:lineRule="auto"/>
              <w:jc w:val="center"/>
              <w:rPr>
                <w:rFonts w:ascii="Arial" w:eastAsia="Times New Roman" w:hAnsi="Arial" w:cs="Arial"/>
                <w:b/>
                <w:lang w:val="en-GB"/>
              </w:rPr>
            </w:pPr>
          </w:p>
        </w:tc>
        <w:tc>
          <w:tcPr>
            <w:tcW w:w="990" w:type="dxa"/>
            <w:tcBorders>
              <w:top w:val="single" w:sz="12" w:space="0" w:color="auto"/>
              <w:left w:val="single" w:sz="4" w:space="0" w:color="auto"/>
              <w:bottom w:val="single" w:sz="4" w:space="0" w:color="auto"/>
              <w:right w:val="single" w:sz="12" w:space="0" w:color="auto"/>
            </w:tcBorders>
          </w:tcPr>
          <w:p w:rsidR="002B0D41" w:rsidRPr="005746E5" w:rsidRDefault="002B0D41" w:rsidP="000650D0">
            <w:pPr>
              <w:keepNext/>
              <w:spacing w:after="0" w:line="240" w:lineRule="auto"/>
              <w:jc w:val="center"/>
              <w:rPr>
                <w:rFonts w:ascii="Arial" w:eastAsia="Times New Roman" w:hAnsi="Arial" w:cs="Arial"/>
                <w:b/>
                <w:lang w:val="en-GB"/>
              </w:rPr>
            </w:pPr>
          </w:p>
        </w:tc>
      </w:tr>
      <w:tr w:rsidR="002B0D41" w:rsidRPr="005746E5" w:rsidTr="002B0D41">
        <w:trPr>
          <w:cantSplit/>
          <w:trHeight w:val="933"/>
        </w:trPr>
        <w:tc>
          <w:tcPr>
            <w:tcW w:w="1942" w:type="dxa"/>
            <w:vMerge/>
            <w:tcBorders>
              <w:left w:val="single" w:sz="12" w:space="0" w:color="auto"/>
              <w:bottom w:val="single" w:sz="12" w:space="0" w:color="auto"/>
              <w:right w:val="single" w:sz="4" w:space="0" w:color="auto"/>
            </w:tcBorders>
            <w:shd w:val="clear" w:color="auto" w:fill="auto"/>
            <w:tcMar>
              <w:left w:w="57" w:type="dxa"/>
              <w:right w:w="57" w:type="dxa"/>
            </w:tcMar>
            <w:vAlign w:val="center"/>
          </w:tcPr>
          <w:p w:rsidR="002B0D41" w:rsidRPr="005746E5" w:rsidRDefault="002B0D41" w:rsidP="000650D0">
            <w:pPr>
              <w:keepNext/>
              <w:spacing w:after="0" w:line="240" w:lineRule="auto"/>
              <w:jc w:val="center"/>
              <w:rPr>
                <w:rFonts w:ascii="Arial" w:eastAsia="Times New Roman" w:hAnsi="Arial" w:cs="Arial"/>
                <w:b/>
                <w:lang w:val="en-GB"/>
              </w:rPr>
            </w:pPr>
          </w:p>
        </w:tc>
        <w:tc>
          <w:tcPr>
            <w:tcW w:w="2041" w:type="dxa"/>
            <w:vMerge/>
            <w:tcBorders>
              <w:top w:val="single" w:sz="4" w:space="0" w:color="auto"/>
              <w:left w:val="single" w:sz="4" w:space="0" w:color="auto"/>
              <w:bottom w:val="single" w:sz="12" w:space="0" w:color="auto"/>
              <w:right w:val="single" w:sz="4" w:space="0" w:color="auto"/>
            </w:tcBorders>
            <w:shd w:val="clear" w:color="auto" w:fill="auto"/>
            <w:tcMar>
              <w:left w:w="57" w:type="dxa"/>
              <w:right w:w="57" w:type="dxa"/>
            </w:tcMar>
            <w:vAlign w:val="center"/>
          </w:tcPr>
          <w:p w:rsidR="002B0D41" w:rsidRPr="005746E5" w:rsidRDefault="002B0D41" w:rsidP="000650D0">
            <w:pPr>
              <w:keepNext/>
              <w:spacing w:after="0" w:line="240" w:lineRule="auto"/>
              <w:jc w:val="center"/>
              <w:rPr>
                <w:rFonts w:ascii="Arial" w:eastAsia="Times New Roman" w:hAnsi="Arial" w:cs="Arial"/>
                <w:b/>
                <w:lang w:val="en-GB"/>
              </w:rPr>
            </w:pPr>
          </w:p>
        </w:tc>
        <w:tc>
          <w:tcPr>
            <w:tcW w:w="683" w:type="dxa"/>
            <w:tcBorders>
              <w:top w:val="single" w:sz="4" w:space="0" w:color="auto"/>
              <w:left w:val="single" w:sz="4" w:space="0" w:color="auto"/>
              <w:bottom w:val="single" w:sz="12" w:space="0" w:color="auto"/>
              <w:right w:val="single" w:sz="4" w:space="0" w:color="auto"/>
            </w:tcBorders>
            <w:shd w:val="clear" w:color="auto" w:fill="auto"/>
            <w:tcMar>
              <w:left w:w="57" w:type="dxa"/>
              <w:right w:w="57" w:type="dxa"/>
            </w:tcMar>
            <w:vAlign w:val="center"/>
          </w:tcPr>
          <w:p w:rsidR="002B0D41" w:rsidRPr="005746E5" w:rsidRDefault="002B0D41" w:rsidP="000650D0">
            <w:pPr>
              <w:keepNext/>
              <w:spacing w:after="0" w:line="240" w:lineRule="auto"/>
              <w:jc w:val="center"/>
              <w:rPr>
                <w:rFonts w:ascii="Arial" w:eastAsia="Times New Roman" w:hAnsi="Arial" w:cs="Arial"/>
                <w:b/>
                <w:lang w:val="en-GB"/>
              </w:rPr>
            </w:pPr>
            <w:r w:rsidRPr="005746E5">
              <w:rPr>
                <w:rFonts w:ascii="Arial" w:eastAsia="Times New Roman" w:hAnsi="Arial" w:cs="Arial"/>
                <w:b/>
                <w:lang w:val="en-GB"/>
              </w:rPr>
              <w:t>2017</w:t>
            </w:r>
          </w:p>
        </w:tc>
        <w:tc>
          <w:tcPr>
            <w:tcW w:w="810" w:type="dxa"/>
            <w:tcBorders>
              <w:top w:val="single" w:sz="4" w:space="0" w:color="auto"/>
              <w:left w:val="single" w:sz="4" w:space="0" w:color="auto"/>
              <w:bottom w:val="single" w:sz="12" w:space="0" w:color="auto"/>
              <w:right w:val="single" w:sz="4" w:space="0" w:color="auto"/>
            </w:tcBorders>
            <w:shd w:val="clear" w:color="auto" w:fill="auto"/>
            <w:vAlign w:val="center"/>
          </w:tcPr>
          <w:p w:rsidR="002B0D41" w:rsidRPr="005746E5" w:rsidRDefault="002B0D41" w:rsidP="000650D0">
            <w:pPr>
              <w:keepNext/>
              <w:spacing w:after="0" w:line="240" w:lineRule="auto"/>
              <w:jc w:val="center"/>
              <w:rPr>
                <w:rFonts w:ascii="Arial" w:eastAsia="Times New Roman" w:hAnsi="Arial" w:cs="Arial"/>
                <w:b/>
                <w:lang w:val="en-GB"/>
              </w:rPr>
            </w:pPr>
            <w:r w:rsidRPr="005746E5">
              <w:rPr>
                <w:rFonts w:ascii="Arial" w:eastAsia="Times New Roman" w:hAnsi="Arial" w:cs="Arial"/>
                <w:b/>
                <w:lang w:val="en-GB"/>
              </w:rPr>
              <w:t>2018</w:t>
            </w:r>
          </w:p>
        </w:tc>
        <w:tc>
          <w:tcPr>
            <w:tcW w:w="1080" w:type="dxa"/>
            <w:tcBorders>
              <w:top w:val="single" w:sz="4" w:space="0" w:color="auto"/>
              <w:left w:val="single" w:sz="4" w:space="0" w:color="auto"/>
              <w:bottom w:val="single" w:sz="12" w:space="0" w:color="auto"/>
              <w:right w:val="single" w:sz="4" w:space="0" w:color="auto"/>
            </w:tcBorders>
            <w:shd w:val="clear" w:color="auto" w:fill="auto"/>
            <w:vAlign w:val="center"/>
          </w:tcPr>
          <w:p w:rsidR="002B0D41" w:rsidRPr="005746E5" w:rsidRDefault="002B0D41" w:rsidP="000650D0">
            <w:pPr>
              <w:keepNext/>
              <w:spacing w:after="0" w:line="240" w:lineRule="auto"/>
              <w:jc w:val="center"/>
              <w:rPr>
                <w:rFonts w:ascii="Arial" w:eastAsia="Times New Roman" w:hAnsi="Arial" w:cs="Arial"/>
                <w:b/>
                <w:lang w:val="en-GB"/>
              </w:rPr>
            </w:pPr>
            <w:r w:rsidRPr="005746E5">
              <w:rPr>
                <w:rFonts w:ascii="Arial" w:eastAsia="Times New Roman" w:hAnsi="Arial" w:cs="Arial"/>
                <w:b/>
                <w:lang w:val="en-GB"/>
              </w:rPr>
              <w:t>Budget Year</w:t>
            </w:r>
          </w:p>
          <w:p w:rsidR="002B0D41" w:rsidRPr="005746E5" w:rsidRDefault="002B0D41" w:rsidP="000650D0">
            <w:pPr>
              <w:keepNext/>
              <w:spacing w:after="0" w:line="240" w:lineRule="auto"/>
              <w:jc w:val="center"/>
              <w:rPr>
                <w:rFonts w:ascii="Arial" w:eastAsia="Times New Roman" w:hAnsi="Arial" w:cs="Arial"/>
                <w:b/>
                <w:lang w:val="en-GB"/>
              </w:rPr>
            </w:pPr>
            <w:r w:rsidRPr="005746E5">
              <w:rPr>
                <w:rFonts w:ascii="Arial" w:eastAsia="Times New Roman" w:hAnsi="Arial" w:cs="Arial"/>
                <w:b/>
                <w:lang w:val="en-GB"/>
              </w:rPr>
              <w:t>2019</w:t>
            </w:r>
          </w:p>
        </w:tc>
        <w:tc>
          <w:tcPr>
            <w:tcW w:w="1440" w:type="dxa"/>
            <w:tcBorders>
              <w:top w:val="single" w:sz="4" w:space="0" w:color="auto"/>
              <w:left w:val="single" w:sz="4" w:space="0" w:color="auto"/>
              <w:bottom w:val="single" w:sz="12" w:space="0" w:color="auto"/>
              <w:right w:val="single" w:sz="4" w:space="0" w:color="auto"/>
            </w:tcBorders>
            <w:shd w:val="clear" w:color="auto" w:fill="auto"/>
            <w:tcMar>
              <w:left w:w="57" w:type="dxa"/>
              <w:right w:w="57" w:type="dxa"/>
            </w:tcMar>
            <w:vAlign w:val="center"/>
          </w:tcPr>
          <w:p w:rsidR="002B0D41" w:rsidRPr="005746E5" w:rsidRDefault="002B0D41" w:rsidP="000650D0">
            <w:pPr>
              <w:keepNext/>
              <w:spacing w:after="0" w:line="240" w:lineRule="auto"/>
              <w:jc w:val="center"/>
              <w:rPr>
                <w:rFonts w:ascii="Arial" w:eastAsia="Times New Roman" w:hAnsi="Arial" w:cs="Arial"/>
                <w:b/>
                <w:lang w:val="en-GB"/>
              </w:rPr>
            </w:pPr>
            <w:r w:rsidRPr="005746E5">
              <w:rPr>
                <w:rFonts w:ascii="Arial" w:eastAsia="Times New Roman" w:hAnsi="Arial" w:cs="Arial"/>
                <w:b/>
                <w:lang w:val="en-GB"/>
              </w:rPr>
              <w:t>Indicative Year</w:t>
            </w:r>
          </w:p>
          <w:p w:rsidR="002B0D41" w:rsidRPr="005746E5" w:rsidRDefault="002B0D41" w:rsidP="000650D0">
            <w:pPr>
              <w:keepNext/>
              <w:spacing w:after="0" w:line="240" w:lineRule="auto"/>
              <w:jc w:val="center"/>
              <w:rPr>
                <w:rFonts w:ascii="Arial" w:eastAsia="Times New Roman" w:hAnsi="Arial" w:cs="Arial"/>
                <w:b/>
                <w:lang w:val="en-GB"/>
              </w:rPr>
            </w:pPr>
            <w:r w:rsidRPr="005746E5">
              <w:rPr>
                <w:rFonts w:ascii="Arial" w:eastAsia="Times New Roman" w:hAnsi="Arial" w:cs="Arial"/>
                <w:b/>
                <w:lang w:val="en-GB"/>
              </w:rPr>
              <w:t>2020</w:t>
            </w:r>
          </w:p>
        </w:tc>
        <w:tc>
          <w:tcPr>
            <w:tcW w:w="1260" w:type="dxa"/>
            <w:tcBorders>
              <w:top w:val="single" w:sz="4" w:space="0" w:color="auto"/>
              <w:left w:val="single" w:sz="4" w:space="0" w:color="auto"/>
              <w:bottom w:val="single" w:sz="12" w:space="0" w:color="auto"/>
              <w:right w:val="single" w:sz="12" w:space="0" w:color="auto"/>
            </w:tcBorders>
            <w:shd w:val="clear" w:color="auto" w:fill="auto"/>
            <w:vAlign w:val="center"/>
          </w:tcPr>
          <w:p w:rsidR="002B0D41" w:rsidRPr="005746E5" w:rsidRDefault="002B0D41" w:rsidP="000650D0">
            <w:pPr>
              <w:keepNext/>
              <w:spacing w:after="0" w:line="240" w:lineRule="auto"/>
              <w:jc w:val="center"/>
              <w:rPr>
                <w:rFonts w:ascii="Arial" w:eastAsia="Times New Roman" w:hAnsi="Arial" w:cs="Arial"/>
                <w:b/>
                <w:lang w:val="en-GB"/>
              </w:rPr>
            </w:pPr>
            <w:r w:rsidRPr="005746E5">
              <w:rPr>
                <w:rFonts w:ascii="Arial" w:eastAsia="Times New Roman" w:hAnsi="Arial" w:cs="Arial"/>
                <w:b/>
                <w:lang w:val="en-GB"/>
              </w:rPr>
              <w:t>Indicative Year</w:t>
            </w:r>
          </w:p>
          <w:p w:rsidR="002B0D41" w:rsidRPr="005746E5" w:rsidRDefault="002B0D41" w:rsidP="000650D0">
            <w:pPr>
              <w:keepNext/>
              <w:spacing w:after="0" w:line="240" w:lineRule="auto"/>
              <w:jc w:val="center"/>
              <w:rPr>
                <w:rFonts w:ascii="Arial" w:eastAsia="Times New Roman" w:hAnsi="Arial" w:cs="Arial"/>
                <w:b/>
                <w:lang w:val="en-GB"/>
              </w:rPr>
            </w:pPr>
            <w:r w:rsidRPr="005746E5">
              <w:rPr>
                <w:rFonts w:ascii="Arial" w:eastAsia="Times New Roman" w:hAnsi="Arial" w:cs="Arial"/>
                <w:b/>
                <w:lang w:val="en-GB"/>
              </w:rPr>
              <w:t>2021</w:t>
            </w:r>
          </w:p>
        </w:tc>
        <w:tc>
          <w:tcPr>
            <w:tcW w:w="990" w:type="dxa"/>
            <w:tcBorders>
              <w:top w:val="single" w:sz="4" w:space="0" w:color="auto"/>
              <w:left w:val="single" w:sz="4" w:space="0" w:color="auto"/>
              <w:bottom w:val="single" w:sz="12" w:space="0" w:color="auto"/>
              <w:right w:val="single" w:sz="12" w:space="0" w:color="auto"/>
            </w:tcBorders>
          </w:tcPr>
          <w:p w:rsidR="002B0D41" w:rsidRDefault="002B0D41" w:rsidP="002B0D41">
            <w:pPr>
              <w:keepNext/>
              <w:spacing w:after="0" w:line="240" w:lineRule="auto"/>
              <w:jc w:val="center"/>
              <w:rPr>
                <w:rFonts w:ascii="Arial" w:eastAsia="Times New Roman" w:hAnsi="Arial" w:cs="Arial"/>
                <w:b/>
                <w:lang w:val="en-GB"/>
              </w:rPr>
            </w:pPr>
          </w:p>
          <w:p w:rsidR="002B0D41" w:rsidRPr="005746E5" w:rsidRDefault="002B0D41" w:rsidP="002B0D41">
            <w:pPr>
              <w:keepNext/>
              <w:spacing w:after="0" w:line="240" w:lineRule="auto"/>
              <w:jc w:val="center"/>
              <w:rPr>
                <w:rFonts w:ascii="Arial" w:eastAsia="Times New Roman" w:hAnsi="Arial" w:cs="Arial"/>
                <w:b/>
                <w:lang w:val="en-GB"/>
              </w:rPr>
            </w:pPr>
            <w:r w:rsidRPr="005746E5">
              <w:rPr>
                <w:rFonts w:ascii="Arial" w:eastAsia="Times New Roman" w:hAnsi="Arial" w:cs="Arial"/>
                <w:b/>
                <w:lang w:val="en-GB"/>
              </w:rPr>
              <w:t>Indicative Year</w:t>
            </w:r>
          </w:p>
          <w:p w:rsidR="002B0D41" w:rsidRPr="005746E5" w:rsidRDefault="002B0D41" w:rsidP="002B0D41">
            <w:pPr>
              <w:keepNext/>
              <w:spacing w:after="0" w:line="240" w:lineRule="auto"/>
              <w:jc w:val="center"/>
              <w:rPr>
                <w:rFonts w:ascii="Arial" w:eastAsia="Times New Roman" w:hAnsi="Arial" w:cs="Arial"/>
                <w:b/>
                <w:lang w:val="en-GB"/>
              </w:rPr>
            </w:pPr>
            <w:r>
              <w:rPr>
                <w:rFonts w:ascii="Arial" w:eastAsia="Times New Roman" w:hAnsi="Arial" w:cs="Arial"/>
                <w:b/>
                <w:lang w:val="en-GB"/>
              </w:rPr>
              <w:t>2022</w:t>
            </w:r>
          </w:p>
        </w:tc>
        <w:tc>
          <w:tcPr>
            <w:tcW w:w="990" w:type="dxa"/>
            <w:tcBorders>
              <w:top w:val="single" w:sz="4" w:space="0" w:color="auto"/>
              <w:left w:val="single" w:sz="4" w:space="0" w:color="auto"/>
              <w:bottom w:val="single" w:sz="12" w:space="0" w:color="auto"/>
              <w:right w:val="single" w:sz="12" w:space="0" w:color="auto"/>
            </w:tcBorders>
          </w:tcPr>
          <w:p w:rsidR="002B0D41" w:rsidRDefault="002B0D41" w:rsidP="000650D0">
            <w:pPr>
              <w:keepNext/>
              <w:spacing w:after="0" w:line="240" w:lineRule="auto"/>
              <w:jc w:val="center"/>
              <w:rPr>
                <w:rFonts w:ascii="Arial" w:eastAsia="Times New Roman" w:hAnsi="Arial" w:cs="Arial"/>
                <w:b/>
                <w:lang w:val="en-GB"/>
              </w:rPr>
            </w:pPr>
          </w:p>
          <w:p w:rsidR="002B0D41" w:rsidRPr="005746E5" w:rsidRDefault="002B0D41" w:rsidP="002B0D41">
            <w:pPr>
              <w:keepNext/>
              <w:spacing w:after="0" w:line="240" w:lineRule="auto"/>
              <w:jc w:val="center"/>
              <w:rPr>
                <w:rFonts w:ascii="Arial" w:eastAsia="Times New Roman" w:hAnsi="Arial" w:cs="Arial"/>
                <w:b/>
                <w:lang w:val="en-GB"/>
              </w:rPr>
            </w:pPr>
            <w:r w:rsidRPr="005746E5">
              <w:rPr>
                <w:rFonts w:ascii="Arial" w:eastAsia="Times New Roman" w:hAnsi="Arial" w:cs="Arial"/>
                <w:b/>
                <w:lang w:val="en-GB"/>
              </w:rPr>
              <w:t>Indicative Year</w:t>
            </w:r>
          </w:p>
          <w:p w:rsidR="002B0D41" w:rsidRPr="005746E5" w:rsidRDefault="002B0D41" w:rsidP="002B0D41">
            <w:pPr>
              <w:keepNext/>
              <w:spacing w:after="0" w:line="240" w:lineRule="auto"/>
              <w:jc w:val="center"/>
              <w:rPr>
                <w:rFonts w:ascii="Arial" w:eastAsia="Times New Roman" w:hAnsi="Arial" w:cs="Arial"/>
                <w:b/>
                <w:lang w:val="en-GB"/>
              </w:rPr>
            </w:pPr>
            <w:r>
              <w:rPr>
                <w:rFonts w:ascii="Arial" w:eastAsia="Times New Roman" w:hAnsi="Arial" w:cs="Arial"/>
                <w:b/>
                <w:lang w:val="en-GB"/>
              </w:rPr>
              <w:t>2023</w:t>
            </w:r>
          </w:p>
        </w:tc>
      </w:tr>
      <w:tr w:rsidR="003D36F0" w:rsidRPr="005746E5" w:rsidTr="003D36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728"/>
        </w:trPr>
        <w:tc>
          <w:tcPr>
            <w:tcW w:w="1942"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3D36F0" w:rsidRPr="005746E5" w:rsidRDefault="003D36F0" w:rsidP="003D36F0">
            <w:pPr>
              <w:spacing w:after="0" w:line="240" w:lineRule="auto"/>
              <w:rPr>
                <w:rFonts w:ascii="Arial" w:eastAsia="Calibri" w:hAnsi="Arial" w:cs="Arial"/>
                <w:bCs/>
                <w:iCs/>
                <w:lang w:val="en-GB"/>
              </w:rPr>
            </w:pPr>
            <w:r w:rsidRPr="005746E5">
              <w:rPr>
                <w:rFonts w:ascii="Arial" w:eastAsia="Calibri" w:hAnsi="Arial" w:cs="Arial"/>
                <w:bCs/>
                <w:iCs/>
                <w:lang w:val="en-GB"/>
              </w:rPr>
              <w:t>Maintenance of feeder roads ensured annually</w:t>
            </w:r>
          </w:p>
        </w:tc>
        <w:tc>
          <w:tcPr>
            <w:tcW w:w="2041"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3D36F0" w:rsidRPr="005746E5" w:rsidRDefault="003D36F0" w:rsidP="003D36F0">
            <w:pPr>
              <w:spacing w:after="0" w:line="240" w:lineRule="auto"/>
              <w:rPr>
                <w:rFonts w:ascii="Arial" w:eastAsia="Calibri" w:hAnsi="Arial" w:cs="Arial"/>
                <w:bCs/>
                <w:iCs/>
                <w:lang w:val="en-GB"/>
              </w:rPr>
            </w:pPr>
            <w:r w:rsidRPr="005746E5">
              <w:rPr>
                <w:rFonts w:ascii="Arial" w:eastAsia="Calibri" w:hAnsi="Arial" w:cs="Arial"/>
                <w:bCs/>
                <w:iCs/>
                <w:lang w:val="en-GB"/>
              </w:rPr>
              <w:t>Km’s of feeder roads reshaped/rehabbed</w:t>
            </w:r>
          </w:p>
        </w:tc>
        <w:tc>
          <w:tcPr>
            <w:tcW w:w="683"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3D36F0" w:rsidRPr="00E005C9" w:rsidRDefault="003D36F0" w:rsidP="003D36F0">
            <w:pPr>
              <w:autoSpaceDE w:val="0"/>
              <w:autoSpaceDN w:val="0"/>
              <w:adjustRightInd w:val="0"/>
              <w:spacing w:after="0" w:line="240" w:lineRule="auto"/>
              <w:ind w:left="-57" w:right="-57"/>
              <w:jc w:val="center"/>
              <w:rPr>
                <w:rFonts w:ascii="Arial" w:eastAsia="Times New Roman" w:hAnsi="Arial" w:cs="Arial"/>
                <w:sz w:val="24"/>
                <w:szCs w:val="20"/>
                <w:lang w:val="en-GB"/>
              </w:rPr>
            </w:pPr>
            <w:r w:rsidRPr="00E005C9">
              <w:rPr>
                <w:rFonts w:ascii="Arial" w:eastAsia="Times New Roman" w:hAnsi="Arial" w:cs="Arial"/>
                <w:sz w:val="24"/>
                <w:szCs w:val="20"/>
                <w:lang w:val="en-GB"/>
              </w:rPr>
              <w:t>40km</w:t>
            </w:r>
          </w:p>
        </w:tc>
        <w:tc>
          <w:tcPr>
            <w:tcW w:w="81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3D36F0" w:rsidRPr="00E005C9" w:rsidRDefault="003D36F0" w:rsidP="003D36F0">
            <w:pPr>
              <w:autoSpaceDE w:val="0"/>
              <w:autoSpaceDN w:val="0"/>
              <w:adjustRightInd w:val="0"/>
              <w:spacing w:after="0" w:line="240" w:lineRule="auto"/>
              <w:ind w:left="-57" w:right="-57"/>
              <w:jc w:val="center"/>
              <w:rPr>
                <w:rFonts w:ascii="Arial" w:eastAsia="Times New Roman" w:hAnsi="Arial" w:cs="Arial"/>
                <w:sz w:val="24"/>
                <w:szCs w:val="20"/>
                <w:lang w:val="en-GB"/>
              </w:rPr>
            </w:pPr>
            <w:r w:rsidRPr="00E005C9">
              <w:rPr>
                <w:rFonts w:ascii="Arial" w:eastAsia="Times New Roman" w:hAnsi="Arial" w:cs="Arial"/>
                <w:sz w:val="24"/>
                <w:szCs w:val="20"/>
                <w:lang w:val="en-GB"/>
              </w:rPr>
              <w:t>10km</w:t>
            </w:r>
          </w:p>
        </w:tc>
        <w:tc>
          <w:tcPr>
            <w:tcW w:w="108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3D36F0" w:rsidRPr="00E005C9" w:rsidRDefault="003D36F0" w:rsidP="003D36F0">
            <w:pPr>
              <w:autoSpaceDE w:val="0"/>
              <w:autoSpaceDN w:val="0"/>
              <w:adjustRightInd w:val="0"/>
              <w:spacing w:after="0" w:line="240" w:lineRule="auto"/>
              <w:ind w:left="-57" w:right="-57"/>
              <w:jc w:val="center"/>
              <w:rPr>
                <w:rFonts w:ascii="Arial" w:eastAsia="Times New Roman" w:hAnsi="Arial" w:cs="Arial"/>
                <w:sz w:val="24"/>
                <w:szCs w:val="20"/>
                <w:lang w:val="en-GB"/>
              </w:rPr>
            </w:pPr>
            <w:r w:rsidRPr="00E005C9">
              <w:rPr>
                <w:rFonts w:ascii="Arial" w:eastAsia="Times New Roman" w:hAnsi="Arial" w:cs="Arial"/>
                <w:sz w:val="24"/>
                <w:szCs w:val="20"/>
                <w:lang w:val="en-GB"/>
              </w:rPr>
              <w:t>0.6km</w:t>
            </w:r>
          </w:p>
        </w:tc>
        <w:tc>
          <w:tcPr>
            <w:tcW w:w="144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3D36F0" w:rsidRPr="00E005C9" w:rsidRDefault="003D36F0" w:rsidP="003D36F0">
            <w:pPr>
              <w:autoSpaceDE w:val="0"/>
              <w:autoSpaceDN w:val="0"/>
              <w:adjustRightInd w:val="0"/>
              <w:spacing w:after="0" w:line="240" w:lineRule="auto"/>
              <w:ind w:right="-57"/>
              <w:rPr>
                <w:rFonts w:ascii="Arial" w:eastAsia="Times New Roman" w:hAnsi="Arial" w:cs="Arial"/>
                <w:sz w:val="24"/>
                <w:szCs w:val="20"/>
                <w:lang w:val="en-GB"/>
              </w:rPr>
            </w:pPr>
            <w:r w:rsidRPr="00E005C9">
              <w:rPr>
                <w:rFonts w:ascii="Arial" w:eastAsia="Times New Roman" w:hAnsi="Arial" w:cs="Arial"/>
                <w:sz w:val="24"/>
                <w:szCs w:val="20"/>
                <w:lang w:val="en-GB"/>
              </w:rPr>
              <w:t>25km</w:t>
            </w:r>
          </w:p>
        </w:tc>
        <w:tc>
          <w:tcPr>
            <w:tcW w:w="1260" w:type="dxa"/>
            <w:tcBorders>
              <w:top w:val="single" w:sz="4" w:space="0" w:color="auto"/>
              <w:left w:val="single" w:sz="4" w:space="0" w:color="auto"/>
              <w:bottom w:val="single" w:sz="4" w:space="0" w:color="auto"/>
              <w:right w:val="single" w:sz="12" w:space="0" w:color="auto"/>
            </w:tcBorders>
            <w:shd w:val="clear" w:color="auto" w:fill="auto"/>
            <w:tcMar>
              <w:left w:w="57" w:type="dxa"/>
              <w:right w:w="57" w:type="dxa"/>
            </w:tcMar>
            <w:vAlign w:val="center"/>
          </w:tcPr>
          <w:p w:rsidR="003D36F0" w:rsidRPr="00E005C9" w:rsidRDefault="003D36F0" w:rsidP="003D36F0">
            <w:pPr>
              <w:autoSpaceDE w:val="0"/>
              <w:autoSpaceDN w:val="0"/>
              <w:adjustRightInd w:val="0"/>
              <w:spacing w:after="0" w:line="240" w:lineRule="auto"/>
              <w:ind w:left="-57" w:right="-57"/>
              <w:jc w:val="center"/>
              <w:rPr>
                <w:rFonts w:ascii="Arial" w:eastAsia="Times New Roman" w:hAnsi="Arial" w:cs="Arial"/>
                <w:sz w:val="24"/>
                <w:szCs w:val="20"/>
                <w:lang w:val="en-GB"/>
              </w:rPr>
            </w:pPr>
            <w:r w:rsidRPr="00E005C9">
              <w:rPr>
                <w:rFonts w:ascii="Arial" w:eastAsia="Times New Roman" w:hAnsi="Arial" w:cs="Arial"/>
                <w:sz w:val="24"/>
                <w:szCs w:val="20"/>
                <w:lang w:val="en-GB"/>
              </w:rPr>
              <w:t>30km</w:t>
            </w:r>
          </w:p>
        </w:tc>
        <w:tc>
          <w:tcPr>
            <w:tcW w:w="990" w:type="dxa"/>
            <w:tcBorders>
              <w:top w:val="single" w:sz="4" w:space="0" w:color="auto"/>
              <w:left w:val="single" w:sz="4" w:space="0" w:color="auto"/>
              <w:bottom w:val="single" w:sz="4" w:space="0" w:color="auto"/>
              <w:right w:val="single" w:sz="12" w:space="0" w:color="auto"/>
            </w:tcBorders>
          </w:tcPr>
          <w:p w:rsidR="003D36F0" w:rsidRPr="00E005C9" w:rsidRDefault="003D36F0" w:rsidP="003D36F0">
            <w:pPr>
              <w:autoSpaceDE w:val="0"/>
              <w:autoSpaceDN w:val="0"/>
              <w:adjustRightInd w:val="0"/>
              <w:spacing w:after="0" w:line="240" w:lineRule="auto"/>
              <w:jc w:val="center"/>
              <w:rPr>
                <w:rFonts w:ascii="Arial" w:eastAsia="Times New Roman" w:hAnsi="Arial" w:cs="Arial"/>
                <w:sz w:val="24"/>
                <w:lang w:val="en-GB"/>
              </w:rPr>
            </w:pPr>
          </w:p>
          <w:p w:rsidR="003D36F0" w:rsidRPr="00E005C9" w:rsidRDefault="003D36F0" w:rsidP="003D36F0">
            <w:pPr>
              <w:autoSpaceDE w:val="0"/>
              <w:autoSpaceDN w:val="0"/>
              <w:adjustRightInd w:val="0"/>
              <w:spacing w:after="0" w:line="240" w:lineRule="auto"/>
              <w:jc w:val="center"/>
              <w:rPr>
                <w:rFonts w:ascii="Arial" w:eastAsia="Times New Roman" w:hAnsi="Arial" w:cs="Arial"/>
                <w:sz w:val="24"/>
                <w:lang w:val="en-GB"/>
              </w:rPr>
            </w:pPr>
            <w:r w:rsidRPr="00E005C9">
              <w:rPr>
                <w:rFonts w:ascii="Arial" w:eastAsia="Times New Roman" w:hAnsi="Arial" w:cs="Arial"/>
                <w:sz w:val="24"/>
                <w:lang w:val="en-GB"/>
              </w:rPr>
              <w:t>30km</w:t>
            </w:r>
          </w:p>
        </w:tc>
        <w:tc>
          <w:tcPr>
            <w:tcW w:w="990" w:type="dxa"/>
            <w:tcBorders>
              <w:top w:val="single" w:sz="4" w:space="0" w:color="auto"/>
              <w:left w:val="single" w:sz="4" w:space="0" w:color="auto"/>
              <w:bottom w:val="single" w:sz="4" w:space="0" w:color="auto"/>
              <w:right w:val="single" w:sz="12" w:space="0" w:color="auto"/>
            </w:tcBorders>
          </w:tcPr>
          <w:p w:rsidR="003D36F0" w:rsidRPr="00E005C9" w:rsidRDefault="003D36F0" w:rsidP="003D36F0">
            <w:pPr>
              <w:autoSpaceDE w:val="0"/>
              <w:autoSpaceDN w:val="0"/>
              <w:adjustRightInd w:val="0"/>
              <w:spacing w:after="0" w:line="240" w:lineRule="auto"/>
              <w:jc w:val="center"/>
              <w:rPr>
                <w:rFonts w:ascii="Arial" w:eastAsia="Times New Roman" w:hAnsi="Arial" w:cs="Arial"/>
                <w:sz w:val="24"/>
                <w:lang w:val="en-GB"/>
              </w:rPr>
            </w:pPr>
          </w:p>
          <w:p w:rsidR="003D36F0" w:rsidRPr="00E005C9" w:rsidRDefault="003D36F0" w:rsidP="003D36F0">
            <w:pPr>
              <w:autoSpaceDE w:val="0"/>
              <w:autoSpaceDN w:val="0"/>
              <w:adjustRightInd w:val="0"/>
              <w:spacing w:after="0" w:line="240" w:lineRule="auto"/>
              <w:jc w:val="center"/>
              <w:rPr>
                <w:rFonts w:ascii="Arial" w:eastAsia="Times New Roman" w:hAnsi="Arial" w:cs="Arial"/>
                <w:sz w:val="24"/>
                <w:lang w:val="en-GB"/>
              </w:rPr>
            </w:pPr>
            <w:r w:rsidRPr="00E005C9">
              <w:rPr>
                <w:rFonts w:ascii="Arial" w:eastAsia="Times New Roman" w:hAnsi="Arial" w:cs="Arial"/>
                <w:sz w:val="24"/>
                <w:lang w:val="en-GB"/>
              </w:rPr>
              <w:t>35km</w:t>
            </w:r>
          </w:p>
        </w:tc>
      </w:tr>
      <w:tr w:rsidR="00E005C9" w:rsidRPr="005746E5" w:rsidTr="009341B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728"/>
        </w:trPr>
        <w:tc>
          <w:tcPr>
            <w:tcW w:w="1942" w:type="dxa"/>
            <w:tcBorders>
              <w:top w:val="single" w:sz="4" w:space="0" w:color="auto"/>
              <w:left w:val="single" w:sz="12" w:space="0" w:color="auto"/>
              <w:bottom w:val="single" w:sz="4" w:space="0" w:color="auto"/>
              <w:right w:val="single" w:sz="4" w:space="0" w:color="auto"/>
            </w:tcBorders>
            <w:shd w:val="clear" w:color="auto" w:fill="auto"/>
            <w:tcMar>
              <w:left w:w="57" w:type="dxa"/>
              <w:right w:w="57" w:type="dxa"/>
            </w:tcMar>
            <w:vAlign w:val="center"/>
          </w:tcPr>
          <w:p w:rsidR="00E005C9" w:rsidRPr="00E005C9" w:rsidRDefault="00E005C9" w:rsidP="00E005C9">
            <w:pPr>
              <w:spacing w:after="0" w:line="240" w:lineRule="auto"/>
              <w:rPr>
                <w:rFonts w:ascii="Arial" w:eastAsia="Times New Roman" w:hAnsi="Arial" w:cs="Arial"/>
                <w:sz w:val="24"/>
                <w:szCs w:val="20"/>
                <w:lang w:val="en-GB"/>
              </w:rPr>
            </w:pPr>
            <w:r w:rsidRPr="00E005C9">
              <w:rPr>
                <w:rFonts w:ascii="Arial" w:eastAsia="Times New Roman" w:hAnsi="Arial" w:cs="Arial"/>
                <w:sz w:val="24"/>
                <w:szCs w:val="20"/>
                <w:lang w:val="en-GB"/>
              </w:rPr>
              <w:t>Building Permit approved</w:t>
            </w:r>
          </w:p>
        </w:tc>
        <w:tc>
          <w:tcPr>
            <w:tcW w:w="2041"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E005C9" w:rsidRPr="00E005C9" w:rsidRDefault="00E005C9" w:rsidP="00E005C9">
            <w:pPr>
              <w:spacing w:after="0" w:line="240" w:lineRule="auto"/>
              <w:rPr>
                <w:rFonts w:ascii="Arial" w:eastAsia="Times New Roman" w:hAnsi="Arial" w:cs="Arial"/>
                <w:sz w:val="24"/>
                <w:szCs w:val="20"/>
                <w:lang w:val="en-GB"/>
              </w:rPr>
            </w:pPr>
            <w:r w:rsidRPr="00E005C9">
              <w:rPr>
                <w:rFonts w:ascii="Arial" w:eastAsia="Times New Roman" w:hAnsi="Arial" w:cs="Arial"/>
                <w:sz w:val="24"/>
                <w:szCs w:val="20"/>
                <w:lang w:val="en-GB"/>
              </w:rPr>
              <w:t>Number of Permit approved</w:t>
            </w:r>
          </w:p>
        </w:tc>
        <w:tc>
          <w:tcPr>
            <w:tcW w:w="683"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E005C9" w:rsidRPr="00E005C9" w:rsidRDefault="00E005C9" w:rsidP="00E005C9">
            <w:pPr>
              <w:autoSpaceDE w:val="0"/>
              <w:autoSpaceDN w:val="0"/>
              <w:adjustRightInd w:val="0"/>
              <w:spacing w:after="0" w:line="240" w:lineRule="auto"/>
              <w:ind w:left="-57" w:right="-57"/>
              <w:jc w:val="center"/>
              <w:rPr>
                <w:rFonts w:ascii="Arial" w:eastAsia="Times New Roman" w:hAnsi="Arial" w:cs="Arial"/>
                <w:sz w:val="24"/>
                <w:szCs w:val="20"/>
                <w:lang w:val="en-GB"/>
              </w:rPr>
            </w:pPr>
            <w:r w:rsidRPr="00E005C9">
              <w:rPr>
                <w:rFonts w:ascii="Arial" w:eastAsia="Times New Roman" w:hAnsi="Arial" w:cs="Arial"/>
                <w:sz w:val="24"/>
                <w:szCs w:val="20"/>
                <w:lang w:val="en-GB"/>
              </w:rPr>
              <w:t>28</w:t>
            </w:r>
          </w:p>
        </w:tc>
        <w:tc>
          <w:tcPr>
            <w:tcW w:w="81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E005C9" w:rsidRPr="00E005C9" w:rsidRDefault="00E005C9" w:rsidP="00E005C9">
            <w:pPr>
              <w:autoSpaceDE w:val="0"/>
              <w:autoSpaceDN w:val="0"/>
              <w:adjustRightInd w:val="0"/>
              <w:spacing w:after="0" w:line="240" w:lineRule="auto"/>
              <w:ind w:left="-57" w:right="-57"/>
              <w:jc w:val="center"/>
              <w:rPr>
                <w:rFonts w:ascii="Arial" w:eastAsia="Times New Roman" w:hAnsi="Arial" w:cs="Arial"/>
                <w:sz w:val="24"/>
                <w:szCs w:val="20"/>
                <w:lang w:val="en-GB"/>
              </w:rPr>
            </w:pPr>
            <w:r w:rsidRPr="00E005C9">
              <w:rPr>
                <w:rFonts w:ascii="Arial" w:eastAsia="Times New Roman" w:hAnsi="Arial" w:cs="Arial"/>
                <w:sz w:val="24"/>
                <w:szCs w:val="20"/>
                <w:lang w:val="en-GB"/>
              </w:rPr>
              <w:t>11</w:t>
            </w:r>
          </w:p>
        </w:tc>
        <w:tc>
          <w:tcPr>
            <w:tcW w:w="108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E005C9" w:rsidRPr="00E005C9" w:rsidRDefault="00E005C9" w:rsidP="00E005C9">
            <w:pPr>
              <w:autoSpaceDE w:val="0"/>
              <w:autoSpaceDN w:val="0"/>
              <w:adjustRightInd w:val="0"/>
              <w:spacing w:after="0" w:line="240" w:lineRule="auto"/>
              <w:ind w:left="-57" w:right="-57"/>
              <w:jc w:val="center"/>
              <w:rPr>
                <w:rFonts w:ascii="Arial" w:eastAsia="Times New Roman" w:hAnsi="Arial" w:cs="Arial"/>
                <w:sz w:val="24"/>
                <w:szCs w:val="20"/>
                <w:lang w:val="en-GB"/>
              </w:rPr>
            </w:pPr>
            <w:r w:rsidRPr="00E005C9">
              <w:rPr>
                <w:rFonts w:ascii="Arial" w:eastAsia="Times New Roman" w:hAnsi="Arial" w:cs="Arial"/>
                <w:sz w:val="24"/>
                <w:szCs w:val="20"/>
                <w:lang w:val="en-GB"/>
              </w:rPr>
              <w:t>30</w:t>
            </w:r>
          </w:p>
        </w:tc>
        <w:tc>
          <w:tcPr>
            <w:tcW w:w="144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E005C9" w:rsidRPr="00E005C9" w:rsidRDefault="00E005C9" w:rsidP="00E005C9">
            <w:pPr>
              <w:autoSpaceDE w:val="0"/>
              <w:autoSpaceDN w:val="0"/>
              <w:adjustRightInd w:val="0"/>
              <w:spacing w:after="0" w:line="240" w:lineRule="auto"/>
              <w:ind w:right="-57"/>
              <w:rPr>
                <w:rFonts w:ascii="Arial" w:eastAsia="Times New Roman" w:hAnsi="Arial" w:cs="Arial"/>
                <w:sz w:val="24"/>
                <w:szCs w:val="20"/>
                <w:lang w:val="en-GB"/>
              </w:rPr>
            </w:pPr>
            <w:r w:rsidRPr="00E005C9">
              <w:rPr>
                <w:rFonts w:ascii="Arial" w:eastAsia="Times New Roman" w:hAnsi="Arial" w:cs="Arial"/>
                <w:sz w:val="24"/>
                <w:szCs w:val="20"/>
                <w:lang w:val="en-GB"/>
              </w:rPr>
              <w:t>30</w:t>
            </w:r>
          </w:p>
        </w:tc>
        <w:tc>
          <w:tcPr>
            <w:tcW w:w="1260" w:type="dxa"/>
            <w:tcBorders>
              <w:top w:val="single" w:sz="4" w:space="0" w:color="auto"/>
              <w:left w:val="single" w:sz="4" w:space="0" w:color="auto"/>
              <w:bottom w:val="single" w:sz="4" w:space="0" w:color="auto"/>
              <w:right w:val="single" w:sz="12" w:space="0" w:color="auto"/>
            </w:tcBorders>
            <w:shd w:val="clear" w:color="auto" w:fill="auto"/>
            <w:tcMar>
              <w:left w:w="57" w:type="dxa"/>
              <w:right w:w="57" w:type="dxa"/>
            </w:tcMar>
            <w:vAlign w:val="center"/>
          </w:tcPr>
          <w:p w:rsidR="00E005C9" w:rsidRPr="00E005C9" w:rsidRDefault="00E005C9" w:rsidP="00E005C9">
            <w:pPr>
              <w:autoSpaceDE w:val="0"/>
              <w:autoSpaceDN w:val="0"/>
              <w:adjustRightInd w:val="0"/>
              <w:spacing w:after="0" w:line="240" w:lineRule="auto"/>
              <w:ind w:left="-57" w:right="-57"/>
              <w:jc w:val="center"/>
              <w:rPr>
                <w:rFonts w:ascii="Arial" w:eastAsia="Times New Roman" w:hAnsi="Arial" w:cs="Arial"/>
                <w:sz w:val="24"/>
                <w:szCs w:val="20"/>
                <w:lang w:val="en-GB"/>
              </w:rPr>
            </w:pPr>
            <w:r w:rsidRPr="00E005C9">
              <w:rPr>
                <w:rFonts w:ascii="Arial" w:eastAsia="Times New Roman" w:hAnsi="Arial" w:cs="Arial"/>
                <w:sz w:val="24"/>
                <w:szCs w:val="20"/>
                <w:lang w:val="en-GB"/>
              </w:rPr>
              <w:t>35</w:t>
            </w:r>
          </w:p>
        </w:tc>
        <w:tc>
          <w:tcPr>
            <w:tcW w:w="990" w:type="dxa"/>
            <w:tcBorders>
              <w:top w:val="single" w:sz="4" w:space="0" w:color="auto"/>
              <w:left w:val="single" w:sz="4" w:space="0" w:color="auto"/>
              <w:bottom w:val="single" w:sz="4" w:space="0" w:color="auto"/>
              <w:right w:val="single" w:sz="12" w:space="0" w:color="auto"/>
            </w:tcBorders>
          </w:tcPr>
          <w:p w:rsidR="00E005C9" w:rsidRPr="00E005C9" w:rsidRDefault="00E005C9" w:rsidP="00E005C9">
            <w:pPr>
              <w:autoSpaceDE w:val="0"/>
              <w:autoSpaceDN w:val="0"/>
              <w:adjustRightInd w:val="0"/>
              <w:spacing w:after="0" w:line="240" w:lineRule="auto"/>
              <w:jc w:val="center"/>
              <w:rPr>
                <w:rFonts w:ascii="Arial" w:eastAsia="Times New Roman" w:hAnsi="Arial" w:cs="Arial"/>
                <w:sz w:val="24"/>
                <w:lang w:val="en-GB"/>
              </w:rPr>
            </w:pPr>
          </w:p>
          <w:p w:rsidR="00E005C9" w:rsidRPr="00E005C9" w:rsidRDefault="00E005C9" w:rsidP="00E005C9">
            <w:pPr>
              <w:autoSpaceDE w:val="0"/>
              <w:autoSpaceDN w:val="0"/>
              <w:adjustRightInd w:val="0"/>
              <w:spacing w:after="0" w:line="240" w:lineRule="auto"/>
              <w:jc w:val="center"/>
              <w:rPr>
                <w:rFonts w:ascii="Arial" w:eastAsia="Times New Roman" w:hAnsi="Arial" w:cs="Arial"/>
                <w:sz w:val="24"/>
                <w:lang w:val="en-GB"/>
              </w:rPr>
            </w:pPr>
            <w:r w:rsidRPr="00E005C9">
              <w:rPr>
                <w:rFonts w:ascii="Arial" w:eastAsia="Times New Roman" w:hAnsi="Arial" w:cs="Arial"/>
                <w:sz w:val="24"/>
                <w:lang w:val="en-GB"/>
              </w:rPr>
              <w:t>40</w:t>
            </w:r>
          </w:p>
        </w:tc>
        <w:tc>
          <w:tcPr>
            <w:tcW w:w="990" w:type="dxa"/>
            <w:tcBorders>
              <w:top w:val="single" w:sz="4" w:space="0" w:color="auto"/>
              <w:left w:val="single" w:sz="4" w:space="0" w:color="auto"/>
              <w:bottom w:val="single" w:sz="4" w:space="0" w:color="auto"/>
              <w:right w:val="single" w:sz="12" w:space="0" w:color="auto"/>
            </w:tcBorders>
          </w:tcPr>
          <w:p w:rsidR="00E005C9" w:rsidRPr="00E005C9" w:rsidRDefault="00E005C9" w:rsidP="00E005C9">
            <w:pPr>
              <w:autoSpaceDE w:val="0"/>
              <w:autoSpaceDN w:val="0"/>
              <w:adjustRightInd w:val="0"/>
              <w:spacing w:after="0" w:line="240" w:lineRule="auto"/>
              <w:jc w:val="center"/>
              <w:rPr>
                <w:rFonts w:ascii="Arial" w:eastAsia="Times New Roman" w:hAnsi="Arial" w:cs="Arial"/>
                <w:sz w:val="24"/>
                <w:lang w:val="en-GB"/>
              </w:rPr>
            </w:pPr>
          </w:p>
          <w:p w:rsidR="00E005C9" w:rsidRPr="00E005C9" w:rsidRDefault="00E005C9" w:rsidP="00E005C9">
            <w:pPr>
              <w:autoSpaceDE w:val="0"/>
              <w:autoSpaceDN w:val="0"/>
              <w:adjustRightInd w:val="0"/>
              <w:spacing w:after="0" w:line="240" w:lineRule="auto"/>
              <w:jc w:val="center"/>
              <w:rPr>
                <w:rFonts w:ascii="Arial" w:eastAsia="Times New Roman" w:hAnsi="Arial" w:cs="Arial"/>
                <w:sz w:val="24"/>
                <w:lang w:val="en-GB"/>
              </w:rPr>
            </w:pPr>
            <w:r w:rsidRPr="00E005C9">
              <w:rPr>
                <w:rFonts w:ascii="Arial" w:eastAsia="Times New Roman" w:hAnsi="Arial" w:cs="Arial"/>
                <w:sz w:val="24"/>
                <w:lang w:val="en-GB"/>
              </w:rPr>
              <w:t>40</w:t>
            </w:r>
          </w:p>
        </w:tc>
      </w:tr>
      <w:tr w:rsidR="002B0D41" w:rsidRPr="005746E5" w:rsidTr="002B0D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609"/>
        </w:trPr>
        <w:tc>
          <w:tcPr>
            <w:tcW w:w="1942" w:type="dxa"/>
            <w:vMerge w:val="restart"/>
            <w:tcBorders>
              <w:top w:val="single" w:sz="4" w:space="0" w:color="auto"/>
              <w:left w:val="single" w:sz="12" w:space="0" w:color="auto"/>
              <w:right w:val="single" w:sz="4" w:space="0" w:color="auto"/>
            </w:tcBorders>
            <w:shd w:val="clear" w:color="auto" w:fill="auto"/>
            <w:tcMar>
              <w:left w:w="57" w:type="dxa"/>
              <w:right w:w="57" w:type="dxa"/>
            </w:tcMar>
          </w:tcPr>
          <w:p w:rsidR="002B0D41" w:rsidRPr="005746E5" w:rsidRDefault="002B0D41" w:rsidP="000650D0">
            <w:pPr>
              <w:spacing w:after="0" w:line="240" w:lineRule="auto"/>
              <w:rPr>
                <w:rFonts w:ascii="Arial" w:eastAsia="Calibri" w:hAnsi="Arial" w:cs="Arial"/>
                <w:bCs/>
                <w:iCs/>
                <w:lang w:val="en-GB"/>
              </w:rPr>
            </w:pPr>
            <w:r w:rsidRPr="005746E5">
              <w:rPr>
                <w:rFonts w:ascii="Arial" w:hAnsi="Arial" w:cs="Arial"/>
              </w:rPr>
              <w:t xml:space="preserve">Capacity of the Administrative  and Institutional systems enhanced  </w:t>
            </w:r>
          </w:p>
        </w:tc>
        <w:tc>
          <w:tcPr>
            <w:tcW w:w="2041"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2B0D41" w:rsidRPr="005746E5" w:rsidRDefault="002B0D41" w:rsidP="000650D0">
            <w:pPr>
              <w:spacing w:after="0" w:line="240" w:lineRule="auto"/>
              <w:rPr>
                <w:rFonts w:ascii="Arial" w:eastAsia="Calibri" w:hAnsi="Arial" w:cs="Arial"/>
                <w:bCs/>
                <w:iCs/>
                <w:lang w:val="en-GB"/>
              </w:rPr>
            </w:pPr>
            <w:r w:rsidRPr="005746E5">
              <w:rPr>
                <w:rFonts w:ascii="Arial" w:eastAsia="Calibri" w:hAnsi="Arial" w:cs="Arial"/>
                <w:bCs/>
                <w:iCs/>
                <w:lang w:val="en-GB"/>
              </w:rPr>
              <w:t>Number of street lights maintained</w:t>
            </w:r>
          </w:p>
        </w:tc>
        <w:tc>
          <w:tcPr>
            <w:tcW w:w="683"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2B0D41" w:rsidRPr="005746E5" w:rsidRDefault="002B0D41" w:rsidP="000650D0">
            <w:pPr>
              <w:autoSpaceDE w:val="0"/>
              <w:autoSpaceDN w:val="0"/>
              <w:adjustRightInd w:val="0"/>
              <w:spacing w:after="0" w:line="240" w:lineRule="auto"/>
              <w:ind w:left="-57" w:right="-57"/>
              <w:jc w:val="center"/>
              <w:rPr>
                <w:rFonts w:ascii="Arial" w:eastAsia="Times New Roman" w:hAnsi="Arial" w:cs="Arial"/>
                <w:lang w:val="en-GB"/>
              </w:rPr>
            </w:pPr>
          </w:p>
          <w:p w:rsidR="002B0D41" w:rsidRPr="005746E5" w:rsidRDefault="00E005C9" w:rsidP="000650D0">
            <w:pPr>
              <w:autoSpaceDE w:val="0"/>
              <w:autoSpaceDN w:val="0"/>
              <w:adjustRightInd w:val="0"/>
              <w:spacing w:after="0" w:line="240" w:lineRule="auto"/>
              <w:ind w:left="-57" w:right="-57"/>
              <w:jc w:val="center"/>
              <w:rPr>
                <w:rFonts w:ascii="Arial" w:eastAsia="Times New Roman" w:hAnsi="Arial" w:cs="Arial"/>
                <w:lang w:val="en-GB"/>
              </w:rPr>
            </w:pPr>
            <w:r>
              <w:rPr>
                <w:rFonts w:ascii="Arial" w:eastAsia="Times New Roman" w:hAnsi="Arial" w:cs="Arial"/>
                <w:lang w:val="en-GB"/>
              </w:rPr>
              <w:t>10</w:t>
            </w:r>
          </w:p>
        </w:tc>
        <w:tc>
          <w:tcPr>
            <w:tcW w:w="81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2B0D41" w:rsidRPr="005746E5" w:rsidRDefault="002B0D41" w:rsidP="000650D0">
            <w:pPr>
              <w:autoSpaceDE w:val="0"/>
              <w:autoSpaceDN w:val="0"/>
              <w:adjustRightInd w:val="0"/>
              <w:spacing w:after="0" w:line="240" w:lineRule="auto"/>
              <w:ind w:left="-57" w:right="-57"/>
              <w:jc w:val="center"/>
              <w:rPr>
                <w:rFonts w:ascii="Arial" w:eastAsia="Times New Roman" w:hAnsi="Arial" w:cs="Arial"/>
                <w:lang w:val="en-GB"/>
              </w:rPr>
            </w:pPr>
          </w:p>
          <w:p w:rsidR="002B0D41" w:rsidRPr="005746E5" w:rsidRDefault="00E005C9" w:rsidP="000650D0">
            <w:pPr>
              <w:autoSpaceDE w:val="0"/>
              <w:autoSpaceDN w:val="0"/>
              <w:adjustRightInd w:val="0"/>
              <w:spacing w:after="0" w:line="240" w:lineRule="auto"/>
              <w:ind w:left="-57" w:right="-57"/>
              <w:jc w:val="center"/>
              <w:rPr>
                <w:rFonts w:ascii="Arial" w:eastAsia="Times New Roman" w:hAnsi="Arial" w:cs="Arial"/>
                <w:lang w:val="en-GB"/>
              </w:rPr>
            </w:pPr>
            <w:r>
              <w:rPr>
                <w:rFonts w:ascii="Arial" w:eastAsia="Times New Roman" w:hAnsi="Arial" w:cs="Arial"/>
                <w:lang w:val="en-GB"/>
              </w:rPr>
              <w:t>420</w:t>
            </w:r>
          </w:p>
        </w:tc>
        <w:tc>
          <w:tcPr>
            <w:tcW w:w="108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2B0D41" w:rsidRPr="005746E5" w:rsidRDefault="002B0D41" w:rsidP="000650D0">
            <w:pPr>
              <w:autoSpaceDE w:val="0"/>
              <w:autoSpaceDN w:val="0"/>
              <w:adjustRightInd w:val="0"/>
              <w:spacing w:after="0" w:line="240" w:lineRule="auto"/>
              <w:ind w:left="-57" w:right="-57"/>
              <w:jc w:val="center"/>
              <w:rPr>
                <w:rFonts w:ascii="Arial" w:eastAsia="Times New Roman" w:hAnsi="Arial" w:cs="Arial"/>
                <w:lang w:val="en-GB"/>
              </w:rPr>
            </w:pPr>
          </w:p>
          <w:p w:rsidR="002B0D41" w:rsidRPr="005746E5" w:rsidRDefault="00E005C9" w:rsidP="000650D0">
            <w:pPr>
              <w:autoSpaceDE w:val="0"/>
              <w:autoSpaceDN w:val="0"/>
              <w:adjustRightInd w:val="0"/>
              <w:spacing w:after="0" w:line="240" w:lineRule="auto"/>
              <w:ind w:left="-57" w:right="-57"/>
              <w:jc w:val="center"/>
              <w:rPr>
                <w:rFonts w:ascii="Arial" w:eastAsia="Times New Roman" w:hAnsi="Arial" w:cs="Arial"/>
                <w:lang w:val="en-GB"/>
              </w:rPr>
            </w:pPr>
            <w:r>
              <w:rPr>
                <w:rFonts w:ascii="Arial" w:eastAsia="Times New Roman" w:hAnsi="Arial" w:cs="Arial"/>
                <w:lang w:val="en-GB"/>
              </w:rPr>
              <w:t>97</w:t>
            </w:r>
          </w:p>
        </w:tc>
        <w:tc>
          <w:tcPr>
            <w:tcW w:w="144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2B0D41" w:rsidRPr="005746E5" w:rsidRDefault="002B0D41" w:rsidP="000650D0">
            <w:pPr>
              <w:autoSpaceDE w:val="0"/>
              <w:autoSpaceDN w:val="0"/>
              <w:adjustRightInd w:val="0"/>
              <w:spacing w:after="0" w:line="240" w:lineRule="auto"/>
              <w:ind w:left="-57" w:right="-57"/>
              <w:jc w:val="center"/>
              <w:rPr>
                <w:rFonts w:ascii="Arial" w:eastAsia="Times New Roman" w:hAnsi="Arial" w:cs="Arial"/>
                <w:lang w:val="en-GB"/>
              </w:rPr>
            </w:pPr>
          </w:p>
          <w:p w:rsidR="002B0D41" w:rsidRPr="005746E5" w:rsidRDefault="002B0D41" w:rsidP="000650D0">
            <w:pPr>
              <w:autoSpaceDE w:val="0"/>
              <w:autoSpaceDN w:val="0"/>
              <w:adjustRightInd w:val="0"/>
              <w:spacing w:after="0" w:line="240" w:lineRule="auto"/>
              <w:ind w:left="-57" w:right="-57"/>
              <w:jc w:val="center"/>
              <w:rPr>
                <w:rFonts w:ascii="Arial" w:eastAsia="Times New Roman" w:hAnsi="Arial" w:cs="Arial"/>
                <w:lang w:val="en-GB"/>
              </w:rPr>
            </w:pPr>
            <w:r w:rsidRPr="005746E5">
              <w:rPr>
                <w:rFonts w:ascii="Arial" w:eastAsia="Times New Roman" w:hAnsi="Arial" w:cs="Arial"/>
                <w:lang w:val="en-GB"/>
              </w:rPr>
              <w:t>200</w:t>
            </w:r>
          </w:p>
        </w:tc>
        <w:tc>
          <w:tcPr>
            <w:tcW w:w="1260" w:type="dxa"/>
            <w:tcBorders>
              <w:top w:val="single" w:sz="4" w:space="0" w:color="auto"/>
              <w:left w:val="single" w:sz="4" w:space="0" w:color="auto"/>
              <w:bottom w:val="single" w:sz="4" w:space="0" w:color="auto"/>
              <w:right w:val="single" w:sz="12" w:space="0" w:color="auto"/>
            </w:tcBorders>
            <w:shd w:val="clear" w:color="auto" w:fill="auto"/>
            <w:tcMar>
              <w:left w:w="57" w:type="dxa"/>
              <w:right w:w="57" w:type="dxa"/>
            </w:tcMar>
          </w:tcPr>
          <w:p w:rsidR="002B0D41" w:rsidRPr="005746E5" w:rsidRDefault="002B0D41" w:rsidP="000650D0">
            <w:pPr>
              <w:autoSpaceDE w:val="0"/>
              <w:autoSpaceDN w:val="0"/>
              <w:adjustRightInd w:val="0"/>
              <w:spacing w:after="0" w:line="240" w:lineRule="auto"/>
              <w:jc w:val="center"/>
              <w:rPr>
                <w:rFonts w:ascii="Arial" w:eastAsia="Times New Roman" w:hAnsi="Arial" w:cs="Arial"/>
                <w:lang w:val="en-GB"/>
              </w:rPr>
            </w:pPr>
          </w:p>
          <w:p w:rsidR="002B0D41" w:rsidRPr="005746E5" w:rsidRDefault="002B0D41" w:rsidP="000650D0">
            <w:pPr>
              <w:autoSpaceDE w:val="0"/>
              <w:autoSpaceDN w:val="0"/>
              <w:adjustRightInd w:val="0"/>
              <w:spacing w:after="0" w:line="240" w:lineRule="auto"/>
              <w:jc w:val="center"/>
              <w:rPr>
                <w:rFonts w:ascii="Arial" w:eastAsia="Times New Roman" w:hAnsi="Arial" w:cs="Arial"/>
                <w:lang w:val="en-GB"/>
              </w:rPr>
            </w:pPr>
            <w:r w:rsidRPr="005746E5">
              <w:rPr>
                <w:rFonts w:ascii="Arial" w:eastAsia="Times New Roman" w:hAnsi="Arial" w:cs="Arial"/>
                <w:lang w:val="en-GB"/>
              </w:rPr>
              <w:t>200</w:t>
            </w:r>
          </w:p>
        </w:tc>
        <w:tc>
          <w:tcPr>
            <w:tcW w:w="990" w:type="dxa"/>
            <w:tcBorders>
              <w:top w:val="single" w:sz="4" w:space="0" w:color="auto"/>
              <w:left w:val="single" w:sz="4" w:space="0" w:color="auto"/>
              <w:bottom w:val="single" w:sz="4" w:space="0" w:color="auto"/>
              <w:right w:val="single" w:sz="12" w:space="0" w:color="auto"/>
            </w:tcBorders>
          </w:tcPr>
          <w:p w:rsidR="002B0D41" w:rsidRDefault="002B0D41" w:rsidP="000650D0">
            <w:pPr>
              <w:autoSpaceDE w:val="0"/>
              <w:autoSpaceDN w:val="0"/>
              <w:adjustRightInd w:val="0"/>
              <w:spacing w:after="0" w:line="240" w:lineRule="auto"/>
              <w:jc w:val="center"/>
              <w:rPr>
                <w:rFonts w:ascii="Arial" w:eastAsia="Times New Roman" w:hAnsi="Arial" w:cs="Arial"/>
                <w:lang w:val="en-GB"/>
              </w:rPr>
            </w:pPr>
          </w:p>
          <w:p w:rsidR="00E005C9" w:rsidRPr="005746E5" w:rsidRDefault="00E005C9" w:rsidP="000650D0">
            <w:pPr>
              <w:autoSpaceDE w:val="0"/>
              <w:autoSpaceDN w:val="0"/>
              <w:adjustRightInd w:val="0"/>
              <w:spacing w:after="0" w:line="240" w:lineRule="auto"/>
              <w:jc w:val="center"/>
              <w:rPr>
                <w:rFonts w:ascii="Arial" w:eastAsia="Times New Roman" w:hAnsi="Arial" w:cs="Arial"/>
                <w:lang w:val="en-GB"/>
              </w:rPr>
            </w:pPr>
            <w:r>
              <w:rPr>
                <w:rFonts w:ascii="Arial" w:eastAsia="Times New Roman" w:hAnsi="Arial" w:cs="Arial"/>
                <w:lang w:val="en-GB"/>
              </w:rPr>
              <w:t>200</w:t>
            </w:r>
          </w:p>
        </w:tc>
        <w:tc>
          <w:tcPr>
            <w:tcW w:w="990" w:type="dxa"/>
            <w:tcBorders>
              <w:top w:val="single" w:sz="4" w:space="0" w:color="auto"/>
              <w:left w:val="single" w:sz="4" w:space="0" w:color="auto"/>
              <w:bottom w:val="single" w:sz="4" w:space="0" w:color="auto"/>
              <w:right w:val="single" w:sz="12" w:space="0" w:color="auto"/>
            </w:tcBorders>
          </w:tcPr>
          <w:p w:rsidR="002B0D41" w:rsidRDefault="002B0D41" w:rsidP="000650D0">
            <w:pPr>
              <w:autoSpaceDE w:val="0"/>
              <w:autoSpaceDN w:val="0"/>
              <w:adjustRightInd w:val="0"/>
              <w:spacing w:after="0" w:line="240" w:lineRule="auto"/>
              <w:jc w:val="center"/>
              <w:rPr>
                <w:rFonts w:ascii="Arial" w:eastAsia="Times New Roman" w:hAnsi="Arial" w:cs="Arial"/>
                <w:lang w:val="en-GB"/>
              </w:rPr>
            </w:pPr>
          </w:p>
          <w:p w:rsidR="00E005C9" w:rsidRPr="005746E5" w:rsidRDefault="00E005C9" w:rsidP="000650D0">
            <w:pPr>
              <w:autoSpaceDE w:val="0"/>
              <w:autoSpaceDN w:val="0"/>
              <w:adjustRightInd w:val="0"/>
              <w:spacing w:after="0" w:line="240" w:lineRule="auto"/>
              <w:jc w:val="center"/>
              <w:rPr>
                <w:rFonts w:ascii="Arial" w:eastAsia="Times New Roman" w:hAnsi="Arial" w:cs="Arial"/>
                <w:lang w:val="en-GB"/>
              </w:rPr>
            </w:pPr>
            <w:r>
              <w:rPr>
                <w:rFonts w:ascii="Arial" w:eastAsia="Times New Roman" w:hAnsi="Arial" w:cs="Arial"/>
                <w:lang w:val="en-GB"/>
              </w:rPr>
              <w:t>200</w:t>
            </w:r>
          </w:p>
        </w:tc>
      </w:tr>
      <w:tr w:rsidR="002B0D41" w:rsidRPr="005746E5" w:rsidTr="002B0D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728"/>
        </w:trPr>
        <w:tc>
          <w:tcPr>
            <w:tcW w:w="1942" w:type="dxa"/>
            <w:vMerge/>
            <w:tcBorders>
              <w:left w:val="single" w:sz="12" w:space="0" w:color="auto"/>
              <w:right w:val="single" w:sz="4" w:space="0" w:color="auto"/>
            </w:tcBorders>
            <w:shd w:val="clear" w:color="auto" w:fill="auto"/>
            <w:tcMar>
              <w:left w:w="57" w:type="dxa"/>
              <w:right w:w="57" w:type="dxa"/>
            </w:tcMar>
          </w:tcPr>
          <w:p w:rsidR="002B0D41" w:rsidRPr="005746E5" w:rsidRDefault="002B0D41" w:rsidP="000650D0">
            <w:pPr>
              <w:spacing w:after="0" w:line="240" w:lineRule="auto"/>
              <w:rPr>
                <w:rFonts w:ascii="Arial" w:hAnsi="Arial" w:cs="Arial"/>
              </w:rPr>
            </w:pPr>
          </w:p>
        </w:tc>
        <w:tc>
          <w:tcPr>
            <w:tcW w:w="2041"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2B0D41" w:rsidRPr="005746E5" w:rsidRDefault="002B0D41" w:rsidP="00E005C9">
            <w:pPr>
              <w:spacing w:after="0" w:line="240" w:lineRule="auto"/>
              <w:rPr>
                <w:rFonts w:ascii="Arial" w:eastAsia="Calibri" w:hAnsi="Arial" w:cs="Arial"/>
                <w:bCs/>
                <w:iCs/>
                <w:lang w:val="en-GB"/>
              </w:rPr>
            </w:pPr>
            <w:r w:rsidRPr="005746E5">
              <w:rPr>
                <w:rFonts w:ascii="Arial" w:eastAsia="Calibri" w:hAnsi="Arial" w:cs="Arial"/>
                <w:bCs/>
                <w:iCs/>
                <w:lang w:val="en-GB"/>
              </w:rPr>
              <w:t xml:space="preserve">Number of </w:t>
            </w:r>
            <w:r w:rsidR="00E005C9">
              <w:rPr>
                <w:rFonts w:ascii="Arial" w:eastAsia="Calibri" w:hAnsi="Arial" w:cs="Arial"/>
                <w:bCs/>
                <w:iCs/>
                <w:lang w:val="en-GB"/>
              </w:rPr>
              <w:t xml:space="preserve">manual </w:t>
            </w:r>
            <w:r w:rsidRPr="005746E5">
              <w:rPr>
                <w:rFonts w:ascii="Arial" w:eastAsia="Calibri" w:hAnsi="Arial" w:cs="Arial"/>
                <w:bCs/>
                <w:iCs/>
                <w:lang w:val="en-GB"/>
              </w:rPr>
              <w:t xml:space="preserve">boreholes </w:t>
            </w:r>
          </w:p>
        </w:tc>
        <w:tc>
          <w:tcPr>
            <w:tcW w:w="683"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2B0D41" w:rsidRPr="005746E5" w:rsidRDefault="002B0D41" w:rsidP="000650D0">
            <w:pPr>
              <w:autoSpaceDE w:val="0"/>
              <w:autoSpaceDN w:val="0"/>
              <w:adjustRightInd w:val="0"/>
              <w:spacing w:after="0" w:line="240" w:lineRule="auto"/>
              <w:ind w:left="-57" w:right="-57"/>
              <w:jc w:val="center"/>
              <w:rPr>
                <w:rFonts w:ascii="Arial" w:eastAsia="Times New Roman" w:hAnsi="Arial" w:cs="Arial"/>
                <w:lang w:val="en-GB"/>
              </w:rPr>
            </w:pPr>
          </w:p>
          <w:p w:rsidR="002B0D41" w:rsidRPr="005746E5" w:rsidRDefault="00E005C9" w:rsidP="000650D0">
            <w:pPr>
              <w:autoSpaceDE w:val="0"/>
              <w:autoSpaceDN w:val="0"/>
              <w:adjustRightInd w:val="0"/>
              <w:spacing w:after="0" w:line="240" w:lineRule="auto"/>
              <w:ind w:left="-57" w:right="-57"/>
              <w:jc w:val="center"/>
              <w:rPr>
                <w:rFonts w:ascii="Arial" w:eastAsia="Times New Roman" w:hAnsi="Arial" w:cs="Arial"/>
                <w:lang w:val="en-GB"/>
              </w:rPr>
            </w:pPr>
            <w:r>
              <w:rPr>
                <w:rFonts w:ascii="Arial" w:eastAsia="Times New Roman" w:hAnsi="Arial" w:cs="Arial"/>
                <w:lang w:val="en-GB"/>
              </w:rPr>
              <w:t>0</w:t>
            </w:r>
          </w:p>
        </w:tc>
        <w:tc>
          <w:tcPr>
            <w:tcW w:w="81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2B0D41" w:rsidRPr="005746E5" w:rsidRDefault="002B0D41" w:rsidP="000650D0">
            <w:pPr>
              <w:autoSpaceDE w:val="0"/>
              <w:autoSpaceDN w:val="0"/>
              <w:adjustRightInd w:val="0"/>
              <w:spacing w:after="0" w:line="240" w:lineRule="auto"/>
              <w:ind w:left="-57" w:right="-57"/>
              <w:jc w:val="center"/>
              <w:rPr>
                <w:rFonts w:ascii="Arial" w:eastAsia="Times New Roman" w:hAnsi="Arial" w:cs="Arial"/>
                <w:lang w:val="en-GB"/>
              </w:rPr>
            </w:pPr>
          </w:p>
          <w:p w:rsidR="002B0D41" w:rsidRPr="005746E5" w:rsidRDefault="003D36F0" w:rsidP="000650D0">
            <w:pPr>
              <w:autoSpaceDE w:val="0"/>
              <w:autoSpaceDN w:val="0"/>
              <w:adjustRightInd w:val="0"/>
              <w:spacing w:after="0" w:line="240" w:lineRule="auto"/>
              <w:ind w:left="-57" w:right="-57"/>
              <w:jc w:val="center"/>
              <w:rPr>
                <w:rFonts w:ascii="Arial" w:eastAsia="Times New Roman" w:hAnsi="Arial" w:cs="Arial"/>
                <w:lang w:val="en-GB"/>
              </w:rPr>
            </w:pPr>
            <w:r>
              <w:rPr>
                <w:rFonts w:ascii="Arial" w:eastAsia="Times New Roman" w:hAnsi="Arial" w:cs="Arial"/>
                <w:lang w:val="en-GB"/>
              </w:rPr>
              <w:t>4</w:t>
            </w:r>
          </w:p>
        </w:tc>
        <w:tc>
          <w:tcPr>
            <w:tcW w:w="108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2B0D41" w:rsidRPr="005746E5" w:rsidRDefault="002B0D41" w:rsidP="000650D0">
            <w:pPr>
              <w:autoSpaceDE w:val="0"/>
              <w:autoSpaceDN w:val="0"/>
              <w:adjustRightInd w:val="0"/>
              <w:spacing w:after="0" w:line="240" w:lineRule="auto"/>
              <w:ind w:left="-57" w:right="-57"/>
              <w:jc w:val="center"/>
              <w:rPr>
                <w:rFonts w:ascii="Arial" w:eastAsia="Times New Roman" w:hAnsi="Arial" w:cs="Arial"/>
                <w:lang w:val="en-GB"/>
              </w:rPr>
            </w:pPr>
          </w:p>
          <w:p w:rsidR="002B0D41" w:rsidRPr="005746E5" w:rsidRDefault="003D36F0" w:rsidP="000650D0">
            <w:pPr>
              <w:autoSpaceDE w:val="0"/>
              <w:autoSpaceDN w:val="0"/>
              <w:adjustRightInd w:val="0"/>
              <w:spacing w:after="0" w:line="240" w:lineRule="auto"/>
              <w:ind w:left="-57" w:right="-57"/>
              <w:jc w:val="center"/>
              <w:rPr>
                <w:rFonts w:ascii="Arial" w:eastAsia="Times New Roman" w:hAnsi="Arial" w:cs="Arial"/>
                <w:lang w:val="en-GB"/>
              </w:rPr>
            </w:pPr>
            <w:r>
              <w:rPr>
                <w:rFonts w:ascii="Arial" w:eastAsia="Times New Roman" w:hAnsi="Arial" w:cs="Arial"/>
                <w:lang w:val="en-GB"/>
              </w:rPr>
              <w:t>0</w:t>
            </w:r>
          </w:p>
        </w:tc>
        <w:tc>
          <w:tcPr>
            <w:tcW w:w="144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2B0D41" w:rsidRPr="005746E5" w:rsidRDefault="002B0D41" w:rsidP="000650D0">
            <w:pPr>
              <w:autoSpaceDE w:val="0"/>
              <w:autoSpaceDN w:val="0"/>
              <w:adjustRightInd w:val="0"/>
              <w:spacing w:after="0" w:line="240" w:lineRule="auto"/>
              <w:ind w:left="-57" w:right="-57"/>
              <w:jc w:val="center"/>
              <w:rPr>
                <w:rFonts w:ascii="Arial" w:eastAsia="Times New Roman" w:hAnsi="Arial" w:cs="Arial"/>
                <w:lang w:val="en-GB"/>
              </w:rPr>
            </w:pPr>
          </w:p>
          <w:p w:rsidR="002B0D41" w:rsidRPr="005746E5" w:rsidRDefault="003D36F0" w:rsidP="000650D0">
            <w:pPr>
              <w:autoSpaceDE w:val="0"/>
              <w:autoSpaceDN w:val="0"/>
              <w:adjustRightInd w:val="0"/>
              <w:spacing w:after="0" w:line="240" w:lineRule="auto"/>
              <w:ind w:left="-57" w:right="-57"/>
              <w:jc w:val="center"/>
              <w:rPr>
                <w:rFonts w:ascii="Arial" w:eastAsia="Times New Roman" w:hAnsi="Arial" w:cs="Arial"/>
                <w:lang w:val="en-GB"/>
              </w:rPr>
            </w:pPr>
            <w:r>
              <w:rPr>
                <w:rFonts w:ascii="Arial" w:eastAsia="Times New Roman" w:hAnsi="Arial" w:cs="Arial"/>
                <w:lang w:val="en-GB"/>
              </w:rPr>
              <w:t>4</w:t>
            </w:r>
          </w:p>
        </w:tc>
        <w:tc>
          <w:tcPr>
            <w:tcW w:w="1260" w:type="dxa"/>
            <w:tcBorders>
              <w:top w:val="single" w:sz="4" w:space="0" w:color="auto"/>
              <w:left w:val="single" w:sz="4" w:space="0" w:color="auto"/>
              <w:bottom w:val="single" w:sz="4" w:space="0" w:color="auto"/>
              <w:right w:val="single" w:sz="12" w:space="0" w:color="auto"/>
            </w:tcBorders>
            <w:shd w:val="clear" w:color="auto" w:fill="auto"/>
            <w:tcMar>
              <w:left w:w="57" w:type="dxa"/>
              <w:right w:w="57" w:type="dxa"/>
            </w:tcMar>
          </w:tcPr>
          <w:p w:rsidR="002B0D41" w:rsidRPr="005746E5" w:rsidRDefault="002B0D41" w:rsidP="000650D0">
            <w:pPr>
              <w:autoSpaceDE w:val="0"/>
              <w:autoSpaceDN w:val="0"/>
              <w:adjustRightInd w:val="0"/>
              <w:spacing w:after="0" w:line="240" w:lineRule="auto"/>
              <w:jc w:val="center"/>
              <w:rPr>
                <w:rFonts w:ascii="Arial" w:eastAsia="Times New Roman" w:hAnsi="Arial" w:cs="Arial"/>
                <w:lang w:val="en-GB"/>
              </w:rPr>
            </w:pPr>
          </w:p>
          <w:p w:rsidR="002B0D41" w:rsidRPr="005746E5" w:rsidRDefault="002B0D41" w:rsidP="000650D0">
            <w:pPr>
              <w:autoSpaceDE w:val="0"/>
              <w:autoSpaceDN w:val="0"/>
              <w:adjustRightInd w:val="0"/>
              <w:spacing w:after="0" w:line="240" w:lineRule="auto"/>
              <w:jc w:val="center"/>
              <w:rPr>
                <w:rFonts w:ascii="Arial" w:eastAsia="Times New Roman" w:hAnsi="Arial" w:cs="Arial"/>
                <w:lang w:val="en-GB"/>
              </w:rPr>
            </w:pPr>
            <w:r w:rsidRPr="005746E5">
              <w:rPr>
                <w:rFonts w:ascii="Arial" w:eastAsia="Times New Roman" w:hAnsi="Arial" w:cs="Arial"/>
                <w:lang w:val="en-GB"/>
              </w:rPr>
              <w:t>10</w:t>
            </w:r>
          </w:p>
        </w:tc>
        <w:tc>
          <w:tcPr>
            <w:tcW w:w="990" w:type="dxa"/>
            <w:tcBorders>
              <w:top w:val="single" w:sz="4" w:space="0" w:color="auto"/>
              <w:left w:val="single" w:sz="4" w:space="0" w:color="auto"/>
              <w:bottom w:val="single" w:sz="4" w:space="0" w:color="auto"/>
              <w:right w:val="single" w:sz="12" w:space="0" w:color="auto"/>
            </w:tcBorders>
          </w:tcPr>
          <w:p w:rsidR="002B0D41" w:rsidRDefault="002B0D41" w:rsidP="000650D0">
            <w:pPr>
              <w:autoSpaceDE w:val="0"/>
              <w:autoSpaceDN w:val="0"/>
              <w:adjustRightInd w:val="0"/>
              <w:spacing w:after="0" w:line="240" w:lineRule="auto"/>
              <w:jc w:val="center"/>
              <w:rPr>
                <w:rFonts w:ascii="Arial" w:eastAsia="Times New Roman" w:hAnsi="Arial" w:cs="Arial"/>
                <w:lang w:val="en-GB"/>
              </w:rPr>
            </w:pPr>
          </w:p>
          <w:p w:rsidR="003D36F0" w:rsidRPr="005746E5" w:rsidRDefault="003D36F0" w:rsidP="000650D0">
            <w:pPr>
              <w:autoSpaceDE w:val="0"/>
              <w:autoSpaceDN w:val="0"/>
              <w:adjustRightInd w:val="0"/>
              <w:spacing w:after="0" w:line="240" w:lineRule="auto"/>
              <w:jc w:val="center"/>
              <w:rPr>
                <w:rFonts w:ascii="Arial" w:eastAsia="Times New Roman" w:hAnsi="Arial" w:cs="Arial"/>
                <w:lang w:val="en-GB"/>
              </w:rPr>
            </w:pPr>
            <w:r>
              <w:rPr>
                <w:rFonts w:ascii="Arial" w:eastAsia="Times New Roman" w:hAnsi="Arial" w:cs="Arial"/>
                <w:lang w:val="en-GB"/>
              </w:rPr>
              <w:t>10</w:t>
            </w:r>
          </w:p>
        </w:tc>
        <w:tc>
          <w:tcPr>
            <w:tcW w:w="990" w:type="dxa"/>
            <w:tcBorders>
              <w:top w:val="single" w:sz="4" w:space="0" w:color="auto"/>
              <w:left w:val="single" w:sz="4" w:space="0" w:color="auto"/>
              <w:bottom w:val="single" w:sz="4" w:space="0" w:color="auto"/>
              <w:right w:val="single" w:sz="12" w:space="0" w:color="auto"/>
            </w:tcBorders>
          </w:tcPr>
          <w:p w:rsidR="002B0D41" w:rsidRDefault="002B0D41" w:rsidP="000650D0">
            <w:pPr>
              <w:autoSpaceDE w:val="0"/>
              <w:autoSpaceDN w:val="0"/>
              <w:adjustRightInd w:val="0"/>
              <w:spacing w:after="0" w:line="240" w:lineRule="auto"/>
              <w:jc w:val="center"/>
              <w:rPr>
                <w:rFonts w:ascii="Arial" w:eastAsia="Times New Roman" w:hAnsi="Arial" w:cs="Arial"/>
                <w:lang w:val="en-GB"/>
              </w:rPr>
            </w:pPr>
          </w:p>
          <w:p w:rsidR="003D36F0" w:rsidRPr="005746E5" w:rsidRDefault="003D36F0" w:rsidP="000650D0">
            <w:pPr>
              <w:autoSpaceDE w:val="0"/>
              <w:autoSpaceDN w:val="0"/>
              <w:adjustRightInd w:val="0"/>
              <w:spacing w:after="0" w:line="240" w:lineRule="auto"/>
              <w:jc w:val="center"/>
              <w:rPr>
                <w:rFonts w:ascii="Arial" w:eastAsia="Times New Roman" w:hAnsi="Arial" w:cs="Arial"/>
                <w:lang w:val="en-GB"/>
              </w:rPr>
            </w:pPr>
            <w:r>
              <w:rPr>
                <w:rFonts w:ascii="Arial" w:eastAsia="Times New Roman" w:hAnsi="Arial" w:cs="Arial"/>
                <w:lang w:val="en-GB"/>
              </w:rPr>
              <w:t>10</w:t>
            </w:r>
          </w:p>
        </w:tc>
      </w:tr>
      <w:tr w:rsidR="002B0D41" w:rsidRPr="005746E5" w:rsidTr="002B0D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37"/>
        </w:trPr>
        <w:tc>
          <w:tcPr>
            <w:tcW w:w="1942" w:type="dxa"/>
            <w:vMerge/>
            <w:tcBorders>
              <w:left w:val="single" w:sz="12" w:space="0" w:color="auto"/>
              <w:bottom w:val="single" w:sz="4" w:space="0" w:color="auto"/>
              <w:right w:val="single" w:sz="4" w:space="0" w:color="auto"/>
            </w:tcBorders>
            <w:shd w:val="clear" w:color="auto" w:fill="auto"/>
            <w:tcMar>
              <w:left w:w="57" w:type="dxa"/>
              <w:right w:w="57" w:type="dxa"/>
            </w:tcMar>
          </w:tcPr>
          <w:p w:rsidR="002B0D41" w:rsidRPr="005746E5" w:rsidRDefault="002B0D41" w:rsidP="000650D0">
            <w:pPr>
              <w:spacing w:after="0" w:line="240" w:lineRule="auto"/>
              <w:rPr>
                <w:rFonts w:ascii="Arial" w:hAnsi="Arial" w:cs="Arial"/>
              </w:rPr>
            </w:pPr>
          </w:p>
        </w:tc>
        <w:tc>
          <w:tcPr>
            <w:tcW w:w="2041"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2B0D41" w:rsidRPr="005746E5" w:rsidRDefault="002B0D41" w:rsidP="000650D0">
            <w:pPr>
              <w:spacing w:after="0" w:line="240" w:lineRule="auto"/>
              <w:rPr>
                <w:rFonts w:ascii="Arial" w:eastAsia="Calibri" w:hAnsi="Arial" w:cs="Arial"/>
                <w:bCs/>
                <w:iCs/>
                <w:lang w:val="en-GB"/>
              </w:rPr>
            </w:pPr>
            <w:r w:rsidRPr="005746E5">
              <w:rPr>
                <w:rFonts w:ascii="Arial" w:eastAsia="Calibri" w:hAnsi="Arial" w:cs="Arial"/>
                <w:bCs/>
                <w:iCs/>
                <w:lang w:val="en-GB"/>
              </w:rPr>
              <w:t>Number of communities with portable water</w:t>
            </w:r>
          </w:p>
        </w:tc>
        <w:tc>
          <w:tcPr>
            <w:tcW w:w="683"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2B0D41" w:rsidRPr="005746E5" w:rsidRDefault="002B0D41" w:rsidP="000650D0">
            <w:pPr>
              <w:autoSpaceDE w:val="0"/>
              <w:autoSpaceDN w:val="0"/>
              <w:adjustRightInd w:val="0"/>
              <w:spacing w:after="0" w:line="240" w:lineRule="auto"/>
              <w:ind w:left="-57" w:right="-57"/>
              <w:jc w:val="center"/>
              <w:rPr>
                <w:rFonts w:ascii="Arial" w:eastAsia="Times New Roman" w:hAnsi="Arial" w:cs="Arial"/>
                <w:lang w:val="en-GB"/>
              </w:rPr>
            </w:pPr>
          </w:p>
          <w:p w:rsidR="002B0D41" w:rsidRPr="005746E5" w:rsidRDefault="003D36F0" w:rsidP="000650D0">
            <w:pPr>
              <w:autoSpaceDE w:val="0"/>
              <w:autoSpaceDN w:val="0"/>
              <w:adjustRightInd w:val="0"/>
              <w:spacing w:after="0" w:line="240" w:lineRule="auto"/>
              <w:ind w:left="-57" w:right="-57"/>
              <w:jc w:val="center"/>
              <w:rPr>
                <w:rFonts w:ascii="Arial" w:eastAsia="Times New Roman" w:hAnsi="Arial" w:cs="Arial"/>
                <w:lang w:val="en-GB"/>
              </w:rPr>
            </w:pPr>
            <w:r>
              <w:rPr>
                <w:rFonts w:ascii="Arial" w:eastAsia="Times New Roman" w:hAnsi="Arial" w:cs="Arial"/>
                <w:lang w:val="en-GB"/>
              </w:rPr>
              <w:t>35</w:t>
            </w:r>
          </w:p>
        </w:tc>
        <w:tc>
          <w:tcPr>
            <w:tcW w:w="81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2B0D41" w:rsidRPr="005746E5" w:rsidRDefault="002B0D41" w:rsidP="000650D0">
            <w:pPr>
              <w:autoSpaceDE w:val="0"/>
              <w:autoSpaceDN w:val="0"/>
              <w:adjustRightInd w:val="0"/>
              <w:spacing w:after="0" w:line="240" w:lineRule="auto"/>
              <w:ind w:left="-57" w:right="-57"/>
              <w:jc w:val="center"/>
              <w:rPr>
                <w:rFonts w:ascii="Arial" w:eastAsia="Times New Roman" w:hAnsi="Arial" w:cs="Arial"/>
                <w:lang w:val="en-GB"/>
              </w:rPr>
            </w:pPr>
          </w:p>
          <w:p w:rsidR="002B0D41" w:rsidRPr="005746E5" w:rsidRDefault="003D36F0" w:rsidP="000650D0">
            <w:pPr>
              <w:autoSpaceDE w:val="0"/>
              <w:autoSpaceDN w:val="0"/>
              <w:adjustRightInd w:val="0"/>
              <w:spacing w:after="0" w:line="240" w:lineRule="auto"/>
              <w:ind w:left="-57" w:right="-57"/>
              <w:jc w:val="center"/>
              <w:rPr>
                <w:rFonts w:ascii="Arial" w:eastAsia="Times New Roman" w:hAnsi="Arial" w:cs="Arial"/>
                <w:lang w:val="en-GB"/>
              </w:rPr>
            </w:pPr>
            <w:r>
              <w:rPr>
                <w:rFonts w:ascii="Arial" w:eastAsia="Times New Roman" w:hAnsi="Arial" w:cs="Arial"/>
                <w:lang w:val="en-GB"/>
              </w:rPr>
              <w:t>35</w:t>
            </w:r>
          </w:p>
        </w:tc>
        <w:tc>
          <w:tcPr>
            <w:tcW w:w="108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2B0D41" w:rsidRPr="005746E5" w:rsidRDefault="002B0D41" w:rsidP="000650D0">
            <w:pPr>
              <w:autoSpaceDE w:val="0"/>
              <w:autoSpaceDN w:val="0"/>
              <w:adjustRightInd w:val="0"/>
              <w:spacing w:after="0" w:line="240" w:lineRule="auto"/>
              <w:ind w:left="-57" w:right="-57"/>
              <w:jc w:val="center"/>
              <w:rPr>
                <w:rFonts w:ascii="Arial" w:eastAsia="Times New Roman" w:hAnsi="Arial" w:cs="Arial"/>
                <w:lang w:val="en-GB"/>
              </w:rPr>
            </w:pPr>
          </w:p>
          <w:p w:rsidR="002B0D41" w:rsidRPr="005746E5" w:rsidRDefault="003D36F0" w:rsidP="000650D0">
            <w:pPr>
              <w:autoSpaceDE w:val="0"/>
              <w:autoSpaceDN w:val="0"/>
              <w:adjustRightInd w:val="0"/>
              <w:spacing w:after="0" w:line="240" w:lineRule="auto"/>
              <w:ind w:left="-57" w:right="-57"/>
              <w:jc w:val="center"/>
              <w:rPr>
                <w:rFonts w:ascii="Arial" w:eastAsia="Times New Roman" w:hAnsi="Arial" w:cs="Arial"/>
                <w:lang w:val="en-GB"/>
              </w:rPr>
            </w:pPr>
            <w:r>
              <w:rPr>
                <w:rFonts w:ascii="Arial" w:eastAsia="Times New Roman" w:hAnsi="Arial" w:cs="Arial"/>
                <w:lang w:val="en-GB"/>
              </w:rPr>
              <w:t>40</w:t>
            </w:r>
          </w:p>
        </w:tc>
        <w:tc>
          <w:tcPr>
            <w:tcW w:w="144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2B0D41" w:rsidRPr="005746E5" w:rsidRDefault="002B0D41" w:rsidP="000650D0">
            <w:pPr>
              <w:autoSpaceDE w:val="0"/>
              <w:autoSpaceDN w:val="0"/>
              <w:adjustRightInd w:val="0"/>
              <w:spacing w:after="0" w:line="240" w:lineRule="auto"/>
              <w:ind w:left="-57" w:right="-57"/>
              <w:jc w:val="center"/>
              <w:rPr>
                <w:rFonts w:ascii="Arial" w:eastAsia="Times New Roman" w:hAnsi="Arial" w:cs="Arial"/>
                <w:lang w:val="en-GB"/>
              </w:rPr>
            </w:pPr>
          </w:p>
          <w:p w:rsidR="002B0D41" w:rsidRPr="005746E5" w:rsidRDefault="003D36F0" w:rsidP="000650D0">
            <w:pPr>
              <w:autoSpaceDE w:val="0"/>
              <w:autoSpaceDN w:val="0"/>
              <w:adjustRightInd w:val="0"/>
              <w:spacing w:after="0" w:line="240" w:lineRule="auto"/>
              <w:ind w:left="-57" w:right="-57"/>
              <w:jc w:val="center"/>
              <w:rPr>
                <w:rFonts w:ascii="Arial" w:eastAsia="Times New Roman" w:hAnsi="Arial" w:cs="Arial"/>
                <w:lang w:val="en-GB"/>
              </w:rPr>
            </w:pPr>
            <w:r>
              <w:rPr>
                <w:rFonts w:ascii="Arial" w:eastAsia="Times New Roman" w:hAnsi="Arial" w:cs="Arial"/>
                <w:lang w:val="en-GB"/>
              </w:rPr>
              <w:t>50</w:t>
            </w:r>
          </w:p>
        </w:tc>
        <w:tc>
          <w:tcPr>
            <w:tcW w:w="1260" w:type="dxa"/>
            <w:tcBorders>
              <w:top w:val="single" w:sz="4" w:space="0" w:color="auto"/>
              <w:left w:val="single" w:sz="4" w:space="0" w:color="auto"/>
              <w:bottom w:val="single" w:sz="4" w:space="0" w:color="auto"/>
              <w:right w:val="single" w:sz="12" w:space="0" w:color="auto"/>
            </w:tcBorders>
            <w:shd w:val="clear" w:color="auto" w:fill="auto"/>
            <w:tcMar>
              <w:left w:w="57" w:type="dxa"/>
              <w:right w:w="57" w:type="dxa"/>
            </w:tcMar>
          </w:tcPr>
          <w:p w:rsidR="002B0D41" w:rsidRPr="005746E5" w:rsidRDefault="002B0D41" w:rsidP="000650D0">
            <w:pPr>
              <w:autoSpaceDE w:val="0"/>
              <w:autoSpaceDN w:val="0"/>
              <w:adjustRightInd w:val="0"/>
              <w:spacing w:after="0" w:line="240" w:lineRule="auto"/>
              <w:jc w:val="center"/>
              <w:rPr>
                <w:rFonts w:ascii="Arial" w:eastAsia="Times New Roman" w:hAnsi="Arial" w:cs="Arial"/>
                <w:lang w:val="en-GB"/>
              </w:rPr>
            </w:pPr>
          </w:p>
          <w:p w:rsidR="002B0D41" w:rsidRPr="005746E5" w:rsidRDefault="003D36F0" w:rsidP="000650D0">
            <w:pPr>
              <w:autoSpaceDE w:val="0"/>
              <w:autoSpaceDN w:val="0"/>
              <w:adjustRightInd w:val="0"/>
              <w:spacing w:after="0" w:line="240" w:lineRule="auto"/>
              <w:jc w:val="center"/>
              <w:rPr>
                <w:rFonts w:ascii="Arial" w:eastAsia="Times New Roman" w:hAnsi="Arial" w:cs="Arial"/>
                <w:lang w:val="en-GB"/>
              </w:rPr>
            </w:pPr>
            <w:r>
              <w:rPr>
                <w:rFonts w:ascii="Arial" w:eastAsia="Times New Roman" w:hAnsi="Arial" w:cs="Arial"/>
                <w:lang w:val="en-GB"/>
              </w:rPr>
              <w:t>60</w:t>
            </w:r>
          </w:p>
        </w:tc>
        <w:tc>
          <w:tcPr>
            <w:tcW w:w="990" w:type="dxa"/>
            <w:tcBorders>
              <w:top w:val="single" w:sz="4" w:space="0" w:color="auto"/>
              <w:left w:val="single" w:sz="4" w:space="0" w:color="auto"/>
              <w:bottom w:val="single" w:sz="4" w:space="0" w:color="auto"/>
              <w:right w:val="single" w:sz="12" w:space="0" w:color="auto"/>
            </w:tcBorders>
          </w:tcPr>
          <w:p w:rsidR="002B0D41" w:rsidRDefault="002B0D41" w:rsidP="000650D0">
            <w:pPr>
              <w:autoSpaceDE w:val="0"/>
              <w:autoSpaceDN w:val="0"/>
              <w:adjustRightInd w:val="0"/>
              <w:spacing w:after="0" w:line="240" w:lineRule="auto"/>
              <w:jc w:val="center"/>
              <w:rPr>
                <w:rFonts w:ascii="Arial" w:eastAsia="Times New Roman" w:hAnsi="Arial" w:cs="Arial"/>
                <w:lang w:val="en-GB"/>
              </w:rPr>
            </w:pPr>
          </w:p>
          <w:p w:rsidR="003D36F0" w:rsidRPr="005746E5" w:rsidRDefault="00E005C9" w:rsidP="000650D0">
            <w:pPr>
              <w:autoSpaceDE w:val="0"/>
              <w:autoSpaceDN w:val="0"/>
              <w:adjustRightInd w:val="0"/>
              <w:spacing w:after="0" w:line="240" w:lineRule="auto"/>
              <w:jc w:val="center"/>
              <w:rPr>
                <w:rFonts w:ascii="Arial" w:eastAsia="Times New Roman" w:hAnsi="Arial" w:cs="Arial"/>
                <w:lang w:val="en-GB"/>
              </w:rPr>
            </w:pPr>
            <w:r>
              <w:rPr>
                <w:rFonts w:ascii="Arial" w:eastAsia="Times New Roman" w:hAnsi="Arial" w:cs="Arial"/>
                <w:lang w:val="en-GB"/>
              </w:rPr>
              <w:t>70</w:t>
            </w:r>
          </w:p>
        </w:tc>
        <w:tc>
          <w:tcPr>
            <w:tcW w:w="990" w:type="dxa"/>
            <w:tcBorders>
              <w:top w:val="single" w:sz="4" w:space="0" w:color="auto"/>
              <w:left w:val="single" w:sz="4" w:space="0" w:color="auto"/>
              <w:bottom w:val="single" w:sz="4" w:space="0" w:color="auto"/>
              <w:right w:val="single" w:sz="12" w:space="0" w:color="auto"/>
            </w:tcBorders>
          </w:tcPr>
          <w:p w:rsidR="002B0D41" w:rsidRDefault="002B0D41" w:rsidP="000650D0">
            <w:pPr>
              <w:autoSpaceDE w:val="0"/>
              <w:autoSpaceDN w:val="0"/>
              <w:adjustRightInd w:val="0"/>
              <w:spacing w:after="0" w:line="240" w:lineRule="auto"/>
              <w:jc w:val="center"/>
              <w:rPr>
                <w:rFonts w:ascii="Arial" w:eastAsia="Times New Roman" w:hAnsi="Arial" w:cs="Arial"/>
                <w:lang w:val="en-GB"/>
              </w:rPr>
            </w:pPr>
          </w:p>
          <w:p w:rsidR="00E005C9" w:rsidRPr="005746E5" w:rsidRDefault="00E005C9" w:rsidP="000650D0">
            <w:pPr>
              <w:autoSpaceDE w:val="0"/>
              <w:autoSpaceDN w:val="0"/>
              <w:adjustRightInd w:val="0"/>
              <w:spacing w:after="0" w:line="240" w:lineRule="auto"/>
              <w:jc w:val="center"/>
              <w:rPr>
                <w:rFonts w:ascii="Arial" w:eastAsia="Times New Roman" w:hAnsi="Arial" w:cs="Arial"/>
                <w:lang w:val="en-GB"/>
              </w:rPr>
            </w:pPr>
            <w:r>
              <w:rPr>
                <w:rFonts w:ascii="Arial" w:eastAsia="Times New Roman" w:hAnsi="Arial" w:cs="Arial"/>
                <w:lang w:val="en-GB"/>
              </w:rPr>
              <w:t>70</w:t>
            </w:r>
          </w:p>
        </w:tc>
      </w:tr>
    </w:tbl>
    <w:p w:rsidR="00BA12B9" w:rsidRDefault="00BA12B9" w:rsidP="000650D0">
      <w:pPr>
        <w:spacing w:after="0" w:line="240" w:lineRule="auto"/>
        <w:contextualSpacing/>
        <w:rPr>
          <w:rFonts w:ascii="Arial" w:eastAsia="Times New Roman" w:hAnsi="Arial" w:cs="Arial"/>
          <w:b/>
          <w:sz w:val="24"/>
          <w:szCs w:val="24"/>
          <w:lang w:val="en-GB"/>
        </w:rPr>
      </w:pPr>
    </w:p>
    <w:p w:rsidR="00BA12B9" w:rsidRPr="005746E5" w:rsidRDefault="00BA12B9" w:rsidP="000650D0">
      <w:pPr>
        <w:spacing w:after="0" w:line="240" w:lineRule="auto"/>
        <w:contextualSpacing/>
        <w:rPr>
          <w:rFonts w:ascii="Arial" w:eastAsia="Times New Roman" w:hAnsi="Arial" w:cs="Arial"/>
          <w:b/>
          <w:sz w:val="24"/>
          <w:szCs w:val="24"/>
          <w:lang w:val="en-GB"/>
        </w:rPr>
      </w:pPr>
    </w:p>
    <w:p w:rsidR="000650D0" w:rsidRPr="005746E5" w:rsidRDefault="000650D0" w:rsidP="000650D0">
      <w:pPr>
        <w:numPr>
          <w:ilvl w:val="0"/>
          <w:numId w:val="6"/>
        </w:numPr>
        <w:spacing w:after="0" w:line="240" w:lineRule="auto"/>
        <w:ind w:hanging="720"/>
        <w:contextualSpacing/>
        <w:rPr>
          <w:rFonts w:ascii="Arial" w:eastAsia="Times New Roman" w:hAnsi="Arial" w:cs="Arial"/>
          <w:b/>
          <w:sz w:val="24"/>
          <w:szCs w:val="24"/>
          <w:lang w:val="en-GB"/>
        </w:rPr>
      </w:pPr>
      <w:r w:rsidRPr="005746E5">
        <w:rPr>
          <w:rFonts w:ascii="Arial" w:eastAsia="Times New Roman" w:hAnsi="Arial" w:cs="Arial"/>
          <w:b/>
          <w:sz w:val="24"/>
          <w:szCs w:val="24"/>
          <w:lang w:val="en-GB"/>
        </w:rPr>
        <w:t>Budget Sub-Programme Operations and Projects</w:t>
      </w:r>
    </w:p>
    <w:p w:rsidR="000650D0" w:rsidRPr="005746E5" w:rsidRDefault="000650D0" w:rsidP="000650D0">
      <w:pPr>
        <w:tabs>
          <w:tab w:val="left" w:pos="720"/>
        </w:tabs>
        <w:spacing w:after="0" w:line="240" w:lineRule="auto"/>
        <w:ind w:left="720"/>
        <w:jc w:val="both"/>
        <w:rPr>
          <w:rFonts w:ascii="Arial" w:eastAsia="Times New Roman" w:hAnsi="Arial" w:cs="Arial"/>
          <w:sz w:val="24"/>
          <w:szCs w:val="24"/>
          <w:lang w:val="en-GB"/>
        </w:rPr>
      </w:pPr>
    </w:p>
    <w:p w:rsidR="000650D0" w:rsidRPr="005746E5" w:rsidRDefault="000650D0" w:rsidP="0064088C">
      <w:pPr>
        <w:tabs>
          <w:tab w:val="left" w:pos="720"/>
        </w:tabs>
        <w:spacing w:after="0" w:line="240" w:lineRule="auto"/>
        <w:jc w:val="both"/>
        <w:rPr>
          <w:rFonts w:ascii="Arial" w:eastAsia="Times New Roman" w:hAnsi="Arial" w:cs="Arial"/>
          <w:sz w:val="24"/>
          <w:szCs w:val="24"/>
          <w:lang w:val="en-GB"/>
        </w:rPr>
      </w:pPr>
      <w:r w:rsidRPr="005746E5">
        <w:rPr>
          <w:rFonts w:ascii="Arial" w:eastAsia="Times New Roman" w:hAnsi="Arial" w:cs="Arial"/>
          <w:sz w:val="24"/>
          <w:szCs w:val="24"/>
          <w:lang w:val="en-GB"/>
        </w:rPr>
        <w:t>The table lists the main Operations and projects to be undertaken by the sub-programme</w:t>
      </w:r>
    </w:p>
    <w:tbl>
      <w:tblPr>
        <w:tblpPr w:leftFromText="180" w:rightFromText="180" w:vertAnchor="text" w:tblpX="-545" w:tblpY="1"/>
        <w:tblOverlap w:val="never"/>
        <w:tblW w:w="10776" w:type="dxa"/>
        <w:tblLook w:val="04A0" w:firstRow="1" w:lastRow="0" w:firstColumn="1" w:lastColumn="0" w:noHBand="0" w:noVBand="1"/>
      </w:tblPr>
      <w:tblGrid>
        <w:gridCol w:w="5035"/>
        <w:gridCol w:w="450"/>
        <w:gridCol w:w="5291"/>
      </w:tblGrid>
      <w:tr w:rsidR="000650D0" w:rsidRPr="005746E5" w:rsidTr="00FF7C04">
        <w:trPr>
          <w:trHeight w:val="388"/>
        </w:trPr>
        <w:tc>
          <w:tcPr>
            <w:tcW w:w="5035" w:type="dxa"/>
            <w:tcBorders>
              <w:top w:val="single" w:sz="4" w:space="0" w:color="auto"/>
              <w:left w:val="single" w:sz="4" w:space="0" w:color="auto"/>
              <w:bottom w:val="single" w:sz="4" w:space="0" w:color="auto"/>
              <w:right w:val="single" w:sz="4" w:space="0" w:color="auto"/>
            </w:tcBorders>
            <w:shd w:val="clear" w:color="auto" w:fill="auto"/>
            <w:hideMark/>
          </w:tcPr>
          <w:p w:rsidR="000650D0" w:rsidRPr="005746E5" w:rsidRDefault="000650D0" w:rsidP="00FF7C04">
            <w:pPr>
              <w:spacing w:after="0" w:line="240" w:lineRule="auto"/>
              <w:jc w:val="center"/>
              <w:rPr>
                <w:rFonts w:ascii="Arial" w:eastAsia="Times New Roman" w:hAnsi="Arial" w:cs="Arial"/>
                <w:b/>
                <w:lang w:val="en-GB"/>
              </w:rPr>
            </w:pPr>
            <w:r w:rsidRPr="005746E5">
              <w:rPr>
                <w:rFonts w:ascii="Arial" w:eastAsia="Times New Roman" w:hAnsi="Arial" w:cs="Arial"/>
                <w:b/>
                <w:lang w:val="en-GB"/>
              </w:rPr>
              <w:t>Operations</w:t>
            </w:r>
          </w:p>
        </w:tc>
        <w:tc>
          <w:tcPr>
            <w:tcW w:w="450" w:type="dxa"/>
            <w:tcBorders>
              <w:top w:val="nil"/>
              <w:left w:val="single" w:sz="4" w:space="0" w:color="auto"/>
              <w:right w:val="single" w:sz="4" w:space="0" w:color="auto"/>
            </w:tcBorders>
            <w:shd w:val="clear" w:color="auto" w:fill="auto"/>
          </w:tcPr>
          <w:p w:rsidR="000650D0" w:rsidRPr="005746E5" w:rsidRDefault="000650D0" w:rsidP="00FF7C04">
            <w:pPr>
              <w:spacing w:after="0" w:line="240" w:lineRule="auto"/>
              <w:jc w:val="center"/>
              <w:rPr>
                <w:rFonts w:ascii="Arial" w:eastAsia="Times New Roman" w:hAnsi="Arial" w:cs="Arial"/>
                <w:b/>
                <w:lang w:val="en-GB"/>
              </w:rPr>
            </w:pPr>
          </w:p>
        </w:tc>
        <w:tc>
          <w:tcPr>
            <w:tcW w:w="5291" w:type="dxa"/>
            <w:tcBorders>
              <w:top w:val="single" w:sz="4" w:space="0" w:color="auto"/>
              <w:left w:val="single" w:sz="4" w:space="0" w:color="auto"/>
              <w:bottom w:val="single" w:sz="4" w:space="0" w:color="auto"/>
              <w:right w:val="single" w:sz="4" w:space="0" w:color="auto"/>
            </w:tcBorders>
            <w:shd w:val="clear" w:color="auto" w:fill="auto"/>
            <w:hideMark/>
          </w:tcPr>
          <w:p w:rsidR="000650D0" w:rsidRPr="005746E5" w:rsidRDefault="000650D0" w:rsidP="00FF7C04">
            <w:pPr>
              <w:spacing w:after="0" w:line="240" w:lineRule="auto"/>
              <w:jc w:val="center"/>
              <w:rPr>
                <w:rFonts w:ascii="Arial" w:eastAsia="Times New Roman" w:hAnsi="Arial" w:cs="Arial"/>
                <w:b/>
                <w:lang w:val="en-GB"/>
              </w:rPr>
            </w:pPr>
            <w:r w:rsidRPr="005746E5">
              <w:rPr>
                <w:rFonts w:ascii="Arial" w:eastAsia="Times New Roman" w:hAnsi="Arial" w:cs="Arial"/>
                <w:b/>
                <w:lang w:val="en-GB"/>
              </w:rPr>
              <w:t xml:space="preserve">Projects </w:t>
            </w:r>
          </w:p>
        </w:tc>
      </w:tr>
      <w:tr w:rsidR="00FF7C04" w:rsidRPr="005746E5" w:rsidTr="00FF7C04">
        <w:trPr>
          <w:trHeight w:val="388"/>
        </w:trPr>
        <w:tc>
          <w:tcPr>
            <w:tcW w:w="5035" w:type="dxa"/>
            <w:tcBorders>
              <w:top w:val="single" w:sz="4" w:space="0" w:color="auto"/>
              <w:left w:val="single" w:sz="4" w:space="0" w:color="auto"/>
              <w:bottom w:val="single" w:sz="4" w:space="0" w:color="auto"/>
              <w:right w:val="single" w:sz="4" w:space="0" w:color="auto"/>
            </w:tcBorders>
            <w:shd w:val="clear" w:color="auto" w:fill="auto"/>
            <w:vAlign w:val="bottom"/>
          </w:tcPr>
          <w:p w:rsidR="00FF7C04" w:rsidRPr="00FF7C04" w:rsidRDefault="00FF7C04" w:rsidP="00FF7C04">
            <w:pPr>
              <w:rPr>
                <w:rFonts w:ascii="Arial" w:hAnsi="Arial" w:cs="Arial"/>
                <w:color w:val="000000"/>
                <w:sz w:val="24"/>
              </w:rPr>
            </w:pPr>
            <w:r w:rsidRPr="00FF7C04">
              <w:rPr>
                <w:rFonts w:ascii="Arial" w:hAnsi="Arial" w:cs="Arial"/>
                <w:color w:val="000000"/>
                <w:sz w:val="24"/>
              </w:rPr>
              <w:t>Internal Management of the Organization</w:t>
            </w:r>
          </w:p>
        </w:tc>
        <w:tc>
          <w:tcPr>
            <w:tcW w:w="450" w:type="dxa"/>
            <w:tcBorders>
              <w:left w:val="single" w:sz="4" w:space="0" w:color="auto"/>
              <w:right w:val="single" w:sz="4" w:space="0" w:color="auto"/>
            </w:tcBorders>
          </w:tcPr>
          <w:p w:rsidR="00FF7C04" w:rsidRPr="005746E5" w:rsidRDefault="00FF7C04" w:rsidP="00FF7C04">
            <w:pPr>
              <w:spacing w:after="0" w:line="240" w:lineRule="auto"/>
              <w:jc w:val="both"/>
              <w:rPr>
                <w:rFonts w:ascii="Arial" w:eastAsia="Times New Roman" w:hAnsi="Arial" w:cs="Arial"/>
                <w:lang w:val="en-GB"/>
              </w:rPr>
            </w:pPr>
          </w:p>
        </w:tc>
        <w:tc>
          <w:tcPr>
            <w:tcW w:w="5291" w:type="dxa"/>
            <w:tcBorders>
              <w:top w:val="single" w:sz="4" w:space="0" w:color="auto"/>
              <w:left w:val="single" w:sz="4" w:space="0" w:color="auto"/>
              <w:bottom w:val="single" w:sz="4" w:space="0" w:color="auto"/>
              <w:right w:val="single" w:sz="4" w:space="0" w:color="auto"/>
            </w:tcBorders>
            <w:shd w:val="clear" w:color="auto" w:fill="auto"/>
            <w:vAlign w:val="bottom"/>
          </w:tcPr>
          <w:p w:rsidR="00FF7C04" w:rsidRPr="00FF7C04" w:rsidRDefault="00FF7C04" w:rsidP="00FF7C04">
            <w:pPr>
              <w:rPr>
                <w:rFonts w:ascii="Arial" w:hAnsi="Arial" w:cs="Arial"/>
                <w:bCs/>
                <w:iCs/>
                <w:sz w:val="24"/>
              </w:rPr>
            </w:pPr>
            <w:r w:rsidRPr="00FF7C04">
              <w:rPr>
                <w:rFonts w:ascii="Arial" w:hAnsi="Arial" w:cs="Arial"/>
                <w:bCs/>
                <w:iCs/>
                <w:sz w:val="24"/>
              </w:rPr>
              <w:t>Construction of 1200meeter U-drain at Asikasu</w:t>
            </w:r>
          </w:p>
        </w:tc>
      </w:tr>
      <w:tr w:rsidR="00FF7C04" w:rsidRPr="005746E5" w:rsidTr="00FF7C04">
        <w:trPr>
          <w:trHeight w:val="388"/>
        </w:trPr>
        <w:tc>
          <w:tcPr>
            <w:tcW w:w="5035" w:type="dxa"/>
            <w:tcBorders>
              <w:top w:val="nil"/>
              <w:left w:val="single" w:sz="4" w:space="0" w:color="auto"/>
              <w:bottom w:val="single" w:sz="4" w:space="0" w:color="auto"/>
              <w:right w:val="single" w:sz="4" w:space="0" w:color="auto"/>
            </w:tcBorders>
            <w:shd w:val="clear" w:color="auto" w:fill="auto"/>
            <w:vAlign w:val="bottom"/>
          </w:tcPr>
          <w:p w:rsidR="00FF7C04" w:rsidRPr="00FF7C04" w:rsidRDefault="00FF7C04" w:rsidP="00FF7C04">
            <w:pPr>
              <w:rPr>
                <w:rFonts w:ascii="Arial" w:hAnsi="Arial" w:cs="Arial"/>
                <w:color w:val="000000"/>
                <w:sz w:val="24"/>
              </w:rPr>
            </w:pPr>
            <w:r w:rsidRPr="00FF7C04">
              <w:rPr>
                <w:rFonts w:ascii="Arial" w:hAnsi="Arial" w:cs="Arial"/>
                <w:color w:val="000000"/>
                <w:sz w:val="24"/>
              </w:rPr>
              <w:t xml:space="preserve"> Supervision and regulation of infrastructure development</w:t>
            </w:r>
          </w:p>
        </w:tc>
        <w:tc>
          <w:tcPr>
            <w:tcW w:w="450" w:type="dxa"/>
            <w:tcBorders>
              <w:left w:val="single" w:sz="4" w:space="0" w:color="auto"/>
              <w:right w:val="single" w:sz="4" w:space="0" w:color="auto"/>
            </w:tcBorders>
          </w:tcPr>
          <w:p w:rsidR="00FF7C04" w:rsidRPr="005746E5" w:rsidRDefault="00FF7C04" w:rsidP="00FF7C04">
            <w:pPr>
              <w:spacing w:after="0" w:line="240" w:lineRule="auto"/>
              <w:jc w:val="both"/>
              <w:rPr>
                <w:rFonts w:ascii="Arial" w:eastAsia="Times New Roman" w:hAnsi="Arial" w:cs="Arial"/>
                <w:lang w:val="en-GB"/>
              </w:rPr>
            </w:pPr>
          </w:p>
        </w:tc>
        <w:tc>
          <w:tcPr>
            <w:tcW w:w="5291" w:type="dxa"/>
            <w:tcBorders>
              <w:top w:val="nil"/>
              <w:left w:val="single" w:sz="4" w:space="0" w:color="auto"/>
              <w:bottom w:val="single" w:sz="4" w:space="0" w:color="auto"/>
              <w:right w:val="single" w:sz="4" w:space="0" w:color="auto"/>
            </w:tcBorders>
            <w:shd w:val="clear" w:color="auto" w:fill="auto"/>
            <w:vAlign w:val="bottom"/>
          </w:tcPr>
          <w:p w:rsidR="00FF7C04" w:rsidRPr="00FF7C04" w:rsidRDefault="00FF7C04" w:rsidP="00FF7C04">
            <w:pPr>
              <w:rPr>
                <w:rFonts w:ascii="Arial" w:hAnsi="Arial" w:cs="Arial"/>
                <w:bCs/>
                <w:iCs/>
                <w:sz w:val="24"/>
              </w:rPr>
            </w:pPr>
            <w:r w:rsidRPr="00FF7C04">
              <w:rPr>
                <w:rFonts w:ascii="Arial" w:hAnsi="Arial" w:cs="Arial"/>
                <w:bCs/>
                <w:iCs/>
                <w:sz w:val="24"/>
              </w:rPr>
              <w:t>Spot Improvement, Reshaping and routine maintenance of feeder Roads, culvert and bridges</w:t>
            </w:r>
          </w:p>
        </w:tc>
      </w:tr>
      <w:tr w:rsidR="00FF7C04" w:rsidRPr="005746E5" w:rsidTr="00FF7C04">
        <w:trPr>
          <w:trHeight w:val="388"/>
        </w:trPr>
        <w:tc>
          <w:tcPr>
            <w:tcW w:w="5035" w:type="dxa"/>
            <w:tcBorders>
              <w:top w:val="single" w:sz="4" w:space="0" w:color="auto"/>
              <w:left w:val="single" w:sz="4" w:space="0" w:color="auto"/>
              <w:bottom w:val="single" w:sz="4" w:space="0" w:color="auto"/>
              <w:right w:val="single" w:sz="4" w:space="0" w:color="auto"/>
            </w:tcBorders>
            <w:vAlign w:val="bottom"/>
          </w:tcPr>
          <w:p w:rsidR="00FF7C04" w:rsidRPr="005746E5" w:rsidRDefault="00FF7C04" w:rsidP="00FF7C04">
            <w:pPr>
              <w:spacing w:after="0" w:line="240" w:lineRule="auto"/>
              <w:jc w:val="both"/>
              <w:rPr>
                <w:rFonts w:ascii="Arial" w:eastAsia="Times New Roman" w:hAnsi="Arial" w:cs="Arial"/>
                <w:lang w:val="en-GB"/>
              </w:rPr>
            </w:pPr>
          </w:p>
        </w:tc>
        <w:tc>
          <w:tcPr>
            <w:tcW w:w="450" w:type="dxa"/>
            <w:tcBorders>
              <w:left w:val="single" w:sz="4" w:space="0" w:color="auto"/>
              <w:right w:val="single" w:sz="4" w:space="0" w:color="auto"/>
            </w:tcBorders>
          </w:tcPr>
          <w:p w:rsidR="00FF7C04" w:rsidRPr="005746E5" w:rsidRDefault="00FF7C04" w:rsidP="00FF7C04">
            <w:pPr>
              <w:spacing w:after="0" w:line="240" w:lineRule="auto"/>
              <w:jc w:val="both"/>
              <w:rPr>
                <w:rFonts w:ascii="Arial" w:eastAsia="Times New Roman" w:hAnsi="Arial" w:cs="Arial"/>
                <w:lang w:val="en-GB"/>
              </w:rPr>
            </w:pPr>
          </w:p>
        </w:tc>
        <w:tc>
          <w:tcPr>
            <w:tcW w:w="5291" w:type="dxa"/>
            <w:tcBorders>
              <w:top w:val="nil"/>
              <w:left w:val="single" w:sz="4" w:space="0" w:color="auto"/>
              <w:bottom w:val="single" w:sz="4" w:space="0" w:color="auto"/>
              <w:right w:val="single" w:sz="4" w:space="0" w:color="auto"/>
            </w:tcBorders>
            <w:shd w:val="clear" w:color="auto" w:fill="auto"/>
            <w:vAlign w:val="bottom"/>
          </w:tcPr>
          <w:p w:rsidR="00FF7C04" w:rsidRPr="00FF7C04" w:rsidRDefault="00FF7C04" w:rsidP="00FF7C04">
            <w:pPr>
              <w:rPr>
                <w:rFonts w:ascii="Arial" w:hAnsi="Arial" w:cs="Arial"/>
                <w:bCs/>
                <w:iCs/>
                <w:sz w:val="24"/>
              </w:rPr>
            </w:pPr>
            <w:r w:rsidRPr="00FF7C04">
              <w:rPr>
                <w:rFonts w:ascii="Arial" w:hAnsi="Arial" w:cs="Arial"/>
                <w:bCs/>
                <w:iCs/>
                <w:sz w:val="24"/>
              </w:rPr>
              <w:t>Supply and Installation of Streetlights in the District (PHASE II)</w:t>
            </w:r>
          </w:p>
        </w:tc>
      </w:tr>
      <w:tr w:rsidR="00FF7C04" w:rsidRPr="005746E5" w:rsidTr="00FF7C04">
        <w:trPr>
          <w:trHeight w:val="388"/>
        </w:trPr>
        <w:tc>
          <w:tcPr>
            <w:tcW w:w="5035" w:type="dxa"/>
            <w:tcBorders>
              <w:top w:val="single" w:sz="4" w:space="0" w:color="auto"/>
              <w:left w:val="single" w:sz="4" w:space="0" w:color="auto"/>
              <w:bottom w:val="single" w:sz="4" w:space="0" w:color="auto"/>
              <w:right w:val="single" w:sz="4" w:space="0" w:color="auto"/>
            </w:tcBorders>
            <w:vAlign w:val="bottom"/>
          </w:tcPr>
          <w:p w:rsidR="00FF7C04" w:rsidRPr="005746E5" w:rsidRDefault="00FF7C04" w:rsidP="00FF7C04">
            <w:pPr>
              <w:spacing w:after="0" w:line="240" w:lineRule="auto"/>
              <w:jc w:val="both"/>
              <w:rPr>
                <w:rFonts w:ascii="Arial" w:eastAsia="Times New Roman" w:hAnsi="Arial" w:cs="Arial"/>
                <w:lang w:val="en-GB"/>
              </w:rPr>
            </w:pPr>
          </w:p>
        </w:tc>
        <w:tc>
          <w:tcPr>
            <w:tcW w:w="450" w:type="dxa"/>
            <w:tcBorders>
              <w:left w:val="single" w:sz="4" w:space="0" w:color="auto"/>
              <w:right w:val="single" w:sz="4" w:space="0" w:color="auto"/>
            </w:tcBorders>
          </w:tcPr>
          <w:p w:rsidR="00FF7C04" w:rsidRPr="005746E5" w:rsidRDefault="00FF7C04" w:rsidP="00FF7C04">
            <w:pPr>
              <w:spacing w:after="0" w:line="240" w:lineRule="auto"/>
              <w:jc w:val="both"/>
              <w:rPr>
                <w:rFonts w:ascii="Arial" w:eastAsia="Times New Roman" w:hAnsi="Arial" w:cs="Arial"/>
                <w:lang w:val="en-GB"/>
              </w:rPr>
            </w:pPr>
          </w:p>
        </w:tc>
        <w:tc>
          <w:tcPr>
            <w:tcW w:w="5291" w:type="dxa"/>
            <w:tcBorders>
              <w:top w:val="nil"/>
              <w:left w:val="single" w:sz="4" w:space="0" w:color="auto"/>
              <w:bottom w:val="single" w:sz="4" w:space="0" w:color="auto"/>
              <w:right w:val="single" w:sz="4" w:space="0" w:color="auto"/>
            </w:tcBorders>
            <w:shd w:val="clear" w:color="auto" w:fill="auto"/>
            <w:vAlign w:val="bottom"/>
          </w:tcPr>
          <w:p w:rsidR="00FF7C04" w:rsidRPr="00FF7C04" w:rsidRDefault="00FF7C04" w:rsidP="00FF7C04">
            <w:pPr>
              <w:rPr>
                <w:rFonts w:ascii="Arial" w:hAnsi="Arial" w:cs="Arial"/>
                <w:bCs/>
                <w:iCs/>
                <w:sz w:val="24"/>
              </w:rPr>
            </w:pPr>
            <w:r w:rsidRPr="00FF7C04">
              <w:rPr>
                <w:rFonts w:ascii="Arial" w:hAnsi="Arial" w:cs="Arial"/>
                <w:bCs/>
                <w:iCs/>
                <w:sz w:val="24"/>
              </w:rPr>
              <w:t>Completion of Market at Supom</w:t>
            </w:r>
          </w:p>
        </w:tc>
      </w:tr>
      <w:tr w:rsidR="00FF7C04" w:rsidRPr="005746E5" w:rsidTr="00FF7C04">
        <w:trPr>
          <w:trHeight w:val="388"/>
        </w:trPr>
        <w:tc>
          <w:tcPr>
            <w:tcW w:w="5035" w:type="dxa"/>
            <w:tcBorders>
              <w:top w:val="single" w:sz="4" w:space="0" w:color="auto"/>
              <w:left w:val="single" w:sz="4" w:space="0" w:color="auto"/>
              <w:bottom w:val="single" w:sz="4" w:space="0" w:color="auto"/>
              <w:right w:val="single" w:sz="4" w:space="0" w:color="auto"/>
            </w:tcBorders>
            <w:vAlign w:val="bottom"/>
          </w:tcPr>
          <w:p w:rsidR="00FF7C04" w:rsidRPr="005746E5" w:rsidRDefault="00FF7C04" w:rsidP="00FF7C04">
            <w:pPr>
              <w:spacing w:after="0" w:line="240" w:lineRule="auto"/>
              <w:jc w:val="both"/>
              <w:rPr>
                <w:rFonts w:ascii="Arial" w:eastAsia="Times New Roman" w:hAnsi="Arial" w:cs="Arial"/>
                <w:lang w:val="en-GB"/>
              </w:rPr>
            </w:pPr>
          </w:p>
        </w:tc>
        <w:tc>
          <w:tcPr>
            <w:tcW w:w="450" w:type="dxa"/>
            <w:tcBorders>
              <w:left w:val="single" w:sz="4" w:space="0" w:color="auto"/>
              <w:right w:val="single" w:sz="4" w:space="0" w:color="auto"/>
            </w:tcBorders>
          </w:tcPr>
          <w:p w:rsidR="00FF7C04" w:rsidRPr="005746E5" w:rsidRDefault="00FF7C04" w:rsidP="00FF7C04">
            <w:pPr>
              <w:spacing w:after="0" w:line="240" w:lineRule="auto"/>
              <w:jc w:val="both"/>
              <w:rPr>
                <w:rFonts w:ascii="Arial" w:eastAsia="Times New Roman" w:hAnsi="Arial" w:cs="Arial"/>
                <w:lang w:val="en-GB"/>
              </w:rPr>
            </w:pPr>
          </w:p>
        </w:tc>
        <w:tc>
          <w:tcPr>
            <w:tcW w:w="5291" w:type="dxa"/>
            <w:tcBorders>
              <w:top w:val="nil"/>
              <w:left w:val="single" w:sz="4" w:space="0" w:color="auto"/>
              <w:bottom w:val="single" w:sz="4" w:space="0" w:color="auto"/>
              <w:right w:val="single" w:sz="4" w:space="0" w:color="auto"/>
            </w:tcBorders>
            <w:shd w:val="clear" w:color="auto" w:fill="auto"/>
            <w:vAlign w:val="bottom"/>
          </w:tcPr>
          <w:p w:rsidR="00FF7C04" w:rsidRPr="00FF7C04" w:rsidRDefault="00FF7C04" w:rsidP="00FF7C04">
            <w:pPr>
              <w:rPr>
                <w:rFonts w:ascii="Arial" w:hAnsi="Arial" w:cs="Arial"/>
                <w:bCs/>
                <w:iCs/>
                <w:sz w:val="24"/>
              </w:rPr>
            </w:pPr>
            <w:r w:rsidRPr="00FF7C04">
              <w:rPr>
                <w:rFonts w:ascii="Arial" w:hAnsi="Arial" w:cs="Arial"/>
                <w:bCs/>
                <w:iCs/>
                <w:sz w:val="24"/>
              </w:rPr>
              <w:t xml:space="preserve">Completion of Donkorkrom Central Market </w:t>
            </w:r>
          </w:p>
        </w:tc>
      </w:tr>
      <w:tr w:rsidR="00BA12B9" w:rsidRPr="005746E5" w:rsidTr="00FF7C04">
        <w:trPr>
          <w:trHeight w:val="388"/>
        </w:trPr>
        <w:tc>
          <w:tcPr>
            <w:tcW w:w="5035" w:type="dxa"/>
            <w:tcBorders>
              <w:top w:val="single" w:sz="4" w:space="0" w:color="auto"/>
              <w:left w:val="single" w:sz="4" w:space="0" w:color="auto"/>
              <w:bottom w:val="single" w:sz="4" w:space="0" w:color="auto"/>
              <w:right w:val="single" w:sz="4" w:space="0" w:color="auto"/>
            </w:tcBorders>
            <w:vAlign w:val="bottom"/>
          </w:tcPr>
          <w:p w:rsidR="00BA12B9" w:rsidRPr="005746E5" w:rsidRDefault="00BA12B9" w:rsidP="00FF7C04">
            <w:pPr>
              <w:spacing w:after="0" w:line="240" w:lineRule="auto"/>
              <w:jc w:val="both"/>
              <w:rPr>
                <w:rFonts w:ascii="Arial" w:eastAsia="Times New Roman" w:hAnsi="Arial" w:cs="Arial"/>
                <w:lang w:val="en-GB"/>
              </w:rPr>
            </w:pPr>
          </w:p>
        </w:tc>
        <w:tc>
          <w:tcPr>
            <w:tcW w:w="450" w:type="dxa"/>
            <w:tcBorders>
              <w:left w:val="single" w:sz="4" w:space="0" w:color="auto"/>
              <w:right w:val="single" w:sz="4" w:space="0" w:color="auto"/>
            </w:tcBorders>
          </w:tcPr>
          <w:p w:rsidR="00BA12B9" w:rsidRPr="005746E5" w:rsidRDefault="00BA12B9" w:rsidP="00FF7C04">
            <w:pPr>
              <w:spacing w:after="0" w:line="240" w:lineRule="auto"/>
              <w:jc w:val="both"/>
              <w:rPr>
                <w:rFonts w:ascii="Arial" w:eastAsia="Times New Roman" w:hAnsi="Arial" w:cs="Arial"/>
                <w:lang w:val="en-GB"/>
              </w:rPr>
            </w:pPr>
          </w:p>
        </w:tc>
        <w:tc>
          <w:tcPr>
            <w:tcW w:w="5291" w:type="dxa"/>
            <w:tcBorders>
              <w:top w:val="single" w:sz="4" w:space="0" w:color="auto"/>
              <w:left w:val="single" w:sz="4" w:space="0" w:color="auto"/>
              <w:bottom w:val="single" w:sz="4" w:space="0" w:color="auto"/>
              <w:right w:val="single" w:sz="4" w:space="0" w:color="auto"/>
            </w:tcBorders>
            <w:vAlign w:val="bottom"/>
          </w:tcPr>
          <w:p w:rsidR="00BA12B9" w:rsidRPr="00FF7C04" w:rsidRDefault="00FF7C04" w:rsidP="00FF7C04">
            <w:pPr>
              <w:jc w:val="both"/>
              <w:rPr>
                <w:rFonts w:ascii="Arial" w:hAnsi="Arial" w:cs="Arial"/>
                <w:bCs/>
                <w:iCs/>
                <w:sz w:val="24"/>
              </w:rPr>
            </w:pPr>
            <w:r w:rsidRPr="00FF7C04">
              <w:rPr>
                <w:rFonts w:ascii="Arial" w:hAnsi="Arial" w:cs="Arial"/>
                <w:bCs/>
                <w:iCs/>
                <w:sz w:val="24"/>
              </w:rPr>
              <w:t xml:space="preserve">Provide 4No. mechanized boreholes </w:t>
            </w:r>
          </w:p>
        </w:tc>
      </w:tr>
    </w:tbl>
    <w:p w:rsidR="00314C04" w:rsidRPr="005746E5" w:rsidRDefault="00314C04" w:rsidP="00803CAD">
      <w:pPr>
        <w:spacing w:after="0" w:line="240" w:lineRule="auto"/>
        <w:rPr>
          <w:rFonts w:ascii="Arial" w:eastAsia="Times New Roman" w:hAnsi="Arial" w:cs="Arial"/>
          <w:b/>
          <w:sz w:val="32"/>
          <w:szCs w:val="28"/>
          <w:lang w:val="en-GB"/>
        </w:rPr>
      </w:pPr>
    </w:p>
    <w:p w:rsidR="00BA12B9" w:rsidRDefault="00BA12B9" w:rsidP="00803CAD">
      <w:pPr>
        <w:spacing w:after="0" w:line="240" w:lineRule="auto"/>
        <w:rPr>
          <w:rFonts w:ascii="Arial" w:eastAsia="Times New Roman" w:hAnsi="Arial" w:cs="Arial"/>
          <w:b/>
          <w:sz w:val="32"/>
          <w:szCs w:val="28"/>
          <w:lang w:val="en-GB"/>
        </w:rPr>
      </w:pPr>
    </w:p>
    <w:p w:rsidR="00BA12B9" w:rsidRDefault="00BA12B9" w:rsidP="00803CAD">
      <w:pPr>
        <w:spacing w:after="0" w:line="240" w:lineRule="auto"/>
        <w:rPr>
          <w:rFonts w:ascii="Arial" w:eastAsia="Times New Roman" w:hAnsi="Arial" w:cs="Arial"/>
          <w:b/>
          <w:sz w:val="32"/>
          <w:szCs w:val="28"/>
          <w:lang w:val="en-GB"/>
        </w:rPr>
      </w:pPr>
    </w:p>
    <w:p w:rsidR="00BA12B9" w:rsidRDefault="00BA12B9" w:rsidP="00803CAD">
      <w:pPr>
        <w:spacing w:after="0" w:line="240" w:lineRule="auto"/>
        <w:rPr>
          <w:rFonts w:ascii="Arial" w:eastAsia="Times New Roman" w:hAnsi="Arial" w:cs="Arial"/>
          <w:b/>
          <w:sz w:val="32"/>
          <w:szCs w:val="28"/>
          <w:lang w:val="en-GB"/>
        </w:rPr>
      </w:pPr>
    </w:p>
    <w:p w:rsidR="00BA12B9" w:rsidRDefault="00BA12B9" w:rsidP="00803CAD">
      <w:pPr>
        <w:spacing w:after="0" w:line="240" w:lineRule="auto"/>
        <w:rPr>
          <w:rFonts w:ascii="Arial" w:eastAsia="Times New Roman" w:hAnsi="Arial" w:cs="Arial"/>
          <w:b/>
          <w:sz w:val="32"/>
          <w:szCs w:val="28"/>
          <w:lang w:val="en-GB"/>
        </w:rPr>
      </w:pPr>
    </w:p>
    <w:p w:rsidR="00BA12B9" w:rsidRDefault="00BA12B9" w:rsidP="00803CAD">
      <w:pPr>
        <w:spacing w:after="0" w:line="240" w:lineRule="auto"/>
        <w:rPr>
          <w:rFonts w:ascii="Arial" w:eastAsia="Times New Roman" w:hAnsi="Arial" w:cs="Arial"/>
          <w:b/>
          <w:sz w:val="32"/>
          <w:szCs w:val="28"/>
          <w:lang w:val="en-GB"/>
        </w:rPr>
      </w:pPr>
    </w:p>
    <w:p w:rsidR="00BA12B9" w:rsidRDefault="00BA12B9" w:rsidP="00803CAD">
      <w:pPr>
        <w:spacing w:after="0" w:line="240" w:lineRule="auto"/>
        <w:rPr>
          <w:rFonts w:ascii="Arial" w:eastAsia="Times New Roman" w:hAnsi="Arial" w:cs="Arial"/>
          <w:b/>
          <w:sz w:val="32"/>
          <w:szCs w:val="28"/>
          <w:lang w:val="en-GB"/>
        </w:rPr>
      </w:pPr>
    </w:p>
    <w:p w:rsidR="00BA12B9" w:rsidRDefault="00BA12B9" w:rsidP="00803CAD">
      <w:pPr>
        <w:spacing w:after="0" w:line="240" w:lineRule="auto"/>
        <w:rPr>
          <w:rFonts w:ascii="Arial" w:eastAsia="Times New Roman" w:hAnsi="Arial" w:cs="Arial"/>
          <w:b/>
          <w:sz w:val="32"/>
          <w:szCs w:val="28"/>
          <w:lang w:val="en-GB"/>
        </w:rPr>
      </w:pPr>
    </w:p>
    <w:p w:rsidR="00BA12B9" w:rsidRDefault="00BA12B9" w:rsidP="00803CAD">
      <w:pPr>
        <w:spacing w:after="0" w:line="240" w:lineRule="auto"/>
        <w:rPr>
          <w:rFonts w:ascii="Arial" w:eastAsia="Times New Roman" w:hAnsi="Arial" w:cs="Arial"/>
          <w:b/>
          <w:sz w:val="32"/>
          <w:szCs w:val="28"/>
          <w:lang w:val="en-GB"/>
        </w:rPr>
      </w:pPr>
    </w:p>
    <w:p w:rsidR="00BA12B9" w:rsidRDefault="00BA12B9" w:rsidP="00803CAD">
      <w:pPr>
        <w:spacing w:after="0" w:line="240" w:lineRule="auto"/>
        <w:rPr>
          <w:rFonts w:ascii="Arial" w:eastAsia="Times New Roman" w:hAnsi="Arial" w:cs="Arial"/>
          <w:b/>
          <w:sz w:val="32"/>
          <w:szCs w:val="28"/>
          <w:lang w:val="en-GB"/>
        </w:rPr>
      </w:pPr>
    </w:p>
    <w:p w:rsidR="00BA12B9" w:rsidRDefault="00BA12B9" w:rsidP="00803CAD">
      <w:pPr>
        <w:spacing w:after="0" w:line="240" w:lineRule="auto"/>
        <w:rPr>
          <w:rFonts w:ascii="Arial" w:eastAsia="Times New Roman" w:hAnsi="Arial" w:cs="Arial"/>
          <w:b/>
          <w:sz w:val="32"/>
          <w:szCs w:val="28"/>
          <w:lang w:val="en-GB"/>
        </w:rPr>
      </w:pPr>
    </w:p>
    <w:p w:rsidR="00BA12B9" w:rsidRDefault="00BA12B9" w:rsidP="00803CAD">
      <w:pPr>
        <w:spacing w:after="0" w:line="240" w:lineRule="auto"/>
        <w:rPr>
          <w:rFonts w:ascii="Arial" w:eastAsia="Times New Roman" w:hAnsi="Arial" w:cs="Arial"/>
          <w:b/>
          <w:sz w:val="32"/>
          <w:szCs w:val="28"/>
          <w:lang w:val="en-GB"/>
        </w:rPr>
      </w:pPr>
    </w:p>
    <w:p w:rsidR="00BA12B9" w:rsidRDefault="00BA12B9" w:rsidP="00803CAD">
      <w:pPr>
        <w:spacing w:after="0" w:line="240" w:lineRule="auto"/>
        <w:rPr>
          <w:rFonts w:ascii="Arial" w:eastAsia="Times New Roman" w:hAnsi="Arial" w:cs="Arial"/>
          <w:b/>
          <w:sz w:val="32"/>
          <w:szCs w:val="28"/>
          <w:lang w:val="en-GB"/>
        </w:rPr>
      </w:pPr>
    </w:p>
    <w:p w:rsidR="00BA12B9" w:rsidRDefault="00BA12B9" w:rsidP="00803CAD">
      <w:pPr>
        <w:spacing w:after="0" w:line="240" w:lineRule="auto"/>
        <w:rPr>
          <w:rFonts w:ascii="Arial" w:eastAsia="Times New Roman" w:hAnsi="Arial" w:cs="Arial"/>
          <w:b/>
          <w:sz w:val="32"/>
          <w:szCs w:val="28"/>
          <w:lang w:val="en-GB"/>
        </w:rPr>
      </w:pPr>
    </w:p>
    <w:p w:rsidR="00BA12B9" w:rsidRDefault="00BA12B9" w:rsidP="00803CAD">
      <w:pPr>
        <w:spacing w:after="0" w:line="240" w:lineRule="auto"/>
        <w:rPr>
          <w:rFonts w:ascii="Arial" w:eastAsia="Times New Roman" w:hAnsi="Arial" w:cs="Arial"/>
          <w:b/>
          <w:sz w:val="32"/>
          <w:szCs w:val="28"/>
          <w:lang w:val="en-GB"/>
        </w:rPr>
      </w:pPr>
    </w:p>
    <w:p w:rsidR="00BA12B9" w:rsidRDefault="00BA12B9" w:rsidP="00803CAD">
      <w:pPr>
        <w:spacing w:after="0" w:line="240" w:lineRule="auto"/>
        <w:rPr>
          <w:rFonts w:ascii="Arial" w:eastAsia="Times New Roman" w:hAnsi="Arial" w:cs="Arial"/>
          <w:b/>
          <w:sz w:val="32"/>
          <w:szCs w:val="28"/>
          <w:lang w:val="en-GB"/>
        </w:rPr>
      </w:pPr>
    </w:p>
    <w:p w:rsidR="00BA12B9" w:rsidRDefault="00BA12B9" w:rsidP="00803CAD">
      <w:pPr>
        <w:spacing w:after="0" w:line="240" w:lineRule="auto"/>
        <w:rPr>
          <w:rFonts w:ascii="Arial" w:eastAsia="Times New Roman" w:hAnsi="Arial" w:cs="Arial"/>
          <w:b/>
          <w:sz w:val="32"/>
          <w:szCs w:val="28"/>
          <w:lang w:val="en-GB"/>
        </w:rPr>
      </w:pPr>
    </w:p>
    <w:p w:rsidR="00803CAD" w:rsidRPr="005746E5" w:rsidRDefault="00803CAD" w:rsidP="00803CAD">
      <w:pPr>
        <w:spacing w:after="0" w:line="240" w:lineRule="auto"/>
        <w:rPr>
          <w:rFonts w:ascii="Arial" w:eastAsia="Times New Roman" w:hAnsi="Arial" w:cs="Arial"/>
          <w:b/>
          <w:sz w:val="32"/>
          <w:szCs w:val="28"/>
          <w:lang w:val="en-GB"/>
        </w:rPr>
      </w:pPr>
      <w:r w:rsidRPr="005746E5">
        <w:rPr>
          <w:rFonts w:ascii="Arial" w:eastAsia="Times New Roman" w:hAnsi="Arial" w:cs="Arial"/>
          <w:b/>
          <w:sz w:val="32"/>
          <w:szCs w:val="28"/>
          <w:lang w:val="en-GB"/>
        </w:rPr>
        <w:t>BUDGET PROGRAMME SUMMARY</w:t>
      </w:r>
    </w:p>
    <w:p w:rsidR="00803CAD" w:rsidRPr="005746E5" w:rsidRDefault="00803CAD" w:rsidP="00803CAD">
      <w:pPr>
        <w:spacing w:after="0" w:line="240" w:lineRule="auto"/>
        <w:rPr>
          <w:rFonts w:ascii="Arial" w:eastAsia="Times New Roman" w:hAnsi="Arial" w:cs="Arial"/>
          <w:b/>
          <w:sz w:val="32"/>
          <w:szCs w:val="28"/>
          <w:lang w:val="en-GB"/>
        </w:rPr>
      </w:pPr>
    </w:p>
    <w:p w:rsidR="00803CAD" w:rsidRPr="005746E5" w:rsidRDefault="0058655A" w:rsidP="00803CAD">
      <w:pPr>
        <w:keepNext/>
        <w:keepLines/>
        <w:spacing w:after="0" w:line="240" w:lineRule="auto"/>
        <w:outlineLvl w:val="1"/>
        <w:rPr>
          <w:rFonts w:ascii="Arial" w:eastAsia="Times New Roman" w:hAnsi="Arial" w:cs="Arial"/>
          <w:b/>
          <w:bCs/>
          <w:sz w:val="28"/>
          <w:szCs w:val="26"/>
          <w:lang w:val="en-GB"/>
        </w:rPr>
      </w:pPr>
      <w:bookmarkStart w:id="48" w:name="_Toc33634858"/>
      <w:r w:rsidRPr="005746E5">
        <w:rPr>
          <w:rFonts w:ascii="Arial" w:eastAsia="Times New Roman" w:hAnsi="Arial" w:cs="Arial"/>
          <w:b/>
          <w:bCs/>
          <w:sz w:val="28"/>
          <w:szCs w:val="26"/>
          <w:lang w:val="en-GB"/>
        </w:rPr>
        <w:t>PROGRAMME 3</w:t>
      </w:r>
      <w:r w:rsidR="00803CAD" w:rsidRPr="005746E5">
        <w:rPr>
          <w:rFonts w:ascii="Arial" w:eastAsia="Times New Roman" w:hAnsi="Arial" w:cs="Arial"/>
          <w:b/>
          <w:bCs/>
          <w:sz w:val="28"/>
          <w:szCs w:val="26"/>
          <w:lang w:val="en-GB"/>
        </w:rPr>
        <w:t>: SOCIAL SERVICES DELIVERY</w:t>
      </w:r>
      <w:bookmarkEnd w:id="48"/>
    </w:p>
    <w:p w:rsidR="00803CAD" w:rsidRPr="005746E5" w:rsidRDefault="00803CAD" w:rsidP="00803CAD">
      <w:pPr>
        <w:spacing w:after="0" w:line="240" w:lineRule="auto"/>
        <w:rPr>
          <w:rFonts w:ascii="Arial" w:eastAsia="Times New Roman" w:hAnsi="Arial" w:cs="Arial"/>
          <w:szCs w:val="20"/>
          <w:lang w:val="en-GB"/>
        </w:rPr>
      </w:pPr>
    </w:p>
    <w:p w:rsidR="00803CAD" w:rsidRPr="005746E5" w:rsidRDefault="00803CAD" w:rsidP="00E80ABD">
      <w:pPr>
        <w:numPr>
          <w:ilvl w:val="0"/>
          <w:numId w:val="14"/>
        </w:numPr>
        <w:spacing w:after="0" w:line="240" w:lineRule="auto"/>
        <w:ind w:hanging="720"/>
        <w:contextualSpacing/>
        <w:rPr>
          <w:rFonts w:ascii="Arial" w:eastAsia="Times New Roman" w:hAnsi="Arial" w:cs="Arial"/>
          <w:b/>
          <w:sz w:val="24"/>
          <w:szCs w:val="24"/>
          <w:lang w:val="en-GB"/>
        </w:rPr>
      </w:pPr>
      <w:r w:rsidRPr="005746E5">
        <w:rPr>
          <w:rFonts w:ascii="Arial" w:eastAsia="Times New Roman" w:hAnsi="Arial" w:cs="Arial"/>
          <w:b/>
          <w:sz w:val="24"/>
          <w:szCs w:val="24"/>
          <w:lang w:val="en-GB"/>
        </w:rPr>
        <w:t>Budget Programme Objectives</w:t>
      </w:r>
    </w:p>
    <w:p w:rsidR="00391DBF" w:rsidRPr="0003573C" w:rsidRDefault="006A30D2" w:rsidP="00E80ABD">
      <w:pPr>
        <w:pStyle w:val="ListParagraph"/>
        <w:numPr>
          <w:ilvl w:val="0"/>
          <w:numId w:val="33"/>
        </w:numPr>
        <w:spacing w:line="360" w:lineRule="auto"/>
        <w:jc w:val="both"/>
        <w:rPr>
          <w:rFonts w:ascii="Arial" w:hAnsi="Arial" w:cs="Arial"/>
          <w:sz w:val="24"/>
          <w:szCs w:val="24"/>
        </w:rPr>
      </w:pPr>
      <w:r w:rsidRPr="0003573C">
        <w:rPr>
          <w:rFonts w:ascii="Arial" w:hAnsi="Arial" w:cs="Arial"/>
          <w:sz w:val="24"/>
          <w:szCs w:val="24"/>
        </w:rPr>
        <w:t xml:space="preserve">To improve quality of Education and Youth Development Services, Quality Public Health Service delivery, Environmental and Sanitation Services, Social Protection Services </w:t>
      </w:r>
      <w:r w:rsidR="00723630">
        <w:rPr>
          <w:rFonts w:ascii="Arial" w:hAnsi="Arial" w:cs="Arial"/>
          <w:sz w:val="24"/>
          <w:szCs w:val="24"/>
        </w:rPr>
        <w:t>and</w:t>
      </w:r>
      <w:r w:rsidR="0003573C">
        <w:rPr>
          <w:rFonts w:ascii="Arial" w:hAnsi="Arial" w:cs="Arial"/>
          <w:sz w:val="24"/>
          <w:szCs w:val="24"/>
        </w:rPr>
        <w:t xml:space="preserve"> </w:t>
      </w:r>
      <w:r w:rsidR="00723630">
        <w:rPr>
          <w:rFonts w:ascii="Arial" w:hAnsi="Arial" w:cs="Arial"/>
          <w:sz w:val="24"/>
          <w:szCs w:val="24"/>
        </w:rPr>
        <w:t xml:space="preserve">also </w:t>
      </w:r>
      <w:r w:rsidR="0003573C">
        <w:rPr>
          <w:rFonts w:ascii="Arial" w:hAnsi="Arial" w:cs="Arial"/>
          <w:sz w:val="24"/>
          <w:szCs w:val="24"/>
        </w:rPr>
        <w:t>to</w:t>
      </w:r>
      <w:r w:rsidR="00391DBF" w:rsidRPr="0003573C">
        <w:rPr>
          <w:rFonts w:ascii="Arial" w:hAnsi="Arial" w:cs="Arial"/>
          <w:sz w:val="24"/>
          <w:szCs w:val="24"/>
        </w:rPr>
        <w:t xml:space="preserve"> attain universal births and deaths registration in the </w:t>
      </w:r>
      <w:r w:rsidR="00C83167" w:rsidRPr="0003573C">
        <w:rPr>
          <w:rFonts w:ascii="Arial" w:hAnsi="Arial" w:cs="Arial"/>
          <w:sz w:val="24"/>
          <w:szCs w:val="24"/>
        </w:rPr>
        <w:t>District</w:t>
      </w:r>
      <w:r w:rsidR="00391DBF" w:rsidRPr="0003573C">
        <w:rPr>
          <w:rFonts w:ascii="Arial" w:hAnsi="Arial" w:cs="Arial"/>
          <w:sz w:val="24"/>
          <w:szCs w:val="24"/>
        </w:rPr>
        <w:t>.</w:t>
      </w:r>
    </w:p>
    <w:p w:rsidR="00803CAD" w:rsidRPr="005746E5" w:rsidRDefault="00803CAD" w:rsidP="00391DBF">
      <w:pPr>
        <w:spacing w:after="0" w:line="240" w:lineRule="auto"/>
        <w:contextualSpacing/>
        <w:jc w:val="both"/>
        <w:rPr>
          <w:rFonts w:ascii="Arial" w:eastAsia="Times New Roman" w:hAnsi="Arial" w:cs="Arial"/>
          <w:szCs w:val="24"/>
          <w:lang w:val="en-GB"/>
        </w:rPr>
      </w:pPr>
    </w:p>
    <w:p w:rsidR="00803CAD" w:rsidRPr="005746E5" w:rsidRDefault="00803CAD" w:rsidP="00E80ABD">
      <w:pPr>
        <w:numPr>
          <w:ilvl w:val="0"/>
          <w:numId w:val="14"/>
        </w:numPr>
        <w:spacing w:after="0" w:line="240" w:lineRule="auto"/>
        <w:ind w:hanging="720"/>
        <w:contextualSpacing/>
        <w:rPr>
          <w:rFonts w:ascii="Arial" w:eastAsia="Times New Roman" w:hAnsi="Arial" w:cs="Arial"/>
          <w:b/>
          <w:sz w:val="24"/>
          <w:szCs w:val="24"/>
          <w:lang w:val="en-GB"/>
        </w:rPr>
      </w:pPr>
      <w:r w:rsidRPr="005746E5">
        <w:rPr>
          <w:rFonts w:ascii="Arial" w:eastAsia="Times New Roman" w:hAnsi="Arial" w:cs="Arial"/>
          <w:b/>
          <w:sz w:val="24"/>
          <w:szCs w:val="24"/>
          <w:lang w:val="en-GB"/>
        </w:rPr>
        <w:t>Budget Programme Description</w:t>
      </w:r>
    </w:p>
    <w:p w:rsidR="00723630" w:rsidRPr="00723630" w:rsidRDefault="00723630" w:rsidP="006520E5">
      <w:pPr>
        <w:spacing w:line="360" w:lineRule="auto"/>
        <w:jc w:val="both"/>
        <w:rPr>
          <w:rFonts w:ascii="Arial" w:eastAsia="Times New Roman" w:hAnsi="Arial" w:cs="Arial"/>
          <w:sz w:val="24"/>
          <w:szCs w:val="24"/>
        </w:rPr>
      </w:pPr>
      <w:r w:rsidRPr="00723630">
        <w:rPr>
          <w:rFonts w:ascii="Arial" w:hAnsi="Arial" w:cs="Arial"/>
          <w:sz w:val="24"/>
          <w:szCs w:val="24"/>
        </w:rPr>
        <w:t>The Social Services Delivery Programme seeks to improve the quality of Education</w:t>
      </w:r>
      <w:r>
        <w:rPr>
          <w:rFonts w:ascii="Arial" w:hAnsi="Arial" w:cs="Arial"/>
          <w:sz w:val="24"/>
          <w:szCs w:val="24"/>
        </w:rPr>
        <w:t>,</w:t>
      </w:r>
      <w:r w:rsidRPr="00723630">
        <w:rPr>
          <w:rFonts w:ascii="Arial" w:hAnsi="Arial" w:cs="Arial"/>
          <w:sz w:val="24"/>
          <w:szCs w:val="24"/>
        </w:rPr>
        <w:t xml:space="preserve"> </w:t>
      </w:r>
      <w:r>
        <w:rPr>
          <w:rFonts w:ascii="Arial" w:hAnsi="Arial" w:cs="Arial"/>
          <w:sz w:val="24"/>
          <w:szCs w:val="24"/>
        </w:rPr>
        <w:t xml:space="preserve">Youth </w:t>
      </w:r>
      <w:r w:rsidRPr="00723630">
        <w:rPr>
          <w:rFonts w:ascii="Arial" w:hAnsi="Arial" w:cs="Arial"/>
          <w:sz w:val="24"/>
          <w:szCs w:val="24"/>
        </w:rPr>
        <w:t>and Sport Services</w:t>
      </w:r>
      <w:r w:rsidR="00853CCB">
        <w:rPr>
          <w:rFonts w:ascii="Arial" w:eastAsia="Times New Roman" w:hAnsi="Arial" w:cs="Arial"/>
          <w:sz w:val="24"/>
          <w:szCs w:val="24"/>
        </w:rPr>
        <w:t xml:space="preserve"> and </w:t>
      </w:r>
      <w:r w:rsidRPr="00723630">
        <w:rPr>
          <w:rFonts w:ascii="Arial" w:eastAsia="Times New Roman" w:hAnsi="Arial" w:cs="Arial"/>
          <w:sz w:val="24"/>
          <w:szCs w:val="24"/>
        </w:rPr>
        <w:t>Public Health Services deliveries in the District at all levels of development. These basic essential services are the key to the development of any economy and hence attention needs to be paid to them</w:t>
      </w:r>
    </w:p>
    <w:p w:rsidR="009D216E" w:rsidRPr="005746E5" w:rsidRDefault="00A6613C" w:rsidP="006520E5">
      <w:pPr>
        <w:spacing w:line="360" w:lineRule="auto"/>
        <w:jc w:val="both"/>
        <w:rPr>
          <w:rFonts w:ascii="Arial" w:hAnsi="Arial" w:cs="Arial"/>
          <w:sz w:val="24"/>
          <w:szCs w:val="24"/>
        </w:rPr>
      </w:pPr>
      <w:r w:rsidRPr="005746E5">
        <w:rPr>
          <w:rFonts w:ascii="Arial" w:hAnsi="Arial" w:cs="Arial"/>
          <w:sz w:val="24"/>
          <w:szCs w:val="24"/>
        </w:rPr>
        <w:t xml:space="preserve">To improve </w:t>
      </w:r>
      <w:r w:rsidR="000D0BAF" w:rsidRPr="005746E5">
        <w:rPr>
          <w:rFonts w:ascii="Arial" w:hAnsi="Arial" w:cs="Arial"/>
          <w:sz w:val="24"/>
          <w:szCs w:val="24"/>
        </w:rPr>
        <w:t xml:space="preserve">Health and </w:t>
      </w:r>
      <w:r w:rsidRPr="005746E5">
        <w:rPr>
          <w:rFonts w:ascii="Arial" w:hAnsi="Arial" w:cs="Arial"/>
          <w:sz w:val="24"/>
          <w:szCs w:val="24"/>
        </w:rPr>
        <w:t xml:space="preserve">Environmental </w:t>
      </w:r>
      <w:r w:rsidR="000D0BAF" w:rsidRPr="005746E5">
        <w:rPr>
          <w:rFonts w:ascii="Arial" w:hAnsi="Arial" w:cs="Arial"/>
          <w:sz w:val="24"/>
          <w:szCs w:val="24"/>
        </w:rPr>
        <w:t>Sanitation Services, the programs aims at providing facilities, infrastructural services and programmes for effective and effic</w:t>
      </w:r>
      <w:r w:rsidR="0040293D" w:rsidRPr="005746E5">
        <w:rPr>
          <w:rFonts w:ascii="Arial" w:hAnsi="Arial" w:cs="Arial"/>
          <w:sz w:val="24"/>
          <w:szCs w:val="24"/>
        </w:rPr>
        <w:t>ient waste management for the</w:t>
      </w:r>
      <w:r w:rsidR="000D0BAF" w:rsidRPr="005746E5">
        <w:rPr>
          <w:rFonts w:ascii="Arial" w:hAnsi="Arial" w:cs="Arial"/>
          <w:sz w:val="24"/>
          <w:szCs w:val="24"/>
        </w:rPr>
        <w:t xml:space="preserve"> environmental sanitation, the protection of the environment and the promotion of public health.</w:t>
      </w:r>
      <w:r w:rsidR="009D216E" w:rsidRPr="005746E5">
        <w:rPr>
          <w:rFonts w:ascii="Arial" w:hAnsi="Arial" w:cs="Arial"/>
          <w:sz w:val="24"/>
          <w:szCs w:val="24"/>
        </w:rPr>
        <w:t xml:space="preserve"> </w:t>
      </w:r>
    </w:p>
    <w:p w:rsidR="00E54B41" w:rsidRPr="005746E5" w:rsidRDefault="009D216E" w:rsidP="00C927B7">
      <w:pPr>
        <w:spacing w:line="360" w:lineRule="auto"/>
        <w:jc w:val="both"/>
        <w:rPr>
          <w:rFonts w:ascii="Arial" w:hAnsi="Arial" w:cs="Arial"/>
          <w:sz w:val="24"/>
          <w:szCs w:val="24"/>
        </w:rPr>
      </w:pPr>
      <w:r w:rsidRPr="005746E5">
        <w:rPr>
          <w:rFonts w:ascii="Arial" w:hAnsi="Arial" w:cs="Arial"/>
          <w:sz w:val="24"/>
          <w:szCs w:val="24"/>
        </w:rPr>
        <w:t>The programme</w:t>
      </w:r>
      <w:r w:rsidR="00C83167" w:rsidRPr="005746E5">
        <w:rPr>
          <w:rFonts w:ascii="Arial" w:hAnsi="Arial" w:cs="Arial"/>
          <w:sz w:val="24"/>
          <w:szCs w:val="24"/>
        </w:rPr>
        <w:t xml:space="preserve"> also</w:t>
      </w:r>
      <w:r w:rsidRPr="005746E5">
        <w:rPr>
          <w:rFonts w:ascii="Arial" w:hAnsi="Arial" w:cs="Arial"/>
          <w:sz w:val="24"/>
          <w:szCs w:val="24"/>
        </w:rPr>
        <w:t xml:space="preserve"> intends to m</w:t>
      </w:r>
      <w:r w:rsidR="00332BDF" w:rsidRPr="005746E5">
        <w:rPr>
          <w:rFonts w:ascii="Arial" w:hAnsi="Arial" w:cs="Arial"/>
          <w:sz w:val="24"/>
          <w:szCs w:val="24"/>
        </w:rPr>
        <w:t xml:space="preserve">ake provision </w:t>
      </w:r>
      <w:r w:rsidR="00E54B41" w:rsidRPr="005746E5">
        <w:rPr>
          <w:rFonts w:ascii="Arial" w:hAnsi="Arial" w:cs="Arial"/>
          <w:sz w:val="24"/>
          <w:szCs w:val="24"/>
        </w:rPr>
        <w:t>f</w:t>
      </w:r>
      <w:r w:rsidR="00332BDF" w:rsidRPr="005746E5">
        <w:rPr>
          <w:rFonts w:ascii="Arial" w:hAnsi="Arial" w:cs="Arial"/>
          <w:sz w:val="24"/>
          <w:szCs w:val="24"/>
        </w:rPr>
        <w:t>or</w:t>
      </w:r>
      <w:r w:rsidR="00E54B41" w:rsidRPr="005746E5">
        <w:rPr>
          <w:rFonts w:ascii="Arial" w:hAnsi="Arial" w:cs="Arial"/>
          <w:sz w:val="24"/>
          <w:szCs w:val="24"/>
        </w:rPr>
        <w:t xml:space="preserve"> co</w:t>
      </w:r>
      <w:r w:rsidR="00F8703D" w:rsidRPr="005746E5">
        <w:rPr>
          <w:rFonts w:ascii="Arial" w:hAnsi="Arial" w:cs="Arial"/>
          <w:sz w:val="24"/>
          <w:szCs w:val="24"/>
        </w:rPr>
        <w:t>mmunity care services including</w:t>
      </w:r>
      <w:r w:rsidR="00E54B41" w:rsidRPr="005746E5">
        <w:rPr>
          <w:rFonts w:ascii="Arial" w:hAnsi="Arial" w:cs="Arial"/>
          <w:sz w:val="24"/>
          <w:szCs w:val="24"/>
        </w:rPr>
        <w:t xml:space="preserve"> social welfare services and street children, child survival and development.</w:t>
      </w:r>
    </w:p>
    <w:p w:rsidR="00391DBF" w:rsidRPr="005746E5" w:rsidRDefault="00391DBF" w:rsidP="00C927B7">
      <w:pPr>
        <w:spacing w:line="360" w:lineRule="auto"/>
        <w:contextualSpacing/>
        <w:jc w:val="both"/>
        <w:rPr>
          <w:rFonts w:ascii="Arial" w:eastAsia="Times New Roman" w:hAnsi="Arial" w:cs="Arial"/>
          <w:sz w:val="24"/>
          <w:szCs w:val="24"/>
          <w:lang w:val="en-GB"/>
        </w:rPr>
      </w:pPr>
      <w:r w:rsidRPr="005746E5">
        <w:rPr>
          <w:rFonts w:ascii="Arial" w:eastAsia="Times New Roman" w:hAnsi="Arial" w:cs="Arial"/>
          <w:sz w:val="24"/>
          <w:szCs w:val="24"/>
          <w:lang w:val="en-GB"/>
        </w:rPr>
        <w:t xml:space="preserve">The Birth and Death Registry seeks to provide accurate, reliable and timely information of all births and deaths occurring within the </w:t>
      </w:r>
      <w:r w:rsidR="00A6613C" w:rsidRPr="005746E5">
        <w:rPr>
          <w:rFonts w:ascii="Arial" w:eastAsia="Times New Roman" w:hAnsi="Arial" w:cs="Arial"/>
          <w:sz w:val="24"/>
          <w:szCs w:val="24"/>
          <w:lang w:val="en-GB"/>
        </w:rPr>
        <w:t>District</w:t>
      </w:r>
      <w:r w:rsidRPr="005746E5">
        <w:rPr>
          <w:rFonts w:ascii="Arial" w:eastAsia="Times New Roman" w:hAnsi="Arial" w:cs="Arial"/>
          <w:sz w:val="24"/>
          <w:szCs w:val="24"/>
          <w:lang w:val="en-GB"/>
        </w:rPr>
        <w:t xml:space="preserve"> for socio-economic development through their registration and certification.</w:t>
      </w:r>
    </w:p>
    <w:p w:rsidR="00391DBF" w:rsidRPr="00853CCB" w:rsidRDefault="00391DBF" w:rsidP="00853CCB">
      <w:pPr>
        <w:spacing w:line="360" w:lineRule="auto"/>
        <w:jc w:val="both"/>
        <w:rPr>
          <w:rFonts w:ascii="Arial" w:hAnsi="Arial" w:cs="Arial"/>
          <w:sz w:val="24"/>
          <w:szCs w:val="24"/>
        </w:rPr>
      </w:pPr>
    </w:p>
    <w:p w:rsidR="0003573C" w:rsidRDefault="0003573C" w:rsidP="003A260A">
      <w:pPr>
        <w:spacing w:after="0" w:line="360" w:lineRule="auto"/>
        <w:rPr>
          <w:rFonts w:ascii="Arial" w:eastAsia="Times New Roman" w:hAnsi="Arial" w:cs="Arial"/>
          <w:b/>
          <w:sz w:val="32"/>
          <w:szCs w:val="28"/>
          <w:lang w:val="en-GB"/>
        </w:rPr>
      </w:pPr>
    </w:p>
    <w:p w:rsidR="0003573C" w:rsidRDefault="0003573C" w:rsidP="003A260A">
      <w:pPr>
        <w:spacing w:after="0" w:line="360" w:lineRule="auto"/>
        <w:rPr>
          <w:rFonts w:ascii="Arial" w:eastAsia="Times New Roman" w:hAnsi="Arial" w:cs="Arial"/>
          <w:b/>
          <w:sz w:val="32"/>
          <w:szCs w:val="28"/>
          <w:lang w:val="en-GB"/>
        </w:rPr>
      </w:pPr>
    </w:p>
    <w:p w:rsidR="0003573C" w:rsidRDefault="0003573C" w:rsidP="003A260A">
      <w:pPr>
        <w:spacing w:after="0" w:line="360" w:lineRule="auto"/>
        <w:rPr>
          <w:rFonts w:ascii="Arial" w:eastAsia="Times New Roman" w:hAnsi="Arial" w:cs="Arial"/>
          <w:b/>
          <w:sz w:val="32"/>
          <w:szCs w:val="28"/>
          <w:lang w:val="en-GB"/>
        </w:rPr>
      </w:pPr>
    </w:p>
    <w:p w:rsidR="00314C04" w:rsidRPr="005746E5" w:rsidRDefault="00314C04" w:rsidP="003A260A">
      <w:pPr>
        <w:spacing w:after="0" w:line="360" w:lineRule="auto"/>
        <w:rPr>
          <w:rFonts w:ascii="Arial" w:eastAsia="Times New Roman" w:hAnsi="Arial" w:cs="Arial"/>
          <w:b/>
          <w:sz w:val="32"/>
          <w:szCs w:val="28"/>
          <w:lang w:val="en-GB"/>
        </w:rPr>
      </w:pPr>
    </w:p>
    <w:p w:rsidR="00803CAD" w:rsidRPr="005746E5" w:rsidRDefault="008F3801" w:rsidP="003A260A">
      <w:pPr>
        <w:spacing w:after="0" w:line="360" w:lineRule="auto"/>
        <w:rPr>
          <w:rFonts w:ascii="Arial" w:eastAsia="Times New Roman" w:hAnsi="Arial" w:cs="Arial"/>
          <w:b/>
          <w:sz w:val="32"/>
          <w:szCs w:val="28"/>
          <w:lang w:val="en-GB"/>
        </w:rPr>
      </w:pPr>
      <w:r w:rsidRPr="005746E5">
        <w:rPr>
          <w:rFonts w:ascii="Arial" w:eastAsia="Times New Roman" w:hAnsi="Arial" w:cs="Arial"/>
          <w:b/>
          <w:sz w:val="32"/>
          <w:szCs w:val="28"/>
          <w:lang w:val="en-GB"/>
        </w:rPr>
        <w:lastRenderedPageBreak/>
        <w:t>BUDGET SUB-PROGRAMME SUMMARY BUDGET</w:t>
      </w:r>
    </w:p>
    <w:p w:rsidR="00803CAD" w:rsidRPr="005746E5" w:rsidRDefault="00803CAD" w:rsidP="00803CAD">
      <w:pPr>
        <w:spacing w:after="0" w:line="240" w:lineRule="auto"/>
        <w:rPr>
          <w:rFonts w:ascii="Arial" w:eastAsia="Times New Roman" w:hAnsi="Arial" w:cs="Arial"/>
          <w:b/>
          <w:spacing w:val="30"/>
          <w:szCs w:val="20"/>
          <w:lang w:val="en-GB"/>
        </w:rPr>
      </w:pPr>
    </w:p>
    <w:p w:rsidR="00803CAD" w:rsidRPr="005746E5" w:rsidRDefault="00A4093F" w:rsidP="008F3801">
      <w:pPr>
        <w:spacing w:after="0" w:line="360" w:lineRule="auto"/>
        <w:rPr>
          <w:rFonts w:ascii="Arial" w:eastAsia="Times New Roman" w:hAnsi="Arial" w:cs="Arial"/>
          <w:b/>
          <w:spacing w:val="30"/>
          <w:szCs w:val="20"/>
          <w:lang w:val="en-GB"/>
        </w:rPr>
      </w:pPr>
      <w:r w:rsidRPr="005746E5">
        <w:rPr>
          <w:rFonts w:ascii="Arial" w:eastAsia="Times New Roman" w:hAnsi="Arial" w:cs="Arial"/>
          <w:b/>
          <w:spacing w:val="30"/>
          <w:sz w:val="28"/>
          <w:szCs w:val="20"/>
          <w:lang w:val="en-GB"/>
        </w:rPr>
        <w:t>PROGRAMME 3</w:t>
      </w:r>
      <w:r w:rsidR="00803CAD" w:rsidRPr="005746E5">
        <w:rPr>
          <w:rFonts w:ascii="Arial" w:eastAsia="Times New Roman" w:hAnsi="Arial" w:cs="Arial"/>
          <w:b/>
          <w:sz w:val="28"/>
          <w:szCs w:val="20"/>
          <w:lang w:val="en-GB"/>
        </w:rPr>
        <w:t xml:space="preserve">: </w:t>
      </w:r>
      <w:r w:rsidR="008F3801" w:rsidRPr="005746E5">
        <w:rPr>
          <w:rFonts w:ascii="Arial" w:eastAsia="Times New Roman" w:hAnsi="Arial" w:cs="Arial"/>
          <w:b/>
          <w:sz w:val="28"/>
          <w:szCs w:val="20"/>
          <w:lang w:val="en-GB"/>
        </w:rPr>
        <w:t xml:space="preserve">SOCIAL SERVICES DELIVERY </w:t>
      </w:r>
    </w:p>
    <w:p w:rsidR="00803CAD" w:rsidRPr="005746E5" w:rsidRDefault="00803CAD" w:rsidP="00CF68C6">
      <w:pPr>
        <w:pStyle w:val="Heading1"/>
        <w:rPr>
          <w:rFonts w:ascii="Arial" w:eastAsia="Times New Roman" w:hAnsi="Arial" w:cs="Arial"/>
          <w:b/>
          <w:color w:val="000000" w:themeColor="text1"/>
          <w:spacing w:val="30"/>
          <w:sz w:val="28"/>
          <w:szCs w:val="28"/>
          <w:lang w:val="en-GB"/>
        </w:rPr>
      </w:pPr>
      <w:bookmarkStart w:id="49" w:name="_Toc33634859"/>
      <w:r w:rsidRPr="005746E5">
        <w:rPr>
          <w:rFonts w:ascii="Arial" w:eastAsia="Times New Roman" w:hAnsi="Arial" w:cs="Arial"/>
          <w:b/>
          <w:color w:val="000000" w:themeColor="text1"/>
          <w:spacing w:val="30"/>
          <w:sz w:val="28"/>
          <w:szCs w:val="28"/>
          <w:lang w:val="en-GB"/>
        </w:rPr>
        <w:t>SUB-</w:t>
      </w:r>
      <w:r w:rsidR="00A4093F" w:rsidRPr="005746E5">
        <w:rPr>
          <w:rFonts w:ascii="Arial" w:eastAsia="Times New Roman" w:hAnsi="Arial" w:cs="Arial"/>
          <w:b/>
          <w:color w:val="000000" w:themeColor="text1"/>
          <w:sz w:val="28"/>
          <w:szCs w:val="28"/>
          <w:lang w:val="en-GB"/>
        </w:rPr>
        <w:t>PROGRAMME 3</w:t>
      </w:r>
      <w:r w:rsidRPr="005746E5">
        <w:rPr>
          <w:rFonts w:ascii="Arial" w:eastAsia="Times New Roman" w:hAnsi="Arial" w:cs="Arial"/>
          <w:b/>
          <w:color w:val="000000" w:themeColor="text1"/>
          <w:sz w:val="28"/>
          <w:szCs w:val="28"/>
          <w:lang w:val="en-GB"/>
        </w:rPr>
        <w:t>.1</w:t>
      </w:r>
      <w:r w:rsidR="00A4093F" w:rsidRPr="005746E5">
        <w:rPr>
          <w:rFonts w:ascii="Arial" w:eastAsia="Times New Roman" w:hAnsi="Arial" w:cs="Arial"/>
          <w:b/>
          <w:color w:val="000000" w:themeColor="text1"/>
          <w:sz w:val="28"/>
          <w:szCs w:val="28"/>
          <w:lang w:val="en-GB"/>
        </w:rPr>
        <w:t xml:space="preserve"> Education and </w:t>
      </w:r>
      <w:r w:rsidR="008F3801" w:rsidRPr="005746E5">
        <w:rPr>
          <w:rFonts w:ascii="Arial" w:eastAsia="Times New Roman" w:hAnsi="Arial" w:cs="Arial"/>
          <w:b/>
          <w:color w:val="000000" w:themeColor="text1"/>
          <w:sz w:val="28"/>
          <w:szCs w:val="28"/>
          <w:lang w:val="en-GB"/>
        </w:rPr>
        <w:t xml:space="preserve">Youth </w:t>
      </w:r>
      <w:r w:rsidR="00A4093F" w:rsidRPr="005746E5">
        <w:rPr>
          <w:rFonts w:ascii="Arial" w:eastAsia="Times New Roman" w:hAnsi="Arial" w:cs="Arial"/>
          <w:b/>
          <w:color w:val="000000" w:themeColor="text1"/>
          <w:sz w:val="28"/>
          <w:szCs w:val="28"/>
          <w:lang w:val="en-GB"/>
        </w:rPr>
        <w:t>Development</w:t>
      </w:r>
      <w:bookmarkEnd w:id="49"/>
    </w:p>
    <w:p w:rsidR="00803CAD" w:rsidRPr="005746E5" w:rsidRDefault="00803CAD" w:rsidP="00803CAD">
      <w:pPr>
        <w:numPr>
          <w:ilvl w:val="0"/>
          <w:numId w:val="7"/>
        </w:numPr>
        <w:spacing w:after="0" w:line="240" w:lineRule="auto"/>
        <w:ind w:hanging="720"/>
        <w:contextualSpacing/>
        <w:rPr>
          <w:rFonts w:ascii="Arial" w:eastAsia="Times New Roman" w:hAnsi="Arial" w:cs="Arial"/>
          <w:b/>
          <w:sz w:val="24"/>
          <w:szCs w:val="24"/>
          <w:lang w:val="en-GB"/>
        </w:rPr>
      </w:pPr>
      <w:r w:rsidRPr="005746E5">
        <w:rPr>
          <w:rFonts w:ascii="Arial" w:eastAsia="Times New Roman" w:hAnsi="Arial" w:cs="Arial"/>
          <w:b/>
          <w:sz w:val="24"/>
          <w:szCs w:val="24"/>
          <w:lang w:val="en-GB"/>
        </w:rPr>
        <w:t>Budget Sub-Programme Objective</w:t>
      </w:r>
    </w:p>
    <w:p w:rsidR="003A260A" w:rsidRPr="005746E5" w:rsidRDefault="0040378E" w:rsidP="00E80ABD">
      <w:pPr>
        <w:pStyle w:val="ListParagraph"/>
        <w:numPr>
          <w:ilvl w:val="0"/>
          <w:numId w:val="25"/>
        </w:numPr>
        <w:spacing w:line="360" w:lineRule="auto"/>
        <w:ind w:left="1080"/>
        <w:jc w:val="both"/>
        <w:rPr>
          <w:rFonts w:ascii="Arial" w:hAnsi="Arial" w:cs="Arial"/>
          <w:sz w:val="24"/>
          <w:szCs w:val="24"/>
        </w:rPr>
      </w:pPr>
      <w:r w:rsidRPr="005746E5">
        <w:rPr>
          <w:rFonts w:ascii="Arial" w:hAnsi="Arial" w:cs="Arial"/>
          <w:sz w:val="24"/>
          <w:szCs w:val="24"/>
        </w:rPr>
        <w:t xml:space="preserve">To formulate and implement policies on Education in the </w:t>
      </w:r>
      <w:r w:rsidR="00A4093F" w:rsidRPr="005746E5">
        <w:rPr>
          <w:rFonts w:ascii="Arial" w:hAnsi="Arial" w:cs="Arial"/>
          <w:sz w:val="24"/>
          <w:szCs w:val="24"/>
        </w:rPr>
        <w:t>District</w:t>
      </w:r>
      <w:r w:rsidRPr="005746E5">
        <w:rPr>
          <w:rFonts w:ascii="Arial" w:hAnsi="Arial" w:cs="Arial"/>
          <w:sz w:val="24"/>
          <w:szCs w:val="24"/>
        </w:rPr>
        <w:t xml:space="preserve"> within the framework of National Policies and guidelines.</w:t>
      </w:r>
    </w:p>
    <w:p w:rsidR="00B03069" w:rsidRPr="005746E5" w:rsidRDefault="00B03069" w:rsidP="00E80ABD">
      <w:pPr>
        <w:pStyle w:val="ListParagraph"/>
        <w:numPr>
          <w:ilvl w:val="0"/>
          <w:numId w:val="25"/>
        </w:numPr>
        <w:spacing w:line="360" w:lineRule="auto"/>
        <w:ind w:left="1080"/>
        <w:jc w:val="both"/>
        <w:rPr>
          <w:rFonts w:ascii="Arial" w:hAnsi="Arial" w:cs="Arial"/>
          <w:sz w:val="24"/>
          <w:szCs w:val="24"/>
        </w:rPr>
      </w:pPr>
      <w:r w:rsidRPr="005746E5">
        <w:rPr>
          <w:rFonts w:ascii="Arial" w:hAnsi="Arial" w:cs="Arial"/>
          <w:sz w:val="24"/>
          <w:szCs w:val="24"/>
        </w:rPr>
        <w:t xml:space="preserve">Increase access to education through school improvement. </w:t>
      </w:r>
    </w:p>
    <w:p w:rsidR="00591453" w:rsidRPr="005746E5" w:rsidRDefault="00591453" w:rsidP="00E80ABD">
      <w:pPr>
        <w:pStyle w:val="ListParagraph"/>
        <w:numPr>
          <w:ilvl w:val="0"/>
          <w:numId w:val="25"/>
        </w:numPr>
        <w:spacing w:line="360" w:lineRule="auto"/>
        <w:ind w:left="1080"/>
        <w:jc w:val="both"/>
        <w:rPr>
          <w:rFonts w:ascii="Arial" w:hAnsi="Arial" w:cs="Arial"/>
          <w:sz w:val="24"/>
          <w:szCs w:val="24"/>
        </w:rPr>
      </w:pPr>
      <w:r w:rsidRPr="005746E5">
        <w:rPr>
          <w:rFonts w:ascii="Arial" w:hAnsi="Arial" w:cs="Arial"/>
          <w:sz w:val="24"/>
          <w:szCs w:val="24"/>
        </w:rPr>
        <w:t>To improve the quality</w:t>
      </w:r>
      <w:r w:rsidR="00332BDF" w:rsidRPr="005746E5">
        <w:rPr>
          <w:rFonts w:ascii="Arial" w:hAnsi="Arial" w:cs="Arial"/>
          <w:sz w:val="24"/>
          <w:szCs w:val="24"/>
        </w:rPr>
        <w:t xml:space="preserve"> of</w:t>
      </w:r>
      <w:r w:rsidRPr="005746E5">
        <w:rPr>
          <w:rFonts w:ascii="Arial" w:hAnsi="Arial" w:cs="Arial"/>
          <w:sz w:val="24"/>
          <w:szCs w:val="24"/>
        </w:rPr>
        <w:t xml:space="preserve"> teaching and learning in the </w:t>
      </w:r>
      <w:r w:rsidR="00A4093F" w:rsidRPr="005746E5">
        <w:rPr>
          <w:rFonts w:ascii="Arial" w:hAnsi="Arial" w:cs="Arial"/>
          <w:sz w:val="24"/>
          <w:szCs w:val="24"/>
        </w:rPr>
        <w:t>District</w:t>
      </w:r>
      <w:r w:rsidRPr="005746E5">
        <w:rPr>
          <w:rFonts w:ascii="Arial" w:hAnsi="Arial" w:cs="Arial"/>
          <w:sz w:val="24"/>
          <w:szCs w:val="24"/>
        </w:rPr>
        <w:t xml:space="preserve">. </w:t>
      </w:r>
    </w:p>
    <w:p w:rsidR="00B03069" w:rsidRPr="005746E5" w:rsidRDefault="00B03069" w:rsidP="00E80ABD">
      <w:pPr>
        <w:pStyle w:val="ListParagraph"/>
        <w:numPr>
          <w:ilvl w:val="0"/>
          <w:numId w:val="25"/>
        </w:numPr>
        <w:spacing w:line="360" w:lineRule="auto"/>
        <w:ind w:left="1080"/>
        <w:jc w:val="both"/>
        <w:rPr>
          <w:rFonts w:ascii="Arial" w:hAnsi="Arial" w:cs="Arial"/>
          <w:sz w:val="24"/>
          <w:szCs w:val="24"/>
        </w:rPr>
      </w:pPr>
      <w:r w:rsidRPr="005746E5">
        <w:rPr>
          <w:rFonts w:ascii="Arial" w:hAnsi="Arial" w:cs="Arial"/>
          <w:sz w:val="24"/>
          <w:szCs w:val="24"/>
        </w:rPr>
        <w:t xml:space="preserve">Ensuring teacher development, deployment and supervision at the basic level. </w:t>
      </w:r>
    </w:p>
    <w:p w:rsidR="00B03069" w:rsidRPr="005746E5" w:rsidRDefault="00B03069" w:rsidP="00E80ABD">
      <w:pPr>
        <w:pStyle w:val="ListParagraph"/>
        <w:numPr>
          <w:ilvl w:val="0"/>
          <w:numId w:val="25"/>
        </w:numPr>
        <w:spacing w:line="360" w:lineRule="auto"/>
        <w:ind w:left="1080"/>
        <w:jc w:val="both"/>
        <w:rPr>
          <w:rFonts w:ascii="Arial" w:hAnsi="Arial" w:cs="Arial"/>
          <w:sz w:val="24"/>
          <w:szCs w:val="24"/>
        </w:rPr>
      </w:pPr>
      <w:r w:rsidRPr="005746E5">
        <w:rPr>
          <w:rFonts w:ascii="Arial" w:hAnsi="Arial" w:cs="Arial"/>
          <w:sz w:val="24"/>
          <w:szCs w:val="24"/>
        </w:rPr>
        <w:t xml:space="preserve">Promoting entrepreneurship among the youth. </w:t>
      </w:r>
    </w:p>
    <w:p w:rsidR="00803CAD" w:rsidRPr="005746E5" w:rsidRDefault="00803CAD" w:rsidP="00803CAD">
      <w:pPr>
        <w:spacing w:after="0" w:line="240" w:lineRule="auto"/>
        <w:ind w:left="360"/>
        <w:jc w:val="both"/>
        <w:rPr>
          <w:rFonts w:ascii="Arial" w:eastAsia="Times New Roman" w:hAnsi="Arial" w:cs="Arial"/>
          <w:sz w:val="24"/>
          <w:szCs w:val="24"/>
          <w:lang w:val="en-GB"/>
        </w:rPr>
      </w:pPr>
    </w:p>
    <w:p w:rsidR="00803CAD" w:rsidRPr="005746E5" w:rsidRDefault="00803CAD" w:rsidP="00803CAD">
      <w:pPr>
        <w:numPr>
          <w:ilvl w:val="0"/>
          <w:numId w:val="7"/>
        </w:numPr>
        <w:spacing w:after="0" w:line="240" w:lineRule="auto"/>
        <w:ind w:hanging="720"/>
        <w:contextualSpacing/>
        <w:rPr>
          <w:rFonts w:ascii="Arial" w:eastAsia="Times New Roman" w:hAnsi="Arial" w:cs="Arial"/>
          <w:b/>
          <w:sz w:val="24"/>
          <w:szCs w:val="24"/>
          <w:lang w:val="en-GB"/>
        </w:rPr>
      </w:pPr>
      <w:r w:rsidRPr="005746E5">
        <w:rPr>
          <w:rFonts w:ascii="Arial" w:eastAsia="Times New Roman" w:hAnsi="Arial" w:cs="Arial"/>
          <w:b/>
          <w:sz w:val="24"/>
          <w:szCs w:val="24"/>
          <w:lang w:val="en-GB"/>
        </w:rPr>
        <w:t>Budget Sub-Programme Description</w:t>
      </w:r>
    </w:p>
    <w:p w:rsidR="00D74762" w:rsidRDefault="000B19E6" w:rsidP="00C927B7">
      <w:pPr>
        <w:autoSpaceDE w:val="0"/>
        <w:autoSpaceDN w:val="0"/>
        <w:adjustRightInd w:val="0"/>
        <w:spacing w:line="360" w:lineRule="auto"/>
        <w:jc w:val="both"/>
        <w:rPr>
          <w:rFonts w:ascii="Arial" w:hAnsi="Arial" w:cs="Arial"/>
          <w:sz w:val="24"/>
          <w:szCs w:val="24"/>
        </w:rPr>
      </w:pPr>
      <w:r w:rsidRPr="000B19E6">
        <w:rPr>
          <w:rFonts w:ascii="Arial" w:hAnsi="Arial" w:cs="Arial"/>
          <w:sz w:val="24"/>
          <w:szCs w:val="24"/>
        </w:rPr>
        <w:t xml:space="preserve">This sub-programme seeks to promote the development of formal education at all sectors in the District. It collaborates with the District Assembly to facilitate the development of education in the District at all levels. It is responsible for promoting education in both public and private schools at the pre-tertiary level in the District. </w:t>
      </w:r>
    </w:p>
    <w:p w:rsidR="00D74762" w:rsidRDefault="000B19E6" w:rsidP="00C927B7">
      <w:pPr>
        <w:autoSpaceDE w:val="0"/>
        <w:autoSpaceDN w:val="0"/>
        <w:adjustRightInd w:val="0"/>
        <w:spacing w:line="360" w:lineRule="auto"/>
        <w:jc w:val="both"/>
        <w:rPr>
          <w:rFonts w:ascii="Arial" w:hAnsi="Arial" w:cs="Arial"/>
          <w:sz w:val="24"/>
          <w:szCs w:val="24"/>
        </w:rPr>
      </w:pPr>
      <w:r w:rsidRPr="000B19E6">
        <w:rPr>
          <w:rFonts w:ascii="Arial" w:hAnsi="Arial" w:cs="Arial"/>
          <w:sz w:val="24"/>
          <w:szCs w:val="24"/>
        </w:rPr>
        <w:t xml:space="preserve">It also implements educational policies and regulations through the supervisory role it exercises over both public and private schools. The sub-programme also ensures efficient and effective quality teaching and learning in both private and public schools in the District. This sub-programme is delivered through Workshops and Conferences, Public Durbars, Teaching and learning at all levels, Organization of Sensitization programmes and Meetings. </w:t>
      </w:r>
    </w:p>
    <w:p w:rsidR="000B19E6" w:rsidRPr="000B19E6" w:rsidRDefault="000B19E6" w:rsidP="00C927B7">
      <w:pPr>
        <w:autoSpaceDE w:val="0"/>
        <w:autoSpaceDN w:val="0"/>
        <w:adjustRightInd w:val="0"/>
        <w:spacing w:line="360" w:lineRule="auto"/>
        <w:jc w:val="both"/>
        <w:rPr>
          <w:rFonts w:ascii="Arial" w:hAnsi="Arial" w:cs="Arial"/>
          <w:sz w:val="24"/>
          <w:szCs w:val="24"/>
        </w:rPr>
      </w:pPr>
      <w:r w:rsidRPr="000B19E6">
        <w:rPr>
          <w:rFonts w:ascii="Arial" w:hAnsi="Arial" w:cs="Arial"/>
          <w:sz w:val="24"/>
          <w:szCs w:val="24"/>
        </w:rPr>
        <w:t>The Basic Education system comprises of Kindergarten, Primary and Junior High School – that is schooling for children between the ages of 4 and 15 years. Basic Education is predominantly provided by Government operated facilities and privately own Facilities. In the District, there are 88 Kindergartens with a population of 3,796, 87 primary schools with population of 8,832, and 32 Junior High Schools with a population of 1,981. The major beneficiaries of this sub-programme are children between the ages of four (4</w:t>
      </w:r>
      <w:r w:rsidR="009A3017">
        <w:rPr>
          <w:rFonts w:ascii="Arial" w:hAnsi="Arial" w:cs="Arial"/>
          <w:sz w:val="24"/>
          <w:szCs w:val="24"/>
        </w:rPr>
        <w:t>) and eighteen (18).</w:t>
      </w:r>
    </w:p>
    <w:p w:rsidR="009A3017" w:rsidRDefault="000B19E6" w:rsidP="00C927B7">
      <w:pPr>
        <w:autoSpaceDE w:val="0"/>
        <w:autoSpaceDN w:val="0"/>
        <w:adjustRightInd w:val="0"/>
        <w:spacing w:line="360" w:lineRule="auto"/>
        <w:jc w:val="both"/>
        <w:rPr>
          <w:rFonts w:ascii="Arial" w:hAnsi="Arial" w:cs="Arial"/>
          <w:sz w:val="24"/>
          <w:szCs w:val="24"/>
        </w:rPr>
      </w:pPr>
      <w:r w:rsidRPr="000B19E6">
        <w:rPr>
          <w:rFonts w:ascii="Arial" w:hAnsi="Arial" w:cs="Arial"/>
          <w:sz w:val="24"/>
          <w:szCs w:val="24"/>
        </w:rPr>
        <w:lastRenderedPageBreak/>
        <w:t>The Directorate of this sub-programme is made up of a central office (i.e.) District Education Office, headed by the District Director and four (4) Frontline Directors headed by a Deputy Director designated Officer-In-Charge (O.I.C.). There are seven (7) circuits managed by Circuit Supervisors who are experienced professional teachers.  There are also five (5) Regional Managers of Church Education Units who manage their various mission schools in support of the efforts of the District Education Director. The total Staff strength of this Sub-programme is about S</w:t>
      </w:r>
      <w:r w:rsidR="00F8400A">
        <w:rPr>
          <w:rFonts w:ascii="Arial" w:hAnsi="Arial" w:cs="Arial"/>
          <w:sz w:val="24"/>
          <w:szCs w:val="24"/>
        </w:rPr>
        <w:t>ix</w:t>
      </w:r>
      <w:r w:rsidRPr="000B19E6">
        <w:rPr>
          <w:rFonts w:ascii="Arial" w:hAnsi="Arial" w:cs="Arial"/>
          <w:sz w:val="24"/>
          <w:szCs w:val="24"/>
        </w:rPr>
        <w:t xml:space="preserve"> Hundred and </w:t>
      </w:r>
      <w:r w:rsidR="00F8400A">
        <w:rPr>
          <w:rFonts w:ascii="Arial" w:hAnsi="Arial" w:cs="Arial"/>
          <w:sz w:val="24"/>
          <w:szCs w:val="24"/>
        </w:rPr>
        <w:t>Thirty-Three</w:t>
      </w:r>
      <w:r w:rsidRPr="000B19E6">
        <w:rPr>
          <w:rFonts w:ascii="Arial" w:hAnsi="Arial" w:cs="Arial"/>
          <w:sz w:val="24"/>
          <w:szCs w:val="24"/>
        </w:rPr>
        <w:t xml:space="preserve"> (</w:t>
      </w:r>
      <w:r w:rsidR="00F8400A">
        <w:rPr>
          <w:rFonts w:ascii="Arial" w:hAnsi="Arial" w:cs="Arial"/>
          <w:sz w:val="24"/>
          <w:szCs w:val="24"/>
        </w:rPr>
        <w:t>633</w:t>
      </w:r>
      <w:r w:rsidRPr="000B19E6">
        <w:rPr>
          <w:rFonts w:ascii="Arial" w:hAnsi="Arial" w:cs="Arial"/>
          <w:sz w:val="24"/>
          <w:szCs w:val="24"/>
        </w:rPr>
        <w:t xml:space="preserve">). This comprises of </w:t>
      </w:r>
      <w:r w:rsidR="00F8400A">
        <w:rPr>
          <w:rFonts w:ascii="Arial" w:hAnsi="Arial" w:cs="Arial"/>
          <w:sz w:val="24"/>
          <w:szCs w:val="24"/>
        </w:rPr>
        <w:t>Forty-Eight</w:t>
      </w:r>
      <w:r w:rsidRPr="000B19E6">
        <w:rPr>
          <w:rFonts w:ascii="Arial" w:hAnsi="Arial" w:cs="Arial"/>
          <w:sz w:val="24"/>
          <w:szCs w:val="24"/>
        </w:rPr>
        <w:t xml:space="preserve"> (</w:t>
      </w:r>
      <w:r w:rsidR="00F8400A">
        <w:rPr>
          <w:rFonts w:ascii="Arial" w:hAnsi="Arial" w:cs="Arial"/>
          <w:sz w:val="24"/>
          <w:szCs w:val="24"/>
        </w:rPr>
        <w:t>48</w:t>
      </w:r>
      <w:r w:rsidRPr="000B19E6">
        <w:rPr>
          <w:rFonts w:ascii="Arial" w:hAnsi="Arial" w:cs="Arial"/>
          <w:sz w:val="24"/>
          <w:szCs w:val="24"/>
        </w:rPr>
        <w:t xml:space="preserve">) Administrative Staff at the Directorate, </w:t>
      </w:r>
      <w:r w:rsidR="00F8400A">
        <w:rPr>
          <w:rFonts w:ascii="Arial" w:hAnsi="Arial" w:cs="Arial"/>
          <w:sz w:val="24"/>
          <w:szCs w:val="24"/>
        </w:rPr>
        <w:t>Nine-One</w:t>
      </w:r>
      <w:r w:rsidRPr="000B19E6">
        <w:rPr>
          <w:rFonts w:ascii="Arial" w:hAnsi="Arial" w:cs="Arial"/>
          <w:sz w:val="24"/>
          <w:szCs w:val="24"/>
        </w:rPr>
        <w:t xml:space="preserve"> (</w:t>
      </w:r>
      <w:r w:rsidR="00F8400A">
        <w:rPr>
          <w:rFonts w:ascii="Arial" w:hAnsi="Arial" w:cs="Arial"/>
          <w:sz w:val="24"/>
          <w:szCs w:val="24"/>
        </w:rPr>
        <w:t>91</w:t>
      </w:r>
      <w:r w:rsidRPr="000B19E6">
        <w:rPr>
          <w:rFonts w:ascii="Arial" w:hAnsi="Arial" w:cs="Arial"/>
          <w:sz w:val="24"/>
          <w:szCs w:val="24"/>
        </w:rPr>
        <w:t xml:space="preserve">) Teaching Staff at Kindergarten Level, Two Hundred and </w:t>
      </w:r>
      <w:r w:rsidR="00F8400A">
        <w:rPr>
          <w:rFonts w:ascii="Arial" w:hAnsi="Arial" w:cs="Arial"/>
          <w:sz w:val="24"/>
          <w:szCs w:val="24"/>
        </w:rPr>
        <w:t>Ninety</w:t>
      </w:r>
      <w:r w:rsidRPr="000B19E6">
        <w:rPr>
          <w:rFonts w:ascii="Arial" w:hAnsi="Arial" w:cs="Arial"/>
          <w:sz w:val="24"/>
          <w:szCs w:val="24"/>
        </w:rPr>
        <w:t xml:space="preserve"> (</w:t>
      </w:r>
      <w:r w:rsidR="00F8400A">
        <w:rPr>
          <w:rFonts w:ascii="Arial" w:hAnsi="Arial" w:cs="Arial"/>
          <w:sz w:val="24"/>
          <w:szCs w:val="24"/>
        </w:rPr>
        <w:t>290</w:t>
      </w:r>
      <w:r w:rsidRPr="000B19E6">
        <w:rPr>
          <w:rFonts w:ascii="Arial" w:hAnsi="Arial" w:cs="Arial"/>
          <w:sz w:val="24"/>
          <w:szCs w:val="24"/>
        </w:rPr>
        <w:t>) at Primary Level, One Hundred and Thirty-</w:t>
      </w:r>
      <w:r w:rsidR="00B57C70">
        <w:rPr>
          <w:rFonts w:ascii="Arial" w:hAnsi="Arial" w:cs="Arial"/>
          <w:sz w:val="24"/>
          <w:szCs w:val="24"/>
        </w:rPr>
        <w:t>Four</w:t>
      </w:r>
      <w:r w:rsidR="00B57C70" w:rsidRPr="000B19E6">
        <w:rPr>
          <w:rFonts w:ascii="Arial" w:hAnsi="Arial" w:cs="Arial"/>
          <w:sz w:val="24"/>
          <w:szCs w:val="24"/>
        </w:rPr>
        <w:t xml:space="preserve"> (</w:t>
      </w:r>
      <w:r w:rsidRPr="000B19E6">
        <w:rPr>
          <w:rFonts w:ascii="Arial" w:hAnsi="Arial" w:cs="Arial"/>
          <w:sz w:val="24"/>
          <w:szCs w:val="24"/>
        </w:rPr>
        <w:t>13</w:t>
      </w:r>
      <w:r w:rsidR="00F8400A">
        <w:rPr>
          <w:rFonts w:ascii="Arial" w:hAnsi="Arial" w:cs="Arial"/>
          <w:sz w:val="24"/>
          <w:szCs w:val="24"/>
        </w:rPr>
        <w:t>4</w:t>
      </w:r>
      <w:r w:rsidRPr="000B19E6">
        <w:rPr>
          <w:rFonts w:ascii="Arial" w:hAnsi="Arial" w:cs="Arial"/>
          <w:sz w:val="24"/>
          <w:szCs w:val="24"/>
        </w:rPr>
        <w:t xml:space="preserve">) at the JHS Level, </w:t>
      </w:r>
      <w:r w:rsidR="00F8400A">
        <w:rPr>
          <w:rFonts w:ascii="Arial" w:hAnsi="Arial" w:cs="Arial"/>
          <w:sz w:val="24"/>
          <w:szCs w:val="24"/>
        </w:rPr>
        <w:t>Sixty-Four</w:t>
      </w:r>
      <w:r w:rsidRPr="000B19E6">
        <w:rPr>
          <w:rFonts w:ascii="Arial" w:hAnsi="Arial" w:cs="Arial"/>
          <w:sz w:val="24"/>
          <w:szCs w:val="24"/>
        </w:rPr>
        <w:t xml:space="preserve"> (</w:t>
      </w:r>
      <w:r w:rsidR="00F8400A">
        <w:rPr>
          <w:rFonts w:ascii="Arial" w:hAnsi="Arial" w:cs="Arial"/>
          <w:sz w:val="24"/>
          <w:szCs w:val="24"/>
        </w:rPr>
        <w:t>64</w:t>
      </w:r>
      <w:r w:rsidRPr="000B19E6">
        <w:rPr>
          <w:rFonts w:ascii="Arial" w:hAnsi="Arial" w:cs="Arial"/>
          <w:sz w:val="24"/>
          <w:szCs w:val="24"/>
        </w:rPr>
        <w:t xml:space="preserve">) at the SHS Level and Seventy-Six at the TVET level. </w:t>
      </w:r>
    </w:p>
    <w:p w:rsidR="00FE628C" w:rsidRDefault="000B19E6" w:rsidP="00C927B7">
      <w:pPr>
        <w:autoSpaceDE w:val="0"/>
        <w:autoSpaceDN w:val="0"/>
        <w:adjustRightInd w:val="0"/>
        <w:spacing w:line="360" w:lineRule="auto"/>
        <w:jc w:val="both"/>
        <w:rPr>
          <w:rFonts w:ascii="Arial" w:hAnsi="Arial" w:cs="Arial"/>
          <w:sz w:val="24"/>
          <w:szCs w:val="24"/>
        </w:rPr>
      </w:pPr>
      <w:r w:rsidRPr="000B19E6">
        <w:rPr>
          <w:rFonts w:ascii="Arial" w:hAnsi="Arial" w:cs="Arial"/>
          <w:sz w:val="24"/>
          <w:szCs w:val="24"/>
        </w:rPr>
        <w:t xml:space="preserve">The Units under this sub-programme are as follows: Sports, Culture, Girl Child, Inspectorate, SPED, ECD, Planning &amp; Statistics and Guidance and Counseling. </w:t>
      </w:r>
      <w:r w:rsidR="00FE628C" w:rsidRPr="005746E5">
        <w:rPr>
          <w:rFonts w:ascii="Arial" w:eastAsia="Times New Roman" w:hAnsi="Arial" w:cs="Arial"/>
          <w:sz w:val="24"/>
          <w:szCs w:val="24"/>
          <w:lang w:val="en-GB"/>
        </w:rPr>
        <w:t>Organizational units delivering the sub-programme include the Ghana Education Service, District Youth Authority, Youth Employment Agency (YEA) and Non-Formal</w:t>
      </w:r>
      <w:r w:rsidR="00FE628C">
        <w:rPr>
          <w:rFonts w:ascii="Arial" w:eastAsia="Times New Roman" w:hAnsi="Arial" w:cs="Arial"/>
          <w:sz w:val="24"/>
          <w:szCs w:val="24"/>
          <w:lang w:val="en-GB"/>
        </w:rPr>
        <w:t xml:space="preserve"> Education</w:t>
      </w:r>
    </w:p>
    <w:p w:rsidR="000B19E6" w:rsidRDefault="000B19E6" w:rsidP="00C927B7">
      <w:pPr>
        <w:autoSpaceDE w:val="0"/>
        <w:autoSpaceDN w:val="0"/>
        <w:adjustRightInd w:val="0"/>
        <w:spacing w:line="360" w:lineRule="auto"/>
        <w:jc w:val="both"/>
        <w:rPr>
          <w:rFonts w:ascii="Arial" w:hAnsi="Arial" w:cs="Arial"/>
          <w:sz w:val="24"/>
          <w:szCs w:val="24"/>
        </w:rPr>
      </w:pPr>
      <w:r w:rsidRPr="000B19E6">
        <w:rPr>
          <w:rFonts w:ascii="Arial" w:hAnsi="Arial" w:cs="Arial"/>
          <w:sz w:val="24"/>
          <w:szCs w:val="24"/>
        </w:rPr>
        <w:t xml:space="preserve">Most of its funds come from the Government of Ghana, the District Assembly Common Fund, Capitation Grants, District Development Facility and other Donor funds. The key issues or challenges confronting this sub-programme include: </w:t>
      </w:r>
      <w:r w:rsidR="00FE628C">
        <w:rPr>
          <w:rFonts w:ascii="Arial" w:hAnsi="Arial" w:cs="Arial"/>
          <w:sz w:val="24"/>
          <w:szCs w:val="24"/>
        </w:rPr>
        <w:t>D</w:t>
      </w:r>
      <w:r w:rsidR="00FE628C" w:rsidRPr="005746E5">
        <w:rPr>
          <w:rFonts w:ascii="Arial" w:hAnsi="Arial" w:cs="Arial"/>
          <w:sz w:val="24"/>
          <w:szCs w:val="24"/>
        </w:rPr>
        <w:t>elay and untimely release of funds</w:t>
      </w:r>
      <w:r w:rsidR="00FE628C">
        <w:rPr>
          <w:rFonts w:ascii="Arial" w:hAnsi="Arial" w:cs="Arial"/>
          <w:sz w:val="24"/>
          <w:szCs w:val="24"/>
        </w:rPr>
        <w:t>,</w:t>
      </w:r>
      <w:r w:rsidRPr="000B19E6">
        <w:rPr>
          <w:rFonts w:ascii="Arial" w:hAnsi="Arial" w:cs="Arial"/>
          <w:sz w:val="24"/>
          <w:szCs w:val="24"/>
        </w:rPr>
        <w:t xml:space="preserve"> Lack of residential accommodation for Teachers in most of the School Communities in the District</w:t>
      </w:r>
      <w:r w:rsidR="00FE628C">
        <w:rPr>
          <w:rFonts w:ascii="Arial" w:hAnsi="Arial" w:cs="Arial"/>
          <w:sz w:val="24"/>
          <w:szCs w:val="24"/>
        </w:rPr>
        <w:t xml:space="preserve">, Dilapidated office Accommodation </w:t>
      </w:r>
      <w:r w:rsidR="0003573C">
        <w:rPr>
          <w:rFonts w:ascii="Arial" w:hAnsi="Arial" w:cs="Arial"/>
          <w:sz w:val="24"/>
          <w:szCs w:val="24"/>
        </w:rPr>
        <w:t xml:space="preserve">and </w:t>
      </w:r>
      <w:r w:rsidR="0003573C" w:rsidRPr="00FE628C">
        <w:rPr>
          <w:rFonts w:ascii="Arial" w:hAnsi="Arial" w:cs="Arial"/>
          <w:sz w:val="24"/>
          <w:szCs w:val="24"/>
        </w:rPr>
        <w:t>inadequate</w:t>
      </w:r>
      <w:r w:rsidR="00FE628C">
        <w:rPr>
          <w:rFonts w:ascii="Arial" w:hAnsi="Arial" w:cs="Arial"/>
          <w:sz w:val="24"/>
          <w:szCs w:val="24"/>
        </w:rPr>
        <w:t xml:space="preserve"> office logistics and </w:t>
      </w:r>
      <w:r w:rsidR="00FE628C" w:rsidRPr="005746E5">
        <w:rPr>
          <w:rFonts w:ascii="Arial" w:eastAsia="Times New Roman" w:hAnsi="Arial" w:cs="Arial"/>
          <w:sz w:val="24"/>
          <w:szCs w:val="24"/>
          <w:lang w:val="en-GB"/>
        </w:rPr>
        <w:t>inadequate staffing level</w:t>
      </w:r>
      <w:r w:rsidRPr="000B19E6">
        <w:rPr>
          <w:rFonts w:ascii="Arial" w:hAnsi="Arial" w:cs="Arial"/>
          <w:sz w:val="24"/>
          <w:szCs w:val="24"/>
        </w:rPr>
        <w:t>.</w:t>
      </w:r>
    </w:p>
    <w:p w:rsidR="00803CAD" w:rsidRPr="005746E5" w:rsidRDefault="00803CAD" w:rsidP="00803CAD">
      <w:pPr>
        <w:numPr>
          <w:ilvl w:val="0"/>
          <w:numId w:val="7"/>
        </w:numPr>
        <w:spacing w:after="0" w:line="240" w:lineRule="auto"/>
        <w:ind w:hanging="720"/>
        <w:contextualSpacing/>
        <w:rPr>
          <w:rFonts w:ascii="Arial" w:eastAsia="Times New Roman" w:hAnsi="Arial" w:cs="Arial"/>
          <w:b/>
          <w:sz w:val="24"/>
          <w:szCs w:val="24"/>
          <w:lang w:val="en-GB"/>
        </w:rPr>
      </w:pPr>
      <w:r w:rsidRPr="005746E5">
        <w:rPr>
          <w:rFonts w:ascii="Arial" w:eastAsia="Times New Roman" w:hAnsi="Arial" w:cs="Arial"/>
          <w:b/>
          <w:sz w:val="24"/>
          <w:szCs w:val="24"/>
          <w:lang w:val="en-GB"/>
        </w:rPr>
        <w:t>Budget Sub-Programme Results Statement</w:t>
      </w:r>
    </w:p>
    <w:p w:rsidR="00803CAD" w:rsidRPr="00C927B7" w:rsidRDefault="00806252" w:rsidP="00A4093F">
      <w:pPr>
        <w:spacing w:line="360" w:lineRule="auto"/>
        <w:jc w:val="both"/>
        <w:rPr>
          <w:rFonts w:ascii="Arial" w:hAnsi="Arial" w:cs="Arial"/>
          <w:sz w:val="24"/>
          <w:szCs w:val="24"/>
        </w:rPr>
      </w:pPr>
      <w:r w:rsidRPr="00C927B7">
        <w:rPr>
          <w:rFonts w:ascii="Arial" w:hAnsi="Arial" w:cs="Arial"/>
          <w:sz w:val="24"/>
          <w:szCs w:val="24"/>
        </w:rPr>
        <w:t>The following output indicators are the means by which the Kwahu Afram Plains North District Assembly measures the performance of this sub-program. The table indicates the main outputs and an indicator for each. Where past data has been collected this is presented. The projections are the Kwahu Afram Plains North District Assembly’s estimate of future performance.</w:t>
      </w:r>
      <w:r w:rsidR="00803CAD" w:rsidRPr="00C927B7">
        <w:rPr>
          <w:rFonts w:ascii="Arial" w:hAnsi="Arial" w:cs="Arial"/>
          <w:sz w:val="24"/>
          <w:szCs w:val="24"/>
        </w:rPr>
        <w:t>.</w:t>
      </w:r>
    </w:p>
    <w:tbl>
      <w:tblPr>
        <w:tblW w:w="11235" w:type="dxa"/>
        <w:tblInd w:w="-71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1742"/>
        <w:gridCol w:w="1802"/>
        <w:gridCol w:w="1134"/>
        <w:gridCol w:w="1134"/>
        <w:gridCol w:w="505"/>
        <w:gridCol w:w="391"/>
        <w:gridCol w:w="1132"/>
        <w:gridCol w:w="1250"/>
        <w:gridCol w:w="1065"/>
        <w:gridCol w:w="1080"/>
      </w:tblGrid>
      <w:tr w:rsidR="00D74762" w:rsidRPr="005746E5" w:rsidTr="00D74762">
        <w:trPr>
          <w:cantSplit/>
          <w:trHeight w:val="416"/>
        </w:trPr>
        <w:tc>
          <w:tcPr>
            <w:tcW w:w="3544" w:type="dxa"/>
            <w:gridSpan w:val="2"/>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D74762" w:rsidRPr="005746E5" w:rsidRDefault="00D74762" w:rsidP="00803CAD">
            <w:pPr>
              <w:keepNext/>
              <w:spacing w:after="0" w:line="240" w:lineRule="auto"/>
              <w:jc w:val="center"/>
              <w:rPr>
                <w:rFonts w:ascii="Arial" w:eastAsia="Times New Roman" w:hAnsi="Arial" w:cs="Arial"/>
                <w:b/>
                <w:lang w:val="en-GB"/>
              </w:rPr>
            </w:pPr>
          </w:p>
        </w:tc>
        <w:tc>
          <w:tcPr>
            <w:tcW w:w="2773" w:type="dxa"/>
            <w:gridSpan w:val="3"/>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D74762" w:rsidRPr="005746E5" w:rsidRDefault="00D74762" w:rsidP="00803CAD">
            <w:pPr>
              <w:keepNext/>
              <w:spacing w:after="0" w:line="240" w:lineRule="auto"/>
              <w:jc w:val="center"/>
              <w:rPr>
                <w:rFonts w:ascii="Arial" w:eastAsia="Times New Roman" w:hAnsi="Arial" w:cs="Arial"/>
                <w:b/>
                <w:lang w:val="en-GB"/>
              </w:rPr>
            </w:pPr>
            <w:r w:rsidRPr="005746E5">
              <w:rPr>
                <w:rFonts w:ascii="Arial" w:eastAsia="Times New Roman" w:hAnsi="Arial" w:cs="Arial"/>
                <w:b/>
                <w:lang w:val="en-GB"/>
              </w:rPr>
              <w:t>Past Years</w:t>
            </w:r>
          </w:p>
        </w:tc>
        <w:tc>
          <w:tcPr>
            <w:tcW w:w="4918"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D74762" w:rsidRPr="005746E5" w:rsidRDefault="00D74762" w:rsidP="00803CAD">
            <w:pPr>
              <w:keepNext/>
              <w:spacing w:after="0" w:line="240" w:lineRule="auto"/>
              <w:jc w:val="center"/>
              <w:rPr>
                <w:rFonts w:ascii="Arial" w:eastAsia="Times New Roman" w:hAnsi="Arial" w:cs="Arial"/>
                <w:b/>
                <w:lang w:val="en-GB"/>
              </w:rPr>
            </w:pPr>
            <w:r w:rsidRPr="005746E5">
              <w:rPr>
                <w:rFonts w:ascii="Arial" w:eastAsia="Times New Roman" w:hAnsi="Arial" w:cs="Arial"/>
                <w:b/>
                <w:lang w:val="en-GB"/>
              </w:rPr>
              <w:t>Projections</w:t>
            </w:r>
          </w:p>
        </w:tc>
      </w:tr>
      <w:tr w:rsidR="00D74762" w:rsidRPr="005746E5" w:rsidTr="00D74762">
        <w:trPr>
          <w:cantSplit/>
          <w:trHeight w:val="1045"/>
        </w:trPr>
        <w:tc>
          <w:tcPr>
            <w:tcW w:w="1742"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D74762" w:rsidRPr="005746E5" w:rsidRDefault="00D74762" w:rsidP="00975199">
            <w:pPr>
              <w:keepNext/>
              <w:spacing w:after="0" w:line="720" w:lineRule="auto"/>
              <w:rPr>
                <w:rFonts w:ascii="Arial" w:eastAsia="Times New Roman" w:hAnsi="Arial" w:cs="Arial"/>
                <w:b/>
                <w:lang w:val="en-GB"/>
              </w:rPr>
            </w:pPr>
            <w:r w:rsidRPr="005746E5">
              <w:rPr>
                <w:rFonts w:ascii="Arial" w:eastAsia="Times New Roman" w:hAnsi="Arial" w:cs="Arial"/>
                <w:b/>
                <w:lang w:val="en-GB"/>
              </w:rPr>
              <w:t>Main Outputs</w:t>
            </w:r>
          </w:p>
        </w:tc>
        <w:tc>
          <w:tcPr>
            <w:tcW w:w="1802"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D74762" w:rsidRPr="005746E5" w:rsidRDefault="00D74762" w:rsidP="00B33183">
            <w:pPr>
              <w:keepNext/>
              <w:spacing w:after="0" w:line="240" w:lineRule="auto"/>
              <w:rPr>
                <w:rFonts w:ascii="Arial" w:eastAsia="Times New Roman" w:hAnsi="Arial" w:cs="Arial"/>
                <w:b/>
                <w:lang w:val="en-GB"/>
              </w:rPr>
            </w:pPr>
            <w:r w:rsidRPr="005746E5">
              <w:rPr>
                <w:rFonts w:ascii="Arial" w:eastAsia="Times New Roman" w:hAnsi="Arial" w:cs="Arial"/>
                <w:b/>
                <w:lang w:val="en-GB"/>
              </w:rPr>
              <w:t>Output Indicator</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D74762" w:rsidRPr="005746E5" w:rsidRDefault="00D74762" w:rsidP="00B33183">
            <w:pPr>
              <w:keepNext/>
              <w:spacing w:after="0" w:line="240" w:lineRule="auto"/>
              <w:jc w:val="center"/>
              <w:rPr>
                <w:rFonts w:ascii="Arial" w:eastAsia="Times New Roman" w:hAnsi="Arial" w:cs="Arial"/>
                <w:b/>
                <w:lang w:val="en-GB"/>
              </w:rPr>
            </w:pPr>
            <w:r w:rsidRPr="005746E5">
              <w:rPr>
                <w:rFonts w:ascii="Arial" w:eastAsia="Times New Roman" w:hAnsi="Arial" w:cs="Arial"/>
                <w:b/>
                <w:lang w:val="en-GB"/>
              </w:rPr>
              <w:t>2017</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74762" w:rsidRPr="005746E5" w:rsidRDefault="00D74762" w:rsidP="00B33183">
            <w:pPr>
              <w:keepNext/>
              <w:spacing w:after="0" w:line="240" w:lineRule="auto"/>
              <w:jc w:val="center"/>
              <w:rPr>
                <w:rFonts w:ascii="Arial" w:eastAsia="Times New Roman" w:hAnsi="Arial" w:cs="Arial"/>
                <w:b/>
                <w:lang w:val="en-GB"/>
              </w:rPr>
            </w:pPr>
            <w:r w:rsidRPr="005746E5">
              <w:rPr>
                <w:rFonts w:ascii="Arial" w:eastAsia="Times New Roman" w:hAnsi="Arial" w:cs="Arial"/>
                <w:b/>
                <w:lang w:val="en-GB"/>
              </w:rPr>
              <w:t>2018</w:t>
            </w:r>
          </w:p>
        </w:tc>
        <w:tc>
          <w:tcPr>
            <w:tcW w:w="89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74762" w:rsidRPr="005746E5" w:rsidRDefault="00D74762" w:rsidP="00B33183">
            <w:pPr>
              <w:keepNext/>
              <w:spacing w:after="0" w:line="240" w:lineRule="auto"/>
              <w:jc w:val="center"/>
              <w:rPr>
                <w:rFonts w:ascii="Arial" w:eastAsia="Times New Roman" w:hAnsi="Arial" w:cs="Arial"/>
                <w:b/>
                <w:lang w:val="en-GB"/>
              </w:rPr>
            </w:pPr>
            <w:r w:rsidRPr="005746E5">
              <w:rPr>
                <w:rFonts w:ascii="Arial" w:eastAsia="Times New Roman" w:hAnsi="Arial" w:cs="Arial"/>
                <w:b/>
                <w:lang w:val="en-GB"/>
              </w:rPr>
              <w:t>Budget Year</w:t>
            </w:r>
          </w:p>
          <w:p w:rsidR="00D74762" w:rsidRPr="005746E5" w:rsidRDefault="00D74762" w:rsidP="00B33183">
            <w:pPr>
              <w:keepNext/>
              <w:spacing w:after="0" w:line="240" w:lineRule="auto"/>
              <w:jc w:val="center"/>
              <w:rPr>
                <w:rFonts w:ascii="Arial" w:eastAsia="Times New Roman" w:hAnsi="Arial" w:cs="Arial"/>
                <w:b/>
                <w:lang w:val="en-GB"/>
              </w:rPr>
            </w:pPr>
            <w:r w:rsidRPr="005746E5">
              <w:rPr>
                <w:rFonts w:ascii="Arial" w:eastAsia="Times New Roman" w:hAnsi="Arial" w:cs="Arial"/>
                <w:b/>
                <w:lang w:val="en-GB"/>
              </w:rPr>
              <w:t>2019</w:t>
            </w:r>
          </w:p>
        </w:tc>
        <w:tc>
          <w:tcPr>
            <w:tcW w:w="1132"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D74762" w:rsidRPr="005746E5" w:rsidRDefault="00D74762" w:rsidP="00B33183">
            <w:pPr>
              <w:keepNext/>
              <w:spacing w:after="0" w:line="240" w:lineRule="auto"/>
              <w:jc w:val="center"/>
              <w:rPr>
                <w:rFonts w:ascii="Arial" w:eastAsia="Times New Roman" w:hAnsi="Arial" w:cs="Arial"/>
                <w:b/>
                <w:lang w:val="en-GB"/>
              </w:rPr>
            </w:pPr>
            <w:r w:rsidRPr="005746E5">
              <w:rPr>
                <w:rFonts w:ascii="Arial" w:eastAsia="Times New Roman" w:hAnsi="Arial" w:cs="Arial"/>
                <w:b/>
                <w:lang w:val="en-GB"/>
              </w:rPr>
              <w:t>Indicative Year</w:t>
            </w:r>
          </w:p>
          <w:p w:rsidR="00D74762" w:rsidRPr="005746E5" w:rsidRDefault="00D74762" w:rsidP="00B33183">
            <w:pPr>
              <w:keepNext/>
              <w:spacing w:after="0" w:line="240" w:lineRule="auto"/>
              <w:jc w:val="center"/>
              <w:rPr>
                <w:rFonts w:ascii="Arial" w:eastAsia="Times New Roman" w:hAnsi="Arial" w:cs="Arial"/>
                <w:b/>
                <w:lang w:val="en-GB"/>
              </w:rPr>
            </w:pPr>
            <w:r w:rsidRPr="005746E5">
              <w:rPr>
                <w:rFonts w:ascii="Arial" w:eastAsia="Times New Roman" w:hAnsi="Arial" w:cs="Arial"/>
                <w:b/>
                <w:lang w:val="en-GB"/>
              </w:rPr>
              <w:t>2020</w:t>
            </w:r>
          </w:p>
        </w:tc>
        <w:tc>
          <w:tcPr>
            <w:tcW w:w="1250" w:type="dxa"/>
            <w:tcBorders>
              <w:top w:val="single" w:sz="4" w:space="0" w:color="auto"/>
              <w:left w:val="single" w:sz="4" w:space="0" w:color="auto"/>
              <w:bottom w:val="single" w:sz="4" w:space="0" w:color="auto"/>
              <w:right w:val="single" w:sz="4" w:space="0" w:color="auto"/>
            </w:tcBorders>
            <w:shd w:val="clear" w:color="auto" w:fill="auto"/>
            <w:vAlign w:val="center"/>
          </w:tcPr>
          <w:p w:rsidR="00D74762" w:rsidRPr="005746E5" w:rsidRDefault="00D74762" w:rsidP="00B33183">
            <w:pPr>
              <w:keepNext/>
              <w:spacing w:after="0" w:line="240" w:lineRule="auto"/>
              <w:jc w:val="center"/>
              <w:rPr>
                <w:rFonts w:ascii="Arial" w:eastAsia="Times New Roman" w:hAnsi="Arial" w:cs="Arial"/>
                <w:b/>
                <w:lang w:val="en-GB"/>
              </w:rPr>
            </w:pPr>
            <w:r w:rsidRPr="005746E5">
              <w:rPr>
                <w:rFonts w:ascii="Arial" w:eastAsia="Times New Roman" w:hAnsi="Arial" w:cs="Arial"/>
                <w:b/>
                <w:lang w:val="en-GB"/>
              </w:rPr>
              <w:t>Indicative Year</w:t>
            </w:r>
          </w:p>
          <w:p w:rsidR="00D74762" w:rsidRPr="005746E5" w:rsidRDefault="00D74762" w:rsidP="00B33183">
            <w:pPr>
              <w:keepNext/>
              <w:spacing w:after="0" w:line="240" w:lineRule="auto"/>
              <w:jc w:val="center"/>
              <w:rPr>
                <w:rFonts w:ascii="Arial" w:eastAsia="Times New Roman" w:hAnsi="Arial" w:cs="Arial"/>
                <w:b/>
                <w:lang w:val="en-GB"/>
              </w:rPr>
            </w:pPr>
            <w:r w:rsidRPr="005746E5">
              <w:rPr>
                <w:rFonts w:ascii="Arial" w:eastAsia="Times New Roman" w:hAnsi="Arial" w:cs="Arial"/>
                <w:b/>
                <w:lang w:val="en-GB"/>
              </w:rPr>
              <w:t>2021</w:t>
            </w:r>
          </w:p>
        </w:tc>
        <w:tc>
          <w:tcPr>
            <w:tcW w:w="1065" w:type="dxa"/>
            <w:tcBorders>
              <w:top w:val="single" w:sz="4" w:space="0" w:color="auto"/>
              <w:left w:val="single" w:sz="4" w:space="0" w:color="auto"/>
              <w:bottom w:val="single" w:sz="4" w:space="0" w:color="auto"/>
              <w:right w:val="single" w:sz="4" w:space="0" w:color="auto"/>
            </w:tcBorders>
          </w:tcPr>
          <w:p w:rsidR="00D74762" w:rsidRPr="005746E5" w:rsidRDefault="00D74762" w:rsidP="00D74762">
            <w:pPr>
              <w:keepNext/>
              <w:spacing w:after="0" w:line="240" w:lineRule="auto"/>
              <w:jc w:val="center"/>
              <w:rPr>
                <w:rFonts w:ascii="Arial" w:eastAsia="Times New Roman" w:hAnsi="Arial" w:cs="Arial"/>
                <w:b/>
                <w:lang w:val="en-GB"/>
              </w:rPr>
            </w:pPr>
            <w:r w:rsidRPr="005746E5">
              <w:rPr>
                <w:rFonts w:ascii="Arial" w:eastAsia="Times New Roman" w:hAnsi="Arial" w:cs="Arial"/>
                <w:b/>
                <w:lang w:val="en-GB"/>
              </w:rPr>
              <w:t>Indicative Year</w:t>
            </w:r>
          </w:p>
          <w:p w:rsidR="00D74762" w:rsidRPr="005746E5" w:rsidRDefault="00D74762" w:rsidP="00D74762">
            <w:pPr>
              <w:keepNext/>
              <w:spacing w:after="0" w:line="240" w:lineRule="auto"/>
              <w:jc w:val="center"/>
              <w:rPr>
                <w:rFonts w:ascii="Arial" w:eastAsia="Times New Roman" w:hAnsi="Arial" w:cs="Arial"/>
                <w:b/>
                <w:lang w:val="en-GB"/>
              </w:rPr>
            </w:pPr>
            <w:r>
              <w:rPr>
                <w:rFonts w:ascii="Arial" w:eastAsia="Times New Roman" w:hAnsi="Arial" w:cs="Arial"/>
                <w:b/>
                <w:lang w:val="en-GB"/>
              </w:rPr>
              <w:t>2022</w:t>
            </w:r>
          </w:p>
        </w:tc>
        <w:tc>
          <w:tcPr>
            <w:tcW w:w="1080" w:type="dxa"/>
            <w:tcBorders>
              <w:top w:val="single" w:sz="4" w:space="0" w:color="auto"/>
              <w:left w:val="single" w:sz="4" w:space="0" w:color="auto"/>
              <w:bottom w:val="single" w:sz="4" w:space="0" w:color="auto"/>
              <w:right w:val="single" w:sz="4" w:space="0" w:color="auto"/>
            </w:tcBorders>
          </w:tcPr>
          <w:p w:rsidR="00D74762" w:rsidRPr="005746E5" w:rsidRDefault="00D74762" w:rsidP="00D74762">
            <w:pPr>
              <w:keepNext/>
              <w:spacing w:after="0" w:line="240" w:lineRule="auto"/>
              <w:jc w:val="center"/>
              <w:rPr>
                <w:rFonts w:ascii="Arial" w:eastAsia="Times New Roman" w:hAnsi="Arial" w:cs="Arial"/>
                <w:b/>
                <w:lang w:val="en-GB"/>
              </w:rPr>
            </w:pPr>
            <w:r w:rsidRPr="005746E5">
              <w:rPr>
                <w:rFonts w:ascii="Arial" w:eastAsia="Times New Roman" w:hAnsi="Arial" w:cs="Arial"/>
                <w:b/>
                <w:lang w:val="en-GB"/>
              </w:rPr>
              <w:t>Indicative Year</w:t>
            </w:r>
          </w:p>
          <w:p w:rsidR="00D74762" w:rsidRPr="005746E5" w:rsidRDefault="00D74762" w:rsidP="00D74762">
            <w:pPr>
              <w:keepNext/>
              <w:spacing w:after="0" w:line="240" w:lineRule="auto"/>
              <w:jc w:val="center"/>
              <w:rPr>
                <w:rFonts w:ascii="Arial" w:eastAsia="Times New Roman" w:hAnsi="Arial" w:cs="Arial"/>
                <w:b/>
                <w:lang w:val="en-GB"/>
              </w:rPr>
            </w:pPr>
            <w:r w:rsidRPr="005746E5">
              <w:rPr>
                <w:rFonts w:ascii="Arial" w:eastAsia="Times New Roman" w:hAnsi="Arial" w:cs="Arial"/>
                <w:b/>
                <w:lang w:val="en-GB"/>
              </w:rPr>
              <w:t>202</w:t>
            </w:r>
            <w:r>
              <w:rPr>
                <w:rFonts w:ascii="Arial" w:eastAsia="Times New Roman" w:hAnsi="Arial" w:cs="Arial"/>
                <w:b/>
                <w:lang w:val="en-GB"/>
              </w:rPr>
              <w:t>3</w:t>
            </w:r>
          </w:p>
        </w:tc>
      </w:tr>
      <w:tr w:rsidR="00D74762" w:rsidRPr="005746E5" w:rsidTr="00D747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827"/>
        </w:trPr>
        <w:tc>
          <w:tcPr>
            <w:tcW w:w="1742" w:type="dxa"/>
            <w:vMerge w:val="restart"/>
            <w:tcBorders>
              <w:top w:val="single" w:sz="4" w:space="0" w:color="auto"/>
              <w:left w:val="single" w:sz="4" w:space="0" w:color="auto"/>
              <w:right w:val="single" w:sz="4" w:space="0" w:color="auto"/>
            </w:tcBorders>
            <w:shd w:val="clear" w:color="auto" w:fill="auto"/>
            <w:tcMar>
              <w:left w:w="57" w:type="dxa"/>
              <w:right w:w="57" w:type="dxa"/>
            </w:tcMar>
          </w:tcPr>
          <w:p w:rsidR="00D74762" w:rsidRPr="005746E5" w:rsidRDefault="00D74762" w:rsidP="00DE020E">
            <w:pPr>
              <w:autoSpaceDE w:val="0"/>
              <w:autoSpaceDN w:val="0"/>
              <w:adjustRightInd w:val="0"/>
              <w:spacing w:after="0" w:line="240" w:lineRule="auto"/>
              <w:rPr>
                <w:rFonts w:ascii="Arial" w:hAnsi="Arial" w:cs="Arial"/>
              </w:rPr>
            </w:pPr>
            <w:r w:rsidRPr="005746E5">
              <w:rPr>
                <w:rFonts w:ascii="Arial" w:hAnsi="Arial" w:cs="Arial"/>
              </w:rPr>
              <w:t>Increase/improve educational infrastructure and facilities</w:t>
            </w:r>
          </w:p>
        </w:tc>
        <w:tc>
          <w:tcPr>
            <w:tcW w:w="1802"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D74762" w:rsidRPr="005746E5" w:rsidRDefault="00D74762" w:rsidP="00B33183">
            <w:pPr>
              <w:autoSpaceDE w:val="0"/>
              <w:autoSpaceDN w:val="0"/>
              <w:adjustRightInd w:val="0"/>
              <w:spacing w:after="0" w:line="240" w:lineRule="auto"/>
              <w:rPr>
                <w:rFonts w:ascii="Arial" w:eastAsia="Calibri" w:hAnsi="Arial" w:cs="Arial"/>
                <w:bCs/>
                <w:iCs/>
                <w:lang w:val="en-GB"/>
              </w:rPr>
            </w:pPr>
            <w:r w:rsidRPr="005746E5">
              <w:rPr>
                <w:rFonts w:ascii="Arial" w:eastAsia="Calibri" w:hAnsi="Arial" w:cs="Arial"/>
                <w:bCs/>
                <w:iCs/>
                <w:lang w:val="en-GB"/>
              </w:rPr>
              <w:t>Number of classroom blocks constructed</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D74762" w:rsidRPr="005746E5" w:rsidRDefault="00D74762" w:rsidP="00B33183">
            <w:pPr>
              <w:autoSpaceDE w:val="0"/>
              <w:autoSpaceDN w:val="0"/>
              <w:adjustRightInd w:val="0"/>
              <w:spacing w:after="0"/>
              <w:ind w:right="-57"/>
              <w:rPr>
                <w:rFonts w:ascii="Arial" w:eastAsia="Times New Roman" w:hAnsi="Arial" w:cs="Arial"/>
                <w:color w:val="FF0000"/>
                <w:lang w:val="en-GB"/>
              </w:rPr>
            </w:pPr>
          </w:p>
          <w:p w:rsidR="00D74762" w:rsidRPr="005746E5" w:rsidRDefault="00D74762" w:rsidP="00DE020E">
            <w:pPr>
              <w:autoSpaceDE w:val="0"/>
              <w:autoSpaceDN w:val="0"/>
              <w:adjustRightInd w:val="0"/>
              <w:spacing w:after="0"/>
              <w:ind w:right="-57"/>
              <w:jc w:val="center"/>
              <w:rPr>
                <w:rFonts w:ascii="Arial" w:eastAsia="Times New Roman" w:hAnsi="Arial" w:cs="Arial"/>
                <w:lang w:val="en-GB"/>
              </w:rPr>
            </w:pPr>
            <w:r>
              <w:rPr>
                <w:rFonts w:ascii="Arial" w:eastAsia="Times New Roman" w:hAnsi="Arial" w:cs="Arial"/>
                <w:lang w:val="en-GB"/>
              </w:rPr>
              <w:t>1</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D74762" w:rsidRPr="005746E5" w:rsidRDefault="00D74762" w:rsidP="00B33183">
            <w:pPr>
              <w:autoSpaceDE w:val="0"/>
              <w:autoSpaceDN w:val="0"/>
              <w:adjustRightInd w:val="0"/>
              <w:spacing w:after="0" w:line="240" w:lineRule="auto"/>
              <w:ind w:right="-57"/>
              <w:jc w:val="center"/>
              <w:rPr>
                <w:rFonts w:ascii="Arial" w:eastAsia="Times New Roman" w:hAnsi="Arial" w:cs="Arial"/>
                <w:color w:val="FF0000"/>
                <w:lang w:val="en-GB"/>
              </w:rPr>
            </w:pPr>
          </w:p>
          <w:p w:rsidR="00D74762" w:rsidRPr="005746E5" w:rsidRDefault="00D74762" w:rsidP="00B33183">
            <w:pPr>
              <w:autoSpaceDE w:val="0"/>
              <w:autoSpaceDN w:val="0"/>
              <w:adjustRightInd w:val="0"/>
              <w:spacing w:after="0" w:line="240" w:lineRule="auto"/>
              <w:ind w:right="-57"/>
              <w:jc w:val="center"/>
              <w:rPr>
                <w:rFonts w:ascii="Arial" w:eastAsia="Times New Roman" w:hAnsi="Arial" w:cs="Arial"/>
                <w:lang w:val="en-GB"/>
              </w:rPr>
            </w:pPr>
            <w:r>
              <w:rPr>
                <w:rFonts w:ascii="Arial" w:eastAsia="Times New Roman" w:hAnsi="Arial" w:cs="Arial"/>
                <w:lang w:val="en-GB"/>
              </w:rPr>
              <w:t>1</w:t>
            </w:r>
          </w:p>
          <w:p w:rsidR="00D74762" w:rsidRPr="005746E5" w:rsidRDefault="00D74762" w:rsidP="00DE020E">
            <w:pPr>
              <w:autoSpaceDE w:val="0"/>
              <w:autoSpaceDN w:val="0"/>
              <w:adjustRightInd w:val="0"/>
              <w:spacing w:after="0" w:line="240" w:lineRule="auto"/>
              <w:ind w:right="-57"/>
              <w:rPr>
                <w:rFonts w:ascii="Arial" w:eastAsia="Times New Roman" w:hAnsi="Arial" w:cs="Arial"/>
                <w:lang w:val="en-GB"/>
              </w:rPr>
            </w:pPr>
          </w:p>
        </w:tc>
        <w:tc>
          <w:tcPr>
            <w:tcW w:w="896" w:type="dxa"/>
            <w:gridSpan w:val="2"/>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D74762" w:rsidRPr="005746E5" w:rsidRDefault="00D74762" w:rsidP="00B33183">
            <w:pPr>
              <w:autoSpaceDE w:val="0"/>
              <w:autoSpaceDN w:val="0"/>
              <w:adjustRightInd w:val="0"/>
              <w:spacing w:after="0" w:line="240" w:lineRule="auto"/>
              <w:ind w:right="-57"/>
              <w:jc w:val="center"/>
              <w:rPr>
                <w:rFonts w:ascii="Arial" w:eastAsia="Times New Roman" w:hAnsi="Arial" w:cs="Arial"/>
                <w:lang w:val="en-GB"/>
              </w:rPr>
            </w:pPr>
          </w:p>
          <w:p w:rsidR="00D74762" w:rsidRPr="005746E5" w:rsidRDefault="00D74762" w:rsidP="00B33183">
            <w:pPr>
              <w:autoSpaceDE w:val="0"/>
              <w:autoSpaceDN w:val="0"/>
              <w:adjustRightInd w:val="0"/>
              <w:spacing w:after="0" w:line="240" w:lineRule="auto"/>
              <w:ind w:right="-57"/>
              <w:jc w:val="center"/>
              <w:rPr>
                <w:rFonts w:ascii="Arial" w:eastAsia="Times New Roman" w:hAnsi="Arial" w:cs="Arial"/>
                <w:lang w:val="en-GB"/>
              </w:rPr>
            </w:pPr>
            <w:r>
              <w:rPr>
                <w:rFonts w:ascii="Arial" w:eastAsia="Times New Roman" w:hAnsi="Arial" w:cs="Arial"/>
                <w:lang w:val="en-GB"/>
              </w:rPr>
              <w:t>1</w:t>
            </w:r>
          </w:p>
          <w:p w:rsidR="00D74762" w:rsidRPr="005746E5" w:rsidRDefault="00D74762" w:rsidP="00DE020E">
            <w:pPr>
              <w:autoSpaceDE w:val="0"/>
              <w:autoSpaceDN w:val="0"/>
              <w:adjustRightInd w:val="0"/>
              <w:spacing w:after="0" w:line="240" w:lineRule="auto"/>
              <w:ind w:right="-57"/>
              <w:rPr>
                <w:rFonts w:ascii="Arial" w:eastAsia="Times New Roman" w:hAnsi="Arial" w:cs="Arial"/>
                <w:lang w:val="en-GB"/>
              </w:rPr>
            </w:pPr>
          </w:p>
          <w:p w:rsidR="00D74762" w:rsidRPr="005746E5" w:rsidRDefault="00D74762" w:rsidP="00B33183">
            <w:pPr>
              <w:autoSpaceDE w:val="0"/>
              <w:autoSpaceDN w:val="0"/>
              <w:adjustRightInd w:val="0"/>
              <w:spacing w:after="0" w:line="240" w:lineRule="auto"/>
              <w:ind w:left="-57" w:right="-57"/>
              <w:jc w:val="center"/>
              <w:rPr>
                <w:rFonts w:ascii="Arial" w:eastAsia="Times New Roman" w:hAnsi="Arial" w:cs="Arial"/>
                <w:lang w:val="en-GB"/>
              </w:rPr>
            </w:pPr>
          </w:p>
        </w:tc>
        <w:tc>
          <w:tcPr>
            <w:tcW w:w="1132"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D74762" w:rsidRPr="005746E5" w:rsidRDefault="00D74762" w:rsidP="00B33183">
            <w:pPr>
              <w:autoSpaceDE w:val="0"/>
              <w:autoSpaceDN w:val="0"/>
              <w:adjustRightInd w:val="0"/>
              <w:spacing w:after="0" w:line="240" w:lineRule="auto"/>
              <w:ind w:left="-57" w:right="-57"/>
              <w:jc w:val="center"/>
              <w:rPr>
                <w:rFonts w:ascii="Arial" w:eastAsia="Times New Roman" w:hAnsi="Arial" w:cs="Arial"/>
                <w:lang w:val="en-GB"/>
              </w:rPr>
            </w:pPr>
          </w:p>
          <w:p w:rsidR="00D74762" w:rsidRPr="005746E5" w:rsidRDefault="00D74762" w:rsidP="00B33183">
            <w:pPr>
              <w:autoSpaceDE w:val="0"/>
              <w:autoSpaceDN w:val="0"/>
              <w:adjustRightInd w:val="0"/>
              <w:spacing w:after="0" w:line="240" w:lineRule="auto"/>
              <w:ind w:left="-57" w:right="-57"/>
              <w:jc w:val="center"/>
              <w:rPr>
                <w:rFonts w:ascii="Arial" w:eastAsia="Times New Roman" w:hAnsi="Arial" w:cs="Arial"/>
                <w:lang w:val="en-GB"/>
              </w:rPr>
            </w:pPr>
            <w:r>
              <w:rPr>
                <w:rFonts w:ascii="Arial" w:eastAsia="Times New Roman" w:hAnsi="Arial" w:cs="Arial"/>
                <w:lang w:val="en-GB"/>
              </w:rPr>
              <w:t>2</w:t>
            </w:r>
          </w:p>
          <w:p w:rsidR="00D74762" w:rsidRPr="005746E5" w:rsidRDefault="00D74762" w:rsidP="00117C04">
            <w:pPr>
              <w:autoSpaceDE w:val="0"/>
              <w:autoSpaceDN w:val="0"/>
              <w:adjustRightInd w:val="0"/>
              <w:spacing w:after="0" w:line="240" w:lineRule="auto"/>
              <w:ind w:left="-57" w:right="-57"/>
              <w:rPr>
                <w:rFonts w:ascii="Arial" w:eastAsia="Times New Roman" w:hAnsi="Arial" w:cs="Arial"/>
                <w:lang w:val="en-GB"/>
              </w:rPr>
            </w:pPr>
          </w:p>
        </w:tc>
        <w:tc>
          <w:tcPr>
            <w:tcW w:w="125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D74762" w:rsidRPr="005746E5" w:rsidRDefault="00D74762" w:rsidP="00B33183">
            <w:pPr>
              <w:autoSpaceDE w:val="0"/>
              <w:autoSpaceDN w:val="0"/>
              <w:adjustRightInd w:val="0"/>
              <w:spacing w:after="0" w:line="240" w:lineRule="auto"/>
              <w:ind w:left="-57" w:right="-57"/>
              <w:jc w:val="center"/>
              <w:rPr>
                <w:rFonts w:ascii="Arial" w:eastAsia="Times New Roman" w:hAnsi="Arial" w:cs="Arial"/>
                <w:lang w:val="en-GB"/>
              </w:rPr>
            </w:pPr>
          </w:p>
          <w:p w:rsidR="00D74762" w:rsidRPr="005746E5" w:rsidRDefault="00D74762" w:rsidP="00DE020E">
            <w:pPr>
              <w:autoSpaceDE w:val="0"/>
              <w:autoSpaceDN w:val="0"/>
              <w:adjustRightInd w:val="0"/>
              <w:spacing w:after="0" w:line="240" w:lineRule="auto"/>
              <w:ind w:left="-57" w:right="-57"/>
              <w:jc w:val="center"/>
              <w:rPr>
                <w:rFonts w:ascii="Arial" w:eastAsia="Times New Roman" w:hAnsi="Arial" w:cs="Arial"/>
                <w:lang w:val="en-GB"/>
              </w:rPr>
            </w:pPr>
            <w:r>
              <w:rPr>
                <w:rFonts w:ascii="Arial" w:eastAsia="Times New Roman" w:hAnsi="Arial" w:cs="Arial"/>
                <w:lang w:val="en-GB"/>
              </w:rPr>
              <w:t>2</w:t>
            </w:r>
          </w:p>
        </w:tc>
        <w:tc>
          <w:tcPr>
            <w:tcW w:w="1065" w:type="dxa"/>
            <w:tcBorders>
              <w:top w:val="single" w:sz="4" w:space="0" w:color="auto"/>
              <w:left w:val="single" w:sz="4" w:space="0" w:color="auto"/>
              <w:bottom w:val="single" w:sz="4" w:space="0" w:color="auto"/>
              <w:right w:val="single" w:sz="4" w:space="0" w:color="auto"/>
            </w:tcBorders>
          </w:tcPr>
          <w:p w:rsidR="00D74762" w:rsidRDefault="00D74762" w:rsidP="00B33183">
            <w:pPr>
              <w:autoSpaceDE w:val="0"/>
              <w:autoSpaceDN w:val="0"/>
              <w:adjustRightInd w:val="0"/>
              <w:spacing w:after="0" w:line="240" w:lineRule="auto"/>
              <w:ind w:left="-57" w:right="-57"/>
              <w:jc w:val="center"/>
              <w:rPr>
                <w:rFonts w:ascii="Arial" w:eastAsia="Times New Roman" w:hAnsi="Arial" w:cs="Arial"/>
                <w:lang w:val="en-GB"/>
              </w:rPr>
            </w:pPr>
          </w:p>
          <w:p w:rsidR="00D74762" w:rsidRPr="005746E5" w:rsidRDefault="00D74762" w:rsidP="00B33183">
            <w:pPr>
              <w:autoSpaceDE w:val="0"/>
              <w:autoSpaceDN w:val="0"/>
              <w:adjustRightInd w:val="0"/>
              <w:spacing w:after="0" w:line="240" w:lineRule="auto"/>
              <w:ind w:left="-57" w:right="-57"/>
              <w:jc w:val="center"/>
              <w:rPr>
                <w:rFonts w:ascii="Arial" w:eastAsia="Times New Roman" w:hAnsi="Arial" w:cs="Arial"/>
                <w:lang w:val="en-GB"/>
              </w:rPr>
            </w:pPr>
            <w:r>
              <w:rPr>
                <w:rFonts w:ascii="Arial" w:eastAsia="Times New Roman" w:hAnsi="Arial" w:cs="Arial"/>
                <w:lang w:val="en-GB"/>
              </w:rPr>
              <w:t>2</w:t>
            </w:r>
          </w:p>
        </w:tc>
        <w:tc>
          <w:tcPr>
            <w:tcW w:w="1080" w:type="dxa"/>
            <w:tcBorders>
              <w:top w:val="single" w:sz="4" w:space="0" w:color="auto"/>
              <w:left w:val="single" w:sz="4" w:space="0" w:color="auto"/>
              <w:bottom w:val="single" w:sz="4" w:space="0" w:color="auto"/>
              <w:right w:val="single" w:sz="4" w:space="0" w:color="auto"/>
            </w:tcBorders>
          </w:tcPr>
          <w:p w:rsidR="00D74762" w:rsidRDefault="00D74762" w:rsidP="00B33183">
            <w:pPr>
              <w:autoSpaceDE w:val="0"/>
              <w:autoSpaceDN w:val="0"/>
              <w:adjustRightInd w:val="0"/>
              <w:spacing w:after="0" w:line="240" w:lineRule="auto"/>
              <w:ind w:left="-57" w:right="-57"/>
              <w:jc w:val="center"/>
              <w:rPr>
                <w:rFonts w:ascii="Arial" w:eastAsia="Times New Roman" w:hAnsi="Arial" w:cs="Arial"/>
                <w:lang w:val="en-GB"/>
              </w:rPr>
            </w:pPr>
          </w:p>
          <w:p w:rsidR="00D74762" w:rsidRPr="005746E5" w:rsidRDefault="00D74762" w:rsidP="00B33183">
            <w:pPr>
              <w:autoSpaceDE w:val="0"/>
              <w:autoSpaceDN w:val="0"/>
              <w:adjustRightInd w:val="0"/>
              <w:spacing w:after="0" w:line="240" w:lineRule="auto"/>
              <w:ind w:left="-57" w:right="-57"/>
              <w:jc w:val="center"/>
              <w:rPr>
                <w:rFonts w:ascii="Arial" w:eastAsia="Times New Roman" w:hAnsi="Arial" w:cs="Arial"/>
                <w:lang w:val="en-GB"/>
              </w:rPr>
            </w:pPr>
            <w:r>
              <w:rPr>
                <w:rFonts w:ascii="Arial" w:eastAsia="Times New Roman" w:hAnsi="Arial" w:cs="Arial"/>
                <w:lang w:val="en-GB"/>
              </w:rPr>
              <w:t>2</w:t>
            </w:r>
          </w:p>
        </w:tc>
      </w:tr>
      <w:tr w:rsidR="00D74762" w:rsidRPr="005746E5" w:rsidTr="00D747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692"/>
        </w:trPr>
        <w:tc>
          <w:tcPr>
            <w:tcW w:w="1742" w:type="dxa"/>
            <w:vMerge/>
            <w:tcBorders>
              <w:left w:val="single" w:sz="4" w:space="0" w:color="auto"/>
              <w:bottom w:val="single" w:sz="4" w:space="0" w:color="auto"/>
              <w:right w:val="single" w:sz="4" w:space="0" w:color="auto"/>
            </w:tcBorders>
            <w:shd w:val="clear" w:color="auto" w:fill="auto"/>
            <w:tcMar>
              <w:left w:w="57" w:type="dxa"/>
              <w:right w:w="57" w:type="dxa"/>
            </w:tcMar>
          </w:tcPr>
          <w:p w:rsidR="00D74762" w:rsidRPr="005746E5" w:rsidRDefault="00D74762" w:rsidP="00B33183">
            <w:pPr>
              <w:autoSpaceDE w:val="0"/>
              <w:autoSpaceDN w:val="0"/>
              <w:adjustRightInd w:val="0"/>
              <w:spacing w:after="0" w:line="240" w:lineRule="auto"/>
              <w:jc w:val="both"/>
              <w:rPr>
                <w:rFonts w:ascii="Arial" w:hAnsi="Arial" w:cs="Arial"/>
              </w:rPr>
            </w:pPr>
          </w:p>
        </w:tc>
        <w:tc>
          <w:tcPr>
            <w:tcW w:w="1802"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D74762" w:rsidRPr="005746E5" w:rsidRDefault="00D74762" w:rsidP="00B33183">
            <w:pPr>
              <w:autoSpaceDE w:val="0"/>
              <w:autoSpaceDN w:val="0"/>
              <w:adjustRightInd w:val="0"/>
              <w:spacing w:after="0" w:line="240" w:lineRule="auto"/>
              <w:rPr>
                <w:rFonts w:ascii="Arial" w:hAnsi="Arial" w:cs="Arial"/>
              </w:rPr>
            </w:pPr>
            <w:r w:rsidRPr="005746E5">
              <w:rPr>
                <w:rFonts w:ascii="Arial" w:hAnsi="Arial" w:cs="Arial"/>
              </w:rPr>
              <w:t>Number of school furniture supplied</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D74762" w:rsidRPr="005746E5" w:rsidRDefault="00D74762" w:rsidP="00B33183">
            <w:pPr>
              <w:autoSpaceDE w:val="0"/>
              <w:autoSpaceDN w:val="0"/>
              <w:adjustRightInd w:val="0"/>
              <w:spacing w:after="0" w:line="240" w:lineRule="auto"/>
              <w:ind w:left="-57" w:right="-57"/>
              <w:rPr>
                <w:rFonts w:ascii="Arial" w:hAnsi="Arial" w:cs="Arial"/>
              </w:rPr>
            </w:pPr>
          </w:p>
          <w:p w:rsidR="00D74762" w:rsidRPr="005746E5" w:rsidRDefault="00D74762" w:rsidP="00B33183">
            <w:pPr>
              <w:autoSpaceDE w:val="0"/>
              <w:autoSpaceDN w:val="0"/>
              <w:adjustRightInd w:val="0"/>
              <w:spacing w:after="0" w:line="240" w:lineRule="auto"/>
              <w:ind w:left="-57" w:right="-57"/>
              <w:jc w:val="center"/>
              <w:rPr>
                <w:rFonts w:ascii="Arial" w:hAnsi="Arial" w:cs="Arial"/>
              </w:rPr>
            </w:pPr>
            <w:r w:rsidRPr="005746E5">
              <w:rPr>
                <w:rFonts w:ascii="Arial" w:hAnsi="Arial" w:cs="Arial"/>
              </w:rPr>
              <w:t>-</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D74762" w:rsidRPr="005746E5" w:rsidRDefault="00D74762" w:rsidP="00B33183">
            <w:pPr>
              <w:autoSpaceDE w:val="0"/>
              <w:autoSpaceDN w:val="0"/>
              <w:adjustRightInd w:val="0"/>
              <w:spacing w:after="0" w:line="240" w:lineRule="auto"/>
              <w:ind w:left="-57" w:right="-57"/>
              <w:rPr>
                <w:rFonts w:ascii="Arial" w:eastAsia="Times New Roman" w:hAnsi="Arial" w:cs="Arial"/>
                <w:color w:val="000000" w:themeColor="text1"/>
                <w:lang w:val="en-GB"/>
              </w:rPr>
            </w:pPr>
          </w:p>
          <w:p w:rsidR="00D74762" w:rsidRPr="005746E5" w:rsidRDefault="00D74762" w:rsidP="00B33183">
            <w:pPr>
              <w:autoSpaceDE w:val="0"/>
              <w:autoSpaceDN w:val="0"/>
              <w:adjustRightInd w:val="0"/>
              <w:spacing w:after="0" w:line="240" w:lineRule="auto"/>
              <w:ind w:left="-57" w:right="-57"/>
              <w:jc w:val="center"/>
              <w:rPr>
                <w:rFonts w:ascii="Arial" w:eastAsia="Times New Roman" w:hAnsi="Arial" w:cs="Arial"/>
                <w:color w:val="000000" w:themeColor="text1"/>
                <w:lang w:val="en-GB"/>
              </w:rPr>
            </w:pPr>
            <w:r>
              <w:rPr>
                <w:rFonts w:ascii="Arial" w:eastAsia="Times New Roman" w:hAnsi="Arial" w:cs="Arial"/>
                <w:color w:val="000000" w:themeColor="text1"/>
                <w:lang w:val="en-GB"/>
              </w:rPr>
              <w:t>664</w:t>
            </w:r>
          </w:p>
        </w:tc>
        <w:tc>
          <w:tcPr>
            <w:tcW w:w="896" w:type="dxa"/>
            <w:gridSpan w:val="2"/>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D74762" w:rsidRPr="005746E5" w:rsidRDefault="00D74762" w:rsidP="00B33183">
            <w:pPr>
              <w:autoSpaceDE w:val="0"/>
              <w:autoSpaceDN w:val="0"/>
              <w:adjustRightInd w:val="0"/>
              <w:spacing w:after="0" w:line="240" w:lineRule="auto"/>
              <w:ind w:left="-57" w:right="-57"/>
              <w:jc w:val="center"/>
              <w:rPr>
                <w:rFonts w:ascii="Arial" w:eastAsia="Times New Roman" w:hAnsi="Arial" w:cs="Arial"/>
                <w:color w:val="000000" w:themeColor="text1"/>
                <w:lang w:val="en-GB"/>
              </w:rPr>
            </w:pPr>
          </w:p>
          <w:p w:rsidR="00D74762" w:rsidRPr="005746E5" w:rsidRDefault="00254E05" w:rsidP="00B33183">
            <w:pPr>
              <w:autoSpaceDE w:val="0"/>
              <w:autoSpaceDN w:val="0"/>
              <w:adjustRightInd w:val="0"/>
              <w:spacing w:after="0" w:line="240" w:lineRule="auto"/>
              <w:ind w:left="-57" w:right="-57"/>
              <w:jc w:val="center"/>
              <w:rPr>
                <w:rFonts w:ascii="Arial" w:eastAsia="Times New Roman" w:hAnsi="Arial" w:cs="Arial"/>
                <w:color w:val="000000" w:themeColor="text1"/>
                <w:lang w:val="en-GB"/>
              </w:rPr>
            </w:pPr>
            <w:r>
              <w:rPr>
                <w:rFonts w:ascii="Arial" w:eastAsia="Times New Roman" w:hAnsi="Arial" w:cs="Arial"/>
                <w:color w:val="000000" w:themeColor="text1"/>
                <w:lang w:val="en-GB"/>
              </w:rPr>
              <w:t>2</w:t>
            </w:r>
            <w:r w:rsidR="00D74762" w:rsidRPr="005746E5">
              <w:rPr>
                <w:rFonts w:ascii="Arial" w:eastAsia="Times New Roman" w:hAnsi="Arial" w:cs="Arial"/>
                <w:color w:val="000000" w:themeColor="text1"/>
                <w:lang w:val="en-GB"/>
              </w:rPr>
              <w:t>00</w:t>
            </w:r>
          </w:p>
        </w:tc>
        <w:tc>
          <w:tcPr>
            <w:tcW w:w="1132"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D74762" w:rsidRPr="005746E5" w:rsidRDefault="00D74762" w:rsidP="00B33183">
            <w:pPr>
              <w:autoSpaceDE w:val="0"/>
              <w:autoSpaceDN w:val="0"/>
              <w:adjustRightInd w:val="0"/>
              <w:spacing w:after="0" w:line="240" w:lineRule="auto"/>
              <w:ind w:left="-57" w:right="-57"/>
              <w:jc w:val="center"/>
              <w:rPr>
                <w:rFonts w:ascii="Arial" w:eastAsia="Times New Roman" w:hAnsi="Arial" w:cs="Arial"/>
                <w:color w:val="000000" w:themeColor="text1"/>
                <w:lang w:val="en-GB"/>
              </w:rPr>
            </w:pPr>
          </w:p>
          <w:p w:rsidR="00D74762" w:rsidRPr="005746E5" w:rsidRDefault="00D74762" w:rsidP="00B33183">
            <w:pPr>
              <w:autoSpaceDE w:val="0"/>
              <w:autoSpaceDN w:val="0"/>
              <w:adjustRightInd w:val="0"/>
              <w:spacing w:after="0" w:line="240" w:lineRule="auto"/>
              <w:ind w:left="-57" w:right="-57"/>
              <w:jc w:val="center"/>
              <w:rPr>
                <w:rFonts w:ascii="Arial" w:eastAsia="Times New Roman" w:hAnsi="Arial" w:cs="Arial"/>
                <w:color w:val="000000" w:themeColor="text1"/>
                <w:lang w:val="en-GB"/>
              </w:rPr>
            </w:pPr>
            <w:r w:rsidRPr="005746E5">
              <w:rPr>
                <w:rFonts w:ascii="Arial" w:eastAsia="Times New Roman" w:hAnsi="Arial" w:cs="Arial"/>
                <w:color w:val="000000" w:themeColor="text1"/>
                <w:lang w:val="en-GB"/>
              </w:rPr>
              <w:t>600</w:t>
            </w:r>
          </w:p>
        </w:tc>
        <w:tc>
          <w:tcPr>
            <w:tcW w:w="125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D74762" w:rsidRPr="005746E5" w:rsidRDefault="00D74762" w:rsidP="00A4093F">
            <w:pPr>
              <w:autoSpaceDE w:val="0"/>
              <w:autoSpaceDN w:val="0"/>
              <w:adjustRightInd w:val="0"/>
              <w:spacing w:after="0" w:line="240" w:lineRule="auto"/>
              <w:ind w:left="-57" w:right="-57"/>
              <w:jc w:val="center"/>
              <w:rPr>
                <w:rFonts w:ascii="Arial" w:eastAsia="Times New Roman" w:hAnsi="Arial" w:cs="Arial"/>
                <w:color w:val="000000" w:themeColor="text1"/>
                <w:lang w:val="en-GB"/>
              </w:rPr>
            </w:pPr>
          </w:p>
          <w:p w:rsidR="00D74762" w:rsidRPr="005746E5" w:rsidRDefault="00254E05" w:rsidP="00A4093F">
            <w:pPr>
              <w:autoSpaceDE w:val="0"/>
              <w:autoSpaceDN w:val="0"/>
              <w:adjustRightInd w:val="0"/>
              <w:spacing w:after="0" w:line="240" w:lineRule="auto"/>
              <w:ind w:left="-57" w:right="-57"/>
              <w:jc w:val="center"/>
              <w:rPr>
                <w:rFonts w:ascii="Arial" w:eastAsia="Times New Roman" w:hAnsi="Arial" w:cs="Arial"/>
                <w:color w:val="000000" w:themeColor="text1"/>
                <w:lang w:val="en-GB"/>
              </w:rPr>
            </w:pPr>
            <w:r>
              <w:rPr>
                <w:rFonts w:ascii="Arial" w:eastAsia="Times New Roman" w:hAnsi="Arial" w:cs="Arial"/>
                <w:color w:val="000000" w:themeColor="text1"/>
                <w:lang w:val="en-GB"/>
              </w:rPr>
              <w:t>4</w:t>
            </w:r>
            <w:r w:rsidR="00D74762" w:rsidRPr="005746E5">
              <w:rPr>
                <w:rFonts w:ascii="Arial" w:eastAsia="Times New Roman" w:hAnsi="Arial" w:cs="Arial"/>
                <w:color w:val="000000" w:themeColor="text1"/>
                <w:lang w:val="en-GB"/>
              </w:rPr>
              <w:t>00</w:t>
            </w:r>
          </w:p>
        </w:tc>
        <w:tc>
          <w:tcPr>
            <w:tcW w:w="1065" w:type="dxa"/>
            <w:tcBorders>
              <w:top w:val="single" w:sz="4" w:space="0" w:color="auto"/>
              <w:left w:val="single" w:sz="4" w:space="0" w:color="auto"/>
              <w:bottom w:val="single" w:sz="4" w:space="0" w:color="auto"/>
              <w:right w:val="single" w:sz="4" w:space="0" w:color="auto"/>
            </w:tcBorders>
          </w:tcPr>
          <w:p w:rsidR="00D74762" w:rsidRDefault="00D74762" w:rsidP="00A4093F">
            <w:pPr>
              <w:autoSpaceDE w:val="0"/>
              <w:autoSpaceDN w:val="0"/>
              <w:adjustRightInd w:val="0"/>
              <w:spacing w:after="0" w:line="240" w:lineRule="auto"/>
              <w:ind w:left="-57" w:right="-57"/>
              <w:jc w:val="center"/>
              <w:rPr>
                <w:rFonts w:ascii="Arial" w:eastAsia="Times New Roman" w:hAnsi="Arial" w:cs="Arial"/>
                <w:color w:val="000000" w:themeColor="text1"/>
                <w:lang w:val="en-GB"/>
              </w:rPr>
            </w:pPr>
          </w:p>
          <w:p w:rsidR="00254E05" w:rsidRPr="005746E5" w:rsidRDefault="00254E05" w:rsidP="00254E05">
            <w:pPr>
              <w:autoSpaceDE w:val="0"/>
              <w:autoSpaceDN w:val="0"/>
              <w:adjustRightInd w:val="0"/>
              <w:spacing w:after="0" w:line="240" w:lineRule="auto"/>
              <w:ind w:left="-57" w:right="-57"/>
              <w:rPr>
                <w:rFonts w:ascii="Arial" w:eastAsia="Times New Roman" w:hAnsi="Arial" w:cs="Arial"/>
                <w:color w:val="000000" w:themeColor="text1"/>
                <w:lang w:val="en-GB"/>
              </w:rPr>
            </w:pPr>
            <w:r>
              <w:rPr>
                <w:rFonts w:ascii="Arial" w:eastAsia="Times New Roman" w:hAnsi="Arial" w:cs="Arial"/>
                <w:color w:val="000000" w:themeColor="text1"/>
                <w:lang w:val="en-GB"/>
              </w:rPr>
              <w:t>400</w:t>
            </w:r>
          </w:p>
        </w:tc>
        <w:tc>
          <w:tcPr>
            <w:tcW w:w="1080" w:type="dxa"/>
            <w:tcBorders>
              <w:top w:val="single" w:sz="4" w:space="0" w:color="auto"/>
              <w:left w:val="single" w:sz="4" w:space="0" w:color="auto"/>
              <w:bottom w:val="single" w:sz="4" w:space="0" w:color="auto"/>
              <w:right w:val="single" w:sz="4" w:space="0" w:color="auto"/>
            </w:tcBorders>
          </w:tcPr>
          <w:p w:rsidR="00D74762" w:rsidRDefault="00D74762" w:rsidP="00A4093F">
            <w:pPr>
              <w:autoSpaceDE w:val="0"/>
              <w:autoSpaceDN w:val="0"/>
              <w:adjustRightInd w:val="0"/>
              <w:spacing w:after="0" w:line="240" w:lineRule="auto"/>
              <w:ind w:left="-57" w:right="-57"/>
              <w:jc w:val="center"/>
              <w:rPr>
                <w:rFonts w:ascii="Arial" w:eastAsia="Times New Roman" w:hAnsi="Arial" w:cs="Arial"/>
                <w:color w:val="000000" w:themeColor="text1"/>
                <w:lang w:val="en-GB"/>
              </w:rPr>
            </w:pPr>
          </w:p>
          <w:p w:rsidR="00254E05" w:rsidRPr="005746E5" w:rsidRDefault="00254E05" w:rsidP="00A4093F">
            <w:pPr>
              <w:autoSpaceDE w:val="0"/>
              <w:autoSpaceDN w:val="0"/>
              <w:adjustRightInd w:val="0"/>
              <w:spacing w:after="0" w:line="240" w:lineRule="auto"/>
              <w:ind w:left="-57" w:right="-57"/>
              <w:jc w:val="center"/>
              <w:rPr>
                <w:rFonts w:ascii="Arial" w:eastAsia="Times New Roman" w:hAnsi="Arial" w:cs="Arial"/>
                <w:color w:val="000000" w:themeColor="text1"/>
                <w:lang w:val="en-GB"/>
              </w:rPr>
            </w:pPr>
            <w:r>
              <w:rPr>
                <w:rFonts w:ascii="Arial" w:eastAsia="Times New Roman" w:hAnsi="Arial" w:cs="Arial"/>
                <w:color w:val="000000" w:themeColor="text1"/>
                <w:lang w:val="en-GB"/>
              </w:rPr>
              <w:t>500</w:t>
            </w:r>
          </w:p>
        </w:tc>
      </w:tr>
      <w:tr w:rsidR="00D74762" w:rsidRPr="005746E5" w:rsidTr="00D747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816"/>
        </w:trPr>
        <w:tc>
          <w:tcPr>
            <w:tcW w:w="1742"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D74762" w:rsidRPr="005746E5" w:rsidRDefault="00D74762" w:rsidP="00B33183">
            <w:pPr>
              <w:spacing w:after="0" w:line="240" w:lineRule="auto"/>
              <w:rPr>
                <w:rFonts w:ascii="Arial" w:eastAsia="Times New Roman" w:hAnsi="Arial" w:cs="Arial"/>
                <w:lang w:val="en-GB"/>
              </w:rPr>
            </w:pPr>
            <w:r w:rsidRPr="005746E5">
              <w:rPr>
                <w:rFonts w:ascii="Arial" w:hAnsi="Arial" w:cs="Arial"/>
              </w:rPr>
              <w:t xml:space="preserve">Improve knowledge in science and math’s. and ICT in Basic and SHS </w:t>
            </w:r>
          </w:p>
        </w:tc>
        <w:tc>
          <w:tcPr>
            <w:tcW w:w="1802"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D74762" w:rsidRPr="005746E5" w:rsidRDefault="00D74762" w:rsidP="00B33183">
            <w:pPr>
              <w:spacing w:after="0" w:line="240" w:lineRule="auto"/>
              <w:rPr>
                <w:rFonts w:ascii="Arial" w:hAnsi="Arial" w:cs="Arial"/>
              </w:rPr>
            </w:pPr>
          </w:p>
          <w:p w:rsidR="00D74762" w:rsidRPr="005746E5" w:rsidRDefault="00D74762" w:rsidP="00B33183">
            <w:pPr>
              <w:spacing w:after="0" w:line="240" w:lineRule="auto"/>
              <w:rPr>
                <w:rFonts w:ascii="Arial" w:eastAsia="Times New Roman" w:hAnsi="Arial" w:cs="Arial"/>
                <w:lang w:val="en-GB"/>
              </w:rPr>
            </w:pPr>
            <w:r w:rsidRPr="005746E5">
              <w:rPr>
                <w:rFonts w:ascii="Arial" w:hAnsi="Arial" w:cs="Arial"/>
              </w:rPr>
              <w:t>Number of  participants in STMIE clinics</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D74762" w:rsidRPr="005746E5" w:rsidRDefault="00D74762" w:rsidP="00B33183">
            <w:pPr>
              <w:spacing w:after="0" w:line="240" w:lineRule="auto"/>
              <w:jc w:val="center"/>
              <w:rPr>
                <w:rFonts w:ascii="Arial" w:hAnsi="Arial" w:cs="Arial"/>
              </w:rPr>
            </w:pPr>
          </w:p>
          <w:p w:rsidR="00D74762" w:rsidRPr="005746E5" w:rsidRDefault="00D74762" w:rsidP="00B33183">
            <w:pPr>
              <w:spacing w:after="0" w:line="240" w:lineRule="auto"/>
              <w:jc w:val="center"/>
              <w:rPr>
                <w:rFonts w:ascii="Arial" w:hAnsi="Arial" w:cs="Arial"/>
              </w:rPr>
            </w:pPr>
          </w:p>
          <w:p w:rsidR="00D74762" w:rsidRPr="005746E5" w:rsidRDefault="00254E05" w:rsidP="00B33183">
            <w:pPr>
              <w:spacing w:after="0" w:line="240" w:lineRule="auto"/>
              <w:jc w:val="center"/>
              <w:rPr>
                <w:rFonts w:ascii="Arial" w:hAnsi="Arial" w:cs="Arial"/>
              </w:rPr>
            </w:pPr>
            <w:r>
              <w:rPr>
                <w:rFonts w:ascii="Arial" w:hAnsi="Arial" w:cs="Arial"/>
              </w:rPr>
              <w:t>15</w:t>
            </w:r>
          </w:p>
          <w:p w:rsidR="00D74762" w:rsidRPr="005746E5" w:rsidRDefault="00D74762" w:rsidP="00B33183">
            <w:pPr>
              <w:spacing w:after="0" w:line="240" w:lineRule="auto"/>
              <w:jc w:val="center"/>
              <w:rPr>
                <w:rFonts w:ascii="Arial" w:hAnsi="Arial" w:cs="Arial"/>
              </w:rPr>
            </w:pPr>
          </w:p>
          <w:p w:rsidR="00D74762" w:rsidRPr="005746E5" w:rsidRDefault="00D74762" w:rsidP="00B33183">
            <w:pPr>
              <w:autoSpaceDE w:val="0"/>
              <w:autoSpaceDN w:val="0"/>
              <w:adjustRightInd w:val="0"/>
              <w:spacing w:after="0" w:line="240" w:lineRule="auto"/>
              <w:ind w:left="-57" w:right="-57"/>
              <w:jc w:val="center"/>
              <w:rPr>
                <w:rFonts w:ascii="Arial" w:eastAsia="Times New Roman" w:hAnsi="Arial" w:cs="Arial"/>
                <w:lang w:val="en-GB"/>
              </w:rPr>
            </w:pPr>
          </w:p>
        </w:tc>
        <w:tc>
          <w:tcPr>
            <w:tcW w:w="113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D74762" w:rsidRPr="005746E5" w:rsidRDefault="00D74762" w:rsidP="00B33183">
            <w:pPr>
              <w:autoSpaceDE w:val="0"/>
              <w:autoSpaceDN w:val="0"/>
              <w:adjustRightInd w:val="0"/>
              <w:spacing w:after="0" w:line="240" w:lineRule="auto"/>
              <w:ind w:left="-57" w:right="-57"/>
              <w:jc w:val="center"/>
              <w:rPr>
                <w:rFonts w:ascii="Arial" w:eastAsia="Times New Roman" w:hAnsi="Arial" w:cs="Arial"/>
                <w:color w:val="000000" w:themeColor="text1"/>
                <w:lang w:val="en-GB"/>
              </w:rPr>
            </w:pPr>
          </w:p>
          <w:p w:rsidR="00D74762" w:rsidRPr="005746E5" w:rsidRDefault="00D74762" w:rsidP="00B33183">
            <w:pPr>
              <w:autoSpaceDE w:val="0"/>
              <w:autoSpaceDN w:val="0"/>
              <w:adjustRightInd w:val="0"/>
              <w:spacing w:after="0" w:line="240" w:lineRule="auto"/>
              <w:ind w:left="-57" w:right="-57"/>
              <w:jc w:val="center"/>
              <w:rPr>
                <w:rFonts w:ascii="Arial" w:eastAsia="Times New Roman" w:hAnsi="Arial" w:cs="Arial"/>
                <w:color w:val="000000" w:themeColor="text1"/>
                <w:lang w:val="en-GB"/>
              </w:rPr>
            </w:pPr>
          </w:p>
          <w:p w:rsidR="00D74762" w:rsidRPr="005746E5" w:rsidRDefault="00254E05" w:rsidP="00B33183">
            <w:pPr>
              <w:autoSpaceDE w:val="0"/>
              <w:autoSpaceDN w:val="0"/>
              <w:adjustRightInd w:val="0"/>
              <w:spacing w:after="0" w:line="240" w:lineRule="auto"/>
              <w:ind w:left="-57" w:right="-57"/>
              <w:jc w:val="center"/>
              <w:rPr>
                <w:rFonts w:ascii="Arial" w:eastAsia="Times New Roman" w:hAnsi="Arial" w:cs="Arial"/>
                <w:color w:val="000000" w:themeColor="text1"/>
                <w:lang w:val="en-GB"/>
              </w:rPr>
            </w:pPr>
            <w:r>
              <w:rPr>
                <w:rFonts w:ascii="Arial" w:eastAsia="Times New Roman" w:hAnsi="Arial" w:cs="Arial"/>
                <w:color w:val="000000" w:themeColor="text1"/>
                <w:lang w:val="en-GB"/>
              </w:rPr>
              <w:t>15</w:t>
            </w:r>
          </w:p>
        </w:tc>
        <w:tc>
          <w:tcPr>
            <w:tcW w:w="896" w:type="dxa"/>
            <w:gridSpan w:val="2"/>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D74762" w:rsidRPr="005746E5" w:rsidRDefault="00D74762" w:rsidP="00B33183">
            <w:pPr>
              <w:autoSpaceDE w:val="0"/>
              <w:autoSpaceDN w:val="0"/>
              <w:adjustRightInd w:val="0"/>
              <w:spacing w:after="0" w:line="240" w:lineRule="auto"/>
              <w:ind w:left="-57" w:right="-57"/>
              <w:jc w:val="center"/>
              <w:rPr>
                <w:rFonts w:ascii="Arial" w:eastAsia="Times New Roman" w:hAnsi="Arial" w:cs="Arial"/>
                <w:color w:val="000000" w:themeColor="text1"/>
                <w:lang w:val="en-GB"/>
              </w:rPr>
            </w:pPr>
          </w:p>
          <w:p w:rsidR="00D74762" w:rsidRPr="005746E5" w:rsidRDefault="00D74762" w:rsidP="00B33183">
            <w:pPr>
              <w:autoSpaceDE w:val="0"/>
              <w:autoSpaceDN w:val="0"/>
              <w:adjustRightInd w:val="0"/>
              <w:spacing w:after="0" w:line="240" w:lineRule="auto"/>
              <w:ind w:left="-57" w:right="-57"/>
              <w:jc w:val="center"/>
              <w:rPr>
                <w:rFonts w:ascii="Arial" w:eastAsia="Times New Roman" w:hAnsi="Arial" w:cs="Arial"/>
                <w:color w:val="000000" w:themeColor="text1"/>
                <w:lang w:val="en-GB"/>
              </w:rPr>
            </w:pPr>
          </w:p>
          <w:p w:rsidR="00D74762" w:rsidRPr="005746E5" w:rsidRDefault="00254E05" w:rsidP="00B33183">
            <w:pPr>
              <w:autoSpaceDE w:val="0"/>
              <w:autoSpaceDN w:val="0"/>
              <w:adjustRightInd w:val="0"/>
              <w:spacing w:after="0" w:line="240" w:lineRule="auto"/>
              <w:ind w:right="-57"/>
              <w:jc w:val="center"/>
              <w:rPr>
                <w:rFonts w:ascii="Arial" w:eastAsia="Times New Roman" w:hAnsi="Arial" w:cs="Arial"/>
                <w:color w:val="000000" w:themeColor="text1"/>
                <w:lang w:val="en-GB"/>
              </w:rPr>
            </w:pPr>
            <w:r>
              <w:rPr>
                <w:rFonts w:ascii="Arial" w:eastAsia="Times New Roman" w:hAnsi="Arial" w:cs="Arial"/>
                <w:color w:val="000000" w:themeColor="text1"/>
                <w:lang w:val="en-GB"/>
              </w:rPr>
              <w:t>15</w:t>
            </w:r>
          </w:p>
        </w:tc>
        <w:tc>
          <w:tcPr>
            <w:tcW w:w="1132"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D74762" w:rsidRPr="005746E5" w:rsidRDefault="00D74762" w:rsidP="00B33183">
            <w:pPr>
              <w:autoSpaceDE w:val="0"/>
              <w:autoSpaceDN w:val="0"/>
              <w:adjustRightInd w:val="0"/>
              <w:spacing w:after="0" w:line="240" w:lineRule="auto"/>
              <w:ind w:right="-57"/>
              <w:jc w:val="center"/>
              <w:rPr>
                <w:rFonts w:ascii="Arial" w:eastAsia="Times New Roman" w:hAnsi="Arial" w:cs="Arial"/>
                <w:color w:val="000000" w:themeColor="text1"/>
                <w:lang w:val="en-GB"/>
              </w:rPr>
            </w:pPr>
          </w:p>
          <w:p w:rsidR="00D74762" w:rsidRPr="005746E5" w:rsidRDefault="00D74762" w:rsidP="00B33183">
            <w:pPr>
              <w:autoSpaceDE w:val="0"/>
              <w:autoSpaceDN w:val="0"/>
              <w:adjustRightInd w:val="0"/>
              <w:spacing w:after="0" w:line="240" w:lineRule="auto"/>
              <w:ind w:right="-57"/>
              <w:jc w:val="center"/>
              <w:rPr>
                <w:rFonts w:ascii="Arial" w:eastAsia="Times New Roman" w:hAnsi="Arial" w:cs="Arial"/>
                <w:color w:val="000000" w:themeColor="text1"/>
                <w:lang w:val="en-GB"/>
              </w:rPr>
            </w:pPr>
          </w:p>
          <w:p w:rsidR="00D74762" w:rsidRPr="005746E5" w:rsidRDefault="00254E05" w:rsidP="00B33183">
            <w:pPr>
              <w:autoSpaceDE w:val="0"/>
              <w:autoSpaceDN w:val="0"/>
              <w:adjustRightInd w:val="0"/>
              <w:spacing w:after="0" w:line="240" w:lineRule="auto"/>
              <w:ind w:right="-57"/>
              <w:jc w:val="center"/>
              <w:rPr>
                <w:rFonts w:ascii="Arial" w:eastAsia="Times New Roman" w:hAnsi="Arial" w:cs="Arial"/>
                <w:color w:val="000000" w:themeColor="text1"/>
                <w:lang w:val="en-GB"/>
              </w:rPr>
            </w:pPr>
            <w:r>
              <w:rPr>
                <w:rFonts w:ascii="Arial" w:eastAsia="Times New Roman" w:hAnsi="Arial" w:cs="Arial"/>
                <w:color w:val="000000" w:themeColor="text1"/>
                <w:lang w:val="en-GB"/>
              </w:rPr>
              <w:t>15</w:t>
            </w:r>
          </w:p>
        </w:tc>
        <w:tc>
          <w:tcPr>
            <w:tcW w:w="125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D74762" w:rsidRPr="005746E5" w:rsidRDefault="00D74762" w:rsidP="00B33183">
            <w:pPr>
              <w:autoSpaceDE w:val="0"/>
              <w:autoSpaceDN w:val="0"/>
              <w:adjustRightInd w:val="0"/>
              <w:spacing w:after="0" w:line="240" w:lineRule="auto"/>
              <w:ind w:left="-57" w:right="-57"/>
              <w:jc w:val="center"/>
              <w:rPr>
                <w:rFonts w:ascii="Arial" w:eastAsia="Times New Roman" w:hAnsi="Arial" w:cs="Arial"/>
                <w:color w:val="000000" w:themeColor="text1"/>
                <w:lang w:val="en-GB"/>
              </w:rPr>
            </w:pPr>
          </w:p>
          <w:p w:rsidR="00D74762" w:rsidRPr="005746E5" w:rsidRDefault="00D74762" w:rsidP="00B33183">
            <w:pPr>
              <w:autoSpaceDE w:val="0"/>
              <w:autoSpaceDN w:val="0"/>
              <w:adjustRightInd w:val="0"/>
              <w:spacing w:after="0" w:line="240" w:lineRule="auto"/>
              <w:ind w:left="-57" w:right="-57"/>
              <w:jc w:val="center"/>
              <w:rPr>
                <w:rFonts w:ascii="Arial" w:eastAsia="Times New Roman" w:hAnsi="Arial" w:cs="Arial"/>
                <w:color w:val="000000" w:themeColor="text1"/>
                <w:lang w:val="en-GB"/>
              </w:rPr>
            </w:pPr>
          </w:p>
          <w:p w:rsidR="00D74762" w:rsidRPr="005746E5" w:rsidRDefault="00254E05" w:rsidP="00B33183">
            <w:pPr>
              <w:autoSpaceDE w:val="0"/>
              <w:autoSpaceDN w:val="0"/>
              <w:adjustRightInd w:val="0"/>
              <w:spacing w:after="0" w:line="240" w:lineRule="auto"/>
              <w:ind w:right="-57"/>
              <w:jc w:val="center"/>
              <w:rPr>
                <w:rFonts w:ascii="Arial" w:eastAsia="Times New Roman" w:hAnsi="Arial" w:cs="Arial"/>
                <w:color w:val="000000" w:themeColor="text1"/>
                <w:lang w:val="en-GB"/>
              </w:rPr>
            </w:pPr>
            <w:r>
              <w:rPr>
                <w:rFonts w:ascii="Arial" w:eastAsia="Times New Roman" w:hAnsi="Arial" w:cs="Arial"/>
                <w:color w:val="000000" w:themeColor="text1"/>
                <w:lang w:val="en-GB"/>
              </w:rPr>
              <w:t>15</w:t>
            </w:r>
          </w:p>
        </w:tc>
        <w:tc>
          <w:tcPr>
            <w:tcW w:w="1065" w:type="dxa"/>
            <w:tcBorders>
              <w:top w:val="single" w:sz="4" w:space="0" w:color="auto"/>
              <w:left w:val="single" w:sz="4" w:space="0" w:color="auto"/>
              <w:bottom w:val="single" w:sz="4" w:space="0" w:color="auto"/>
              <w:right w:val="single" w:sz="4" w:space="0" w:color="auto"/>
            </w:tcBorders>
          </w:tcPr>
          <w:p w:rsidR="00D74762" w:rsidRDefault="00D74762" w:rsidP="00B33183">
            <w:pPr>
              <w:autoSpaceDE w:val="0"/>
              <w:autoSpaceDN w:val="0"/>
              <w:adjustRightInd w:val="0"/>
              <w:spacing w:after="0" w:line="240" w:lineRule="auto"/>
              <w:ind w:left="-57" w:right="-57"/>
              <w:jc w:val="center"/>
              <w:rPr>
                <w:rFonts w:ascii="Arial" w:eastAsia="Times New Roman" w:hAnsi="Arial" w:cs="Arial"/>
                <w:color w:val="000000" w:themeColor="text1"/>
                <w:lang w:val="en-GB"/>
              </w:rPr>
            </w:pPr>
          </w:p>
          <w:p w:rsidR="009A3017" w:rsidRDefault="009A3017" w:rsidP="00B33183">
            <w:pPr>
              <w:autoSpaceDE w:val="0"/>
              <w:autoSpaceDN w:val="0"/>
              <w:adjustRightInd w:val="0"/>
              <w:spacing w:after="0" w:line="240" w:lineRule="auto"/>
              <w:ind w:left="-57" w:right="-57"/>
              <w:jc w:val="center"/>
              <w:rPr>
                <w:rFonts w:ascii="Arial" w:eastAsia="Times New Roman" w:hAnsi="Arial" w:cs="Arial"/>
                <w:color w:val="000000" w:themeColor="text1"/>
                <w:lang w:val="en-GB"/>
              </w:rPr>
            </w:pPr>
          </w:p>
          <w:p w:rsidR="009A3017" w:rsidRPr="005746E5" w:rsidRDefault="00254E05" w:rsidP="00B33183">
            <w:pPr>
              <w:autoSpaceDE w:val="0"/>
              <w:autoSpaceDN w:val="0"/>
              <w:adjustRightInd w:val="0"/>
              <w:spacing w:after="0" w:line="240" w:lineRule="auto"/>
              <w:ind w:left="-57" w:right="-57"/>
              <w:jc w:val="center"/>
              <w:rPr>
                <w:rFonts w:ascii="Arial" w:eastAsia="Times New Roman" w:hAnsi="Arial" w:cs="Arial"/>
                <w:color w:val="000000" w:themeColor="text1"/>
                <w:lang w:val="en-GB"/>
              </w:rPr>
            </w:pPr>
            <w:r>
              <w:rPr>
                <w:rFonts w:ascii="Arial" w:eastAsia="Times New Roman" w:hAnsi="Arial" w:cs="Arial"/>
                <w:color w:val="000000" w:themeColor="text1"/>
                <w:lang w:val="en-GB"/>
              </w:rPr>
              <w:t>15</w:t>
            </w:r>
          </w:p>
        </w:tc>
        <w:tc>
          <w:tcPr>
            <w:tcW w:w="1080" w:type="dxa"/>
            <w:tcBorders>
              <w:top w:val="single" w:sz="4" w:space="0" w:color="auto"/>
              <w:left w:val="single" w:sz="4" w:space="0" w:color="auto"/>
              <w:bottom w:val="single" w:sz="4" w:space="0" w:color="auto"/>
              <w:right w:val="single" w:sz="4" w:space="0" w:color="auto"/>
            </w:tcBorders>
          </w:tcPr>
          <w:p w:rsidR="00D74762" w:rsidRDefault="00D74762" w:rsidP="00B33183">
            <w:pPr>
              <w:autoSpaceDE w:val="0"/>
              <w:autoSpaceDN w:val="0"/>
              <w:adjustRightInd w:val="0"/>
              <w:spacing w:after="0" w:line="240" w:lineRule="auto"/>
              <w:ind w:left="-57" w:right="-57"/>
              <w:jc w:val="center"/>
              <w:rPr>
                <w:rFonts w:ascii="Arial" w:eastAsia="Times New Roman" w:hAnsi="Arial" w:cs="Arial"/>
                <w:color w:val="000000" w:themeColor="text1"/>
                <w:lang w:val="en-GB"/>
              </w:rPr>
            </w:pPr>
          </w:p>
          <w:p w:rsidR="009A3017" w:rsidRDefault="009A3017" w:rsidP="00B33183">
            <w:pPr>
              <w:autoSpaceDE w:val="0"/>
              <w:autoSpaceDN w:val="0"/>
              <w:adjustRightInd w:val="0"/>
              <w:spacing w:after="0" w:line="240" w:lineRule="auto"/>
              <w:ind w:left="-57" w:right="-57"/>
              <w:jc w:val="center"/>
              <w:rPr>
                <w:rFonts w:ascii="Arial" w:eastAsia="Times New Roman" w:hAnsi="Arial" w:cs="Arial"/>
                <w:color w:val="000000" w:themeColor="text1"/>
                <w:lang w:val="en-GB"/>
              </w:rPr>
            </w:pPr>
          </w:p>
          <w:p w:rsidR="009A3017" w:rsidRPr="005746E5" w:rsidRDefault="00254E05" w:rsidP="00B33183">
            <w:pPr>
              <w:autoSpaceDE w:val="0"/>
              <w:autoSpaceDN w:val="0"/>
              <w:adjustRightInd w:val="0"/>
              <w:spacing w:after="0" w:line="240" w:lineRule="auto"/>
              <w:ind w:left="-57" w:right="-57"/>
              <w:jc w:val="center"/>
              <w:rPr>
                <w:rFonts w:ascii="Arial" w:eastAsia="Times New Roman" w:hAnsi="Arial" w:cs="Arial"/>
                <w:color w:val="000000" w:themeColor="text1"/>
                <w:lang w:val="en-GB"/>
              </w:rPr>
            </w:pPr>
            <w:r>
              <w:rPr>
                <w:rFonts w:ascii="Arial" w:eastAsia="Times New Roman" w:hAnsi="Arial" w:cs="Arial"/>
                <w:color w:val="000000" w:themeColor="text1"/>
                <w:lang w:val="en-GB"/>
              </w:rPr>
              <w:t>15</w:t>
            </w:r>
          </w:p>
        </w:tc>
      </w:tr>
      <w:tr w:rsidR="00D74762" w:rsidRPr="005746E5" w:rsidTr="00D747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816"/>
        </w:trPr>
        <w:tc>
          <w:tcPr>
            <w:tcW w:w="1742"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D74762" w:rsidRPr="005746E5" w:rsidRDefault="00D74762" w:rsidP="00B33183">
            <w:pPr>
              <w:spacing w:after="0" w:line="240" w:lineRule="auto"/>
              <w:rPr>
                <w:rFonts w:ascii="Arial" w:eastAsia="Calibri" w:hAnsi="Arial" w:cs="Arial"/>
                <w:bCs/>
                <w:iCs/>
                <w:lang w:val="en-GB"/>
              </w:rPr>
            </w:pPr>
            <w:r w:rsidRPr="005746E5">
              <w:rPr>
                <w:rFonts w:ascii="Arial" w:eastAsia="Calibri" w:hAnsi="Arial" w:cs="Arial"/>
                <w:bCs/>
                <w:iCs/>
                <w:lang w:val="en-GB"/>
              </w:rPr>
              <w:t>Improve performance in BECE</w:t>
            </w:r>
          </w:p>
        </w:tc>
        <w:tc>
          <w:tcPr>
            <w:tcW w:w="1802"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D74762" w:rsidRPr="005746E5" w:rsidRDefault="00D74762" w:rsidP="00B33183">
            <w:pPr>
              <w:spacing w:after="0" w:line="240" w:lineRule="auto"/>
              <w:rPr>
                <w:rFonts w:ascii="Arial" w:eastAsia="Calibri" w:hAnsi="Arial" w:cs="Arial"/>
                <w:bCs/>
                <w:iCs/>
                <w:lang w:val="en-GB"/>
              </w:rPr>
            </w:pPr>
            <w:r w:rsidRPr="005746E5">
              <w:rPr>
                <w:rFonts w:ascii="Arial" w:eastAsia="Calibri" w:hAnsi="Arial" w:cs="Arial"/>
                <w:bCs/>
                <w:iCs/>
                <w:lang w:val="en-GB"/>
              </w:rPr>
              <w:t xml:space="preserve">% of students with average pass mark </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D74762" w:rsidRPr="005746E5" w:rsidRDefault="00D74762" w:rsidP="00B33183">
            <w:pPr>
              <w:autoSpaceDE w:val="0"/>
              <w:autoSpaceDN w:val="0"/>
              <w:adjustRightInd w:val="0"/>
              <w:spacing w:after="0" w:line="240" w:lineRule="auto"/>
              <w:ind w:left="-57" w:right="-57"/>
              <w:rPr>
                <w:rFonts w:ascii="Arial" w:eastAsia="Times New Roman" w:hAnsi="Arial" w:cs="Arial"/>
                <w:color w:val="000000" w:themeColor="text1"/>
                <w:lang w:val="en-GB"/>
              </w:rPr>
            </w:pPr>
          </w:p>
          <w:p w:rsidR="00D74762" w:rsidRPr="005746E5" w:rsidRDefault="00D74762" w:rsidP="00B33183">
            <w:pPr>
              <w:autoSpaceDE w:val="0"/>
              <w:autoSpaceDN w:val="0"/>
              <w:adjustRightInd w:val="0"/>
              <w:spacing w:after="0" w:line="240" w:lineRule="auto"/>
              <w:ind w:left="-57" w:right="-57"/>
              <w:jc w:val="center"/>
              <w:rPr>
                <w:rFonts w:ascii="Arial" w:eastAsia="Times New Roman" w:hAnsi="Arial" w:cs="Arial"/>
                <w:color w:val="000000" w:themeColor="text1"/>
                <w:lang w:val="en-GB"/>
              </w:rPr>
            </w:pPr>
            <w:r>
              <w:rPr>
                <w:rFonts w:ascii="Arial" w:eastAsia="Times New Roman" w:hAnsi="Arial" w:cs="Arial"/>
                <w:lang w:val="en-GB"/>
              </w:rPr>
              <w:t>42.3</w:t>
            </w:r>
            <w:r w:rsidR="003D5A6A">
              <w:rPr>
                <w:rFonts w:ascii="Arial" w:eastAsia="Times New Roman" w:hAnsi="Arial" w:cs="Arial"/>
                <w:lang w:val="en-GB"/>
              </w:rPr>
              <w:t>%</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D74762" w:rsidRPr="005746E5" w:rsidRDefault="00D74762" w:rsidP="00B33183">
            <w:pPr>
              <w:autoSpaceDE w:val="0"/>
              <w:autoSpaceDN w:val="0"/>
              <w:adjustRightInd w:val="0"/>
              <w:spacing w:after="0" w:line="240" w:lineRule="auto"/>
              <w:ind w:left="-57" w:right="-57"/>
              <w:rPr>
                <w:rFonts w:ascii="Arial" w:eastAsia="Times New Roman" w:hAnsi="Arial" w:cs="Arial"/>
                <w:color w:val="000000" w:themeColor="text1"/>
                <w:lang w:val="en-GB"/>
              </w:rPr>
            </w:pPr>
          </w:p>
          <w:p w:rsidR="00D74762" w:rsidRPr="005746E5" w:rsidRDefault="00D74762" w:rsidP="00B33183">
            <w:pPr>
              <w:autoSpaceDE w:val="0"/>
              <w:autoSpaceDN w:val="0"/>
              <w:adjustRightInd w:val="0"/>
              <w:spacing w:after="0" w:line="240" w:lineRule="auto"/>
              <w:ind w:left="-57" w:right="-57"/>
              <w:jc w:val="center"/>
              <w:rPr>
                <w:rFonts w:ascii="Arial" w:eastAsia="Times New Roman" w:hAnsi="Arial" w:cs="Arial"/>
                <w:color w:val="000000" w:themeColor="text1"/>
                <w:lang w:val="en-GB"/>
              </w:rPr>
            </w:pPr>
            <w:r>
              <w:rPr>
                <w:rFonts w:ascii="Arial" w:eastAsia="Times New Roman" w:hAnsi="Arial" w:cs="Arial"/>
                <w:color w:val="000000" w:themeColor="text1"/>
                <w:lang w:val="en-GB"/>
              </w:rPr>
              <w:t>66</w:t>
            </w:r>
            <w:r w:rsidR="003D5A6A">
              <w:rPr>
                <w:rFonts w:ascii="Arial" w:eastAsia="Times New Roman" w:hAnsi="Arial" w:cs="Arial"/>
                <w:color w:val="000000" w:themeColor="text1"/>
                <w:lang w:val="en-GB"/>
              </w:rPr>
              <w:t>%</w:t>
            </w:r>
          </w:p>
        </w:tc>
        <w:tc>
          <w:tcPr>
            <w:tcW w:w="896" w:type="dxa"/>
            <w:gridSpan w:val="2"/>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D74762" w:rsidRPr="005746E5" w:rsidRDefault="00D74762" w:rsidP="00B33183">
            <w:pPr>
              <w:autoSpaceDE w:val="0"/>
              <w:autoSpaceDN w:val="0"/>
              <w:adjustRightInd w:val="0"/>
              <w:spacing w:after="0" w:line="360" w:lineRule="auto"/>
              <w:ind w:right="-57"/>
              <w:jc w:val="center"/>
              <w:rPr>
                <w:rFonts w:ascii="Arial" w:eastAsia="Times New Roman" w:hAnsi="Arial" w:cs="Arial"/>
                <w:color w:val="000000" w:themeColor="text1"/>
                <w:lang w:val="en-GB"/>
              </w:rPr>
            </w:pPr>
            <w:r>
              <w:rPr>
                <w:rFonts w:ascii="Arial" w:eastAsia="Times New Roman" w:hAnsi="Arial" w:cs="Arial"/>
                <w:color w:val="000000" w:themeColor="text1"/>
                <w:lang w:val="en-GB"/>
              </w:rPr>
              <w:t>70</w:t>
            </w:r>
            <w:r w:rsidRPr="005746E5">
              <w:rPr>
                <w:rFonts w:ascii="Arial" w:eastAsia="Times New Roman" w:hAnsi="Arial" w:cs="Arial"/>
                <w:color w:val="000000" w:themeColor="text1"/>
                <w:lang w:val="en-GB"/>
              </w:rPr>
              <w:t>%</w:t>
            </w:r>
          </w:p>
        </w:tc>
        <w:tc>
          <w:tcPr>
            <w:tcW w:w="1132"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D74762" w:rsidRPr="005746E5" w:rsidRDefault="00D74762" w:rsidP="00B33183">
            <w:pPr>
              <w:autoSpaceDE w:val="0"/>
              <w:autoSpaceDN w:val="0"/>
              <w:adjustRightInd w:val="0"/>
              <w:spacing w:after="0" w:line="240" w:lineRule="auto"/>
              <w:ind w:left="-57" w:right="-57"/>
              <w:jc w:val="center"/>
              <w:rPr>
                <w:rFonts w:ascii="Arial" w:eastAsia="Times New Roman" w:hAnsi="Arial" w:cs="Arial"/>
                <w:color w:val="000000" w:themeColor="text1"/>
                <w:lang w:val="en-GB"/>
              </w:rPr>
            </w:pPr>
          </w:p>
          <w:p w:rsidR="00D74762" w:rsidRPr="005746E5" w:rsidRDefault="00D74762" w:rsidP="00B33183">
            <w:pPr>
              <w:autoSpaceDE w:val="0"/>
              <w:autoSpaceDN w:val="0"/>
              <w:adjustRightInd w:val="0"/>
              <w:spacing w:after="0" w:line="240" w:lineRule="auto"/>
              <w:ind w:left="-57" w:right="-57"/>
              <w:jc w:val="center"/>
              <w:rPr>
                <w:rFonts w:ascii="Arial" w:eastAsia="Times New Roman" w:hAnsi="Arial" w:cs="Arial"/>
                <w:color w:val="000000" w:themeColor="text1"/>
                <w:lang w:val="en-GB"/>
              </w:rPr>
            </w:pPr>
            <w:r>
              <w:rPr>
                <w:rFonts w:ascii="Arial" w:eastAsia="Times New Roman" w:hAnsi="Arial" w:cs="Arial"/>
                <w:color w:val="000000" w:themeColor="text1"/>
                <w:lang w:val="en-GB"/>
              </w:rPr>
              <w:t>72</w:t>
            </w:r>
            <w:r w:rsidRPr="005746E5">
              <w:rPr>
                <w:rFonts w:ascii="Arial" w:eastAsia="Times New Roman" w:hAnsi="Arial" w:cs="Arial"/>
                <w:color w:val="000000" w:themeColor="text1"/>
                <w:lang w:val="en-GB"/>
              </w:rPr>
              <w:t>%</w:t>
            </w:r>
          </w:p>
        </w:tc>
        <w:tc>
          <w:tcPr>
            <w:tcW w:w="125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D74762" w:rsidRPr="005746E5" w:rsidRDefault="00D74762" w:rsidP="00B33183">
            <w:pPr>
              <w:autoSpaceDE w:val="0"/>
              <w:autoSpaceDN w:val="0"/>
              <w:adjustRightInd w:val="0"/>
              <w:spacing w:after="0" w:line="240" w:lineRule="auto"/>
              <w:jc w:val="center"/>
              <w:rPr>
                <w:rFonts w:ascii="Arial" w:eastAsia="Times New Roman" w:hAnsi="Arial" w:cs="Arial"/>
                <w:color w:val="000000" w:themeColor="text1"/>
                <w:lang w:val="en-GB"/>
              </w:rPr>
            </w:pPr>
          </w:p>
          <w:p w:rsidR="00D74762" w:rsidRPr="005746E5" w:rsidRDefault="00D74762" w:rsidP="00B33183">
            <w:pPr>
              <w:autoSpaceDE w:val="0"/>
              <w:autoSpaceDN w:val="0"/>
              <w:adjustRightInd w:val="0"/>
              <w:spacing w:after="0" w:line="240" w:lineRule="auto"/>
              <w:jc w:val="center"/>
              <w:rPr>
                <w:rFonts w:ascii="Arial" w:eastAsia="Times New Roman" w:hAnsi="Arial" w:cs="Arial"/>
                <w:color w:val="000000" w:themeColor="text1"/>
                <w:lang w:val="en-GB"/>
              </w:rPr>
            </w:pPr>
            <w:r>
              <w:rPr>
                <w:rFonts w:ascii="Arial" w:eastAsia="Times New Roman" w:hAnsi="Arial" w:cs="Arial"/>
                <w:color w:val="000000" w:themeColor="text1"/>
                <w:lang w:val="en-GB"/>
              </w:rPr>
              <w:t>75</w:t>
            </w:r>
            <w:r w:rsidRPr="005746E5">
              <w:rPr>
                <w:rFonts w:ascii="Arial" w:eastAsia="Times New Roman" w:hAnsi="Arial" w:cs="Arial"/>
                <w:color w:val="000000" w:themeColor="text1"/>
                <w:lang w:val="en-GB"/>
              </w:rPr>
              <w:t>%</w:t>
            </w:r>
          </w:p>
        </w:tc>
        <w:tc>
          <w:tcPr>
            <w:tcW w:w="1065" w:type="dxa"/>
            <w:tcBorders>
              <w:top w:val="single" w:sz="4" w:space="0" w:color="auto"/>
              <w:left w:val="single" w:sz="4" w:space="0" w:color="auto"/>
              <w:bottom w:val="single" w:sz="4" w:space="0" w:color="auto"/>
              <w:right w:val="single" w:sz="4" w:space="0" w:color="auto"/>
            </w:tcBorders>
          </w:tcPr>
          <w:p w:rsidR="00D74762" w:rsidRDefault="00D74762" w:rsidP="00B33183">
            <w:pPr>
              <w:autoSpaceDE w:val="0"/>
              <w:autoSpaceDN w:val="0"/>
              <w:adjustRightInd w:val="0"/>
              <w:spacing w:after="0" w:line="240" w:lineRule="auto"/>
              <w:jc w:val="center"/>
              <w:rPr>
                <w:rFonts w:ascii="Arial" w:eastAsia="Times New Roman" w:hAnsi="Arial" w:cs="Arial"/>
                <w:color w:val="000000" w:themeColor="text1"/>
                <w:lang w:val="en-GB"/>
              </w:rPr>
            </w:pPr>
          </w:p>
          <w:p w:rsidR="009A3017" w:rsidRPr="005746E5" w:rsidRDefault="009A3017" w:rsidP="00B33183">
            <w:pPr>
              <w:autoSpaceDE w:val="0"/>
              <w:autoSpaceDN w:val="0"/>
              <w:adjustRightInd w:val="0"/>
              <w:spacing w:after="0" w:line="240" w:lineRule="auto"/>
              <w:jc w:val="center"/>
              <w:rPr>
                <w:rFonts w:ascii="Arial" w:eastAsia="Times New Roman" w:hAnsi="Arial" w:cs="Arial"/>
                <w:color w:val="000000" w:themeColor="text1"/>
                <w:lang w:val="en-GB"/>
              </w:rPr>
            </w:pPr>
            <w:r>
              <w:rPr>
                <w:rFonts w:ascii="Arial" w:eastAsia="Times New Roman" w:hAnsi="Arial" w:cs="Arial"/>
                <w:color w:val="000000" w:themeColor="text1"/>
                <w:lang w:val="en-GB"/>
              </w:rPr>
              <w:t>75%</w:t>
            </w:r>
          </w:p>
        </w:tc>
        <w:tc>
          <w:tcPr>
            <w:tcW w:w="1080" w:type="dxa"/>
            <w:tcBorders>
              <w:top w:val="single" w:sz="4" w:space="0" w:color="auto"/>
              <w:left w:val="single" w:sz="4" w:space="0" w:color="auto"/>
              <w:bottom w:val="single" w:sz="4" w:space="0" w:color="auto"/>
              <w:right w:val="single" w:sz="4" w:space="0" w:color="auto"/>
            </w:tcBorders>
          </w:tcPr>
          <w:p w:rsidR="00D74762" w:rsidRDefault="00D74762" w:rsidP="00B33183">
            <w:pPr>
              <w:autoSpaceDE w:val="0"/>
              <w:autoSpaceDN w:val="0"/>
              <w:adjustRightInd w:val="0"/>
              <w:spacing w:after="0" w:line="240" w:lineRule="auto"/>
              <w:jc w:val="center"/>
              <w:rPr>
                <w:rFonts w:ascii="Arial" w:eastAsia="Times New Roman" w:hAnsi="Arial" w:cs="Arial"/>
                <w:color w:val="000000" w:themeColor="text1"/>
                <w:lang w:val="en-GB"/>
              </w:rPr>
            </w:pPr>
          </w:p>
          <w:p w:rsidR="009A3017" w:rsidRPr="005746E5" w:rsidRDefault="009A3017" w:rsidP="00B33183">
            <w:pPr>
              <w:autoSpaceDE w:val="0"/>
              <w:autoSpaceDN w:val="0"/>
              <w:adjustRightInd w:val="0"/>
              <w:spacing w:after="0" w:line="240" w:lineRule="auto"/>
              <w:jc w:val="center"/>
              <w:rPr>
                <w:rFonts w:ascii="Arial" w:eastAsia="Times New Roman" w:hAnsi="Arial" w:cs="Arial"/>
                <w:color w:val="000000" w:themeColor="text1"/>
                <w:lang w:val="en-GB"/>
              </w:rPr>
            </w:pPr>
            <w:r>
              <w:rPr>
                <w:rFonts w:ascii="Arial" w:eastAsia="Times New Roman" w:hAnsi="Arial" w:cs="Arial"/>
                <w:color w:val="000000" w:themeColor="text1"/>
                <w:lang w:val="en-GB"/>
              </w:rPr>
              <w:t>76%</w:t>
            </w:r>
          </w:p>
        </w:tc>
      </w:tr>
      <w:tr w:rsidR="00D74762" w:rsidRPr="005746E5" w:rsidTr="00D747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816"/>
        </w:trPr>
        <w:tc>
          <w:tcPr>
            <w:tcW w:w="1742"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D74762" w:rsidRPr="005746E5" w:rsidRDefault="00D74762" w:rsidP="00B33183">
            <w:pPr>
              <w:spacing w:after="0" w:line="240" w:lineRule="auto"/>
              <w:rPr>
                <w:rFonts w:ascii="Arial" w:hAnsi="Arial" w:cs="Arial"/>
              </w:rPr>
            </w:pPr>
            <w:r w:rsidRPr="005746E5">
              <w:rPr>
                <w:rFonts w:ascii="Arial" w:hAnsi="Arial" w:cs="Arial"/>
              </w:rPr>
              <w:t>Organize quarterly DEOC meetings</w:t>
            </w:r>
          </w:p>
        </w:tc>
        <w:tc>
          <w:tcPr>
            <w:tcW w:w="1802"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D74762" w:rsidRPr="005746E5" w:rsidRDefault="00D74762" w:rsidP="00065024">
            <w:pPr>
              <w:spacing w:after="0" w:line="240" w:lineRule="auto"/>
              <w:rPr>
                <w:rFonts w:ascii="Arial" w:eastAsia="Times New Roman" w:hAnsi="Arial" w:cs="Arial"/>
                <w:lang w:val="en-GB"/>
              </w:rPr>
            </w:pPr>
            <w:r w:rsidRPr="005746E5">
              <w:rPr>
                <w:rFonts w:ascii="Arial" w:eastAsia="Times New Roman" w:hAnsi="Arial" w:cs="Arial"/>
                <w:lang w:val="en-GB"/>
              </w:rPr>
              <w:t>Number of meetings organized</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D74762" w:rsidRPr="005746E5" w:rsidRDefault="00D74762" w:rsidP="00230827">
            <w:pPr>
              <w:autoSpaceDE w:val="0"/>
              <w:autoSpaceDN w:val="0"/>
              <w:adjustRightInd w:val="0"/>
              <w:spacing w:after="0" w:line="240" w:lineRule="auto"/>
              <w:ind w:left="-57" w:right="-57"/>
              <w:rPr>
                <w:rFonts w:ascii="Arial" w:eastAsia="Times New Roman" w:hAnsi="Arial" w:cs="Arial"/>
                <w:color w:val="000000" w:themeColor="text1"/>
                <w:lang w:val="en-GB"/>
              </w:rPr>
            </w:pPr>
            <w:r w:rsidRPr="005746E5">
              <w:rPr>
                <w:rFonts w:ascii="Arial" w:eastAsia="Times New Roman" w:hAnsi="Arial" w:cs="Arial"/>
                <w:color w:val="000000" w:themeColor="text1"/>
                <w:lang w:val="en-GB"/>
              </w:rPr>
              <w:t xml:space="preserve">           </w:t>
            </w:r>
          </w:p>
          <w:p w:rsidR="00D74762" w:rsidRPr="005746E5" w:rsidRDefault="00D74762" w:rsidP="00230827">
            <w:pPr>
              <w:autoSpaceDE w:val="0"/>
              <w:autoSpaceDN w:val="0"/>
              <w:adjustRightInd w:val="0"/>
              <w:spacing w:after="0" w:line="240" w:lineRule="auto"/>
              <w:ind w:left="-57" w:right="-57"/>
              <w:rPr>
                <w:rFonts w:ascii="Arial" w:eastAsia="Times New Roman" w:hAnsi="Arial" w:cs="Arial"/>
                <w:color w:val="000000" w:themeColor="text1"/>
                <w:lang w:val="en-GB"/>
              </w:rPr>
            </w:pPr>
            <w:r w:rsidRPr="005746E5">
              <w:rPr>
                <w:rFonts w:ascii="Arial" w:eastAsia="Times New Roman" w:hAnsi="Arial" w:cs="Arial"/>
                <w:color w:val="000000" w:themeColor="text1"/>
                <w:lang w:val="en-GB"/>
              </w:rPr>
              <w:t xml:space="preserve">            -</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D74762" w:rsidRPr="005746E5" w:rsidRDefault="00D74762" w:rsidP="00230827">
            <w:pPr>
              <w:autoSpaceDE w:val="0"/>
              <w:autoSpaceDN w:val="0"/>
              <w:adjustRightInd w:val="0"/>
              <w:spacing w:after="0" w:line="240" w:lineRule="auto"/>
              <w:ind w:left="-57" w:right="-57"/>
              <w:rPr>
                <w:rFonts w:ascii="Arial" w:eastAsia="Times New Roman" w:hAnsi="Arial" w:cs="Arial"/>
                <w:color w:val="000000" w:themeColor="text1"/>
                <w:lang w:val="en-GB"/>
              </w:rPr>
            </w:pPr>
          </w:p>
          <w:p w:rsidR="00D74762" w:rsidRPr="005746E5" w:rsidRDefault="00D74762" w:rsidP="00065024">
            <w:pPr>
              <w:autoSpaceDE w:val="0"/>
              <w:autoSpaceDN w:val="0"/>
              <w:adjustRightInd w:val="0"/>
              <w:spacing w:after="0" w:line="240" w:lineRule="auto"/>
              <w:ind w:left="-57" w:right="-57"/>
              <w:jc w:val="center"/>
              <w:rPr>
                <w:rFonts w:ascii="Arial" w:eastAsia="Times New Roman" w:hAnsi="Arial" w:cs="Arial"/>
                <w:color w:val="000000" w:themeColor="text1"/>
                <w:lang w:val="en-GB"/>
              </w:rPr>
            </w:pPr>
            <w:r>
              <w:rPr>
                <w:rFonts w:ascii="Arial" w:eastAsia="Times New Roman" w:hAnsi="Arial" w:cs="Arial"/>
                <w:color w:val="000000" w:themeColor="text1"/>
                <w:lang w:val="en-GB"/>
              </w:rPr>
              <w:t>1</w:t>
            </w:r>
          </w:p>
        </w:tc>
        <w:tc>
          <w:tcPr>
            <w:tcW w:w="896" w:type="dxa"/>
            <w:gridSpan w:val="2"/>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D74762" w:rsidRPr="005746E5" w:rsidRDefault="00D74762" w:rsidP="00065024">
            <w:pPr>
              <w:autoSpaceDE w:val="0"/>
              <w:autoSpaceDN w:val="0"/>
              <w:adjustRightInd w:val="0"/>
              <w:spacing w:after="0" w:line="240" w:lineRule="auto"/>
              <w:ind w:left="-57" w:right="-57"/>
              <w:jc w:val="center"/>
              <w:rPr>
                <w:rFonts w:ascii="Arial" w:eastAsia="Times New Roman" w:hAnsi="Arial" w:cs="Arial"/>
                <w:color w:val="000000" w:themeColor="text1"/>
                <w:lang w:val="en-GB"/>
              </w:rPr>
            </w:pPr>
          </w:p>
          <w:p w:rsidR="00D74762" w:rsidRPr="005746E5" w:rsidRDefault="00D74762" w:rsidP="00065024">
            <w:pPr>
              <w:autoSpaceDE w:val="0"/>
              <w:autoSpaceDN w:val="0"/>
              <w:adjustRightInd w:val="0"/>
              <w:spacing w:after="0" w:line="240" w:lineRule="auto"/>
              <w:ind w:left="-57" w:right="-57"/>
              <w:jc w:val="center"/>
              <w:rPr>
                <w:rFonts w:ascii="Arial" w:eastAsia="Times New Roman" w:hAnsi="Arial" w:cs="Arial"/>
                <w:color w:val="000000" w:themeColor="text1"/>
                <w:lang w:val="en-GB"/>
              </w:rPr>
            </w:pPr>
            <w:r>
              <w:rPr>
                <w:rFonts w:ascii="Arial" w:eastAsia="Times New Roman" w:hAnsi="Arial" w:cs="Arial"/>
                <w:color w:val="000000" w:themeColor="text1"/>
                <w:lang w:val="en-GB"/>
              </w:rPr>
              <w:t>-</w:t>
            </w:r>
          </w:p>
        </w:tc>
        <w:tc>
          <w:tcPr>
            <w:tcW w:w="1132"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D74762" w:rsidRPr="005746E5" w:rsidRDefault="00D74762" w:rsidP="00065024">
            <w:pPr>
              <w:autoSpaceDE w:val="0"/>
              <w:autoSpaceDN w:val="0"/>
              <w:adjustRightInd w:val="0"/>
              <w:spacing w:after="0" w:line="240" w:lineRule="auto"/>
              <w:ind w:left="-57" w:right="-57"/>
              <w:jc w:val="center"/>
              <w:rPr>
                <w:rFonts w:ascii="Arial" w:eastAsia="Times New Roman" w:hAnsi="Arial" w:cs="Arial"/>
                <w:color w:val="000000" w:themeColor="text1"/>
                <w:lang w:val="en-GB"/>
              </w:rPr>
            </w:pPr>
          </w:p>
          <w:p w:rsidR="00D74762" w:rsidRPr="005746E5" w:rsidRDefault="00D74762" w:rsidP="00065024">
            <w:pPr>
              <w:autoSpaceDE w:val="0"/>
              <w:autoSpaceDN w:val="0"/>
              <w:adjustRightInd w:val="0"/>
              <w:spacing w:after="0" w:line="240" w:lineRule="auto"/>
              <w:ind w:left="-57" w:right="-57"/>
              <w:jc w:val="center"/>
              <w:rPr>
                <w:rFonts w:ascii="Arial" w:eastAsia="Times New Roman" w:hAnsi="Arial" w:cs="Arial"/>
                <w:color w:val="000000" w:themeColor="text1"/>
                <w:lang w:val="en-GB"/>
              </w:rPr>
            </w:pPr>
            <w:r w:rsidRPr="005746E5">
              <w:rPr>
                <w:rFonts w:ascii="Arial" w:eastAsia="Times New Roman" w:hAnsi="Arial" w:cs="Arial"/>
                <w:color w:val="000000" w:themeColor="text1"/>
                <w:lang w:val="en-GB"/>
              </w:rPr>
              <w:t>4</w:t>
            </w:r>
          </w:p>
        </w:tc>
        <w:tc>
          <w:tcPr>
            <w:tcW w:w="125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D74762" w:rsidRPr="005746E5" w:rsidRDefault="00D74762" w:rsidP="00065024">
            <w:pPr>
              <w:autoSpaceDE w:val="0"/>
              <w:autoSpaceDN w:val="0"/>
              <w:adjustRightInd w:val="0"/>
              <w:spacing w:after="0" w:line="240" w:lineRule="auto"/>
              <w:jc w:val="center"/>
              <w:rPr>
                <w:rFonts w:ascii="Arial" w:eastAsia="Times New Roman" w:hAnsi="Arial" w:cs="Arial"/>
                <w:color w:val="000000" w:themeColor="text1"/>
                <w:lang w:val="en-GB"/>
              </w:rPr>
            </w:pPr>
          </w:p>
          <w:p w:rsidR="00D74762" w:rsidRPr="005746E5" w:rsidRDefault="00D74762" w:rsidP="00065024">
            <w:pPr>
              <w:autoSpaceDE w:val="0"/>
              <w:autoSpaceDN w:val="0"/>
              <w:adjustRightInd w:val="0"/>
              <w:spacing w:after="0" w:line="240" w:lineRule="auto"/>
              <w:jc w:val="center"/>
              <w:rPr>
                <w:rFonts w:ascii="Arial" w:eastAsia="Times New Roman" w:hAnsi="Arial" w:cs="Arial"/>
                <w:color w:val="000000" w:themeColor="text1"/>
                <w:lang w:val="en-GB"/>
              </w:rPr>
            </w:pPr>
            <w:r w:rsidRPr="005746E5">
              <w:rPr>
                <w:rFonts w:ascii="Arial" w:eastAsia="Times New Roman" w:hAnsi="Arial" w:cs="Arial"/>
                <w:color w:val="000000" w:themeColor="text1"/>
                <w:lang w:val="en-GB"/>
              </w:rPr>
              <w:t>4</w:t>
            </w:r>
          </w:p>
        </w:tc>
        <w:tc>
          <w:tcPr>
            <w:tcW w:w="1065" w:type="dxa"/>
            <w:tcBorders>
              <w:top w:val="single" w:sz="4" w:space="0" w:color="auto"/>
              <w:left w:val="single" w:sz="4" w:space="0" w:color="auto"/>
              <w:bottom w:val="single" w:sz="4" w:space="0" w:color="auto"/>
              <w:right w:val="single" w:sz="4" w:space="0" w:color="auto"/>
            </w:tcBorders>
          </w:tcPr>
          <w:p w:rsidR="00D74762" w:rsidRDefault="00D74762" w:rsidP="00065024">
            <w:pPr>
              <w:autoSpaceDE w:val="0"/>
              <w:autoSpaceDN w:val="0"/>
              <w:adjustRightInd w:val="0"/>
              <w:spacing w:after="0" w:line="240" w:lineRule="auto"/>
              <w:jc w:val="center"/>
              <w:rPr>
                <w:rFonts w:ascii="Arial" w:eastAsia="Times New Roman" w:hAnsi="Arial" w:cs="Arial"/>
                <w:color w:val="000000" w:themeColor="text1"/>
                <w:lang w:val="en-GB"/>
              </w:rPr>
            </w:pPr>
          </w:p>
          <w:p w:rsidR="009A3017" w:rsidRPr="005746E5" w:rsidRDefault="009A3017" w:rsidP="00065024">
            <w:pPr>
              <w:autoSpaceDE w:val="0"/>
              <w:autoSpaceDN w:val="0"/>
              <w:adjustRightInd w:val="0"/>
              <w:spacing w:after="0" w:line="240" w:lineRule="auto"/>
              <w:jc w:val="center"/>
              <w:rPr>
                <w:rFonts w:ascii="Arial" w:eastAsia="Times New Roman" w:hAnsi="Arial" w:cs="Arial"/>
                <w:color w:val="000000" w:themeColor="text1"/>
                <w:lang w:val="en-GB"/>
              </w:rPr>
            </w:pPr>
            <w:r>
              <w:rPr>
                <w:rFonts w:ascii="Arial" w:eastAsia="Times New Roman" w:hAnsi="Arial" w:cs="Arial"/>
                <w:color w:val="000000" w:themeColor="text1"/>
                <w:lang w:val="en-GB"/>
              </w:rPr>
              <w:t>4</w:t>
            </w:r>
          </w:p>
        </w:tc>
        <w:tc>
          <w:tcPr>
            <w:tcW w:w="1080" w:type="dxa"/>
            <w:tcBorders>
              <w:top w:val="single" w:sz="4" w:space="0" w:color="auto"/>
              <w:left w:val="single" w:sz="4" w:space="0" w:color="auto"/>
              <w:bottom w:val="single" w:sz="4" w:space="0" w:color="auto"/>
              <w:right w:val="single" w:sz="4" w:space="0" w:color="auto"/>
            </w:tcBorders>
          </w:tcPr>
          <w:p w:rsidR="00D74762" w:rsidRDefault="00D74762" w:rsidP="00065024">
            <w:pPr>
              <w:autoSpaceDE w:val="0"/>
              <w:autoSpaceDN w:val="0"/>
              <w:adjustRightInd w:val="0"/>
              <w:spacing w:after="0" w:line="240" w:lineRule="auto"/>
              <w:jc w:val="center"/>
              <w:rPr>
                <w:rFonts w:ascii="Arial" w:eastAsia="Times New Roman" w:hAnsi="Arial" w:cs="Arial"/>
                <w:color w:val="000000" w:themeColor="text1"/>
                <w:lang w:val="en-GB"/>
              </w:rPr>
            </w:pPr>
          </w:p>
          <w:p w:rsidR="009A3017" w:rsidRPr="005746E5" w:rsidRDefault="009A3017" w:rsidP="00065024">
            <w:pPr>
              <w:autoSpaceDE w:val="0"/>
              <w:autoSpaceDN w:val="0"/>
              <w:adjustRightInd w:val="0"/>
              <w:spacing w:after="0" w:line="240" w:lineRule="auto"/>
              <w:jc w:val="center"/>
              <w:rPr>
                <w:rFonts w:ascii="Arial" w:eastAsia="Times New Roman" w:hAnsi="Arial" w:cs="Arial"/>
                <w:color w:val="000000" w:themeColor="text1"/>
                <w:lang w:val="en-GB"/>
              </w:rPr>
            </w:pPr>
            <w:r>
              <w:rPr>
                <w:rFonts w:ascii="Arial" w:eastAsia="Times New Roman" w:hAnsi="Arial" w:cs="Arial"/>
                <w:color w:val="000000" w:themeColor="text1"/>
                <w:lang w:val="en-GB"/>
              </w:rPr>
              <w:t>4</w:t>
            </w:r>
          </w:p>
        </w:tc>
      </w:tr>
    </w:tbl>
    <w:p w:rsidR="00065024" w:rsidRPr="005746E5" w:rsidRDefault="00065024" w:rsidP="00DE020E">
      <w:pPr>
        <w:spacing w:after="0" w:line="240" w:lineRule="auto"/>
        <w:contextualSpacing/>
        <w:rPr>
          <w:rFonts w:ascii="Arial" w:eastAsia="Times New Roman" w:hAnsi="Arial" w:cs="Arial"/>
          <w:b/>
          <w:sz w:val="24"/>
          <w:szCs w:val="24"/>
          <w:lang w:val="en-GB"/>
        </w:rPr>
      </w:pPr>
    </w:p>
    <w:p w:rsidR="00803CAD" w:rsidRPr="005746E5" w:rsidRDefault="00803CAD" w:rsidP="00803CAD">
      <w:pPr>
        <w:numPr>
          <w:ilvl w:val="0"/>
          <w:numId w:val="7"/>
        </w:numPr>
        <w:spacing w:after="0" w:line="240" w:lineRule="auto"/>
        <w:ind w:hanging="720"/>
        <w:contextualSpacing/>
        <w:rPr>
          <w:rFonts w:ascii="Arial" w:eastAsia="Times New Roman" w:hAnsi="Arial" w:cs="Arial"/>
          <w:b/>
          <w:sz w:val="24"/>
          <w:szCs w:val="24"/>
          <w:lang w:val="en-GB"/>
        </w:rPr>
      </w:pPr>
      <w:r w:rsidRPr="005746E5">
        <w:rPr>
          <w:rFonts w:ascii="Arial" w:eastAsia="Times New Roman" w:hAnsi="Arial" w:cs="Arial"/>
          <w:b/>
          <w:sz w:val="24"/>
          <w:szCs w:val="24"/>
          <w:lang w:val="en-GB"/>
        </w:rPr>
        <w:t>Budget Sub-Programme Operations and Projects</w:t>
      </w:r>
    </w:p>
    <w:p w:rsidR="00DB384A" w:rsidRPr="005746E5" w:rsidRDefault="00DB384A" w:rsidP="00803CAD">
      <w:pPr>
        <w:tabs>
          <w:tab w:val="left" w:pos="720"/>
        </w:tabs>
        <w:spacing w:after="0" w:line="240" w:lineRule="auto"/>
        <w:ind w:left="720"/>
        <w:jc w:val="both"/>
        <w:rPr>
          <w:rFonts w:ascii="Arial" w:eastAsia="Times New Roman" w:hAnsi="Arial" w:cs="Arial"/>
          <w:sz w:val="24"/>
          <w:szCs w:val="24"/>
          <w:lang w:val="en-GB"/>
        </w:rPr>
      </w:pPr>
    </w:p>
    <w:p w:rsidR="00803CAD" w:rsidRPr="005746E5" w:rsidRDefault="00803CAD" w:rsidP="00C927B7">
      <w:pPr>
        <w:tabs>
          <w:tab w:val="left" w:pos="720"/>
        </w:tabs>
        <w:spacing w:after="0" w:line="240" w:lineRule="auto"/>
        <w:jc w:val="both"/>
        <w:rPr>
          <w:rFonts w:ascii="Arial" w:eastAsia="Times New Roman" w:hAnsi="Arial" w:cs="Arial"/>
          <w:sz w:val="24"/>
          <w:szCs w:val="24"/>
          <w:lang w:val="en-GB"/>
        </w:rPr>
      </w:pPr>
      <w:r w:rsidRPr="005746E5">
        <w:rPr>
          <w:rFonts w:ascii="Arial" w:eastAsia="Times New Roman" w:hAnsi="Arial" w:cs="Arial"/>
          <w:sz w:val="24"/>
          <w:szCs w:val="24"/>
          <w:lang w:val="en-GB"/>
        </w:rPr>
        <w:t>The table lists the main Operations and projects to be undertaken by the sub-programme</w:t>
      </w:r>
    </w:p>
    <w:p w:rsidR="00DB384A" w:rsidRPr="005746E5" w:rsidRDefault="00DB384A" w:rsidP="00803CAD">
      <w:pPr>
        <w:tabs>
          <w:tab w:val="left" w:pos="720"/>
        </w:tabs>
        <w:spacing w:after="0" w:line="240" w:lineRule="auto"/>
        <w:ind w:left="720"/>
        <w:jc w:val="both"/>
        <w:rPr>
          <w:rFonts w:ascii="Arial" w:eastAsia="Times New Roman" w:hAnsi="Arial" w:cs="Arial"/>
          <w:sz w:val="24"/>
          <w:szCs w:val="24"/>
          <w:lang w:val="en-GB"/>
        </w:rPr>
      </w:pPr>
    </w:p>
    <w:tbl>
      <w:tblPr>
        <w:tblpPr w:leftFromText="180" w:rightFromText="180" w:vertAnchor="text" w:tblpY="1"/>
        <w:tblOverlap w:val="never"/>
        <w:tblW w:w="10345" w:type="dxa"/>
        <w:tblLook w:val="04A0" w:firstRow="1" w:lastRow="0" w:firstColumn="1" w:lastColumn="0" w:noHBand="0" w:noVBand="1"/>
      </w:tblPr>
      <w:tblGrid>
        <w:gridCol w:w="5072"/>
        <w:gridCol w:w="329"/>
        <w:gridCol w:w="4944"/>
      </w:tblGrid>
      <w:tr w:rsidR="00803CAD" w:rsidRPr="005746E5" w:rsidTr="00FF7C04">
        <w:trPr>
          <w:trHeight w:val="389"/>
        </w:trPr>
        <w:tc>
          <w:tcPr>
            <w:tcW w:w="5072" w:type="dxa"/>
            <w:tcBorders>
              <w:top w:val="single" w:sz="4" w:space="0" w:color="auto"/>
              <w:left w:val="single" w:sz="4" w:space="0" w:color="auto"/>
              <w:bottom w:val="single" w:sz="4" w:space="0" w:color="auto"/>
              <w:right w:val="single" w:sz="4" w:space="0" w:color="auto"/>
            </w:tcBorders>
            <w:shd w:val="clear" w:color="auto" w:fill="auto"/>
            <w:hideMark/>
          </w:tcPr>
          <w:p w:rsidR="00803CAD" w:rsidRPr="005746E5" w:rsidRDefault="00803CAD" w:rsidP="00803CAD">
            <w:pPr>
              <w:spacing w:after="0" w:line="240" w:lineRule="auto"/>
              <w:jc w:val="center"/>
              <w:rPr>
                <w:rFonts w:ascii="Arial" w:eastAsia="Times New Roman" w:hAnsi="Arial" w:cs="Arial"/>
                <w:b/>
                <w:lang w:val="en-GB"/>
              </w:rPr>
            </w:pPr>
            <w:r w:rsidRPr="005746E5">
              <w:rPr>
                <w:rFonts w:ascii="Arial" w:eastAsia="Times New Roman" w:hAnsi="Arial" w:cs="Arial"/>
                <w:b/>
                <w:lang w:val="en-GB"/>
              </w:rPr>
              <w:t>Operations</w:t>
            </w:r>
          </w:p>
        </w:tc>
        <w:tc>
          <w:tcPr>
            <w:tcW w:w="329" w:type="dxa"/>
            <w:tcBorders>
              <w:top w:val="nil"/>
              <w:left w:val="single" w:sz="4" w:space="0" w:color="auto"/>
              <w:right w:val="single" w:sz="4" w:space="0" w:color="auto"/>
            </w:tcBorders>
            <w:shd w:val="clear" w:color="auto" w:fill="auto"/>
          </w:tcPr>
          <w:p w:rsidR="00803CAD" w:rsidRPr="005746E5" w:rsidRDefault="00803CAD" w:rsidP="00803CAD">
            <w:pPr>
              <w:spacing w:after="0" w:line="240" w:lineRule="auto"/>
              <w:jc w:val="center"/>
              <w:rPr>
                <w:rFonts w:ascii="Arial" w:eastAsia="Times New Roman" w:hAnsi="Arial" w:cs="Arial"/>
                <w:b/>
                <w:lang w:val="en-GB"/>
              </w:rPr>
            </w:pPr>
          </w:p>
        </w:tc>
        <w:tc>
          <w:tcPr>
            <w:tcW w:w="4944" w:type="dxa"/>
            <w:tcBorders>
              <w:top w:val="single" w:sz="4" w:space="0" w:color="auto"/>
              <w:left w:val="single" w:sz="4" w:space="0" w:color="auto"/>
              <w:bottom w:val="single" w:sz="4" w:space="0" w:color="auto"/>
              <w:right w:val="single" w:sz="4" w:space="0" w:color="auto"/>
            </w:tcBorders>
            <w:shd w:val="clear" w:color="auto" w:fill="auto"/>
            <w:hideMark/>
          </w:tcPr>
          <w:p w:rsidR="00803CAD" w:rsidRPr="005746E5" w:rsidRDefault="00803CAD" w:rsidP="00803CAD">
            <w:pPr>
              <w:spacing w:after="0" w:line="240" w:lineRule="auto"/>
              <w:jc w:val="center"/>
              <w:rPr>
                <w:rFonts w:ascii="Arial" w:eastAsia="Times New Roman" w:hAnsi="Arial" w:cs="Arial"/>
                <w:b/>
                <w:lang w:val="en-GB"/>
              </w:rPr>
            </w:pPr>
            <w:r w:rsidRPr="005746E5">
              <w:rPr>
                <w:rFonts w:ascii="Arial" w:eastAsia="Times New Roman" w:hAnsi="Arial" w:cs="Arial"/>
                <w:b/>
                <w:lang w:val="en-GB"/>
              </w:rPr>
              <w:t xml:space="preserve">Projects </w:t>
            </w:r>
          </w:p>
        </w:tc>
      </w:tr>
      <w:tr w:rsidR="009A3017" w:rsidRPr="005746E5" w:rsidTr="00FF7C04">
        <w:trPr>
          <w:trHeight w:val="578"/>
        </w:trPr>
        <w:tc>
          <w:tcPr>
            <w:tcW w:w="5072" w:type="dxa"/>
            <w:tcBorders>
              <w:top w:val="single" w:sz="4" w:space="0" w:color="auto"/>
              <w:left w:val="single" w:sz="4" w:space="0" w:color="auto"/>
              <w:bottom w:val="single" w:sz="4" w:space="0" w:color="auto"/>
              <w:right w:val="single" w:sz="4" w:space="0" w:color="auto"/>
            </w:tcBorders>
          </w:tcPr>
          <w:p w:rsidR="009A3017" w:rsidRPr="009A3017" w:rsidRDefault="009A3017" w:rsidP="009A3017">
            <w:pPr>
              <w:rPr>
                <w:rFonts w:ascii="Arial" w:hAnsi="Arial" w:cs="Arial"/>
                <w:sz w:val="24"/>
              </w:rPr>
            </w:pPr>
            <w:r w:rsidRPr="009A3017">
              <w:rPr>
                <w:rFonts w:ascii="Arial" w:hAnsi="Arial" w:cs="Arial"/>
                <w:sz w:val="24"/>
              </w:rPr>
              <w:t>Supervision and inspection of Education Delivery</w:t>
            </w:r>
          </w:p>
        </w:tc>
        <w:tc>
          <w:tcPr>
            <w:tcW w:w="329" w:type="dxa"/>
            <w:tcBorders>
              <w:left w:val="single" w:sz="4" w:space="0" w:color="auto"/>
              <w:right w:val="single" w:sz="4" w:space="0" w:color="auto"/>
            </w:tcBorders>
          </w:tcPr>
          <w:p w:rsidR="009A3017" w:rsidRPr="005746E5" w:rsidRDefault="009A3017" w:rsidP="009A3017">
            <w:pPr>
              <w:spacing w:after="0" w:line="240" w:lineRule="auto"/>
              <w:jc w:val="both"/>
              <w:rPr>
                <w:rFonts w:ascii="Arial" w:eastAsia="Times New Roman" w:hAnsi="Arial" w:cs="Arial"/>
                <w:lang w:val="en-GB"/>
              </w:rPr>
            </w:pPr>
          </w:p>
        </w:tc>
        <w:tc>
          <w:tcPr>
            <w:tcW w:w="4944" w:type="dxa"/>
            <w:tcBorders>
              <w:top w:val="single" w:sz="4" w:space="0" w:color="auto"/>
              <w:left w:val="single" w:sz="4" w:space="0" w:color="auto"/>
              <w:bottom w:val="single" w:sz="4" w:space="0" w:color="auto"/>
              <w:right w:val="single" w:sz="4" w:space="0" w:color="auto"/>
            </w:tcBorders>
          </w:tcPr>
          <w:p w:rsidR="009A3017" w:rsidRPr="009A3017" w:rsidRDefault="009A3017" w:rsidP="009A3017">
            <w:pPr>
              <w:rPr>
                <w:rFonts w:ascii="Arial" w:hAnsi="Arial" w:cs="Arial"/>
                <w:sz w:val="24"/>
              </w:rPr>
            </w:pPr>
            <w:r w:rsidRPr="009A3017">
              <w:rPr>
                <w:rFonts w:ascii="Arial" w:hAnsi="Arial" w:cs="Arial"/>
                <w:sz w:val="24"/>
              </w:rPr>
              <w:t>Supply of school furniture</w:t>
            </w:r>
          </w:p>
        </w:tc>
      </w:tr>
      <w:tr w:rsidR="009A3017" w:rsidRPr="005746E5" w:rsidTr="00FF7C04">
        <w:trPr>
          <w:trHeight w:val="389"/>
        </w:trPr>
        <w:tc>
          <w:tcPr>
            <w:tcW w:w="5072" w:type="dxa"/>
            <w:tcBorders>
              <w:top w:val="single" w:sz="4" w:space="0" w:color="auto"/>
              <w:left w:val="single" w:sz="4" w:space="0" w:color="auto"/>
              <w:bottom w:val="single" w:sz="4" w:space="0" w:color="auto"/>
              <w:right w:val="single" w:sz="4" w:space="0" w:color="auto"/>
            </w:tcBorders>
          </w:tcPr>
          <w:p w:rsidR="009A3017" w:rsidRPr="009A3017" w:rsidRDefault="009A3017" w:rsidP="009A3017">
            <w:pPr>
              <w:rPr>
                <w:rFonts w:ascii="Arial" w:hAnsi="Arial" w:cs="Arial"/>
                <w:sz w:val="24"/>
              </w:rPr>
            </w:pPr>
            <w:r w:rsidRPr="009A3017">
              <w:rPr>
                <w:rFonts w:ascii="Arial" w:hAnsi="Arial" w:cs="Arial"/>
                <w:sz w:val="24"/>
              </w:rPr>
              <w:t>Development of youth, sports and culture</w:t>
            </w:r>
          </w:p>
        </w:tc>
        <w:tc>
          <w:tcPr>
            <w:tcW w:w="329" w:type="dxa"/>
            <w:tcBorders>
              <w:left w:val="single" w:sz="4" w:space="0" w:color="auto"/>
              <w:right w:val="single" w:sz="4" w:space="0" w:color="auto"/>
            </w:tcBorders>
          </w:tcPr>
          <w:p w:rsidR="009A3017" w:rsidRPr="005746E5" w:rsidRDefault="009A3017" w:rsidP="009A3017">
            <w:pPr>
              <w:spacing w:after="0" w:line="240" w:lineRule="auto"/>
              <w:jc w:val="both"/>
              <w:rPr>
                <w:rFonts w:ascii="Arial" w:eastAsia="Times New Roman" w:hAnsi="Arial" w:cs="Arial"/>
                <w:lang w:val="en-GB"/>
              </w:rPr>
            </w:pPr>
          </w:p>
        </w:tc>
        <w:tc>
          <w:tcPr>
            <w:tcW w:w="4944" w:type="dxa"/>
            <w:tcBorders>
              <w:top w:val="single" w:sz="4" w:space="0" w:color="auto"/>
              <w:left w:val="single" w:sz="4" w:space="0" w:color="auto"/>
              <w:bottom w:val="single" w:sz="4" w:space="0" w:color="auto"/>
              <w:right w:val="single" w:sz="4" w:space="0" w:color="auto"/>
            </w:tcBorders>
          </w:tcPr>
          <w:p w:rsidR="009A3017" w:rsidRPr="009A3017" w:rsidRDefault="009A3017" w:rsidP="009A3017">
            <w:pPr>
              <w:rPr>
                <w:rFonts w:ascii="Arial" w:hAnsi="Arial" w:cs="Arial"/>
                <w:sz w:val="24"/>
              </w:rPr>
            </w:pPr>
            <w:r w:rsidRPr="009A3017">
              <w:rPr>
                <w:rFonts w:ascii="Arial" w:hAnsi="Arial" w:cs="Arial"/>
                <w:sz w:val="24"/>
              </w:rPr>
              <w:t>Completion of 3unit Classroom block with ancillary at Sihu Norfegali</w:t>
            </w:r>
          </w:p>
        </w:tc>
      </w:tr>
      <w:tr w:rsidR="009A3017" w:rsidRPr="005746E5" w:rsidTr="00FF7C04">
        <w:trPr>
          <w:trHeight w:val="389"/>
        </w:trPr>
        <w:tc>
          <w:tcPr>
            <w:tcW w:w="5072" w:type="dxa"/>
            <w:tcBorders>
              <w:top w:val="single" w:sz="4" w:space="0" w:color="auto"/>
              <w:left w:val="single" w:sz="4" w:space="0" w:color="auto"/>
              <w:bottom w:val="single" w:sz="4" w:space="0" w:color="auto"/>
              <w:right w:val="single" w:sz="4" w:space="0" w:color="auto"/>
            </w:tcBorders>
          </w:tcPr>
          <w:p w:rsidR="009A3017" w:rsidRPr="009A3017" w:rsidRDefault="009A3017" w:rsidP="009A3017">
            <w:pPr>
              <w:rPr>
                <w:rFonts w:ascii="Arial" w:hAnsi="Arial" w:cs="Arial"/>
                <w:sz w:val="24"/>
              </w:rPr>
            </w:pPr>
            <w:r w:rsidRPr="009A3017">
              <w:rPr>
                <w:rFonts w:ascii="Arial" w:hAnsi="Arial" w:cs="Arial"/>
                <w:sz w:val="24"/>
              </w:rPr>
              <w:t xml:space="preserve"> Support to teaching and learning delivery (Schools and Teachers award scheme, educational financial support)</w:t>
            </w:r>
          </w:p>
        </w:tc>
        <w:tc>
          <w:tcPr>
            <w:tcW w:w="329" w:type="dxa"/>
            <w:tcBorders>
              <w:left w:val="single" w:sz="4" w:space="0" w:color="auto"/>
              <w:right w:val="single" w:sz="4" w:space="0" w:color="auto"/>
            </w:tcBorders>
          </w:tcPr>
          <w:p w:rsidR="009A3017" w:rsidRPr="005746E5" w:rsidRDefault="009A3017" w:rsidP="009A3017">
            <w:pPr>
              <w:spacing w:after="0" w:line="240" w:lineRule="auto"/>
              <w:jc w:val="both"/>
              <w:rPr>
                <w:rFonts w:ascii="Arial" w:eastAsia="Times New Roman" w:hAnsi="Arial" w:cs="Arial"/>
                <w:lang w:val="en-GB"/>
              </w:rPr>
            </w:pPr>
          </w:p>
        </w:tc>
        <w:tc>
          <w:tcPr>
            <w:tcW w:w="4944" w:type="dxa"/>
            <w:tcBorders>
              <w:top w:val="single" w:sz="4" w:space="0" w:color="auto"/>
              <w:left w:val="single" w:sz="4" w:space="0" w:color="auto"/>
              <w:bottom w:val="single" w:sz="4" w:space="0" w:color="auto"/>
              <w:right w:val="single" w:sz="4" w:space="0" w:color="auto"/>
            </w:tcBorders>
          </w:tcPr>
          <w:p w:rsidR="009A3017" w:rsidRPr="009A3017" w:rsidRDefault="009A3017" w:rsidP="009A3017">
            <w:pPr>
              <w:rPr>
                <w:rFonts w:ascii="Arial" w:hAnsi="Arial" w:cs="Arial"/>
                <w:sz w:val="24"/>
              </w:rPr>
            </w:pPr>
            <w:r w:rsidRPr="009A3017">
              <w:rPr>
                <w:rFonts w:ascii="Arial" w:hAnsi="Arial" w:cs="Arial"/>
                <w:sz w:val="24"/>
              </w:rPr>
              <w:t>Completion of 2-Unit classroom blo</w:t>
            </w:r>
            <w:r w:rsidR="0003573C">
              <w:rPr>
                <w:rFonts w:ascii="Arial" w:hAnsi="Arial" w:cs="Arial"/>
                <w:sz w:val="24"/>
              </w:rPr>
              <w:t>ck, store, dining Area and play-</w:t>
            </w:r>
            <w:r w:rsidRPr="009A3017">
              <w:rPr>
                <w:rFonts w:ascii="Arial" w:hAnsi="Arial" w:cs="Arial"/>
                <w:sz w:val="24"/>
              </w:rPr>
              <w:t>ground at Kayera</w:t>
            </w:r>
          </w:p>
        </w:tc>
      </w:tr>
      <w:tr w:rsidR="009A3017" w:rsidRPr="005746E5" w:rsidTr="00FF7C04">
        <w:trPr>
          <w:trHeight w:val="389"/>
        </w:trPr>
        <w:tc>
          <w:tcPr>
            <w:tcW w:w="5072" w:type="dxa"/>
            <w:tcBorders>
              <w:top w:val="single" w:sz="4" w:space="0" w:color="auto"/>
              <w:left w:val="single" w:sz="4" w:space="0" w:color="auto"/>
              <w:bottom w:val="single" w:sz="4" w:space="0" w:color="auto"/>
              <w:right w:val="single" w:sz="4" w:space="0" w:color="auto"/>
            </w:tcBorders>
          </w:tcPr>
          <w:p w:rsidR="009A3017" w:rsidRPr="009A3017" w:rsidRDefault="009A3017" w:rsidP="009A3017">
            <w:pPr>
              <w:rPr>
                <w:rFonts w:ascii="Arial" w:hAnsi="Arial" w:cs="Arial"/>
                <w:sz w:val="24"/>
              </w:rPr>
            </w:pPr>
            <w:r w:rsidRPr="009A3017">
              <w:rPr>
                <w:rFonts w:ascii="Arial" w:hAnsi="Arial" w:cs="Arial"/>
                <w:sz w:val="24"/>
              </w:rPr>
              <w:t>Official / National Celebrations</w:t>
            </w:r>
          </w:p>
        </w:tc>
        <w:tc>
          <w:tcPr>
            <w:tcW w:w="329" w:type="dxa"/>
            <w:tcBorders>
              <w:left w:val="single" w:sz="4" w:space="0" w:color="auto"/>
              <w:right w:val="single" w:sz="4" w:space="0" w:color="auto"/>
            </w:tcBorders>
          </w:tcPr>
          <w:p w:rsidR="009A3017" w:rsidRPr="005746E5" w:rsidRDefault="009A3017" w:rsidP="009A3017">
            <w:pPr>
              <w:spacing w:after="0" w:line="240" w:lineRule="auto"/>
              <w:jc w:val="both"/>
              <w:rPr>
                <w:rFonts w:ascii="Arial" w:eastAsia="Times New Roman" w:hAnsi="Arial" w:cs="Arial"/>
                <w:lang w:val="en-GB"/>
              </w:rPr>
            </w:pPr>
          </w:p>
        </w:tc>
        <w:tc>
          <w:tcPr>
            <w:tcW w:w="4944" w:type="dxa"/>
            <w:tcBorders>
              <w:top w:val="single" w:sz="4" w:space="0" w:color="auto"/>
              <w:left w:val="single" w:sz="4" w:space="0" w:color="auto"/>
              <w:bottom w:val="single" w:sz="4" w:space="0" w:color="auto"/>
              <w:right w:val="single" w:sz="4" w:space="0" w:color="auto"/>
            </w:tcBorders>
          </w:tcPr>
          <w:p w:rsidR="009A3017" w:rsidRPr="009A3017" w:rsidRDefault="009A3017" w:rsidP="009A3017">
            <w:pPr>
              <w:rPr>
                <w:rFonts w:ascii="Arial" w:hAnsi="Arial" w:cs="Arial"/>
                <w:sz w:val="24"/>
              </w:rPr>
            </w:pPr>
            <w:r w:rsidRPr="009A3017">
              <w:rPr>
                <w:rFonts w:ascii="Arial" w:hAnsi="Arial" w:cs="Arial"/>
                <w:sz w:val="24"/>
              </w:rPr>
              <w:t>C</w:t>
            </w:r>
            <w:r>
              <w:rPr>
                <w:rFonts w:ascii="Arial" w:hAnsi="Arial" w:cs="Arial"/>
                <w:sz w:val="24"/>
              </w:rPr>
              <w:t>ompletion</w:t>
            </w:r>
            <w:r w:rsidRPr="009A3017">
              <w:rPr>
                <w:rFonts w:ascii="Arial" w:hAnsi="Arial" w:cs="Arial"/>
                <w:sz w:val="24"/>
              </w:rPr>
              <w:t xml:space="preserve"> of 1No. 2-Unit KG block,Office, Store and WC Toilet at Abomasarefo </w:t>
            </w:r>
          </w:p>
        </w:tc>
      </w:tr>
      <w:tr w:rsidR="009A3017" w:rsidRPr="005746E5" w:rsidTr="00FF7C04">
        <w:trPr>
          <w:trHeight w:val="389"/>
        </w:trPr>
        <w:tc>
          <w:tcPr>
            <w:tcW w:w="5072" w:type="dxa"/>
            <w:tcBorders>
              <w:top w:val="single" w:sz="4" w:space="0" w:color="auto"/>
              <w:left w:val="single" w:sz="4" w:space="0" w:color="auto"/>
              <w:bottom w:val="single" w:sz="4" w:space="0" w:color="auto"/>
              <w:right w:val="single" w:sz="4" w:space="0" w:color="auto"/>
            </w:tcBorders>
          </w:tcPr>
          <w:p w:rsidR="009A3017" w:rsidRPr="009A3017" w:rsidRDefault="009A3017" w:rsidP="009A3017">
            <w:pPr>
              <w:rPr>
                <w:rFonts w:ascii="Arial" w:hAnsi="Arial" w:cs="Arial"/>
                <w:sz w:val="24"/>
              </w:rPr>
            </w:pPr>
          </w:p>
        </w:tc>
        <w:tc>
          <w:tcPr>
            <w:tcW w:w="329" w:type="dxa"/>
            <w:tcBorders>
              <w:left w:val="single" w:sz="4" w:space="0" w:color="auto"/>
              <w:right w:val="single" w:sz="4" w:space="0" w:color="auto"/>
            </w:tcBorders>
          </w:tcPr>
          <w:p w:rsidR="009A3017" w:rsidRPr="005746E5" w:rsidRDefault="009A3017" w:rsidP="009A3017">
            <w:pPr>
              <w:spacing w:after="0" w:line="240" w:lineRule="auto"/>
              <w:jc w:val="both"/>
              <w:rPr>
                <w:rFonts w:ascii="Arial" w:eastAsia="Times New Roman" w:hAnsi="Arial" w:cs="Arial"/>
                <w:lang w:val="en-GB"/>
              </w:rPr>
            </w:pPr>
          </w:p>
        </w:tc>
        <w:tc>
          <w:tcPr>
            <w:tcW w:w="4944" w:type="dxa"/>
            <w:tcBorders>
              <w:top w:val="single" w:sz="4" w:space="0" w:color="auto"/>
              <w:left w:val="single" w:sz="4" w:space="0" w:color="auto"/>
              <w:bottom w:val="single" w:sz="4" w:space="0" w:color="auto"/>
              <w:right w:val="single" w:sz="4" w:space="0" w:color="auto"/>
            </w:tcBorders>
          </w:tcPr>
          <w:p w:rsidR="009A3017" w:rsidRPr="009A3017" w:rsidRDefault="009A3017" w:rsidP="009A3017">
            <w:pPr>
              <w:rPr>
                <w:rFonts w:ascii="Arial" w:hAnsi="Arial" w:cs="Arial"/>
                <w:sz w:val="24"/>
              </w:rPr>
            </w:pPr>
            <w:r w:rsidRPr="009A3017">
              <w:rPr>
                <w:rFonts w:ascii="Arial" w:hAnsi="Arial" w:cs="Arial"/>
                <w:sz w:val="24"/>
              </w:rPr>
              <w:t>Construction of 1no. 3unit classroom block with ancillary at Bature</w:t>
            </w:r>
          </w:p>
        </w:tc>
      </w:tr>
      <w:tr w:rsidR="009A3017" w:rsidRPr="005746E5" w:rsidTr="00FF7C04">
        <w:trPr>
          <w:trHeight w:val="389"/>
        </w:trPr>
        <w:tc>
          <w:tcPr>
            <w:tcW w:w="5072" w:type="dxa"/>
            <w:tcBorders>
              <w:top w:val="single" w:sz="4" w:space="0" w:color="auto"/>
              <w:left w:val="single" w:sz="4" w:space="0" w:color="auto"/>
              <w:bottom w:val="single" w:sz="4" w:space="0" w:color="auto"/>
              <w:right w:val="single" w:sz="4" w:space="0" w:color="auto"/>
            </w:tcBorders>
          </w:tcPr>
          <w:p w:rsidR="009A3017" w:rsidRPr="009A3017" w:rsidRDefault="009A3017" w:rsidP="009A3017">
            <w:pPr>
              <w:rPr>
                <w:rFonts w:ascii="Arial" w:hAnsi="Arial" w:cs="Arial"/>
                <w:sz w:val="24"/>
              </w:rPr>
            </w:pPr>
          </w:p>
        </w:tc>
        <w:tc>
          <w:tcPr>
            <w:tcW w:w="329" w:type="dxa"/>
            <w:tcBorders>
              <w:left w:val="single" w:sz="4" w:space="0" w:color="auto"/>
              <w:right w:val="single" w:sz="4" w:space="0" w:color="auto"/>
            </w:tcBorders>
          </w:tcPr>
          <w:p w:rsidR="009A3017" w:rsidRPr="005746E5" w:rsidRDefault="009A3017" w:rsidP="009A3017">
            <w:pPr>
              <w:spacing w:after="0" w:line="240" w:lineRule="auto"/>
              <w:jc w:val="both"/>
              <w:rPr>
                <w:rFonts w:ascii="Arial" w:eastAsia="Times New Roman" w:hAnsi="Arial" w:cs="Arial"/>
                <w:lang w:val="en-GB"/>
              </w:rPr>
            </w:pPr>
          </w:p>
        </w:tc>
        <w:tc>
          <w:tcPr>
            <w:tcW w:w="4944" w:type="dxa"/>
            <w:tcBorders>
              <w:top w:val="single" w:sz="4" w:space="0" w:color="auto"/>
              <w:left w:val="single" w:sz="4" w:space="0" w:color="auto"/>
              <w:bottom w:val="single" w:sz="4" w:space="0" w:color="auto"/>
              <w:right w:val="single" w:sz="4" w:space="0" w:color="auto"/>
            </w:tcBorders>
          </w:tcPr>
          <w:p w:rsidR="009A3017" w:rsidRPr="009A3017" w:rsidRDefault="009A3017" w:rsidP="009A3017">
            <w:pPr>
              <w:rPr>
                <w:rFonts w:ascii="Arial" w:hAnsi="Arial" w:cs="Arial"/>
                <w:sz w:val="24"/>
              </w:rPr>
            </w:pPr>
            <w:r w:rsidRPr="009A3017">
              <w:rPr>
                <w:rFonts w:ascii="Arial" w:hAnsi="Arial" w:cs="Arial"/>
                <w:sz w:val="24"/>
              </w:rPr>
              <w:t xml:space="preserve">Construction of 1no. 3unit  block ,office, store, library and KVIP toilet at Avukope </w:t>
            </w:r>
          </w:p>
        </w:tc>
      </w:tr>
      <w:tr w:rsidR="009A3017" w:rsidRPr="005746E5" w:rsidTr="00FF7C04">
        <w:trPr>
          <w:trHeight w:val="389"/>
        </w:trPr>
        <w:tc>
          <w:tcPr>
            <w:tcW w:w="5072" w:type="dxa"/>
            <w:tcBorders>
              <w:top w:val="single" w:sz="4" w:space="0" w:color="auto"/>
              <w:left w:val="single" w:sz="4" w:space="0" w:color="auto"/>
              <w:bottom w:val="single" w:sz="4" w:space="0" w:color="auto"/>
              <w:right w:val="single" w:sz="4" w:space="0" w:color="auto"/>
            </w:tcBorders>
          </w:tcPr>
          <w:p w:rsidR="009A3017" w:rsidRPr="009A3017" w:rsidRDefault="009A3017" w:rsidP="009A3017">
            <w:pPr>
              <w:rPr>
                <w:rFonts w:ascii="Arial" w:hAnsi="Arial" w:cs="Arial"/>
                <w:sz w:val="24"/>
              </w:rPr>
            </w:pPr>
          </w:p>
        </w:tc>
        <w:tc>
          <w:tcPr>
            <w:tcW w:w="329" w:type="dxa"/>
            <w:tcBorders>
              <w:left w:val="single" w:sz="4" w:space="0" w:color="auto"/>
              <w:right w:val="single" w:sz="4" w:space="0" w:color="auto"/>
            </w:tcBorders>
          </w:tcPr>
          <w:p w:rsidR="009A3017" w:rsidRPr="005746E5" w:rsidRDefault="009A3017" w:rsidP="009A3017">
            <w:pPr>
              <w:spacing w:after="0" w:line="240" w:lineRule="auto"/>
              <w:jc w:val="both"/>
              <w:rPr>
                <w:rFonts w:ascii="Arial" w:eastAsia="Times New Roman" w:hAnsi="Arial" w:cs="Arial"/>
                <w:lang w:val="en-GB"/>
              </w:rPr>
            </w:pPr>
          </w:p>
        </w:tc>
        <w:tc>
          <w:tcPr>
            <w:tcW w:w="4944" w:type="dxa"/>
            <w:tcBorders>
              <w:top w:val="single" w:sz="4" w:space="0" w:color="auto"/>
              <w:left w:val="single" w:sz="4" w:space="0" w:color="auto"/>
              <w:bottom w:val="single" w:sz="4" w:space="0" w:color="auto"/>
              <w:right w:val="single" w:sz="4" w:space="0" w:color="auto"/>
            </w:tcBorders>
          </w:tcPr>
          <w:p w:rsidR="009A3017" w:rsidRPr="009A3017" w:rsidRDefault="009A3017" w:rsidP="009A3017">
            <w:pPr>
              <w:rPr>
                <w:rFonts w:ascii="Arial" w:hAnsi="Arial" w:cs="Arial"/>
                <w:sz w:val="24"/>
              </w:rPr>
            </w:pPr>
            <w:r w:rsidRPr="009A3017">
              <w:rPr>
                <w:rFonts w:ascii="Arial" w:hAnsi="Arial" w:cs="Arial"/>
                <w:sz w:val="24"/>
              </w:rPr>
              <w:t>Construction of volleyball court at Donkorkrom</w:t>
            </w:r>
          </w:p>
        </w:tc>
      </w:tr>
    </w:tbl>
    <w:p w:rsidR="00064151" w:rsidRPr="005746E5" w:rsidRDefault="00064151" w:rsidP="00AA24D6">
      <w:pPr>
        <w:rPr>
          <w:rFonts w:ascii="Arial" w:eastAsia="Times New Roman" w:hAnsi="Arial" w:cs="Arial"/>
          <w:b/>
          <w:sz w:val="32"/>
          <w:szCs w:val="28"/>
          <w:lang w:val="en-GB"/>
        </w:rPr>
      </w:pPr>
    </w:p>
    <w:p w:rsidR="00064151" w:rsidRPr="005746E5" w:rsidRDefault="00064151" w:rsidP="00AA24D6">
      <w:pPr>
        <w:rPr>
          <w:rFonts w:ascii="Arial" w:eastAsia="Times New Roman" w:hAnsi="Arial" w:cs="Arial"/>
          <w:b/>
          <w:sz w:val="32"/>
          <w:szCs w:val="28"/>
          <w:lang w:val="en-GB"/>
        </w:rPr>
      </w:pPr>
    </w:p>
    <w:p w:rsidR="00D520F6" w:rsidRPr="005746E5" w:rsidRDefault="00D520F6" w:rsidP="00AA24D6">
      <w:pPr>
        <w:rPr>
          <w:rFonts w:ascii="Arial" w:eastAsia="Times New Roman" w:hAnsi="Arial" w:cs="Arial"/>
          <w:b/>
          <w:sz w:val="32"/>
          <w:szCs w:val="28"/>
          <w:lang w:val="en-GB"/>
        </w:rPr>
      </w:pPr>
    </w:p>
    <w:p w:rsidR="00DB384A" w:rsidRPr="005746E5" w:rsidRDefault="00DB384A" w:rsidP="00AA24D6">
      <w:pPr>
        <w:rPr>
          <w:rFonts w:ascii="Arial" w:eastAsia="Times New Roman" w:hAnsi="Arial" w:cs="Arial"/>
          <w:b/>
          <w:sz w:val="32"/>
          <w:szCs w:val="28"/>
          <w:lang w:val="en-GB"/>
        </w:rPr>
      </w:pPr>
    </w:p>
    <w:p w:rsidR="00DB384A" w:rsidRPr="005746E5" w:rsidRDefault="00DB384A" w:rsidP="00AA24D6">
      <w:pPr>
        <w:rPr>
          <w:rFonts w:ascii="Arial" w:eastAsia="Times New Roman" w:hAnsi="Arial" w:cs="Arial"/>
          <w:b/>
          <w:sz w:val="32"/>
          <w:szCs w:val="28"/>
          <w:lang w:val="en-GB"/>
        </w:rPr>
      </w:pPr>
    </w:p>
    <w:p w:rsidR="00B33183" w:rsidRPr="005746E5" w:rsidRDefault="00B33183" w:rsidP="00AA24D6">
      <w:pPr>
        <w:rPr>
          <w:rFonts w:ascii="Arial" w:eastAsia="Times New Roman" w:hAnsi="Arial" w:cs="Arial"/>
          <w:b/>
          <w:sz w:val="32"/>
          <w:szCs w:val="28"/>
          <w:lang w:val="en-GB"/>
        </w:rPr>
      </w:pPr>
    </w:p>
    <w:p w:rsidR="00DB384A" w:rsidRDefault="00DB384A" w:rsidP="00AA24D6">
      <w:pPr>
        <w:rPr>
          <w:rFonts w:ascii="Arial" w:eastAsia="Times New Roman" w:hAnsi="Arial" w:cs="Arial"/>
          <w:b/>
          <w:sz w:val="32"/>
          <w:szCs w:val="28"/>
          <w:lang w:val="en-GB"/>
        </w:rPr>
      </w:pPr>
    </w:p>
    <w:p w:rsidR="00FF7C04" w:rsidRDefault="00FF7C04" w:rsidP="00AA24D6">
      <w:pPr>
        <w:rPr>
          <w:rFonts w:ascii="Arial" w:eastAsia="Times New Roman" w:hAnsi="Arial" w:cs="Arial"/>
          <w:b/>
          <w:sz w:val="32"/>
          <w:szCs w:val="28"/>
          <w:lang w:val="en-GB"/>
        </w:rPr>
      </w:pPr>
    </w:p>
    <w:p w:rsidR="00FF7C04" w:rsidRDefault="00FF7C04" w:rsidP="00AA24D6">
      <w:pPr>
        <w:rPr>
          <w:rFonts w:ascii="Arial" w:eastAsia="Times New Roman" w:hAnsi="Arial" w:cs="Arial"/>
          <w:b/>
          <w:sz w:val="32"/>
          <w:szCs w:val="28"/>
          <w:lang w:val="en-GB"/>
        </w:rPr>
      </w:pPr>
    </w:p>
    <w:p w:rsidR="00FF7C04" w:rsidRDefault="00FF7C04" w:rsidP="00AA24D6">
      <w:pPr>
        <w:rPr>
          <w:rFonts w:ascii="Arial" w:eastAsia="Times New Roman" w:hAnsi="Arial" w:cs="Arial"/>
          <w:b/>
          <w:sz w:val="32"/>
          <w:szCs w:val="28"/>
          <w:lang w:val="en-GB"/>
        </w:rPr>
      </w:pPr>
    </w:p>
    <w:p w:rsidR="00FF7C04" w:rsidRDefault="00FF7C04" w:rsidP="00AA24D6">
      <w:pPr>
        <w:rPr>
          <w:rFonts w:ascii="Arial" w:eastAsia="Times New Roman" w:hAnsi="Arial" w:cs="Arial"/>
          <w:b/>
          <w:sz w:val="32"/>
          <w:szCs w:val="28"/>
          <w:lang w:val="en-GB"/>
        </w:rPr>
      </w:pPr>
    </w:p>
    <w:p w:rsidR="00FF7C04" w:rsidRDefault="00FF7C04" w:rsidP="00AA24D6">
      <w:pPr>
        <w:rPr>
          <w:rFonts w:ascii="Arial" w:eastAsia="Times New Roman" w:hAnsi="Arial" w:cs="Arial"/>
          <w:b/>
          <w:sz w:val="32"/>
          <w:szCs w:val="28"/>
          <w:lang w:val="en-GB"/>
        </w:rPr>
      </w:pPr>
    </w:p>
    <w:p w:rsidR="00FF7C04" w:rsidRDefault="00FF7C04" w:rsidP="00AA24D6">
      <w:pPr>
        <w:rPr>
          <w:rFonts w:ascii="Arial" w:eastAsia="Times New Roman" w:hAnsi="Arial" w:cs="Arial"/>
          <w:b/>
          <w:sz w:val="32"/>
          <w:szCs w:val="28"/>
          <w:lang w:val="en-GB"/>
        </w:rPr>
      </w:pPr>
    </w:p>
    <w:p w:rsidR="00FF7C04" w:rsidRDefault="00FF7C04" w:rsidP="00AA24D6">
      <w:pPr>
        <w:rPr>
          <w:rFonts w:ascii="Arial" w:eastAsia="Times New Roman" w:hAnsi="Arial" w:cs="Arial"/>
          <w:b/>
          <w:sz w:val="32"/>
          <w:szCs w:val="28"/>
          <w:lang w:val="en-GB"/>
        </w:rPr>
      </w:pPr>
    </w:p>
    <w:p w:rsidR="00FF7C04" w:rsidRDefault="00FF7C04" w:rsidP="00AA24D6">
      <w:pPr>
        <w:rPr>
          <w:rFonts w:ascii="Arial" w:eastAsia="Times New Roman" w:hAnsi="Arial" w:cs="Arial"/>
          <w:b/>
          <w:sz w:val="32"/>
          <w:szCs w:val="28"/>
          <w:lang w:val="en-GB"/>
        </w:rPr>
      </w:pPr>
    </w:p>
    <w:p w:rsidR="00FF7C04" w:rsidRDefault="00FF7C04" w:rsidP="00AA24D6">
      <w:pPr>
        <w:rPr>
          <w:rFonts w:ascii="Arial" w:eastAsia="Times New Roman" w:hAnsi="Arial" w:cs="Arial"/>
          <w:b/>
          <w:sz w:val="32"/>
          <w:szCs w:val="28"/>
          <w:lang w:val="en-GB"/>
        </w:rPr>
      </w:pPr>
    </w:p>
    <w:p w:rsidR="00FF7C04" w:rsidRPr="005746E5" w:rsidRDefault="00FF7C04" w:rsidP="00AA24D6">
      <w:pPr>
        <w:rPr>
          <w:rFonts w:ascii="Arial" w:eastAsia="Times New Roman" w:hAnsi="Arial" w:cs="Arial"/>
          <w:b/>
          <w:sz w:val="32"/>
          <w:szCs w:val="28"/>
          <w:lang w:val="en-GB"/>
        </w:rPr>
      </w:pPr>
    </w:p>
    <w:p w:rsidR="00AD4DE2" w:rsidRPr="005746E5" w:rsidRDefault="00AD4DE2" w:rsidP="00AA24D6">
      <w:pPr>
        <w:rPr>
          <w:rFonts w:ascii="Arial" w:eastAsia="Times New Roman" w:hAnsi="Arial" w:cs="Arial"/>
          <w:b/>
          <w:sz w:val="32"/>
          <w:szCs w:val="28"/>
          <w:lang w:val="en-GB"/>
        </w:rPr>
      </w:pPr>
    </w:p>
    <w:p w:rsidR="00803CAD" w:rsidRPr="005746E5" w:rsidRDefault="00803CAD" w:rsidP="00AA24D6">
      <w:pPr>
        <w:rPr>
          <w:rFonts w:ascii="Arial" w:eastAsia="Times New Roman" w:hAnsi="Arial" w:cs="Arial"/>
          <w:b/>
          <w:sz w:val="32"/>
          <w:szCs w:val="28"/>
          <w:lang w:val="en-GB"/>
        </w:rPr>
      </w:pPr>
      <w:r w:rsidRPr="005746E5">
        <w:rPr>
          <w:rFonts w:ascii="Arial" w:eastAsia="Times New Roman" w:hAnsi="Arial" w:cs="Arial"/>
          <w:b/>
          <w:sz w:val="32"/>
          <w:szCs w:val="28"/>
          <w:lang w:val="en-GB"/>
        </w:rPr>
        <w:lastRenderedPageBreak/>
        <w:t>BUDGET SUB-PROGRAMME SUMMARY</w:t>
      </w:r>
    </w:p>
    <w:p w:rsidR="00803CAD" w:rsidRPr="005746E5" w:rsidRDefault="00B94C2F" w:rsidP="006262E5">
      <w:pPr>
        <w:spacing w:after="0" w:line="360" w:lineRule="auto"/>
        <w:rPr>
          <w:rFonts w:ascii="Arial" w:eastAsia="Times New Roman" w:hAnsi="Arial" w:cs="Arial"/>
          <w:b/>
          <w:spacing w:val="30"/>
          <w:sz w:val="28"/>
          <w:szCs w:val="28"/>
          <w:lang w:val="en-GB"/>
        </w:rPr>
      </w:pPr>
      <w:r w:rsidRPr="005746E5">
        <w:rPr>
          <w:rFonts w:ascii="Arial" w:eastAsia="Times New Roman" w:hAnsi="Arial" w:cs="Arial"/>
          <w:b/>
          <w:spacing w:val="30"/>
          <w:sz w:val="28"/>
          <w:szCs w:val="20"/>
          <w:lang w:val="en-GB"/>
        </w:rPr>
        <w:t>PROGRAMME 3</w:t>
      </w:r>
      <w:r w:rsidR="00803CAD" w:rsidRPr="005746E5">
        <w:rPr>
          <w:rFonts w:ascii="Arial" w:eastAsia="Times New Roman" w:hAnsi="Arial" w:cs="Arial"/>
          <w:b/>
          <w:sz w:val="28"/>
          <w:szCs w:val="20"/>
          <w:lang w:val="en-GB"/>
        </w:rPr>
        <w:t xml:space="preserve">: </w:t>
      </w:r>
      <w:r w:rsidR="008F3801" w:rsidRPr="005746E5">
        <w:rPr>
          <w:rFonts w:ascii="Arial" w:eastAsia="Times New Roman" w:hAnsi="Arial" w:cs="Arial"/>
          <w:b/>
          <w:sz w:val="28"/>
          <w:szCs w:val="28"/>
          <w:lang w:val="en-GB"/>
        </w:rPr>
        <w:t>SOCIAL SERVICES DELIVERY</w:t>
      </w:r>
    </w:p>
    <w:p w:rsidR="00803CAD" w:rsidRPr="005746E5" w:rsidRDefault="00803CAD" w:rsidP="00CF68C6">
      <w:pPr>
        <w:pStyle w:val="Heading1"/>
        <w:rPr>
          <w:rFonts w:ascii="Arial" w:eastAsia="Times New Roman" w:hAnsi="Arial" w:cs="Arial"/>
          <w:b/>
          <w:color w:val="000000" w:themeColor="text1"/>
          <w:spacing w:val="30"/>
          <w:sz w:val="28"/>
          <w:szCs w:val="28"/>
          <w:lang w:val="en-GB"/>
        </w:rPr>
      </w:pPr>
      <w:bookmarkStart w:id="50" w:name="_Toc33634860"/>
      <w:r w:rsidRPr="005746E5">
        <w:rPr>
          <w:rFonts w:ascii="Arial" w:eastAsia="Times New Roman" w:hAnsi="Arial" w:cs="Arial"/>
          <w:b/>
          <w:color w:val="000000" w:themeColor="text1"/>
          <w:spacing w:val="30"/>
          <w:sz w:val="28"/>
          <w:szCs w:val="28"/>
          <w:lang w:val="en-GB"/>
        </w:rPr>
        <w:t>SUB-</w:t>
      </w:r>
      <w:r w:rsidR="00B94C2F" w:rsidRPr="005746E5">
        <w:rPr>
          <w:rFonts w:ascii="Arial" w:eastAsia="Times New Roman" w:hAnsi="Arial" w:cs="Arial"/>
          <w:b/>
          <w:color w:val="000000" w:themeColor="text1"/>
          <w:sz w:val="28"/>
          <w:szCs w:val="28"/>
          <w:lang w:val="en-GB"/>
        </w:rPr>
        <w:t>PROGRAMME 3</w:t>
      </w:r>
      <w:r w:rsidRPr="005746E5">
        <w:rPr>
          <w:rFonts w:ascii="Arial" w:eastAsia="Times New Roman" w:hAnsi="Arial" w:cs="Arial"/>
          <w:b/>
          <w:color w:val="000000" w:themeColor="text1"/>
          <w:sz w:val="28"/>
          <w:szCs w:val="28"/>
          <w:lang w:val="en-GB"/>
        </w:rPr>
        <w:t xml:space="preserve">.2 </w:t>
      </w:r>
      <w:r w:rsidR="008F3801" w:rsidRPr="005746E5">
        <w:rPr>
          <w:rFonts w:ascii="Arial" w:eastAsia="Times New Roman" w:hAnsi="Arial" w:cs="Arial"/>
          <w:b/>
          <w:color w:val="000000" w:themeColor="text1"/>
          <w:sz w:val="28"/>
          <w:szCs w:val="28"/>
          <w:lang w:val="en-GB"/>
        </w:rPr>
        <w:t xml:space="preserve">Health </w:t>
      </w:r>
      <w:r w:rsidR="00B94C2F" w:rsidRPr="005746E5">
        <w:rPr>
          <w:rFonts w:ascii="Arial" w:eastAsia="Times New Roman" w:hAnsi="Arial" w:cs="Arial"/>
          <w:b/>
          <w:color w:val="000000" w:themeColor="text1"/>
          <w:sz w:val="28"/>
          <w:szCs w:val="28"/>
          <w:lang w:val="en-GB"/>
        </w:rPr>
        <w:t>Delivery</w:t>
      </w:r>
      <w:bookmarkEnd w:id="50"/>
    </w:p>
    <w:p w:rsidR="00803CAD" w:rsidRPr="005746E5" w:rsidRDefault="00803CAD" w:rsidP="00803CAD">
      <w:pPr>
        <w:spacing w:after="0" w:line="240" w:lineRule="auto"/>
        <w:rPr>
          <w:rFonts w:ascii="Arial" w:eastAsia="Times New Roman" w:hAnsi="Arial" w:cs="Arial"/>
          <w:b/>
          <w:spacing w:val="30"/>
          <w:sz w:val="28"/>
          <w:szCs w:val="20"/>
          <w:lang w:val="en-GB"/>
        </w:rPr>
      </w:pPr>
    </w:p>
    <w:p w:rsidR="00803CAD" w:rsidRPr="005746E5" w:rsidRDefault="00803CAD" w:rsidP="00803CAD">
      <w:pPr>
        <w:numPr>
          <w:ilvl w:val="0"/>
          <w:numId w:val="8"/>
        </w:numPr>
        <w:spacing w:after="0" w:line="240" w:lineRule="auto"/>
        <w:ind w:hanging="720"/>
        <w:contextualSpacing/>
        <w:rPr>
          <w:rFonts w:ascii="Arial" w:eastAsia="Times New Roman" w:hAnsi="Arial" w:cs="Arial"/>
          <w:b/>
          <w:sz w:val="24"/>
          <w:szCs w:val="24"/>
          <w:lang w:val="en-GB"/>
        </w:rPr>
      </w:pPr>
      <w:r w:rsidRPr="005746E5">
        <w:rPr>
          <w:rFonts w:ascii="Arial" w:eastAsia="Times New Roman" w:hAnsi="Arial" w:cs="Arial"/>
          <w:b/>
          <w:sz w:val="24"/>
          <w:szCs w:val="24"/>
          <w:lang w:val="en-GB"/>
        </w:rPr>
        <w:t>Budget Sub-Programme Objective</w:t>
      </w:r>
    </w:p>
    <w:p w:rsidR="00803CAD" w:rsidRPr="00C927B7" w:rsidRDefault="001C5142" w:rsidP="00187612">
      <w:pPr>
        <w:spacing w:line="360" w:lineRule="auto"/>
        <w:jc w:val="both"/>
        <w:rPr>
          <w:rFonts w:ascii="Arial" w:hAnsi="Arial" w:cs="Arial"/>
          <w:sz w:val="24"/>
          <w:szCs w:val="24"/>
        </w:rPr>
      </w:pPr>
      <w:r w:rsidRPr="00C927B7">
        <w:rPr>
          <w:rFonts w:ascii="Arial" w:hAnsi="Arial" w:cs="Arial"/>
          <w:sz w:val="24"/>
          <w:szCs w:val="24"/>
        </w:rPr>
        <w:t>The main objective of this sub-programme is t</w:t>
      </w:r>
      <w:r w:rsidR="001E69DA" w:rsidRPr="00C927B7">
        <w:rPr>
          <w:rFonts w:ascii="Arial" w:hAnsi="Arial" w:cs="Arial"/>
          <w:sz w:val="24"/>
          <w:szCs w:val="24"/>
        </w:rPr>
        <w:t>o formulate, plan and implement district health policies within the framework of national health policies and guidelines provided by the Minister of Health</w:t>
      </w:r>
      <w:r w:rsidR="00187612" w:rsidRPr="00C927B7">
        <w:rPr>
          <w:rFonts w:ascii="Arial" w:hAnsi="Arial" w:cs="Arial"/>
          <w:sz w:val="24"/>
          <w:szCs w:val="24"/>
        </w:rPr>
        <w:t>.</w:t>
      </w:r>
    </w:p>
    <w:p w:rsidR="00803CAD" w:rsidRPr="005746E5" w:rsidRDefault="00803CAD" w:rsidP="00803CAD">
      <w:pPr>
        <w:spacing w:after="0" w:line="240" w:lineRule="auto"/>
        <w:ind w:left="360"/>
        <w:jc w:val="both"/>
        <w:rPr>
          <w:rFonts w:ascii="Arial" w:eastAsia="Times New Roman" w:hAnsi="Arial" w:cs="Arial"/>
          <w:sz w:val="24"/>
          <w:szCs w:val="24"/>
          <w:lang w:val="en-GB"/>
        </w:rPr>
      </w:pPr>
    </w:p>
    <w:p w:rsidR="00803CAD" w:rsidRPr="005746E5" w:rsidRDefault="00803CAD" w:rsidP="00803CAD">
      <w:pPr>
        <w:numPr>
          <w:ilvl w:val="0"/>
          <w:numId w:val="8"/>
        </w:numPr>
        <w:spacing w:after="0" w:line="240" w:lineRule="auto"/>
        <w:ind w:hanging="720"/>
        <w:contextualSpacing/>
        <w:rPr>
          <w:rFonts w:ascii="Arial" w:eastAsia="Times New Roman" w:hAnsi="Arial" w:cs="Arial"/>
          <w:b/>
          <w:sz w:val="24"/>
          <w:szCs w:val="24"/>
          <w:lang w:val="en-GB"/>
        </w:rPr>
      </w:pPr>
      <w:r w:rsidRPr="005746E5">
        <w:rPr>
          <w:rFonts w:ascii="Arial" w:eastAsia="Times New Roman" w:hAnsi="Arial" w:cs="Arial"/>
          <w:b/>
          <w:sz w:val="24"/>
          <w:szCs w:val="24"/>
          <w:lang w:val="en-GB"/>
        </w:rPr>
        <w:t>Budget Sub-Programme Description</w:t>
      </w:r>
    </w:p>
    <w:p w:rsidR="00C91435" w:rsidRPr="00C91435" w:rsidRDefault="00C91435" w:rsidP="00C927B7">
      <w:pPr>
        <w:spacing w:line="360" w:lineRule="auto"/>
        <w:jc w:val="both"/>
        <w:rPr>
          <w:rFonts w:ascii="Arial" w:hAnsi="Arial" w:cs="Arial"/>
          <w:sz w:val="24"/>
          <w:szCs w:val="24"/>
        </w:rPr>
      </w:pPr>
      <w:r w:rsidRPr="00C91435">
        <w:rPr>
          <w:rFonts w:ascii="Arial" w:hAnsi="Arial" w:cs="Arial"/>
          <w:sz w:val="24"/>
          <w:szCs w:val="24"/>
        </w:rPr>
        <w:t>The sub-programme coordinates and manages strategic national health programs relating to maternal, neonatal and child health, communicable and non-communicable diseases, occupational health and safety and research. It includes implementation of specific policies and programs aimed at conducting operational research and other interventions. It involves surveillance and disease control systems for communicable diseases consistent with national, bilateral and international expectations. It also provides support, monitoring and evaluation of EPI programs and projects in collaboration with the District Health Directorate and other health program implementing agencies with a view of promoting program effectiveness and efficiency. The sub-programme also supports the procurement of drugs and vaccines and effective allocation of resource for efficient service delivery. It also seeks to eradicate or reduce HIV /AIDS, TB, Malaria, Polio, Oncho diseases in the District. Its  focus will be on strengthen surveillance and epidemics preparedness with respect to cholera, meningitis, yellow fever and any emergent diseases. The sub-programme also delivers cost effective, efficient, and affordable and quality primary health services as close to the client as possible. It ensures efficient and effective systems for prevention, detection and case management of communicable and non-communicable diseases as well as management of health services. These are carried out by the district health administration, sub-district and CHPS compounds.</w:t>
      </w:r>
    </w:p>
    <w:p w:rsidR="00C91435" w:rsidRPr="00C91435" w:rsidRDefault="00C91435" w:rsidP="00C91435">
      <w:pPr>
        <w:spacing w:line="360" w:lineRule="auto"/>
        <w:ind w:left="720"/>
        <w:jc w:val="both"/>
        <w:rPr>
          <w:rFonts w:ascii="Arial" w:hAnsi="Arial" w:cs="Arial"/>
          <w:sz w:val="24"/>
          <w:szCs w:val="24"/>
        </w:rPr>
      </w:pPr>
    </w:p>
    <w:p w:rsidR="00C91435" w:rsidRPr="0016240B" w:rsidRDefault="00C91435" w:rsidP="00C927B7">
      <w:pPr>
        <w:spacing w:line="360" w:lineRule="auto"/>
        <w:jc w:val="both"/>
        <w:rPr>
          <w:rFonts w:ascii="Arial" w:hAnsi="Arial" w:cs="Arial"/>
          <w:sz w:val="24"/>
          <w:szCs w:val="24"/>
        </w:rPr>
      </w:pPr>
      <w:r w:rsidRPr="00C91435">
        <w:rPr>
          <w:rFonts w:ascii="Arial" w:hAnsi="Arial" w:cs="Arial"/>
          <w:sz w:val="24"/>
          <w:szCs w:val="24"/>
        </w:rPr>
        <w:lastRenderedPageBreak/>
        <w:t xml:space="preserve">The sub-programme also seeks promote and safeguard quality Environmental Health, Water and Sanitation service delivery in the District.  It also responsible for Food hygiene and market sanitation, disease, vector and pest control, environmental health education, premises inspection for control of environmental health hazards, enforcement of sanitation bye-laws of the Assembly, control of cemeteries, health safety of keeping of animals and building sanitation. The sub-programme also collaborates with Zoomlion Ghana Limited, District water and Sanitation Team, Community Water and Sanitation Agency and District Health Management Team to be able carryout Environmental Health Services in the </w:t>
      </w:r>
      <w:r w:rsidRPr="0016240B">
        <w:rPr>
          <w:rFonts w:ascii="Arial" w:hAnsi="Arial" w:cs="Arial"/>
          <w:sz w:val="24"/>
          <w:szCs w:val="24"/>
        </w:rPr>
        <w:t>District.</w:t>
      </w:r>
    </w:p>
    <w:p w:rsidR="0016240B" w:rsidRDefault="0016240B" w:rsidP="00C927B7">
      <w:pPr>
        <w:spacing w:line="360" w:lineRule="auto"/>
        <w:jc w:val="both"/>
        <w:rPr>
          <w:rFonts w:ascii="Arial" w:hAnsi="Arial" w:cs="Arial"/>
          <w:sz w:val="24"/>
          <w:szCs w:val="24"/>
        </w:rPr>
      </w:pPr>
      <w:r w:rsidRPr="0016240B">
        <w:rPr>
          <w:rFonts w:ascii="Arial" w:hAnsi="Arial" w:cs="Arial"/>
          <w:sz w:val="24"/>
          <w:szCs w:val="24"/>
        </w:rPr>
        <w:t xml:space="preserve">Some of the units under this sub-programme includes: Public Health Services, Water and Sanitation, Food and Hygiene, </w:t>
      </w:r>
      <w:r>
        <w:rPr>
          <w:rFonts w:ascii="Arial" w:hAnsi="Arial" w:cs="Arial"/>
          <w:sz w:val="24"/>
          <w:szCs w:val="24"/>
        </w:rPr>
        <w:t>Environmental Health</w:t>
      </w:r>
      <w:r w:rsidRPr="0016240B">
        <w:rPr>
          <w:rFonts w:ascii="Arial" w:hAnsi="Arial" w:cs="Arial"/>
          <w:sz w:val="24"/>
          <w:szCs w:val="24"/>
        </w:rPr>
        <w:t xml:space="preserve"> </w:t>
      </w:r>
      <w:r w:rsidR="00FF7C04">
        <w:rPr>
          <w:rFonts w:ascii="Arial" w:hAnsi="Arial" w:cs="Arial"/>
          <w:sz w:val="24"/>
          <w:szCs w:val="24"/>
        </w:rPr>
        <w:t>and Public Health Education.</w:t>
      </w:r>
      <w:r w:rsidRPr="0016240B">
        <w:rPr>
          <w:rFonts w:ascii="Arial" w:hAnsi="Arial" w:cs="Arial"/>
          <w:sz w:val="24"/>
          <w:szCs w:val="24"/>
        </w:rPr>
        <w:t xml:space="preserve">The </w:t>
      </w:r>
      <w:r>
        <w:rPr>
          <w:rFonts w:ascii="Arial" w:hAnsi="Arial" w:cs="Arial"/>
          <w:sz w:val="24"/>
          <w:szCs w:val="24"/>
        </w:rPr>
        <w:t xml:space="preserve">Environmental Health </w:t>
      </w:r>
      <w:r w:rsidRPr="0016240B">
        <w:rPr>
          <w:rFonts w:ascii="Arial" w:hAnsi="Arial" w:cs="Arial"/>
          <w:sz w:val="24"/>
          <w:szCs w:val="24"/>
        </w:rPr>
        <w:t>Unit is currently headed by Chief Environmental Health Officer and Eighteen (1</w:t>
      </w:r>
      <w:r>
        <w:rPr>
          <w:rFonts w:ascii="Arial" w:hAnsi="Arial" w:cs="Arial"/>
          <w:sz w:val="24"/>
          <w:szCs w:val="24"/>
        </w:rPr>
        <w:t>9</w:t>
      </w:r>
      <w:r w:rsidRPr="0016240B">
        <w:rPr>
          <w:rFonts w:ascii="Arial" w:hAnsi="Arial" w:cs="Arial"/>
          <w:sz w:val="24"/>
          <w:szCs w:val="24"/>
        </w:rPr>
        <w:t xml:space="preserve">) other staff. The sub-programme also has about </w:t>
      </w:r>
      <w:r w:rsidR="006833A3">
        <w:rPr>
          <w:rFonts w:ascii="Arial" w:hAnsi="Arial" w:cs="Arial"/>
          <w:sz w:val="24"/>
          <w:szCs w:val="24"/>
        </w:rPr>
        <w:t>Four</w:t>
      </w:r>
      <w:r w:rsidRPr="0016240B">
        <w:rPr>
          <w:rFonts w:ascii="Arial" w:hAnsi="Arial" w:cs="Arial"/>
          <w:sz w:val="24"/>
          <w:szCs w:val="24"/>
        </w:rPr>
        <w:t xml:space="preserve"> Hundred and </w:t>
      </w:r>
      <w:r w:rsidR="006833A3">
        <w:rPr>
          <w:rFonts w:ascii="Arial" w:hAnsi="Arial" w:cs="Arial"/>
          <w:sz w:val="24"/>
          <w:szCs w:val="24"/>
        </w:rPr>
        <w:t>Seven</w:t>
      </w:r>
      <w:r w:rsidRPr="0016240B">
        <w:rPr>
          <w:rFonts w:ascii="Arial" w:hAnsi="Arial" w:cs="Arial"/>
          <w:sz w:val="24"/>
          <w:szCs w:val="24"/>
        </w:rPr>
        <w:t>ty (</w:t>
      </w:r>
      <w:r w:rsidR="006833A3">
        <w:rPr>
          <w:rFonts w:ascii="Arial" w:hAnsi="Arial" w:cs="Arial"/>
          <w:sz w:val="24"/>
          <w:szCs w:val="24"/>
        </w:rPr>
        <w:t>470</w:t>
      </w:r>
      <w:r w:rsidRPr="0016240B">
        <w:rPr>
          <w:rFonts w:ascii="Arial" w:hAnsi="Arial" w:cs="Arial"/>
          <w:sz w:val="24"/>
          <w:szCs w:val="24"/>
        </w:rPr>
        <w:t xml:space="preserve">) Public health Service staff, headed by the District Director of Health. </w:t>
      </w:r>
    </w:p>
    <w:p w:rsidR="00AD4646" w:rsidRPr="005746E5" w:rsidRDefault="000A2CF3" w:rsidP="00C927B7">
      <w:pPr>
        <w:spacing w:line="360" w:lineRule="auto"/>
        <w:jc w:val="both"/>
        <w:rPr>
          <w:rFonts w:ascii="Arial" w:hAnsi="Arial" w:cs="Arial"/>
          <w:sz w:val="24"/>
          <w:szCs w:val="24"/>
        </w:rPr>
      </w:pPr>
      <w:r w:rsidRPr="005746E5">
        <w:rPr>
          <w:rFonts w:ascii="Arial" w:hAnsi="Arial" w:cs="Arial"/>
          <w:sz w:val="24"/>
          <w:szCs w:val="24"/>
        </w:rPr>
        <w:t>The beneficiaries of the sub-program are the various health facilities and entire citizenry in the district</w:t>
      </w:r>
      <w:r w:rsidR="00FF7C04">
        <w:rPr>
          <w:rFonts w:ascii="Arial" w:hAnsi="Arial" w:cs="Arial"/>
          <w:sz w:val="24"/>
          <w:szCs w:val="24"/>
        </w:rPr>
        <w:t xml:space="preserve">. </w:t>
      </w:r>
      <w:r w:rsidR="0016240B" w:rsidRPr="0016240B">
        <w:rPr>
          <w:rFonts w:ascii="Arial" w:hAnsi="Arial" w:cs="Arial"/>
          <w:sz w:val="24"/>
          <w:szCs w:val="24"/>
        </w:rPr>
        <w:t xml:space="preserve">The sub-programme is supported through the District Assembly with the DACF, IGF and Other Central Government Funds. The </w:t>
      </w:r>
      <w:r w:rsidR="0016240B">
        <w:rPr>
          <w:rFonts w:ascii="Arial" w:hAnsi="Arial" w:cs="Arial"/>
          <w:sz w:val="24"/>
          <w:szCs w:val="24"/>
        </w:rPr>
        <w:t xml:space="preserve">key </w:t>
      </w:r>
      <w:r w:rsidR="0016240B" w:rsidRPr="0016240B">
        <w:rPr>
          <w:rFonts w:ascii="Arial" w:hAnsi="Arial" w:cs="Arial"/>
          <w:sz w:val="24"/>
          <w:szCs w:val="24"/>
        </w:rPr>
        <w:t>Challenges of the Sub-programme includes the following: Inadequate staff strength; Lack of means of Transportation to Communities within the District; Poor Road Network</w:t>
      </w:r>
    </w:p>
    <w:p w:rsidR="004F6B77" w:rsidRPr="00C927B7" w:rsidRDefault="00803CAD" w:rsidP="00C927B7">
      <w:pPr>
        <w:pStyle w:val="ListParagraph"/>
        <w:numPr>
          <w:ilvl w:val="0"/>
          <w:numId w:val="8"/>
        </w:numPr>
        <w:spacing w:line="360" w:lineRule="auto"/>
        <w:jc w:val="both"/>
        <w:rPr>
          <w:rFonts w:ascii="Arial" w:hAnsi="Arial" w:cs="Arial"/>
          <w:b/>
          <w:sz w:val="24"/>
          <w:szCs w:val="24"/>
        </w:rPr>
      </w:pPr>
      <w:r w:rsidRPr="00C927B7">
        <w:rPr>
          <w:rFonts w:ascii="Arial" w:hAnsi="Arial" w:cs="Arial"/>
          <w:b/>
          <w:sz w:val="24"/>
          <w:szCs w:val="24"/>
        </w:rPr>
        <w:t xml:space="preserve">Budget </w:t>
      </w:r>
      <w:r w:rsidR="004F6B77" w:rsidRPr="00C927B7">
        <w:rPr>
          <w:rFonts w:ascii="Arial" w:hAnsi="Arial" w:cs="Arial"/>
          <w:b/>
          <w:sz w:val="24"/>
          <w:szCs w:val="24"/>
        </w:rPr>
        <w:t>Sub-Programme Results Statement</w:t>
      </w:r>
    </w:p>
    <w:p w:rsidR="00444841" w:rsidRPr="005746E5" w:rsidRDefault="00806252" w:rsidP="00C927B7">
      <w:pPr>
        <w:spacing w:after="0" w:line="360" w:lineRule="auto"/>
        <w:jc w:val="both"/>
        <w:rPr>
          <w:rFonts w:ascii="Arial" w:eastAsia="Times New Roman" w:hAnsi="Arial" w:cs="Arial"/>
          <w:b/>
          <w:sz w:val="24"/>
          <w:szCs w:val="24"/>
          <w:lang w:val="en-GB"/>
        </w:rPr>
      </w:pPr>
      <w:r w:rsidRPr="00806252">
        <w:rPr>
          <w:rFonts w:ascii="Arial" w:hAnsi="Arial" w:cs="Arial"/>
          <w:sz w:val="24"/>
          <w:szCs w:val="24"/>
        </w:rPr>
        <w:t>The following output indicators are the means by which the Kwahu Afram Plains North District Assembly measures the performance of this sub-program. The table indicates the main outputs and an indicator for each. Where past data has been collected this is presented. The projections are the Kwahu Afram Plains North District Assembly’s estimate of future performance.</w:t>
      </w:r>
    </w:p>
    <w:tbl>
      <w:tblPr>
        <w:tblStyle w:val="TableGrid"/>
        <w:tblW w:w="11394" w:type="dxa"/>
        <w:tblInd w:w="-875" w:type="dxa"/>
        <w:tblLayout w:type="fixed"/>
        <w:tblLook w:val="04A0" w:firstRow="1" w:lastRow="0" w:firstColumn="1" w:lastColumn="0" w:noHBand="0" w:noVBand="1"/>
      </w:tblPr>
      <w:tblGrid>
        <w:gridCol w:w="1742"/>
        <w:gridCol w:w="1830"/>
        <w:gridCol w:w="1108"/>
        <w:gridCol w:w="1098"/>
        <w:gridCol w:w="1276"/>
        <w:gridCol w:w="1276"/>
        <w:gridCol w:w="1276"/>
        <w:gridCol w:w="894"/>
        <w:gridCol w:w="894"/>
      </w:tblGrid>
      <w:tr w:rsidR="006833A3" w:rsidRPr="005746E5" w:rsidTr="00234F6B">
        <w:trPr>
          <w:trHeight w:val="348"/>
        </w:trPr>
        <w:tc>
          <w:tcPr>
            <w:tcW w:w="1742" w:type="dxa"/>
            <w:vMerge w:val="restart"/>
          </w:tcPr>
          <w:p w:rsidR="006833A3" w:rsidRPr="005746E5" w:rsidRDefault="006833A3" w:rsidP="00803CAD">
            <w:pPr>
              <w:keepNext/>
              <w:jc w:val="center"/>
              <w:rPr>
                <w:rFonts w:ascii="Arial" w:hAnsi="Arial" w:cs="Arial"/>
                <w:b/>
                <w:sz w:val="22"/>
                <w:szCs w:val="22"/>
                <w:lang w:val="en-GB"/>
              </w:rPr>
            </w:pPr>
            <w:r w:rsidRPr="005746E5">
              <w:rPr>
                <w:rFonts w:ascii="Arial" w:hAnsi="Arial" w:cs="Arial"/>
                <w:b/>
                <w:sz w:val="22"/>
                <w:szCs w:val="22"/>
                <w:lang w:val="en-GB"/>
              </w:rPr>
              <w:lastRenderedPageBreak/>
              <w:t>Main Outputs</w:t>
            </w:r>
          </w:p>
        </w:tc>
        <w:tc>
          <w:tcPr>
            <w:tcW w:w="1830" w:type="dxa"/>
            <w:vMerge w:val="restart"/>
          </w:tcPr>
          <w:p w:rsidR="006833A3" w:rsidRPr="005746E5" w:rsidRDefault="006833A3" w:rsidP="00803CAD">
            <w:pPr>
              <w:keepNext/>
              <w:jc w:val="center"/>
              <w:rPr>
                <w:rFonts w:ascii="Arial" w:hAnsi="Arial" w:cs="Arial"/>
                <w:b/>
                <w:sz w:val="22"/>
                <w:szCs w:val="22"/>
                <w:lang w:val="en-GB"/>
              </w:rPr>
            </w:pPr>
            <w:r w:rsidRPr="005746E5">
              <w:rPr>
                <w:rFonts w:ascii="Arial" w:hAnsi="Arial" w:cs="Arial"/>
                <w:b/>
                <w:sz w:val="22"/>
                <w:szCs w:val="22"/>
                <w:lang w:val="en-GB"/>
              </w:rPr>
              <w:t>Output Indicator</w:t>
            </w:r>
          </w:p>
        </w:tc>
        <w:tc>
          <w:tcPr>
            <w:tcW w:w="2206" w:type="dxa"/>
            <w:gridSpan w:val="2"/>
          </w:tcPr>
          <w:p w:rsidR="006833A3" w:rsidRPr="005746E5" w:rsidRDefault="006833A3" w:rsidP="00803CAD">
            <w:pPr>
              <w:keepNext/>
              <w:jc w:val="center"/>
              <w:rPr>
                <w:rFonts w:ascii="Arial" w:hAnsi="Arial" w:cs="Arial"/>
                <w:b/>
                <w:sz w:val="22"/>
                <w:szCs w:val="22"/>
                <w:lang w:val="en-GB"/>
              </w:rPr>
            </w:pPr>
            <w:r w:rsidRPr="005746E5">
              <w:rPr>
                <w:rFonts w:ascii="Arial" w:hAnsi="Arial" w:cs="Arial"/>
                <w:b/>
                <w:sz w:val="22"/>
                <w:szCs w:val="22"/>
                <w:lang w:val="en-GB"/>
              </w:rPr>
              <w:t>Past Years</w:t>
            </w:r>
          </w:p>
        </w:tc>
        <w:tc>
          <w:tcPr>
            <w:tcW w:w="5616" w:type="dxa"/>
            <w:gridSpan w:val="5"/>
          </w:tcPr>
          <w:p w:rsidR="006833A3" w:rsidRPr="005746E5" w:rsidRDefault="006833A3" w:rsidP="00803CAD">
            <w:pPr>
              <w:keepNext/>
              <w:jc w:val="center"/>
              <w:rPr>
                <w:rFonts w:ascii="Arial" w:hAnsi="Arial" w:cs="Arial"/>
                <w:b/>
                <w:lang w:val="en-GB"/>
              </w:rPr>
            </w:pPr>
            <w:r w:rsidRPr="005746E5">
              <w:rPr>
                <w:rFonts w:ascii="Arial" w:hAnsi="Arial" w:cs="Arial"/>
                <w:b/>
                <w:sz w:val="22"/>
                <w:szCs w:val="22"/>
                <w:lang w:val="en-GB"/>
              </w:rPr>
              <w:t>Projections</w:t>
            </w:r>
          </w:p>
        </w:tc>
      </w:tr>
      <w:tr w:rsidR="006833A3" w:rsidRPr="005746E5" w:rsidTr="006833A3">
        <w:trPr>
          <w:trHeight w:val="922"/>
        </w:trPr>
        <w:tc>
          <w:tcPr>
            <w:tcW w:w="1742" w:type="dxa"/>
            <w:vMerge/>
          </w:tcPr>
          <w:p w:rsidR="006833A3" w:rsidRPr="005746E5" w:rsidRDefault="006833A3" w:rsidP="00803CAD">
            <w:pPr>
              <w:keepNext/>
              <w:jc w:val="center"/>
              <w:rPr>
                <w:rFonts w:ascii="Arial" w:hAnsi="Arial" w:cs="Arial"/>
                <w:b/>
                <w:sz w:val="22"/>
                <w:szCs w:val="22"/>
                <w:lang w:val="en-GB"/>
              </w:rPr>
            </w:pPr>
          </w:p>
        </w:tc>
        <w:tc>
          <w:tcPr>
            <w:tcW w:w="1830" w:type="dxa"/>
            <w:vMerge/>
          </w:tcPr>
          <w:p w:rsidR="006833A3" w:rsidRPr="005746E5" w:rsidRDefault="006833A3" w:rsidP="00803CAD">
            <w:pPr>
              <w:keepNext/>
              <w:jc w:val="center"/>
              <w:rPr>
                <w:rFonts w:ascii="Arial" w:hAnsi="Arial" w:cs="Arial"/>
                <w:b/>
                <w:sz w:val="22"/>
                <w:szCs w:val="22"/>
                <w:lang w:val="en-GB"/>
              </w:rPr>
            </w:pPr>
          </w:p>
        </w:tc>
        <w:tc>
          <w:tcPr>
            <w:tcW w:w="1108" w:type="dxa"/>
          </w:tcPr>
          <w:p w:rsidR="006833A3" w:rsidRPr="005746E5" w:rsidRDefault="006833A3" w:rsidP="00803CAD">
            <w:pPr>
              <w:keepNext/>
              <w:jc w:val="center"/>
              <w:rPr>
                <w:rFonts w:ascii="Arial" w:hAnsi="Arial" w:cs="Arial"/>
                <w:b/>
                <w:sz w:val="22"/>
                <w:szCs w:val="22"/>
                <w:lang w:val="en-GB"/>
              </w:rPr>
            </w:pPr>
            <w:r w:rsidRPr="005746E5">
              <w:rPr>
                <w:rFonts w:ascii="Arial" w:hAnsi="Arial" w:cs="Arial"/>
                <w:b/>
                <w:sz w:val="22"/>
                <w:szCs w:val="22"/>
                <w:lang w:val="en-GB"/>
              </w:rPr>
              <w:t>2017</w:t>
            </w:r>
          </w:p>
        </w:tc>
        <w:tc>
          <w:tcPr>
            <w:tcW w:w="1098" w:type="dxa"/>
          </w:tcPr>
          <w:p w:rsidR="006833A3" w:rsidRPr="005746E5" w:rsidRDefault="006833A3" w:rsidP="00803CAD">
            <w:pPr>
              <w:keepNext/>
              <w:jc w:val="center"/>
              <w:rPr>
                <w:rFonts w:ascii="Arial" w:hAnsi="Arial" w:cs="Arial"/>
                <w:b/>
                <w:sz w:val="22"/>
                <w:szCs w:val="22"/>
                <w:lang w:val="en-GB"/>
              </w:rPr>
            </w:pPr>
            <w:r w:rsidRPr="005746E5">
              <w:rPr>
                <w:rFonts w:ascii="Arial" w:hAnsi="Arial" w:cs="Arial"/>
                <w:b/>
                <w:sz w:val="22"/>
                <w:szCs w:val="22"/>
                <w:lang w:val="en-GB"/>
              </w:rPr>
              <w:t>2018</w:t>
            </w:r>
          </w:p>
        </w:tc>
        <w:tc>
          <w:tcPr>
            <w:tcW w:w="1276" w:type="dxa"/>
          </w:tcPr>
          <w:p w:rsidR="006833A3" w:rsidRPr="00B00C6E" w:rsidRDefault="006833A3" w:rsidP="00803CAD">
            <w:pPr>
              <w:keepNext/>
              <w:jc w:val="center"/>
              <w:rPr>
                <w:rFonts w:ascii="Arial" w:hAnsi="Arial" w:cs="Arial"/>
                <w:b/>
                <w:szCs w:val="22"/>
                <w:lang w:val="en-GB"/>
              </w:rPr>
            </w:pPr>
            <w:r w:rsidRPr="00B00C6E">
              <w:rPr>
                <w:rFonts w:ascii="Arial" w:hAnsi="Arial" w:cs="Arial"/>
                <w:b/>
                <w:szCs w:val="22"/>
                <w:lang w:val="en-GB"/>
              </w:rPr>
              <w:t>Budget Year</w:t>
            </w:r>
          </w:p>
          <w:p w:rsidR="006833A3" w:rsidRPr="00B00C6E" w:rsidRDefault="006833A3" w:rsidP="00803CAD">
            <w:pPr>
              <w:keepNext/>
              <w:jc w:val="center"/>
              <w:rPr>
                <w:rFonts w:ascii="Arial" w:hAnsi="Arial" w:cs="Arial"/>
                <w:b/>
                <w:szCs w:val="22"/>
                <w:lang w:val="en-GB"/>
              </w:rPr>
            </w:pPr>
            <w:r w:rsidRPr="00B00C6E">
              <w:rPr>
                <w:rFonts w:ascii="Arial" w:hAnsi="Arial" w:cs="Arial"/>
                <w:b/>
                <w:szCs w:val="22"/>
                <w:lang w:val="en-GB"/>
              </w:rPr>
              <w:t>2019</w:t>
            </w:r>
          </w:p>
        </w:tc>
        <w:tc>
          <w:tcPr>
            <w:tcW w:w="1276" w:type="dxa"/>
          </w:tcPr>
          <w:p w:rsidR="006833A3" w:rsidRPr="00B00C6E" w:rsidRDefault="006833A3" w:rsidP="00803CAD">
            <w:pPr>
              <w:keepNext/>
              <w:jc w:val="center"/>
              <w:rPr>
                <w:rFonts w:ascii="Arial" w:hAnsi="Arial" w:cs="Arial"/>
                <w:b/>
                <w:szCs w:val="22"/>
                <w:lang w:val="en-GB"/>
              </w:rPr>
            </w:pPr>
            <w:r w:rsidRPr="00B00C6E">
              <w:rPr>
                <w:rFonts w:ascii="Arial" w:hAnsi="Arial" w:cs="Arial"/>
                <w:b/>
                <w:szCs w:val="22"/>
                <w:lang w:val="en-GB"/>
              </w:rPr>
              <w:t>Indicative Year</w:t>
            </w:r>
          </w:p>
          <w:p w:rsidR="006833A3" w:rsidRPr="00B00C6E" w:rsidRDefault="006833A3" w:rsidP="00803CAD">
            <w:pPr>
              <w:keepNext/>
              <w:jc w:val="center"/>
              <w:rPr>
                <w:rFonts w:ascii="Arial" w:hAnsi="Arial" w:cs="Arial"/>
                <w:b/>
                <w:szCs w:val="22"/>
                <w:lang w:val="en-GB"/>
              </w:rPr>
            </w:pPr>
            <w:r w:rsidRPr="00B00C6E">
              <w:rPr>
                <w:rFonts w:ascii="Arial" w:hAnsi="Arial" w:cs="Arial"/>
                <w:b/>
                <w:szCs w:val="22"/>
                <w:lang w:val="en-GB"/>
              </w:rPr>
              <w:t>2020</w:t>
            </w:r>
          </w:p>
        </w:tc>
        <w:tc>
          <w:tcPr>
            <w:tcW w:w="1276" w:type="dxa"/>
          </w:tcPr>
          <w:p w:rsidR="006833A3" w:rsidRPr="00B00C6E" w:rsidRDefault="006833A3" w:rsidP="00803CAD">
            <w:pPr>
              <w:keepNext/>
              <w:jc w:val="center"/>
              <w:rPr>
                <w:rFonts w:ascii="Arial" w:hAnsi="Arial" w:cs="Arial"/>
                <w:b/>
                <w:szCs w:val="22"/>
                <w:lang w:val="en-GB"/>
              </w:rPr>
            </w:pPr>
            <w:r w:rsidRPr="00B00C6E">
              <w:rPr>
                <w:rFonts w:ascii="Arial" w:hAnsi="Arial" w:cs="Arial"/>
                <w:b/>
                <w:szCs w:val="22"/>
                <w:lang w:val="en-GB"/>
              </w:rPr>
              <w:t>Indicative Year</w:t>
            </w:r>
          </w:p>
          <w:p w:rsidR="006833A3" w:rsidRPr="00B00C6E" w:rsidRDefault="006833A3" w:rsidP="00803CAD">
            <w:pPr>
              <w:keepNext/>
              <w:jc w:val="center"/>
              <w:rPr>
                <w:rFonts w:ascii="Arial" w:hAnsi="Arial" w:cs="Arial"/>
                <w:b/>
                <w:szCs w:val="22"/>
                <w:lang w:val="en-GB"/>
              </w:rPr>
            </w:pPr>
            <w:r w:rsidRPr="00B00C6E">
              <w:rPr>
                <w:rFonts w:ascii="Arial" w:hAnsi="Arial" w:cs="Arial"/>
                <w:b/>
                <w:szCs w:val="22"/>
                <w:lang w:val="en-GB"/>
              </w:rPr>
              <w:t>2021</w:t>
            </w:r>
          </w:p>
        </w:tc>
        <w:tc>
          <w:tcPr>
            <w:tcW w:w="894" w:type="dxa"/>
          </w:tcPr>
          <w:p w:rsidR="006833A3" w:rsidRPr="00B00C6E" w:rsidRDefault="006833A3" w:rsidP="006833A3">
            <w:pPr>
              <w:keepNext/>
              <w:jc w:val="center"/>
              <w:rPr>
                <w:rFonts w:ascii="Arial" w:hAnsi="Arial" w:cs="Arial"/>
                <w:b/>
                <w:szCs w:val="22"/>
                <w:lang w:val="en-GB"/>
              </w:rPr>
            </w:pPr>
            <w:r w:rsidRPr="00B00C6E">
              <w:rPr>
                <w:rFonts w:ascii="Arial" w:hAnsi="Arial" w:cs="Arial"/>
                <w:b/>
                <w:szCs w:val="22"/>
                <w:lang w:val="en-GB"/>
              </w:rPr>
              <w:t>Indicative Year</w:t>
            </w:r>
          </w:p>
          <w:p w:rsidR="006833A3" w:rsidRPr="00B00C6E" w:rsidRDefault="006833A3" w:rsidP="00B00C6E">
            <w:pPr>
              <w:keepNext/>
              <w:jc w:val="center"/>
              <w:rPr>
                <w:rFonts w:ascii="Arial" w:hAnsi="Arial" w:cs="Arial"/>
                <w:b/>
                <w:lang w:val="en-GB"/>
              </w:rPr>
            </w:pPr>
            <w:r w:rsidRPr="00B00C6E">
              <w:rPr>
                <w:rFonts w:ascii="Arial" w:hAnsi="Arial" w:cs="Arial"/>
                <w:b/>
                <w:szCs w:val="22"/>
                <w:lang w:val="en-GB"/>
              </w:rPr>
              <w:t>202</w:t>
            </w:r>
            <w:r w:rsidR="00B00C6E">
              <w:rPr>
                <w:rFonts w:ascii="Arial" w:hAnsi="Arial" w:cs="Arial"/>
                <w:b/>
                <w:szCs w:val="22"/>
                <w:lang w:val="en-GB"/>
              </w:rPr>
              <w:t>2</w:t>
            </w:r>
          </w:p>
        </w:tc>
        <w:tc>
          <w:tcPr>
            <w:tcW w:w="894" w:type="dxa"/>
          </w:tcPr>
          <w:p w:rsidR="006833A3" w:rsidRPr="00B00C6E" w:rsidRDefault="006833A3" w:rsidP="006833A3">
            <w:pPr>
              <w:keepNext/>
              <w:jc w:val="center"/>
              <w:rPr>
                <w:rFonts w:ascii="Arial" w:hAnsi="Arial" w:cs="Arial"/>
                <w:b/>
                <w:lang w:val="en-GB"/>
              </w:rPr>
            </w:pPr>
            <w:r w:rsidRPr="00B00C6E">
              <w:rPr>
                <w:rFonts w:ascii="Arial" w:hAnsi="Arial" w:cs="Arial"/>
                <w:b/>
                <w:lang w:val="en-GB"/>
              </w:rPr>
              <w:t>Indicative Year</w:t>
            </w:r>
          </w:p>
          <w:p w:rsidR="006833A3" w:rsidRPr="00B00C6E" w:rsidRDefault="006833A3" w:rsidP="00B00C6E">
            <w:pPr>
              <w:keepNext/>
              <w:jc w:val="center"/>
              <w:rPr>
                <w:rFonts w:ascii="Arial" w:hAnsi="Arial" w:cs="Arial"/>
                <w:b/>
                <w:lang w:val="en-GB"/>
              </w:rPr>
            </w:pPr>
            <w:r w:rsidRPr="00B00C6E">
              <w:rPr>
                <w:rFonts w:ascii="Arial" w:hAnsi="Arial" w:cs="Arial"/>
                <w:b/>
                <w:lang w:val="en-GB"/>
              </w:rPr>
              <w:t>202</w:t>
            </w:r>
            <w:r w:rsidR="00B00C6E">
              <w:rPr>
                <w:rFonts w:ascii="Arial" w:hAnsi="Arial" w:cs="Arial"/>
                <w:b/>
                <w:lang w:val="en-GB"/>
              </w:rPr>
              <w:t>3</w:t>
            </w:r>
          </w:p>
        </w:tc>
      </w:tr>
      <w:tr w:rsidR="006833A3" w:rsidRPr="005746E5" w:rsidTr="006833A3">
        <w:trPr>
          <w:trHeight w:val="573"/>
        </w:trPr>
        <w:tc>
          <w:tcPr>
            <w:tcW w:w="1742" w:type="dxa"/>
            <w:vMerge w:val="restart"/>
          </w:tcPr>
          <w:p w:rsidR="006833A3" w:rsidRPr="005746E5" w:rsidRDefault="006833A3" w:rsidP="00975C43">
            <w:pPr>
              <w:autoSpaceDE w:val="0"/>
              <w:autoSpaceDN w:val="0"/>
              <w:adjustRightInd w:val="0"/>
              <w:rPr>
                <w:rFonts w:ascii="Arial" w:eastAsia="Calibri" w:hAnsi="Arial" w:cs="Arial"/>
                <w:bCs/>
                <w:iCs/>
                <w:sz w:val="22"/>
                <w:szCs w:val="22"/>
                <w:lang w:val="en-GB"/>
              </w:rPr>
            </w:pPr>
            <w:r w:rsidRPr="005746E5">
              <w:rPr>
                <w:rFonts w:ascii="Arial" w:eastAsia="Calibri" w:hAnsi="Arial" w:cs="Arial"/>
                <w:bCs/>
                <w:iCs/>
                <w:sz w:val="22"/>
                <w:szCs w:val="22"/>
                <w:lang w:val="en-GB"/>
              </w:rPr>
              <w:t xml:space="preserve">Organize immunization and roll back malaria programme annually </w:t>
            </w:r>
          </w:p>
        </w:tc>
        <w:tc>
          <w:tcPr>
            <w:tcW w:w="1830" w:type="dxa"/>
          </w:tcPr>
          <w:p w:rsidR="006833A3" w:rsidRPr="005746E5" w:rsidRDefault="006833A3" w:rsidP="00975C43">
            <w:pPr>
              <w:jc w:val="both"/>
              <w:rPr>
                <w:rFonts w:ascii="Arial" w:hAnsi="Arial" w:cs="Arial"/>
                <w:sz w:val="22"/>
                <w:szCs w:val="22"/>
              </w:rPr>
            </w:pPr>
            <w:r w:rsidRPr="005746E5">
              <w:rPr>
                <w:rFonts w:ascii="Arial" w:hAnsi="Arial" w:cs="Arial"/>
                <w:sz w:val="22"/>
                <w:szCs w:val="22"/>
              </w:rPr>
              <w:t>Number of infants immunized (Measles 2)</w:t>
            </w:r>
          </w:p>
        </w:tc>
        <w:tc>
          <w:tcPr>
            <w:tcW w:w="1108" w:type="dxa"/>
          </w:tcPr>
          <w:p w:rsidR="006833A3" w:rsidRPr="005746E5" w:rsidRDefault="006833A3" w:rsidP="000E4D51">
            <w:pPr>
              <w:autoSpaceDE w:val="0"/>
              <w:autoSpaceDN w:val="0"/>
              <w:adjustRightInd w:val="0"/>
              <w:ind w:left="-57" w:right="-57"/>
              <w:rPr>
                <w:rFonts w:ascii="Arial" w:hAnsi="Arial" w:cs="Arial"/>
                <w:sz w:val="22"/>
                <w:szCs w:val="22"/>
                <w:lang w:val="en-GB"/>
              </w:rPr>
            </w:pPr>
            <w:r w:rsidRPr="005746E5">
              <w:rPr>
                <w:rFonts w:ascii="Arial" w:hAnsi="Arial" w:cs="Arial"/>
                <w:sz w:val="22"/>
                <w:szCs w:val="22"/>
                <w:lang w:val="en-GB"/>
              </w:rPr>
              <w:t xml:space="preserve">       </w:t>
            </w:r>
          </w:p>
          <w:p w:rsidR="006833A3" w:rsidRPr="005746E5" w:rsidRDefault="000A099B" w:rsidP="00E64150">
            <w:pPr>
              <w:autoSpaceDE w:val="0"/>
              <w:autoSpaceDN w:val="0"/>
              <w:adjustRightInd w:val="0"/>
              <w:ind w:left="-57" w:right="-57"/>
              <w:jc w:val="center"/>
              <w:rPr>
                <w:rFonts w:ascii="Arial" w:hAnsi="Arial" w:cs="Arial"/>
                <w:sz w:val="22"/>
                <w:szCs w:val="22"/>
                <w:lang w:val="en-GB"/>
              </w:rPr>
            </w:pPr>
            <w:r>
              <w:rPr>
                <w:rFonts w:ascii="Arial" w:hAnsi="Arial" w:cs="Arial"/>
                <w:sz w:val="22"/>
                <w:szCs w:val="22"/>
                <w:lang w:val="en-GB"/>
              </w:rPr>
              <w:t>4091</w:t>
            </w:r>
          </w:p>
        </w:tc>
        <w:tc>
          <w:tcPr>
            <w:tcW w:w="1098" w:type="dxa"/>
          </w:tcPr>
          <w:p w:rsidR="006833A3" w:rsidRPr="005746E5" w:rsidRDefault="006833A3" w:rsidP="00E64150">
            <w:pPr>
              <w:autoSpaceDE w:val="0"/>
              <w:autoSpaceDN w:val="0"/>
              <w:adjustRightInd w:val="0"/>
              <w:ind w:left="-57" w:right="-57"/>
              <w:jc w:val="center"/>
              <w:rPr>
                <w:rFonts w:ascii="Arial" w:hAnsi="Arial" w:cs="Arial"/>
                <w:sz w:val="22"/>
                <w:szCs w:val="22"/>
                <w:lang w:val="en-GB"/>
              </w:rPr>
            </w:pPr>
          </w:p>
          <w:p w:rsidR="006833A3" w:rsidRPr="005746E5" w:rsidRDefault="000A099B" w:rsidP="00E64150">
            <w:pPr>
              <w:autoSpaceDE w:val="0"/>
              <w:autoSpaceDN w:val="0"/>
              <w:adjustRightInd w:val="0"/>
              <w:ind w:left="-57" w:right="-57"/>
              <w:jc w:val="center"/>
              <w:rPr>
                <w:rFonts w:ascii="Arial" w:hAnsi="Arial" w:cs="Arial"/>
                <w:sz w:val="22"/>
                <w:szCs w:val="22"/>
                <w:lang w:val="en-GB"/>
              </w:rPr>
            </w:pPr>
            <w:r>
              <w:rPr>
                <w:rFonts w:ascii="Arial" w:hAnsi="Arial" w:cs="Arial"/>
                <w:sz w:val="22"/>
                <w:szCs w:val="22"/>
                <w:lang w:val="en-GB"/>
              </w:rPr>
              <w:t>4446</w:t>
            </w:r>
          </w:p>
        </w:tc>
        <w:tc>
          <w:tcPr>
            <w:tcW w:w="1276" w:type="dxa"/>
          </w:tcPr>
          <w:p w:rsidR="006833A3" w:rsidRPr="005746E5" w:rsidRDefault="006833A3" w:rsidP="00E64150">
            <w:pPr>
              <w:autoSpaceDE w:val="0"/>
              <w:autoSpaceDN w:val="0"/>
              <w:adjustRightInd w:val="0"/>
              <w:ind w:left="-57" w:right="-57"/>
              <w:jc w:val="center"/>
              <w:rPr>
                <w:rFonts w:ascii="Arial" w:hAnsi="Arial" w:cs="Arial"/>
                <w:sz w:val="22"/>
                <w:szCs w:val="22"/>
                <w:lang w:val="en-GB"/>
              </w:rPr>
            </w:pPr>
          </w:p>
          <w:p w:rsidR="006833A3" w:rsidRPr="005746E5" w:rsidRDefault="000A099B" w:rsidP="00E64150">
            <w:pPr>
              <w:autoSpaceDE w:val="0"/>
              <w:autoSpaceDN w:val="0"/>
              <w:adjustRightInd w:val="0"/>
              <w:ind w:left="-57" w:right="-57"/>
              <w:jc w:val="center"/>
              <w:rPr>
                <w:rFonts w:ascii="Arial" w:hAnsi="Arial" w:cs="Arial"/>
                <w:sz w:val="22"/>
                <w:szCs w:val="22"/>
                <w:lang w:val="en-GB"/>
              </w:rPr>
            </w:pPr>
            <w:r>
              <w:rPr>
                <w:rFonts w:ascii="Arial" w:hAnsi="Arial" w:cs="Arial"/>
                <w:sz w:val="22"/>
                <w:szCs w:val="22"/>
                <w:lang w:val="en-GB"/>
              </w:rPr>
              <w:t>4500</w:t>
            </w:r>
          </w:p>
        </w:tc>
        <w:tc>
          <w:tcPr>
            <w:tcW w:w="1276" w:type="dxa"/>
          </w:tcPr>
          <w:p w:rsidR="000A099B" w:rsidRDefault="000A099B" w:rsidP="00E64150">
            <w:pPr>
              <w:autoSpaceDE w:val="0"/>
              <w:autoSpaceDN w:val="0"/>
              <w:adjustRightInd w:val="0"/>
              <w:ind w:right="-57"/>
              <w:jc w:val="center"/>
              <w:rPr>
                <w:rFonts w:ascii="Arial" w:hAnsi="Arial" w:cs="Arial"/>
                <w:sz w:val="22"/>
                <w:szCs w:val="22"/>
                <w:lang w:val="en-GB"/>
              </w:rPr>
            </w:pPr>
          </w:p>
          <w:p w:rsidR="006833A3" w:rsidRPr="005746E5" w:rsidRDefault="000A099B" w:rsidP="00E64150">
            <w:pPr>
              <w:autoSpaceDE w:val="0"/>
              <w:autoSpaceDN w:val="0"/>
              <w:adjustRightInd w:val="0"/>
              <w:ind w:right="-57"/>
              <w:jc w:val="center"/>
              <w:rPr>
                <w:rFonts w:ascii="Arial" w:hAnsi="Arial" w:cs="Arial"/>
                <w:sz w:val="22"/>
                <w:szCs w:val="22"/>
                <w:lang w:val="en-GB"/>
              </w:rPr>
            </w:pPr>
            <w:r>
              <w:rPr>
                <w:rFonts w:ascii="Arial" w:hAnsi="Arial" w:cs="Arial"/>
                <w:sz w:val="22"/>
                <w:szCs w:val="22"/>
                <w:lang w:val="en-GB"/>
              </w:rPr>
              <w:t>5020</w:t>
            </w:r>
          </w:p>
        </w:tc>
        <w:tc>
          <w:tcPr>
            <w:tcW w:w="1276" w:type="dxa"/>
          </w:tcPr>
          <w:p w:rsidR="006833A3" w:rsidRPr="005746E5" w:rsidRDefault="006833A3" w:rsidP="00E64150">
            <w:pPr>
              <w:autoSpaceDE w:val="0"/>
              <w:autoSpaceDN w:val="0"/>
              <w:adjustRightInd w:val="0"/>
              <w:ind w:left="-57" w:right="-57"/>
              <w:jc w:val="center"/>
              <w:rPr>
                <w:rFonts w:ascii="Arial" w:hAnsi="Arial" w:cs="Arial"/>
                <w:sz w:val="22"/>
                <w:szCs w:val="22"/>
                <w:lang w:val="en-GB"/>
              </w:rPr>
            </w:pPr>
          </w:p>
          <w:p w:rsidR="006833A3" w:rsidRPr="005746E5" w:rsidRDefault="000A099B" w:rsidP="00E64150">
            <w:pPr>
              <w:autoSpaceDE w:val="0"/>
              <w:autoSpaceDN w:val="0"/>
              <w:adjustRightInd w:val="0"/>
              <w:ind w:left="-57" w:right="-57"/>
              <w:jc w:val="center"/>
              <w:rPr>
                <w:rFonts w:ascii="Arial" w:hAnsi="Arial" w:cs="Arial"/>
                <w:sz w:val="22"/>
                <w:szCs w:val="22"/>
                <w:lang w:val="en-GB"/>
              </w:rPr>
            </w:pPr>
            <w:r>
              <w:rPr>
                <w:rFonts w:ascii="Arial" w:hAnsi="Arial" w:cs="Arial"/>
                <w:sz w:val="22"/>
                <w:szCs w:val="22"/>
                <w:lang w:val="en-GB"/>
              </w:rPr>
              <w:t>5430</w:t>
            </w:r>
          </w:p>
        </w:tc>
        <w:tc>
          <w:tcPr>
            <w:tcW w:w="894" w:type="dxa"/>
          </w:tcPr>
          <w:p w:rsidR="006833A3" w:rsidRDefault="006833A3" w:rsidP="00E64150">
            <w:pPr>
              <w:autoSpaceDE w:val="0"/>
              <w:autoSpaceDN w:val="0"/>
              <w:adjustRightInd w:val="0"/>
              <w:ind w:left="-57" w:right="-57"/>
              <w:jc w:val="center"/>
              <w:rPr>
                <w:rFonts w:ascii="Arial" w:hAnsi="Arial" w:cs="Arial"/>
                <w:lang w:val="en-GB"/>
              </w:rPr>
            </w:pPr>
          </w:p>
          <w:p w:rsidR="000A099B" w:rsidRPr="005746E5" w:rsidRDefault="000A099B" w:rsidP="00E64150">
            <w:pPr>
              <w:autoSpaceDE w:val="0"/>
              <w:autoSpaceDN w:val="0"/>
              <w:adjustRightInd w:val="0"/>
              <w:ind w:left="-57" w:right="-57"/>
              <w:jc w:val="center"/>
              <w:rPr>
                <w:rFonts w:ascii="Arial" w:hAnsi="Arial" w:cs="Arial"/>
                <w:lang w:val="en-GB"/>
              </w:rPr>
            </w:pPr>
            <w:r>
              <w:rPr>
                <w:rFonts w:ascii="Arial" w:hAnsi="Arial" w:cs="Arial"/>
                <w:lang w:val="en-GB"/>
              </w:rPr>
              <w:t>5500</w:t>
            </w:r>
          </w:p>
        </w:tc>
        <w:tc>
          <w:tcPr>
            <w:tcW w:w="894" w:type="dxa"/>
          </w:tcPr>
          <w:p w:rsidR="006833A3" w:rsidRDefault="006833A3" w:rsidP="00E64150">
            <w:pPr>
              <w:autoSpaceDE w:val="0"/>
              <w:autoSpaceDN w:val="0"/>
              <w:adjustRightInd w:val="0"/>
              <w:ind w:left="-57" w:right="-57"/>
              <w:jc w:val="center"/>
              <w:rPr>
                <w:rFonts w:ascii="Arial" w:hAnsi="Arial" w:cs="Arial"/>
                <w:lang w:val="en-GB"/>
              </w:rPr>
            </w:pPr>
          </w:p>
          <w:p w:rsidR="000A099B" w:rsidRPr="005746E5" w:rsidRDefault="000A099B" w:rsidP="00E64150">
            <w:pPr>
              <w:autoSpaceDE w:val="0"/>
              <w:autoSpaceDN w:val="0"/>
              <w:adjustRightInd w:val="0"/>
              <w:ind w:left="-57" w:right="-57"/>
              <w:jc w:val="center"/>
              <w:rPr>
                <w:rFonts w:ascii="Arial" w:hAnsi="Arial" w:cs="Arial"/>
                <w:lang w:val="en-GB"/>
              </w:rPr>
            </w:pPr>
            <w:r>
              <w:rPr>
                <w:rFonts w:ascii="Arial" w:hAnsi="Arial" w:cs="Arial"/>
                <w:lang w:val="en-GB"/>
              </w:rPr>
              <w:t>5550</w:t>
            </w:r>
          </w:p>
        </w:tc>
      </w:tr>
      <w:tr w:rsidR="006833A3" w:rsidRPr="005746E5" w:rsidTr="006833A3">
        <w:trPr>
          <w:trHeight w:val="998"/>
        </w:trPr>
        <w:tc>
          <w:tcPr>
            <w:tcW w:w="1742" w:type="dxa"/>
            <w:vMerge/>
          </w:tcPr>
          <w:p w:rsidR="006833A3" w:rsidRPr="005746E5" w:rsidRDefault="006833A3" w:rsidP="00975C43">
            <w:pPr>
              <w:autoSpaceDE w:val="0"/>
              <w:autoSpaceDN w:val="0"/>
              <w:adjustRightInd w:val="0"/>
              <w:rPr>
                <w:rFonts w:ascii="Arial" w:eastAsia="Calibri" w:hAnsi="Arial" w:cs="Arial"/>
                <w:bCs/>
                <w:iCs/>
                <w:sz w:val="22"/>
                <w:szCs w:val="22"/>
                <w:lang w:val="en-GB"/>
              </w:rPr>
            </w:pPr>
          </w:p>
        </w:tc>
        <w:tc>
          <w:tcPr>
            <w:tcW w:w="1830" w:type="dxa"/>
          </w:tcPr>
          <w:p w:rsidR="006833A3" w:rsidRPr="005746E5" w:rsidRDefault="006833A3" w:rsidP="00E64150">
            <w:pPr>
              <w:rPr>
                <w:rFonts w:ascii="Arial" w:hAnsi="Arial" w:cs="Arial"/>
                <w:sz w:val="22"/>
                <w:szCs w:val="22"/>
              </w:rPr>
            </w:pPr>
            <w:r w:rsidRPr="005746E5">
              <w:rPr>
                <w:rFonts w:ascii="Arial" w:hAnsi="Arial" w:cs="Arial"/>
                <w:sz w:val="22"/>
                <w:szCs w:val="22"/>
              </w:rPr>
              <w:t xml:space="preserve">Number of households supplied with mosquito nets </w:t>
            </w:r>
          </w:p>
          <w:p w:rsidR="006833A3" w:rsidRPr="005746E5" w:rsidRDefault="006833A3" w:rsidP="002F1B97">
            <w:pPr>
              <w:rPr>
                <w:rFonts w:ascii="Arial" w:hAnsi="Arial" w:cs="Arial"/>
                <w:sz w:val="22"/>
                <w:szCs w:val="22"/>
              </w:rPr>
            </w:pPr>
          </w:p>
        </w:tc>
        <w:tc>
          <w:tcPr>
            <w:tcW w:w="1108" w:type="dxa"/>
          </w:tcPr>
          <w:p w:rsidR="006833A3" w:rsidRPr="005746E5" w:rsidRDefault="006833A3" w:rsidP="002F1B97">
            <w:pPr>
              <w:autoSpaceDE w:val="0"/>
              <w:autoSpaceDN w:val="0"/>
              <w:adjustRightInd w:val="0"/>
              <w:ind w:left="-57" w:right="-57"/>
              <w:jc w:val="center"/>
              <w:rPr>
                <w:rFonts w:ascii="Arial" w:hAnsi="Arial" w:cs="Arial"/>
                <w:sz w:val="22"/>
                <w:szCs w:val="22"/>
                <w:lang w:val="en-GB"/>
              </w:rPr>
            </w:pPr>
          </w:p>
          <w:p w:rsidR="006833A3" w:rsidRPr="005746E5" w:rsidRDefault="000A099B" w:rsidP="002F1B97">
            <w:pPr>
              <w:autoSpaceDE w:val="0"/>
              <w:autoSpaceDN w:val="0"/>
              <w:adjustRightInd w:val="0"/>
              <w:ind w:left="-57" w:right="-57"/>
              <w:jc w:val="center"/>
              <w:rPr>
                <w:rFonts w:ascii="Arial" w:hAnsi="Arial" w:cs="Arial"/>
                <w:sz w:val="22"/>
                <w:szCs w:val="22"/>
                <w:lang w:val="en-GB"/>
              </w:rPr>
            </w:pPr>
            <w:r>
              <w:rPr>
                <w:rFonts w:ascii="Arial" w:hAnsi="Arial" w:cs="Arial"/>
                <w:sz w:val="22"/>
                <w:szCs w:val="22"/>
                <w:lang w:val="en-GB"/>
              </w:rPr>
              <w:t>5849</w:t>
            </w:r>
          </w:p>
          <w:p w:rsidR="006833A3" w:rsidRPr="005746E5" w:rsidRDefault="006833A3" w:rsidP="002F1B97">
            <w:pPr>
              <w:autoSpaceDE w:val="0"/>
              <w:autoSpaceDN w:val="0"/>
              <w:adjustRightInd w:val="0"/>
              <w:ind w:left="-57" w:right="-57"/>
              <w:jc w:val="center"/>
              <w:rPr>
                <w:rFonts w:ascii="Arial" w:hAnsi="Arial" w:cs="Arial"/>
                <w:sz w:val="22"/>
                <w:szCs w:val="22"/>
                <w:lang w:val="en-GB"/>
              </w:rPr>
            </w:pPr>
          </w:p>
        </w:tc>
        <w:tc>
          <w:tcPr>
            <w:tcW w:w="1098" w:type="dxa"/>
          </w:tcPr>
          <w:p w:rsidR="006833A3" w:rsidRPr="005746E5" w:rsidRDefault="006833A3" w:rsidP="002F1B97">
            <w:pPr>
              <w:autoSpaceDE w:val="0"/>
              <w:autoSpaceDN w:val="0"/>
              <w:adjustRightInd w:val="0"/>
              <w:ind w:left="-57" w:right="-57"/>
              <w:jc w:val="center"/>
              <w:rPr>
                <w:rFonts w:ascii="Arial" w:hAnsi="Arial" w:cs="Arial"/>
                <w:sz w:val="22"/>
                <w:szCs w:val="22"/>
                <w:lang w:val="en-GB"/>
              </w:rPr>
            </w:pPr>
          </w:p>
          <w:p w:rsidR="006833A3" w:rsidRPr="005746E5" w:rsidRDefault="000A099B" w:rsidP="002F1B97">
            <w:pPr>
              <w:autoSpaceDE w:val="0"/>
              <w:autoSpaceDN w:val="0"/>
              <w:adjustRightInd w:val="0"/>
              <w:ind w:left="-57" w:right="-57"/>
              <w:jc w:val="center"/>
              <w:rPr>
                <w:rFonts w:ascii="Arial" w:hAnsi="Arial" w:cs="Arial"/>
                <w:sz w:val="22"/>
                <w:szCs w:val="22"/>
                <w:lang w:val="en-GB"/>
              </w:rPr>
            </w:pPr>
            <w:r>
              <w:rPr>
                <w:rFonts w:ascii="Arial" w:hAnsi="Arial" w:cs="Arial"/>
                <w:sz w:val="22"/>
                <w:szCs w:val="22"/>
                <w:lang w:val="en-GB"/>
              </w:rPr>
              <w:t>6500</w:t>
            </w:r>
          </w:p>
        </w:tc>
        <w:tc>
          <w:tcPr>
            <w:tcW w:w="1276" w:type="dxa"/>
          </w:tcPr>
          <w:p w:rsidR="006833A3" w:rsidRPr="005746E5" w:rsidRDefault="006833A3" w:rsidP="002F1B97">
            <w:pPr>
              <w:autoSpaceDE w:val="0"/>
              <w:autoSpaceDN w:val="0"/>
              <w:adjustRightInd w:val="0"/>
              <w:ind w:left="-57" w:right="-57"/>
              <w:jc w:val="center"/>
              <w:rPr>
                <w:rFonts w:ascii="Arial" w:hAnsi="Arial" w:cs="Arial"/>
                <w:sz w:val="22"/>
                <w:szCs w:val="22"/>
                <w:lang w:val="en-GB"/>
              </w:rPr>
            </w:pPr>
          </w:p>
          <w:p w:rsidR="006833A3" w:rsidRPr="005746E5" w:rsidRDefault="000A099B" w:rsidP="002F1B97">
            <w:pPr>
              <w:autoSpaceDE w:val="0"/>
              <w:autoSpaceDN w:val="0"/>
              <w:adjustRightInd w:val="0"/>
              <w:ind w:left="-57" w:right="-57"/>
              <w:jc w:val="center"/>
              <w:rPr>
                <w:rFonts w:ascii="Arial" w:hAnsi="Arial" w:cs="Arial"/>
                <w:sz w:val="22"/>
                <w:szCs w:val="22"/>
                <w:lang w:val="en-GB"/>
              </w:rPr>
            </w:pPr>
            <w:r>
              <w:rPr>
                <w:rFonts w:ascii="Arial" w:hAnsi="Arial" w:cs="Arial"/>
                <w:sz w:val="22"/>
                <w:szCs w:val="22"/>
                <w:lang w:val="en-GB"/>
              </w:rPr>
              <w:t>5816</w:t>
            </w:r>
          </w:p>
        </w:tc>
        <w:tc>
          <w:tcPr>
            <w:tcW w:w="1276" w:type="dxa"/>
          </w:tcPr>
          <w:p w:rsidR="006833A3" w:rsidRPr="005746E5" w:rsidRDefault="006833A3" w:rsidP="002F1B97">
            <w:pPr>
              <w:jc w:val="center"/>
              <w:rPr>
                <w:rFonts w:ascii="Arial" w:hAnsi="Arial" w:cs="Arial"/>
                <w:sz w:val="22"/>
                <w:szCs w:val="22"/>
                <w:lang w:val="en-GB"/>
              </w:rPr>
            </w:pPr>
          </w:p>
          <w:p w:rsidR="006833A3" w:rsidRPr="005746E5" w:rsidRDefault="000A099B" w:rsidP="002F1B97">
            <w:pPr>
              <w:jc w:val="center"/>
              <w:rPr>
                <w:rFonts w:ascii="Arial" w:hAnsi="Arial" w:cs="Arial"/>
                <w:sz w:val="22"/>
                <w:szCs w:val="22"/>
              </w:rPr>
            </w:pPr>
            <w:r>
              <w:rPr>
                <w:rFonts w:ascii="Arial" w:hAnsi="Arial" w:cs="Arial"/>
                <w:sz w:val="22"/>
                <w:szCs w:val="22"/>
                <w:lang w:val="en-GB"/>
              </w:rPr>
              <w:t>4910</w:t>
            </w:r>
          </w:p>
        </w:tc>
        <w:tc>
          <w:tcPr>
            <w:tcW w:w="1276" w:type="dxa"/>
          </w:tcPr>
          <w:p w:rsidR="006833A3" w:rsidRPr="005746E5" w:rsidRDefault="006833A3" w:rsidP="002F1B97">
            <w:pPr>
              <w:jc w:val="center"/>
              <w:rPr>
                <w:rFonts w:ascii="Arial" w:hAnsi="Arial" w:cs="Arial"/>
                <w:sz w:val="22"/>
                <w:szCs w:val="22"/>
                <w:lang w:val="en-GB"/>
              </w:rPr>
            </w:pPr>
          </w:p>
          <w:p w:rsidR="006833A3" w:rsidRPr="005746E5" w:rsidRDefault="000A099B" w:rsidP="002F1B97">
            <w:pPr>
              <w:jc w:val="center"/>
              <w:rPr>
                <w:rFonts w:ascii="Arial" w:hAnsi="Arial" w:cs="Arial"/>
                <w:sz w:val="22"/>
                <w:szCs w:val="22"/>
              </w:rPr>
            </w:pPr>
            <w:r>
              <w:rPr>
                <w:rFonts w:ascii="Arial" w:hAnsi="Arial" w:cs="Arial"/>
                <w:sz w:val="22"/>
                <w:szCs w:val="22"/>
                <w:lang w:val="en-GB"/>
              </w:rPr>
              <w:t>5610</w:t>
            </w:r>
          </w:p>
        </w:tc>
        <w:tc>
          <w:tcPr>
            <w:tcW w:w="894" w:type="dxa"/>
          </w:tcPr>
          <w:p w:rsidR="006833A3" w:rsidRDefault="006833A3" w:rsidP="002F1B97">
            <w:pPr>
              <w:jc w:val="center"/>
              <w:rPr>
                <w:rFonts w:ascii="Arial" w:hAnsi="Arial" w:cs="Arial"/>
                <w:lang w:val="en-GB"/>
              </w:rPr>
            </w:pPr>
          </w:p>
          <w:p w:rsidR="000A099B" w:rsidRPr="005746E5" w:rsidRDefault="000A099B" w:rsidP="000A099B">
            <w:pPr>
              <w:rPr>
                <w:rFonts w:ascii="Arial" w:hAnsi="Arial" w:cs="Arial"/>
                <w:lang w:val="en-GB"/>
              </w:rPr>
            </w:pPr>
            <w:r>
              <w:rPr>
                <w:rFonts w:ascii="Arial" w:hAnsi="Arial" w:cs="Arial"/>
                <w:lang w:val="en-GB"/>
              </w:rPr>
              <w:t>5620</w:t>
            </w:r>
          </w:p>
        </w:tc>
        <w:tc>
          <w:tcPr>
            <w:tcW w:w="894" w:type="dxa"/>
          </w:tcPr>
          <w:p w:rsidR="006833A3" w:rsidRDefault="006833A3" w:rsidP="002F1B97">
            <w:pPr>
              <w:jc w:val="center"/>
              <w:rPr>
                <w:rFonts w:ascii="Arial" w:hAnsi="Arial" w:cs="Arial"/>
                <w:lang w:val="en-GB"/>
              </w:rPr>
            </w:pPr>
          </w:p>
          <w:p w:rsidR="000A099B" w:rsidRPr="005746E5" w:rsidRDefault="000A099B" w:rsidP="002F1B97">
            <w:pPr>
              <w:jc w:val="center"/>
              <w:rPr>
                <w:rFonts w:ascii="Arial" w:hAnsi="Arial" w:cs="Arial"/>
                <w:lang w:val="en-GB"/>
              </w:rPr>
            </w:pPr>
            <w:r>
              <w:rPr>
                <w:rFonts w:ascii="Arial" w:hAnsi="Arial" w:cs="Arial"/>
                <w:lang w:val="en-GB"/>
              </w:rPr>
              <w:t>5630</w:t>
            </w:r>
          </w:p>
        </w:tc>
      </w:tr>
      <w:tr w:rsidR="006833A3" w:rsidRPr="005746E5" w:rsidTr="006833A3">
        <w:trPr>
          <w:trHeight w:val="630"/>
        </w:trPr>
        <w:tc>
          <w:tcPr>
            <w:tcW w:w="1742" w:type="dxa"/>
          </w:tcPr>
          <w:p w:rsidR="006833A3" w:rsidRPr="005746E5" w:rsidRDefault="006833A3" w:rsidP="000E4D51">
            <w:pPr>
              <w:rPr>
                <w:rFonts w:ascii="Arial" w:hAnsi="Arial" w:cs="Arial"/>
                <w:sz w:val="22"/>
                <w:szCs w:val="22"/>
                <w:lang w:val="en-GB"/>
              </w:rPr>
            </w:pPr>
            <w:r w:rsidRPr="005746E5">
              <w:rPr>
                <w:rFonts w:ascii="Arial" w:hAnsi="Arial" w:cs="Arial"/>
                <w:sz w:val="22"/>
                <w:szCs w:val="22"/>
              </w:rPr>
              <w:t>Improve access to Health care delivery</w:t>
            </w:r>
          </w:p>
        </w:tc>
        <w:tc>
          <w:tcPr>
            <w:tcW w:w="1830" w:type="dxa"/>
          </w:tcPr>
          <w:p w:rsidR="006833A3" w:rsidRPr="005746E5" w:rsidRDefault="006833A3" w:rsidP="00660B6F">
            <w:pPr>
              <w:rPr>
                <w:rFonts w:ascii="Arial" w:hAnsi="Arial" w:cs="Arial"/>
                <w:sz w:val="22"/>
                <w:szCs w:val="22"/>
                <w:lang w:val="en-GB"/>
              </w:rPr>
            </w:pPr>
            <w:r w:rsidRPr="005746E5">
              <w:rPr>
                <w:rFonts w:ascii="Arial" w:hAnsi="Arial" w:cs="Arial"/>
                <w:sz w:val="22"/>
                <w:szCs w:val="22"/>
              </w:rPr>
              <w:t>Number of health facilities equipped</w:t>
            </w:r>
          </w:p>
        </w:tc>
        <w:tc>
          <w:tcPr>
            <w:tcW w:w="1108" w:type="dxa"/>
          </w:tcPr>
          <w:p w:rsidR="006833A3" w:rsidRPr="005746E5" w:rsidRDefault="006833A3" w:rsidP="00011B6B">
            <w:pPr>
              <w:autoSpaceDE w:val="0"/>
              <w:autoSpaceDN w:val="0"/>
              <w:adjustRightInd w:val="0"/>
              <w:ind w:left="-57" w:right="-57"/>
              <w:rPr>
                <w:rFonts w:ascii="Arial" w:hAnsi="Arial" w:cs="Arial"/>
                <w:sz w:val="22"/>
                <w:szCs w:val="22"/>
              </w:rPr>
            </w:pPr>
          </w:p>
          <w:p w:rsidR="006833A3" w:rsidRPr="005746E5" w:rsidRDefault="006E2F31" w:rsidP="00011B6B">
            <w:pPr>
              <w:autoSpaceDE w:val="0"/>
              <w:autoSpaceDN w:val="0"/>
              <w:adjustRightInd w:val="0"/>
              <w:ind w:right="-57"/>
              <w:jc w:val="center"/>
              <w:rPr>
                <w:rFonts w:ascii="Arial" w:hAnsi="Arial" w:cs="Arial"/>
                <w:sz w:val="22"/>
                <w:szCs w:val="22"/>
                <w:lang w:val="en-GB"/>
              </w:rPr>
            </w:pPr>
            <w:r>
              <w:rPr>
                <w:rFonts w:ascii="Arial" w:hAnsi="Arial" w:cs="Arial"/>
                <w:sz w:val="22"/>
                <w:szCs w:val="22"/>
              </w:rPr>
              <w:t>1</w:t>
            </w:r>
          </w:p>
        </w:tc>
        <w:tc>
          <w:tcPr>
            <w:tcW w:w="1098" w:type="dxa"/>
          </w:tcPr>
          <w:p w:rsidR="006833A3" w:rsidRPr="005746E5" w:rsidRDefault="006833A3" w:rsidP="000E4D51">
            <w:pPr>
              <w:autoSpaceDE w:val="0"/>
              <w:autoSpaceDN w:val="0"/>
              <w:adjustRightInd w:val="0"/>
              <w:ind w:left="-57" w:right="-57"/>
              <w:rPr>
                <w:rFonts w:ascii="Arial" w:hAnsi="Arial" w:cs="Arial"/>
                <w:sz w:val="22"/>
                <w:szCs w:val="22"/>
                <w:lang w:val="en-GB"/>
              </w:rPr>
            </w:pPr>
          </w:p>
          <w:p w:rsidR="006833A3" w:rsidRPr="005746E5" w:rsidRDefault="006833A3" w:rsidP="006E2F31">
            <w:pPr>
              <w:autoSpaceDE w:val="0"/>
              <w:autoSpaceDN w:val="0"/>
              <w:adjustRightInd w:val="0"/>
              <w:ind w:left="-57" w:right="-57"/>
              <w:rPr>
                <w:rFonts w:ascii="Arial" w:hAnsi="Arial" w:cs="Arial"/>
                <w:sz w:val="22"/>
                <w:szCs w:val="22"/>
                <w:lang w:val="en-GB"/>
              </w:rPr>
            </w:pPr>
            <w:r w:rsidRPr="005746E5">
              <w:rPr>
                <w:rFonts w:ascii="Arial" w:hAnsi="Arial" w:cs="Arial"/>
                <w:sz w:val="22"/>
                <w:szCs w:val="22"/>
                <w:lang w:val="en-GB"/>
              </w:rPr>
              <w:t xml:space="preserve">       </w:t>
            </w:r>
            <w:r w:rsidR="006E2F31">
              <w:rPr>
                <w:rFonts w:ascii="Arial" w:hAnsi="Arial" w:cs="Arial"/>
                <w:sz w:val="22"/>
                <w:szCs w:val="22"/>
                <w:lang w:val="en-GB"/>
              </w:rPr>
              <w:t>1</w:t>
            </w:r>
          </w:p>
        </w:tc>
        <w:tc>
          <w:tcPr>
            <w:tcW w:w="1276" w:type="dxa"/>
          </w:tcPr>
          <w:p w:rsidR="006833A3" w:rsidRPr="005746E5" w:rsidRDefault="006833A3" w:rsidP="000E4D51">
            <w:pPr>
              <w:autoSpaceDE w:val="0"/>
              <w:autoSpaceDN w:val="0"/>
              <w:adjustRightInd w:val="0"/>
              <w:ind w:left="-57" w:right="-57"/>
              <w:rPr>
                <w:rFonts w:ascii="Arial" w:hAnsi="Arial" w:cs="Arial"/>
                <w:sz w:val="22"/>
                <w:szCs w:val="22"/>
                <w:lang w:val="en-GB"/>
              </w:rPr>
            </w:pPr>
          </w:p>
          <w:p w:rsidR="006833A3" w:rsidRPr="005746E5" w:rsidRDefault="006E2F31" w:rsidP="000E4D51">
            <w:pPr>
              <w:autoSpaceDE w:val="0"/>
              <w:autoSpaceDN w:val="0"/>
              <w:adjustRightInd w:val="0"/>
              <w:ind w:left="-57" w:right="-57"/>
              <w:jc w:val="center"/>
              <w:rPr>
                <w:rFonts w:ascii="Arial" w:hAnsi="Arial" w:cs="Arial"/>
                <w:sz w:val="22"/>
                <w:szCs w:val="22"/>
                <w:lang w:val="en-GB"/>
              </w:rPr>
            </w:pPr>
            <w:r>
              <w:rPr>
                <w:rFonts w:ascii="Arial" w:hAnsi="Arial" w:cs="Arial"/>
                <w:sz w:val="22"/>
                <w:szCs w:val="22"/>
                <w:lang w:val="en-GB"/>
              </w:rPr>
              <w:t>1</w:t>
            </w:r>
          </w:p>
        </w:tc>
        <w:tc>
          <w:tcPr>
            <w:tcW w:w="1276" w:type="dxa"/>
          </w:tcPr>
          <w:p w:rsidR="006833A3" w:rsidRPr="005746E5" w:rsidRDefault="006833A3" w:rsidP="000E4D51">
            <w:pPr>
              <w:autoSpaceDE w:val="0"/>
              <w:autoSpaceDN w:val="0"/>
              <w:adjustRightInd w:val="0"/>
              <w:ind w:left="-57" w:right="-57"/>
              <w:rPr>
                <w:rFonts w:ascii="Arial" w:hAnsi="Arial" w:cs="Arial"/>
                <w:sz w:val="22"/>
                <w:szCs w:val="22"/>
                <w:lang w:val="en-GB"/>
              </w:rPr>
            </w:pPr>
          </w:p>
          <w:p w:rsidR="006833A3" w:rsidRPr="005746E5" w:rsidRDefault="007700F9" w:rsidP="000E4D51">
            <w:pPr>
              <w:autoSpaceDE w:val="0"/>
              <w:autoSpaceDN w:val="0"/>
              <w:adjustRightInd w:val="0"/>
              <w:ind w:left="-57" w:right="-57"/>
              <w:jc w:val="center"/>
              <w:rPr>
                <w:rFonts w:ascii="Arial" w:hAnsi="Arial" w:cs="Arial"/>
                <w:sz w:val="22"/>
                <w:szCs w:val="22"/>
                <w:lang w:val="en-GB"/>
              </w:rPr>
            </w:pPr>
            <w:r>
              <w:rPr>
                <w:rFonts w:ascii="Arial" w:hAnsi="Arial" w:cs="Arial"/>
                <w:sz w:val="22"/>
                <w:szCs w:val="22"/>
                <w:lang w:val="en-GB"/>
              </w:rPr>
              <w:t>5</w:t>
            </w:r>
          </w:p>
        </w:tc>
        <w:tc>
          <w:tcPr>
            <w:tcW w:w="1276" w:type="dxa"/>
          </w:tcPr>
          <w:p w:rsidR="006833A3" w:rsidRPr="005746E5" w:rsidRDefault="006833A3" w:rsidP="000E4D51">
            <w:pPr>
              <w:autoSpaceDE w:val="0"/>
              <w:autoSpaceDN w:val="0"/>
              <w:adjustRightInd w:val="0"/>
              <w:ind w:left="-57" w:right="-57"/>
              <w:rPr>
                <w:rFonts w:ascii="Arial" w:hAnsi="Arial" w:cs="Arial"/>
                <w:sz w:val="22"/>
                <w:szCs w:val="22"/>
                <w:lang w:val="en-GB"/>
              </w:rPr>
            </w:pPr>
          </w:p>
          <w:p w:rsidR="006833A3" w:rsidRPr="005746E5" w:rsidRDefault="007700F9" w:rsidP="000E4D51">
            <w:pPr>
              <w:autoSpaceDE w:val="0"/>
              <w:autoSpaceDN w:val="0"/>
              <w:adjustRightInd w:val="0"/>
              <w:ind w:left="-57" w:right="-57"/>
              <w:jc w:val="center"/>
              <w:rPr>
                <w:rFonts w:ascii="Arial" w:hAnsi="Arial" w:cs="Arial"/>
                <w:sz w:val="22"/>
                <w:szCs w:val="22"/>
                <w:lang w:val="en-GB"/>
              </w:rPr>
            </w:pPr>
            <w:r>
              <w:rPr>
                <w:rFonts w:ascii="Arial" w:hAnsi="Arial" w:cs="Arial"/>
                <w:sz w:val="22"/>
                <w:szCs w:val="22"/>
                <w:lang w:val="en-GB"/>
              </w:rPr>
              <w:t>5</w:t>
            </w:r>
          </w:p>
        </w:tc>
        <w:tc>
          <w:tcPr>
            <w:tcW w:w="894" w:type="dxa"/>
          </w:tcPr>
          <w:p w:rsidR="006833A3" w:rsidRDefault="006833A3" w:rsidP="000E4D51">
            <w:pPr>
              <w:autoSpaceDE w:val="0"/>
              <w:autoSpaceDN w:val="0"/>
              <w:adjustRightInd w:val="0"/>
              <w:ind w:left="-57" w:right="-57"/>
              <w:rPr>
                <w:rFonts w:ascii="Arial" w:hAnsi="Arial" w:cs="Arial"/>
                <w:lang w:val="en-GB"/>
              </w:rPr>
            </w:pPr>
          </w:p>
          <w:p w:rsidR="007700F9" w:rsidRPr="005746E5" w:rsidRDefault="007700F9" w:rsidP="000E4D51">
            <w:pPr>
              <w:autoSpaceDE w:val="0"/>
              <w:autoSpaceDN w:val="0"/>
              <w:adjustRightInd w:val="0"/>
              <w:ind w:left="-57" w:right="-57"/>
              <w:rPr>
                <w:rFonts w:ascii="Arial" w:hAnsi="Arial" w:cs="Arial"/>
                <w:lang w:val="en-GB"/>
              </w:rPr>
            </w:pPr>
            <w:r>
              <w:rPr>
                <w:rFonts w:ascii="Arial" w:hAnsi="Arial" w:cs="Arial"/>
                <w:lang w:val="en-GB"/>
              </w:rPr>
              <w:t>5</w:t>
            </w:r>
          </w:p>
        </w:tc>
        <w:tc>
          <w:tcPr>
            <w:tcW w:w="894" w:type="dxa"/>
          </w:tcPr>
          <w:p w:rsidR="006833A3" w:rsidRDefault="006833A3" w:rsidP="000E4D51">
            <w:pPr>
              <w:autoSpaceDE w:val="0"/>
              <w:autoSpaceDN w:val="0"/>
              <w:adjustRightInd w:val="0"/>
              <w:ind w:left="-57" w:right="-57"/>
              <w:rPr>
                <w:rFonts w:ascii="Arial" w:hAnsi="Arial" w:cs="Arial"/>
                <w:lang w:val="en-GB"/>
              </w:rPr>
            </w:pPr>
          </w:p>
          <w:p w:rsidR="007700F9" w:rsidRPr="005746E5" w:rsidRDefault="007700F9" w:rsidP="000E4D51">
            <w:pPr>
              <w:autoSpaceDE w:val="0"/>
              <w:autoSpaceDN w:val="0"/>
              <w:adjustRightInd w:val="0"/>
              <w:ind w:left="-57" w:right="-57"/>
              <w:rPr>
                <w:rFonts w:ascii="Arial" w:hAnsi="Arial" w:cs="Arial"/>
                <w:lang w:val="en-GB"/>
              </w:rPr>
            </w:pPr>
            <w:r>
              <w:rPr>
                <w:rFonts w:ascii="Arial" w:hAnsi="Arial" w:cs="Arial"/>
                <w:lang w:val="en-GB"/>
              </w:rPr>
              <w:t>5</w:t>
            </w:r>
          </w:p>
        </w:tc>
      </w:tr>
      <w:tr w:rsidR="006833A3" w:rsidRPr="005746E5" w:rsidTr="006833A3">
        <w:trPr>
          <w:trHeight w:val="416"/>
        </w:trPr>
        <w:tc>
          <w:tcPr>
            <w:tcW w:w="1742" w:type="dxa"/>
            <w:vMerge w:val="restart"/>
          </w:tcPr>
          <w:p w:rsidR="006833A3" w:rsidRPr="005746E5" w:rsidRDefault="006833A3" w:rsidP="00444841">
            <w:pPr>
              <w:rPr>
                <w:rFonts w:ascii="Arial" w:eastAsia="Calibri" w:hAnsi="Arial" w:cs="Arial"/>
                <w:bCs/>
                <w:iCs/>
                <w:sz w:val="22"/>
                <w:szCs w:val="22"/>
              </w:rPr>
            </w:pPr>
            <w:r w:rsidRPr="005746E5">
              <w:rPr>
                <w:rFonts w:ascii="Arial" w:eastAsia="Calibri" w:hAnsi="Arial" w:cs="Arial"/>
                <w:bCs/>
                <w:iCs/>
                <w:sz w:val="22"/>
                <w:szCs w:val="22"/>
              </w:rPr>
              <w:t xml:space="preserve">Improved environmental sanitation </w:t>
            </w:r>
          </w:p>
        </w:tc>
        <w:tc>
          <w:tcPr>
            <w:tcW w:w="1830" w:type="dxa"/>
          </w:tcPr>
          <w:p w:rsidR="006833A3" w:rsidRPr="005746E5" w:rsidRDefault="006833A3" w:rsidP="00444841">
            <w:pPr>
              <w:pStyle w:val="NormalWeb"/>
              <w:spacing w:before="0" w:beforeAutospacing="0" w:after="0" w:afterAutospacing="0" w:line="276" w:lineRule="auto"/>
              <w:rPr>
                <w:rFonts w:ascii="Arial" w:hAnsi="Arial" w:cs="Arial"/>
                <w:sz w:val="22"/>
                <w:szCs w:val="22"/>
              </w:rPr>
            </w:pPr>
            <w:r w:rsidRPr="005746E5">
              <w:rPr>
                <w:rFonts w:ascii="Arial" w:eastAsiaTheme="minorEastAsia" w:hAnsi="Arial" w:cs="Arial"/>
                <w:color w:val="000000" w:themeColor="text1"/>
                <w:kern w:val="24"/>
                <w:sz w:val="22"/>
                <w:szCs w:val="22"/>
              </w:rPr>
              <w:t xml:space="preserve">Number of disposal site created </w:t>
            </w:r>
          </w:p>
        </w:tc>
        <w:tc>
          <w:tcPr>
            <w:tcW w:w="1108" w:type="dxa"/>
          </w:tcPr>
          <w:p w:rsidR="006833A3" w:rsidRPr="00806252" w:rsidRDefault="006833A3" w:rsidP="00444841">
            <w:pPr>
              <w:autoSpaceDE w:val="0"/>
              <w:autoSpaceDN w:val="0"/>
              <w:adjustRightInd w:val="0"/>
              <w:ind w:left="-57" w:right="-57"/>
              <w:jc w:val="center"/>
              <w:rPr>
                <w:rFonts w:ascii="Arial" w:hAnsi="Arial" w:cs="Arial"/>
                <w:sz w:val="24"/>
                <w:szCs w:val="24"/>
                <w:lang w:val="en-GB"/>
              </w:rPr>
            </w:pPr>
          </w:p>
          <w:p w:rsidR="006833A3" w:rsidRPr="00806252" w:rsidRDefault="006833A3" w:rsidP="00444841">
            <w:pPr>
              <w:autoSpaceDE w:val="0"/>
              <w:autoSpaceDN w:val="0"/>
              <w:adjustRightInd w:val="0"/>
              <w:ind w:left="-57" w:right="-57"/>
              <w:jc w:val="center"/>
              <w:rPr>
                <w:rFonts w:ascii="Arial" w:hAnsi="Arial" w:cs="Arial"/>
                <w:sz w:val="24"/>
                <w:szCs w:val="24"/>
                <w:lang w:val="en-GB"/>
              </w:rPr>
            </w:pPr>
            <w:r w:rsidRPr="00806252">
              <w:rPr>
                <w:rFonts w:ascii="Arial" w:hAnsi="Arial" w:cs="Arial"/>
                <w:sz w:val="24"/>
                <w:szCs w:val="24"/>
                <w:lang w:val="en-GB"/>
              </w:rPr>
              <w:t>1</w:t>
            </w:r>
          </w:p>
        </w:tc>
        <w:tc>
          <w:tcPr>
            <w:tcW w:w="1098" w:type="dxa"/>
          </w:tcPr>
          <w:p w:rsidR="006833A3" w:rsidRPr="00806252" w:rsidRDefault="006833A3" w:rsidP="00444841">
            <w:pPr>
              <w:autoSpaceDE w:val="0"/>
              <w:autoSpaceDN w:val="0"/>
              <w:adjustRightInd w:val="0"/>
              <w:ind w:left="-57" w:right="-57"/>
              <w:jc w:val="center"/>
              <w:rPr>
                <w:rFonts w:ascii="Arial" w:hAnsi="Arial" w:cs="Arial"/>
                <w:sz w:val="24"/>
                <w:szCs w:val="24"/>
                <w:lang w:val="en-GB"/>
              </w:rPr>
            </w:pPr>
          </w:p>
          <w:p w:rsidR="006833A3" w:rsidRPr="00806252" w:rsidRDefault="006833A3" w:rsidP="00444841">
            <w:pPr>
              <w:autoSpaceDE w:val="0"/>
              <w:autoSpaceDN w:val="0"/>
              <w:adjustRightInd w:val="0"/>
              <w:ind w:left="-57" w:right="-57"/>
              <w:jc w:val="center"/>
              <w:rPr>
                <w:rFonts w:ascii="Arial" w:hAnsi="Arial" w:cs="Arial"/>
                <w:sz w:val="24"/>
                <w:szCs w:val="24"/>
                <w:lang w:val="en-GB"/>
              </w:rPr>
            </w:pPr>
            <w:r w:rsidRPr="00806252">
              <w:rPr>
                <w:rFonts w:ascii="Arial" w:hAnsi="Arial" w:cs="Arial"/>
                <w:sz w:val="24"/>
                <w:szCs w:val="24"/>
                <w:lang w:val="en-GB"/>
              </w:rPr>
              <w:t>1</w:t>
            </w:r>
          </w:p>
        </w:tc>
        <w:tc>
          <w:tcPr>
            <w:tcW w:w="1276" w:type="dxa"/>
          </w:tcPr>
          <w:p w:rsidR="006833A3" w:rsidRPr="00806252" w:rsidRDefault="006833A3" w:rsidP="00444841">
            <w:pPr>
              <w:autoSpaceDE w:val="0"/>
              <w:autoSpaceDN w:val="0"/>
              <w:adjustRightInd w:val="0"/>
              <w:ind w:left="-57" w:right="-57"/>
              <w:jc w:val="center"/>
              <w:rPr>
                <w:rFonts w:ascii="Arial" w:hAnsi="Arial" w:cs="Arial"/>
                <w:sz w:val="24"/>
                <w:szCs w:val="24"/>
                <w:lang w:val="en-GB"/>
              </w:rPr>
            </w:pPr>
          </w:p>
          <w:p w:rsidR="006833A3" w:rsidRPr="00806252" w:rsidRDefault="006833A3" w:rsidP="00444841">
            <w:pPr>
              <w:autoSpaceDE w:val="0"/>
              <w:autoSpaceDN w:val="0"/>
              <w:adjustRightInd w:val="0"/>
              <w:ind w:left="-57" w:right="-57"/>
              <w:jc w:val="center"/>
              <w:rPr>
                <w:rFonts w:ascii="Arial" w:hAnsi="Arial" w:cs="Arial"/>
                <w:sz w:val="24"/>
                <w:szCs w:val="24"/>
                <w:lang w:val="en-GB"/>
              </w:rPr>
            </w:pPr>
            <w:r w:rsidRPr="00806252">
              <w:rPr>
                <w:rFonts w:ascii="Arial" w:hAnsi="Arial" w:cs="Arial"/>
                <w:sz w:val="24"/>
                <w:szCs w:val="24"/>
                <w:lang w:val="en-GB"/>
              </w:rPr>
              <w:t>1</w:t>
            </w:r>
          </w:p>
        </w:tc>
        <w:tc>
          <w:tcPr>
            <w:tcW w:w="1276" w:type="dxa"/>
          </w:tcPr>
          <w:p w:rsidR="006833A3" w:rsidRPr="00806252" w:rsidRDefault="006833A3" w:rsidP="00444841">
            <w:pPr>
              <w:autoSpaceDE w:val="0"/>
              <w:autoSpaceDN w:val="0"/>
              <w:adjustRightInd w:val="0"/>
              <w:ind w:left="-57" w:right="-57"/>
              <w:jc w:val="center"/>
              <w:rPr>
                <w:rFonts w:ascii="Arial" w:hAnsi="Arial" w:cs="Arial"/>
                <w:sz w:val="24"/>
                <w:szCs w:val="24"/>
                <w:lang w:val="en-GB"/>
              </w:rPr>
            </w:pPr>
          </w:p>
          <w:p w:rsidR="006833A3" w:rsidRPr="00806252" w:rsidRDefault="006833A3" w:rsidP="00444841">
            <w:pPr>
              <w:autoSpaceDE w:val="0"/>
              <w:autoSpaceDN w:val="0"/>
              <w:adjustRightInd w:val="0"/>
              <w:ind w:left="-57" w:right="-57"/>
              <w:jc w:val="center"/>
              <w:rPr>
                <w:rFonts w:ascii="Arial" w:hAnsi="Arial" w:cs="Arial"/>
                <w:sz w:val="24"/>
                <w:szCs w:val="24"/>
                <w:lang w:val="en-GB"/>
              </w:rPr>
            </w:pPr>
            <w:r w:rsidRPr="00806252">
              <w:rPr>
                <w:rFonts w:ascii="Arial" w:hAnsi="Arial" w:cs="Arial"/>
                <w:sz w:val="24"/>
                <w:szCs w:val="24"/>
                <w:lang w:val="en-GB"/>
              </w:rPr>
              <w:t>1</w:t>
            </w:r>
          </w:p>
        </w:tc>
        <w:tc>
          <w:tcPr>
            <w:tcW w:w="1276" w:type="dxa"/>
          </w:tcPr>
          <w:p w:rsidR="006833A3" w:rsidRPr="00806252" w:rsidRDefault="006833A3" w:rsidP="00444841">
            <w:pPr>
              <w:autoSpaceDE w:val="0"/>
              <w:autoSpaceDN w:val="0"/>
              <w:adjustRightInd w:val="0"/>
              <w:jc w:val="center"/>
              <w:rPr>
                <w:rFonts w:ascii="Arial" w:hAnsi="Arial" w:cs="Arial"/>
                <w:sz w:val="24"/>
                <w:szCs w:val="24"/>
                <w:lang w:val="en-GB"/>
              </w:rPr>
            </w:pPr>
          </w:p>
          <w:p w:rsidR="006833A3" w:rsidRPr="00806252" w:rsidRDefault="006833A3" w:rsidP="00444841">
            <w:pPr>
              <w:autoSpaceDE w:val="0"/>
              <w:autoSpaceDN w:val="0"/>
              <w:adjustRightInd w:val="0"/>
              <w:jc w:val="center"/>
              <w:rPr>
                <w:rFonts w:ascii="Arial" w:hAnsi="Arial" w:cs="Arial"/>
                <w:sz w:val="24"/>
                <w:szCs w:val="24"/>
                <w:lang w:val="en-GB"/>
              </w:rPr>
            </w:pPr>
            <w:r w:rsidRPr="00806252">
              <w:rPr>
                <w:rFonts w:ascii="Arial" w:hAnsi="Arial" w:cs="Arial"/>
                <w:sz w:val="24"/>
                <w:szCs w:val="24"/>
                <w:lang w:val="en-GB"/>
              </w:rPr>
              <w:t>1</w:t>
            </w:r>
          </w:p>
        </w:tc>
        <w:tc>
          <w:tcPr>
            <w:tcW w:w="894" w:type="dxa"/>
          </w:tcPr>
          <w:p w:rsidR="006833A3" w:rsidRPr="00806252" w:rsidRDefault="006833A3" w:rsidP="00444841">
            <w:pPr>
              <w:autoSpaceDE w:val="0"/>
              <w:autoSpaceDN w:val="0"/>
              <w:adjustRightInd w:val="0"/>
              <w:jc w:val="center"/>
              <w:rPr>
                <w:rFonts w:ascii="Arial" w:hAnsi="Arial" w:cs="Arial"/>
                <w:sz w:val="24"/>
                <w:szCs w:val="24"/>
                <w:lang w:val="en-GB"/>
              </w:rPr>
            </w:pPr>
          </w:p>
          <w:p w:rsidR="00B00C6E" w:rsidRPr="00806252" w:rsidRDefault="00B00C6E" w:rsidP="00444841">
            <w:pPr>
              <w:autoSpaceDE w:val="0"/>
              <w:autoSpaceDN w:val="0"/>
              <w:adjustRightInd w:val="0"/>
              <w:jc w:val="center"/>
              <w:rPr>
                <w:rFonts w:ascii="Arial" w:hAnsi="Arial" w:cs="Arial"/>
                <w:sz w:val="24"/>
                <w:szCs w:val="24"/>
                <w:lang w:val="en-GB"/>
              </w:rPr>
            </w:pPr>
            <w:r w:rsidRPr="00806252">
              <w:rPr>
                <w:rFonts w:ascii="Arial" w:hAnsi="Arial" w:cs="Arial"/>
                <w:sz w:val="24"/>
                <w:szCs w:val="24"/>
                <w:lang w:val="en-GB"/>
              </w:rPr>
              <w:t>1</w:t>
            </w:r>
          </w:p>
        </w:tc>
        <w:tc>
          <w:tcPr>
            <w:tcW w:w="894" w:type="dxa"/>
          </w:tcPr>
          <w:p w:rsidR="006833A3" w:rsidRPr="00806252" w:rsidRDefault="006833A3" w:rsidP="00444841">
            <w:pPr>
              <w:autoSpaceDE w:val="0"/>
              <w:autoSpaceDN w:val="0"/>
              <w:adjustRightInd w:val="0"/>
              <w:jc w:val="center"/>
              <w:rPr>
                <w:rFonts w:ascii="Arial" w:hAnsi="Arial" w:cs="Arial"/>
                <w:sz w:val="24"/>
                <w:szCs w:val="24"/>
                <w:lang w:val="en-GB"/>
              </w:rPr>
            </w:pPr>
          </w:p>
          <w:p w:rsidR="00B00C6E" w:rsidRPr="00806252" w:rsidRDefault="00B00C6E" w:rsidP="00444841">
            <w:pPr>
              <w:autoSpaceDE w:val="0"/>
              <w:autoSpaceDN w:val="0"/>
              <w:adjustRightInd w:val="0"/>
              <w:jc w:val="center"/>
              <w:rPr>
                <w:rFonts w:ascii="Arial" w:hAnsi="Arial" w:cs="Arial"/>
                <w:sz w:val="24"/>
                <w:szCs w:val="24"/>
                <w:lang w:val="en-GB"/>
              </w:rPr>
            </w:pPr>
            <w:r w:rsidRPr="00806252">
              <w:rPr>
                <w:rFonts w:ascii="Arial" w:hAnsi="Arial" w:cs="Arial"/>
                <w:sz w:val="24"/>
                <w:szCs w:val="24"/>
                <w:lang w:val="en-GB"/>
              </w:rPr>
              <w:t>1</w:t>
            </w:r>
          </w:p>
        </w:tc>
      </w:tr>
      <w:tr w:rsidR="006833A3" w:rsidRPr="005746E5" w:rsidTr="006833A3">
        <w:trPr>
          <w:trHeight w:val="416"/>
        </w:trPr>
        <w:tc>
          <w:tcPr>
            <w:tcW w:w="1742" w:type="dxa"/>
            <w:vMerge/>
          </w:tcPr>
          <w:p w:rsidR="006833A3" w:rsidRPr="005746E5" w:rsidRDefault="006833A3" w:rsidP="00444841">
            <w:pPr>
              <w:rPr>
                <w:rFonts w:ascii="Arial" w:eastAsia="Calibri" w:hAnsi="Arial" w:cs="Arial"/>
                <w:bCs/>
                <w:iCs/>
                <w:sz w:val="22"/>
                <w:szCs w:val="22"/>
                <w:lang w:val="en-GB"/>
              </w:rPr>
            </w:pPr>
          </w:p>
        </w:tc>
        <w:tc>
          <w:tcPr>
            <w:tcW w:w="1830" w:type="dxa"/>
          </w:tcPr>
          <w:p w:rsidR="006833A3" w:rsidRPr="005746E5" w:rsidRDefault="006833A3" w:rsidP="00444841">
            <w:pPr>
              <w:pStyle w:val="NormalWeb"/>
              <w:spacing w:before="0" w:beforeAutospacing="0" w:after="0" w:afterAutospacing="0" w:line="276" w:lineRule="auto"/>
              <w:rPr>
                <w:rFonts w:ascii="Arial" w:hAnsi="Arial" w:cs="Arial"/>
                <w:sz w:val="22"/>
                <w:szCs w:val="22"/>
              </w:rPr>
            </w:pPr>
            <w:r w:rsidRPr="005746E5">
              <w:rPr>
                <w:rFonts w:ascii="Arial" w:eastAsiaTheme="minorEastAsia" w:hAnsi="Arial" w:cs="Arial"/>
                <w:color w:val="000000" w:themeColor="text1"/>
                <w:kern w:val="24"/>
                <w:sz w:val="22"/>
                <w:szCs w:val="22"/>
              </w:rPr>
              <w:t>Number food vendors tested and certified</w:t>
            </w:r>
          </w:p>
        </w:tc>
        <w:tc>
          <w:tcPr>
            <w:tcW w:w="1108" w:type="dxa"/>
          </w:tcPr>
          <w:p w:rsidR="006833A3" w:rsidRPr="00806252" w:rsidRDefault="006833A3" w:rsidP="00444841">
            <w:pPr>
              <w:autoSpaceDE w:val="0"/>
              <w:autoSpaceDN w:val="0"/>
              <w:adjustRightInd w:val="0"/>
              <w:ind w:left="-57" w:right="-57"/>
              <w:jc w:val="center"/>
              <w:rPr>
                <w:rFonts w:ascii="Arial" w:hAnsi="Arial" w:cs="Arial"/>
                <w:sz w:val="24"/>
                <w:szCs w:val="24"/>
                <w:lang w:val="en-GB"/>
              </w:rPr>
            </w:pPr>
          </w:p>
          <w:p w:rsidR="006833A3" w:rsidRPr="00806252" w:rsidRDefault="00B00C6E" w:rsidP="00444841">
            <w:pPr>
              <w:autoSpaceDE w:val="0"/>
              <w:autoSpaceDN w:val="0"/>
              <w:adjustRightInd w:val="0"/>
              <w:ind w:left="-57" w:right="-57"/>
              <w:jc w:val="center"/>
              <w:rPr>
                <w:rFonts w:ascii="Arial" w:hAnsi="Arial" w:cs="Arial"/>
                <w:sz w:val="24"/>
                <w:szCs w:val="24"/>
                <w:lang w:val="en-GB"/>
              </w:rPr>
            </w:pPr>
            <w:r w:rsidRPr="00806252">
              <w:rPr>
                <w:rFonts w:ascii="Arial" w:hAnsi="Arial" w:cs="Arial"/>
                <w:sz w:val="24"/>
                <w:szCs w:val="24"/>
                <w:lang w:val="en-GB"/>
              </w:rPr>
              <w:t>1110</w:t>
            </w:r>
          </w:p>
        </w:tc>
        <w:tc>
          <w:tcPr>
            <w:tcW w:w="1098" w:type="dxa"/>
          </w:tcPr>
          <w:p w:rsidR="00B00C6E" w:rsidRPr="00806252" w:rsidRDefault="00B00C6E" w:rsidP="00444841">
            <w:pPr>
              <w:autoSpaceDE w:val="0"/>
              <w:autoSpaceDN w:val="0"/>
              <w:adjustRightInd w:val="0"/>
              <w:ind w:left="-57" w:right="-57"/>
              <w:jc w:val="center"/>
              <w:rPr>
                <w:rFonts w:ascii="Arial" w:hAnsi="Arial" w:cs="Arial"/>
                <w:sz w:val="24"/>
                <w:szCs w:val="24"/>
                <w:lang w:val="en-GB"/>
              </w:rPr>
            </w:pPr>
          </w:p>
          <w:p w:rsidR="006833A3" w:rsidRPr="00806252" w:rsidRDefault="00B00C6E" w:rsidP="00444841">
            <w:pPr>
              <w:autoSpaceDE w:val="0"/>
              <w:autoSpaceDN w:val="0"/>
              <w:adjustRightInd w:val="0"/>
              <w:ind w:left="-57" w:right="-57"/>
              <w:jc w:val="center"/>
              <w:rPr>
                <w:rFonts w:ascii="Arial" w:hAnsi="Arial" w:cs="Arial"/>
                <w:sz w:val="24"/>
                <w:szCs w:val="24"/>
                <w:lang w:val="en-GB"/>
              </w:rPr>
            </w:pPr>
            <w:r w:rsidRPr="00806252">
              <w:rPr>
                <w:rFonts w:ascii="Arial" w:hAnsi="Arial" w:cs="Arial"/>
                <w:sz w:val="24"/>
                <w:szCs w:val="24"/>
                <w:lang w:val="en-GB"/>
              </w:rPr>
              <w:t>1311</w:t>
            </w:r>
          </w:p>
        </w:tc>
        <w:tc>
          <w:tcPr>
            <w:tcW w:w="1276" w:type="dxa"/>
          </w:tcPr>
          <w:p w:rsidR="00B00C6E" w:rsidRPr="00806252" w:rsidRDefault="00B00C6E" w:rsidP="00444841">
            <w:pPr>
              <w:autoSpaceDE w:val="0"/>
              <w:autoSpaceDN w:val="0"/>
              <w:adjustRightInd w:val="0"/>
              <w:ind w:left="-57" w:right="-57"/>
              <w:jc w:val="center"/>
              <w:rPr>
                <w:rFonts w:ascii="Arial" w:hAnsi="Arial" w:cs="Arial"/>
                <w:sz w:val="24"/>
                <w:szCs w:val="24"/>
                <w:lang w:val="en-GB"/>
              </w:rPr>
            </w:pPr>
          </w:p>
          <w:p w:rsidR="006833A3" w:rsidRPr="00806252" w:rsidRDefault="00B00C6E" w:rsidP="00444841">
            <w:pPr>
              <w:autoSpaceDE w:val="0"/>
              <w:autoSpaceDN w:val="0"/>
              <w:adjustRightInd w:val="0"/>
              <w:ind w:left="-57" w:right="-57"/>
              <w:jc w:val="center"/>
              <w:rPr>
                <w:rFonts w:ascii="Arial" w:hAnsi="Arial" w:cs="Arial"/>
                <w:sz w:val="24"/>
                <w:szCs w:val="24"/>
                <w:lang w:val="en-GB"/>
              </w:rPr>
            </w:pPr>
            <w:r w:rsidRPr="00806252">
              <w:rPr>
                <w:rFonts w:ascii="Arial" w:hAnsi="Arial" w:cs="Arial"/>
                <w:sz w:val="24"/>
                <w:szCs w:val="24"/>
                <w:lang w:val="en-GB"/>
              </w:rPr>
              <w:t>1316</w:t>
            </w:r>
          </w:p>
        </w:tc>
        <w:tc>
          <w:tcPr>
            <w:tcW w:w="1276" w:type="dxa"/>
          </w:tcPr>
          <w:p w:rsidR="006833A3" w:rsidRPr="00806252" w:rsidRDefault="006833A3" w:rsidP="00444841">
            <w:pPr>
              <w:autoSpaceDE w:val="0"/>
              <w:autoSpaceDN w:val="0"/>
              <w:adjustRightInd w:val="0"/>
              <w:ind w:left="-57" w:right="-57"/>
              <w:jc w:val="center"/>
              <w:rPr>
                <w:rFonts w:ascii="Arial" w:hAnsi="Arial" w:cs="Arial"/>
                <w:sz w:val="24"/>
                <w:szCs w:val="24"/>
                <w:lang w:val="en-GB"/>
              </w:rPr>
            </w:pPr>
          </w:p>
          <w:p w:rsidR="006833A3" w:rsidRPr="00806252" w:rsidRDefault="00B00C6E" w:rsidP="00B00C6E">
            <w:pPr>
              <w:autoSpaceDE w:val="0"/>
              <w:autoSpaceDN w:val="0"/>
              <w:adjustRightInd w:val="0"/>
              <w:ind w:left="-57" w:right="-57"/>
              <w:jc w:val="center"/>
              <w:rPr>
                <w:rFonts w:ascii="Arial" w:hAnsi="Arial" w:cs="Arial"/>
                <w:sz w:val="24"/>
                <w:szCs w:val="24"/>
                <w:lang w:val="en-GB"/>
              </w:rPr>
            </w:pPr>
            <w:r w:rsidRPr="00806252">
              <w:rPr>
                <w:rFonts w:ascii="Arial" w:hAnsi="Arial" w:cs="Arial"/>
                <w:sz w:val="24"/>
                <w:szCs w:val="24"/>
                <w:lang w:val="en-GB"/>
              </w:rPr>
              <w:t>1340</w:t>
            </w:r>
          </w:p>
        </w:tc>
        <w:tc>
          <w:tcPr>
            <w:tcW w:w="1276" w:type="dxa"/>
          </w:tcPr>
          <w:p w:rsidR="00B00C6E" w:rsidRPr="00806252" w:rsidRDefault="00B00C6E" w:rsidP="00B00C6E">
            <w:pPr>
              <w:autoSpaceDE w:val="0"/>
              <w:autoSpaceDN w:val="0"/>
              <w:adjustRightInd w:val="0"/>
              <w:jc w:val="center"/>
              <w:rPr>
                <w:rFonts w:ascii="Arial" w:hAnsi="Arial" w:cs="Arial"/>
                <w:sz w:val="24"/>
                <w:szCs w:val="24"/>
                <w:lang w:val="en-GB"/>
              </w:rPr>
            </w:pPr>
          </w:p>
          <w:p w:rsidR="006833A3" w:rsidRPr="00806252" w:rsidRDefault="00B00C6E" w:rsidP="00B00C6E">
            <w:pPr>
              <w:autoSpaceDE w:val="0"/>
              <w:autoSpaceDN w:val="0"/>
              <w:adjustRightInd w:val="0"/>
              <w:jc w:val="center"/>
              <w:rPr>
                <w:rFonts w:ascii="Arial" w:hAnsi="Arial" w:cs="Arial"/>
                <w:sz w:val="24"/>
                <w:szCs w:val="24"/>
                <w:lang w:val="en-GB"/>
              </w:rPr>
            </w:pPr>
            <w:r w:rsidRPr="00806252">
              <w:rPr>
                <w:rFonts w:ascii="Arial" w:hAnsi="Arial" w:cs="Arial"/>
                <w:sz w:val="24"/>
                <w:szCs w:val="24"/>
                <w:lang w:val="en-GB"/>
              </w:rPr>
              <w:t>1350</w:t>
            </w:r>
          </w:p>
        </w:tc>
        <w:tc>
          <w:tcPr>
            <w:tcW w:w="894" w:type="dxa"/>
          </w:tcPr>
          <w:p w:rsidR="00B00C6E" w:rsidRPr="00806252" w:rsidRDefault="00B00C6E" w:rsidP="00B00C6E">
            <w:pPr>
              <w:autoSpaceDE w:val="0"/>
              <w:autoSpaceDN w:val="0"/>
              <w:adjustRightInd w:val="0"/>
              <w:jc w:val="center"/>
              <w:rPr>
                <w:rFonts w:ascii="Arial" w:hAnsi="Arial" w:cs="Arial"/>
                <w:sz w:val="24"/>
                <w:szCs w:val="24"/>
                <w:lang w:val="en-GB"/>
              </w:rPr>
            </w:pPr>
          </w:p>
          <w:p w:rsidR="006833A3" w:rsidRPr="00806252" w:rsidRDefault="00B00C6E" w:rsidP="00B00C6E">
            <w:pPr>
              <w:autoSpaceDE w:val="0"/>
              <w:autoSpaceDN w:val="0"/>
              <w:adjustRightInd w:val="0"/>
              <w:jc w:val="center"/>
              <w:rPr>
                <w:rFonts w:ascii="Arial" w:hAnsi="Arial" w:cs="Arial"/>
                <w:sz w:val="24"/>
                <w:szCs w:val="24"/>
                <w:lang w:val="en-GB"/>
              </w:rPr>
            </w:pPr>
            <w:r w:rsidRPr="00806252">
              <w:rPr>
                <w:rFonts w:ascii="Arial" w:hAnsi="Arial" w:cs="Arial"/>
                <w:sz w:val="24"/>
                <w:szCs w:val="24"/>
                <w:lang w:val="en-GB"/>
              </w:rPr>
              <w:t>1350</w:t>
            </w:r>
          </w:p>
        </w:tc>
        <w:tc>
          <w:tcPr>
            <w:tcW w:w="894" w:type="dxa"/>
          </w:tcPr>
          <w:p w:rsidR="00B00C6E" w:rsidRPr="00806252" w:rsidRDefault="00B00C6E" w:rsidP="00B00C6E">
            <w:pPr>
              <w:autoSpaceDE w:val="0"/>
              <w:autoSpaceDN w:val="0"/>
              <w:adjustRightInd w:val="0"/>
              <w:jc w:val="center"/>
              <w:rPr>
                <w:rFonts w:ascii="Arial" w:hAnsi="Arial" w:cs="Arial"/>
                <w:sz w:val="24"/>
                <w:szCs w:val="24"/>
                <w:lang w:val="en-GB"/>
              </w:rPr>
            </w:pPr>
          </w:p>
          <w:p w:rsidR="006833A3" w:rsidRPr="00806252" w:rsidRDefault="00B00C6E" w:rsidP="00B00C6E">
            <w:pPr>
              <w:autoSpaceDE w:val="0"/>
              <w:autoSpaceDN w:val="0"/>
              <w:adjustRightInd w:val="0"/>
              <w:jc w:val="center"/>
              <w:rPr>
                <w:rFonts w:ascii="Arial" w:hAnsi="Arial" w:cs="Arial"/>
                <w:sz w:val="24"/>
                <w:szCs w:val="24"/>
                <w:lang w:val="en-GB"/>
              </w:rPr>
            </w:pPr>
            <w:r w:rsidRPr="00806252">
              <w:rPr>
                <w:rFonts w:ascii="Arial" w:hAnsi="Arial" w:cs="Arial"/>
                <w:sz w:val="24"/>
                <w:szCs w:val="24"/>
                <w:lang w:val="en-GB"/>
              </w:rPr>
              <w:t>1360</w:t>
            </w:r>
          </w:p>
        </w:tc>
      </w:tr>
      <w:tr w:rsidR="006833A3" w:rsidRPr="005746E5" w:rsidTr="006833A3">
        <w:trPr>
          <w:trHeight w:val="416"/>
        </w:trPr>
        <w:tc>
          <w:tcPr>
            <w:tcW w:w="1742" w:type="dxa"/>
          </w:tcPr>
          <w:p w:rsidR="006833A3" w:rsidRPr="005746E5" w:rsidRDefault="006833A3" w:rsidP="00444841">
            <w:pPr>
              <w:rPr>
                <w:rFonts w:ascii="Arial" w:eastAsia="Calibri" w:hAnsi="Arial" w:cs="Arial"/>
                <w:bCs/>
                <w:iCs/>
                <w:lang w:val="en-GB"/>
              </w:rPr>
            </w:pPr>
          </w:p>
        </w:tc>
        <w:tc>
          <w:tcPr>
            <w:tcW w:w="1830" w:type="dxa"/>
          </w:tcPr>
          <w:p w:rsidR="006833A3" w:rsidRPr="005746E5" w:rsidRDefault="006833A3" w:rsidP="00864817">
            <w:pPr>
              <w:pStyle w:val="NormalWeb"/>
              <w:rPr>
                <w:rFonts w:ascii="Arial" w:eastAsiaTheme="minorEastAsia" w:hAnsi="Arial" w:cs="Arial"/>
                <w:color w:val="000000" w:themeColor="text1"/>
                <w:kern w:val="24"/>
              </w:rPr>
            </w:pPr>
            <w:r w:rsidRPr="005746E5">
              <w:rPr>
                <w:rFonts w:ascii="Arial" w:eastAsiaTheme="minorEastAsia" w:hAnsi="Arial" w:cs="Arial"/>
                <w:color w:val="000000" w:themeColor="text1"/>
                <w:kern w:val="24"/>
              </w:rPr>
              <w:t>Number communities sensitized</w:t>
            </w:r>
          </w:p>
        </w:tc>
        <w:tc>
          <w:tcPr>
            <w:tcW w:w="1108" w:type="dxa"/>
          </w:tcPr>
          <w:p w:rsidR="006833A3" w:rsidRPr="00806252" w:rsidRDefault="006833A3" w:rsidP="00444841">
            <w:pPr>
              <w:autoSpaceDE w:val="0"/>
              <w:autoSpaceDN w:val="0"/>
              <w:adjustRightInd w:val="0"/>
              <w:ind w:left="-57" w:right="-57"/>
              <w:jc w:val="center"/>
              <w:rPr>
                <w:rFonts w:ascii="Arial" w:hAnsi="Arial" w:cs="Arial"/>
                <w:sz w:val="24"/>
                <w:szCs w:val="24"/>
                <w:lang w:val="en-GB"/>
              </w:rPr>
            </w:pPr>
          </w:p>
          <w:p w:rsidR="006833A3" w:rsidRPr="00806252" w:rsidRDefault="00B00C6E" w:rsidP="00444841">
            <w:pPr>
              <w:autoSpaceDE w:val="0"/>
              <w:autoSpaceDN w:val="0"/>
              <w:adjustRightInd w:val="0"/>
              <w:ind w:left="-57" w:right="-57"/>
              <w:jc w:val="center"/>
              <w:rPr>
                <w:rFonts w:ascii="Arial" w:hAnsi="Arial" w:cs="Arial"/>
                <w:sz w:val="24"/>
                <w:szCs w:val="24"/>
                <w:lang w:val="en-GB"/>
              </w:rPr>
            </w:pPr>
            <w:r w:rsidRPr="00806252">
              <w:rPr>
                <w:rFonts w:ascii="Arial" w:hAnsi="Arial" w:cs="Arial"/>
                <w:sz w:val="24"/>
                <w:szCs w:val="24"/>
                <w:lang w:val="en-GB"/>
              </w:rPr>
              <w:t>9</w:t>
            </w:r>
          </w:p>
        </w:tc>
        <w:tc>
          <w:tcPr>
            <w:tcW w:w="1098" w:type="dxa"/>
          </w:tcPr>
          <w:p w:rsidR="00B00C6E" w:rsidRPr="00806252" w:rsidRDefault="00B00C6E" w:rsidP="00444841">
            <w:pPr>
              <w:autoSpaceDE w:val="0"/>
              <w:autoSpaceDN w:val="0"/>
              <w:adjustRightInd w:val="0"/>
              <w:ind w:left="-57" w:right="-57"/>
              <w:jc w:val="center"/>
              <w:rPr>
                <w:rFonts w:ascii="Arial" w:hAnsi="Arial" w:cs="Arial"/>
                <w:sz w:val="24"/>
                <w:szCs w:val="24"/>
                <w:lang w:val="en-GB"/>
              </w:rPr>
            </w:pPr>
          </w:p>
          <w:p w:rsidR="006833A3" w:rsidRPr="00806252" w:rsidRDefault="00B00C6E" w:rsidP="00444841">
            <w:pPr>
              <w:autoSpaceDE w:val="0"/>
              <w:autoSpaceDN w:val="0"/>
              <w:adjustRightInd w:val="0"/>
              <w:ind w:left="-57" w:right="-57"/>
              <w:jc w:val="center"/>
              <w:rPr>
                <w:rFonts w:ascii="Arial" w:hAnsi="Arial" w:cs="Arial"/>
                <w:sz w:val="24"/>
                <w:szCs w:val="24"/>
                <w:lang w:val="en-GB"/>
              </w:rPr>
            </w:pPr>
            <w:r w:rsidRPr="00806252">
              <w:rPr>
                <w:rFonts w:ascii="Arial" w:hAnsi="Arial" w:cs="Arial"/>
                <w:sz w:val="24"/>
                <w:szCs w:val="24"/>
                <w:lang w:val="en-GB"/>
              </w:rPr>
              <w:t>8</w:t>
            </w:r>
          </w:p>
        </w:tc>
        <w:tc>
          <w:tcPr>
            <w:tcW w:w="1276" w:type="dxa"/>
          </w:tcPr>
          <w:p w:rsidR="006833A3" w:rsidRPr="00806252" w:rsidRDefault="006833A3" w:rsidP="00444841">
            <w:pPr>
              <w:autoSpaceDE w:val="0"/>
              <w:autoSpaceDN w:val="0"/>
              <w:adjustRightInd w:val="0"/>
              <w:ind w:left="-57" w:right="-57"/>
              <w:jc w:val="center"/>
              <w:rPr>
                <w:rFonts w:ascii="Arial" w:hAnsi="Arial" w:cs="Arial"/>
                <w:sz w:val="24"/>
                <w:szCs w:val="24"/>
                <w:lang w:val="en-GB"/>
              </w:rPr>
            </w:pPr>
          </w:p>
          <w:p w:rsidR="006833A3" w:rsidRPr="00806252" w:rsidRDefault="00B00C6E" w:rsidP="00444841">
            <w:pPr>
              <w:autoSpaceDE w:val="0"/>
              <w:autoSpaceDN w:val="0"/>
              <w:adjustRightInd w:val="0"/>
              <w:ind w:left="-57" w:right="-57"/>
              <w:jc w:val="center"/>
              <w:rPr>
                <w:rFonts w:ascii="Arial" w:hAnsi="Arial" w:cs="Arial"/>
                <w:sz w:val="24"/>
                <w:szCs w:val="24"/>
                <w:lang w:val="en-GB"/>
              </w:rPr>
            </w:pPr>
            <w:r w:rsidRPr="00806252">
              <w:rPr>
                <w:rFonts w:ascii="Arial" w:hAnsi="Arial" w:cs="Arial"/>
                <w:sz w:val="24"/>
                <w:szCs w:val="24"/>
                <w:lang w:val="en-GB"/>
              </w:rPr>
              <w:t>10</w:t>
            </w:r>
          </w:p>
        </w:tc>
        <w:tc>
          <w:tcPr>
            <w:tcW w:w="1276" w:type="dxa"/>
          </w:tcPr>
          <w:p w:rsidR="00B00C6E" w:rsidRPr="00806252" w:rsidRDefault="00B00C6E" w:rsidP="00444841">
            <w:pPr>
              <w:autoSpaceDE w:val="0"/>
              <w:autoSpaceDN w:val="0"/>
              <w:adjustRightInd w:val="0"/>
              <w:ind w:left="-57" w:right="-57"/>
              <w:jc w:val="center"/>
              <w:rPr>
                <w:rFonts w:ascii="Arial" w:hAnsi="Arial" w:cs="Arial"/>
                <w:sz w:val="24"/>
                <w:szCs w:val="24"/>
                <w:lang w:val="en-GB"/>
              </w:rPr>
            </w:pPr>
          </w:p>
          <w:p w:rsidR="006833A3" w:rsidRPr="00806252" w:rsidRDefault="00B00C6E" w:rsidP="00444841">
            <w:pPr>
              <w:autoSpaceDE w:val="0"/>
              <w:autoSpaceDN w:val="0"/>
              <w:adjustRightInd w:val="0"/>
              <w:ind w:left="-57" w:right="-57"/>
              <w:jc w:val="center"/>
              <w:rPr>
                <w:rFonts w:ascii="Arial" w:hAnsi="Arial" w:cs="Arial"/>
                <w:sz w:val="24"/>
                <w:szCs w:val="24"/>
                <w:lang w:val="en-GB"/>
              </w:rPr>
            </w:pPr>
            <w:r w:rsidRPr="00806252">
              <w:rPr>
                <w:rFonts w:ascii="Arial" w:hAnsi="Arial" w:cs="Arial"/>
                <w:sz w:val="24"/>
                <w:szCs w:val="24"/>
                <w:lang w:val="en-GB"/>
              </w:rPr>
              <w:t>12</w:t>
            </w:r>
          </w:p>
        </w:tc>
        <w:tc>
          <w:tcPr>
            <w:tcW w:w="1276" w:type="dxa"/>
          </w:tcPr>
          <w:p w:rsidR="00B00C6E" w:rsidRPr="00806252" w:rsidRDefault="00B00C6E" w:rsidP="00444841">
            <w:pPr>
              <w:autoSpaceDE w:val="0"/>
              <w:autoSpaceDN w:val="0"/>
              <w:adjustRightInd w:val="0"/>
              <w:jc w:val="center"/>
              <w:rPr>
                <w:rFonts w:ascii="Arial" w:hAnsi="Arial" w:cs="Arial"/>
                <w:sz w:val="24"/>
                <w:szCs w:val="24"/>
                <w:lang w:val="en-GB"/>
              </w:rPr>
            </w:pPr>
          </w:p>
          <w:p w:rsidR="006833A3" w:rsidRPr="00806252" w:rsidRDefault="00B00C6E" w:rsidP="00444841">
            <w:pPr>
              <w:autoSpaceDE w:val="0"/>
              <w:autoSpaceDN w:val="0"/>
              <w:adjustRightInd w:val="0"/>
              <w:jc w:val="center"/>
              <w:rPr>
                <w:rFonts w:ascii="Arial" w:hAnsi="Arial" w:cs="Arial"/>
                <w:sz w:val="24"/>
                <w:szCs w:val="24"/>
                <w:lang w:val="en-GB"/>
              </w:rPr>
            </w:pPr>
            <w:r w:rsidRPr="00806252">
              <w:rPr>
                <w:rFonts w:ascii="Arial" w:hAnsi="Arial" w:cs="Arial"/>
                <w:sz w:val="24"/>
                <w:szCs w:val="24"/>
                <w:lang w:val="en-GB"/>
              </w:rPr>
              <w:t>14</w:t>
            </w:r>
          </w:p>
        </w:tc>
        <w:tc>
          <w:tcPr>
            <w:tcW w:w="894" w:type="dxa"/>
          </w:tcPr>
          <w:p w:rsidR="00B00C6E" w:rsidRPr="00806252" w:rsidRDefault="00B00C6E" w:rsidP="00444841">
            <w:pPr>
              <w:autoSpaceDE w:val="0"/>
              <w:autoSpaceDN w:val="0"/>
              <w:adjustRightInd w:val="0"/>
              <w:jc w:val="center"/>
              <w:rPr>
                <w:rFonts w:ascii="Arial" w:hAnsi="Arial" w:cs="Arial"/>
                <w:sz w:val="24"/>
                <w:szCs w:val="24"/>
                <w:lang w:val="en-GB"/>
              </w:rPr>
            </w:pPr>
          </w:p>
          <w:p w:rsidR="006833A3" w:rsidRPr="00806252" w:rsidRDefault="00B00C6E" w:rsidP="00444841">
            <w:pPr>
              <w:autoSpaceDE w:val="0"/>
              <w:autoSpaceDN w:val="0"/>
              <w:adjustRightInd w:val="0"/>
              <w:jc w:val="center"/>
              <w:rPr>
                <w:rFonts w:ascii="Arial" w:hAnsi="Arial" w:cs="Arial"/>
                <w:sz w:val="24"/>
                <w:szCs w:val="24"/>
                <w:lang w:val="en-GB"/>
              </w:rPr>
            </w:pPr>
            <w:r w:rsidRPr="00806252">
              <w:rPr>
                <w:rFonts w:ascii="Arial" w:hAnsi="Arial" w:cs="Arial"/>
                <w:sz w:val="24"/>
                <w:szCs w:val="24"/>
                <w:lang w:val="en-GB"/>
              </w:rPr>
              <w:t>15</w:t>
            </w:r>
          </w:p>
        </w:tc>
        <w:tc>
          <w:tcPr>
            <w:tcW w:w="894" w:type="dxa"/>
          </w:tcPr>
          <w:p w:rsidR="00B00C6E" w:rsidRPr="00806252" w:rsidRDefault="00B00C6E" w:rsidP="00444841">
            <w:pPr>
              <w:autoSpaceDE w:val="0"/>
              <w:autoSpaceDN w:val="0"/>
              <w:adjustRightInd w:val="0"/>
              <w:jc w:val="center"/>
              <w:rPr>
                <w:rFonts w:ascii="Arial" w:hAnsi="Arial" w:cs="Arial"/>
                <w:sz w:val="24"/>
                <w:szCs w:val="24"/>
                <w:lang w:val="en-GB"/>
              </w:rPr>
            </w:pPr>
          </w:p>
          <w:p w:rsidR="006833A3" w:rsidRPr="00806252" w:rsidRDefault="00B00C6E" w:rsidP="00444841">
            <w:pPr>
              <w:autoSpaceDE w:val="0"/>
              <w:autoSpaceDN w:val="0"/>
              <w:adjustRightInd w:val="0"/>
              <w:jc w:val="center"/>
              <w:rPr>
                <w:rFonts w:ascii="Arial" w:hAnsi="Arial" w:cs="Arial"/>
                <w:sz w:val="24"/>
                <w:szCs w:val="24"/>
                <w:lang w:val="en-GB"/>
              </w:rPr>
            </w:pPr>
            <w:r w:rsidRPr="00806252">
              <w:rPr>
                <w:rFonts w:ascii="Arial" w:hAnsi="Arial" w:cs="Arial"/>
                <w:sz w:val="24"/>
                <w:szCs w:val="24"/>
                <w:lang w:val="en-GB"/>
              </w:rPr>
              <w:t>16</w:t>
            </w:r>
          </w:p>
        </w:tc>
      </w:tr>
      <w:tr w:rsidR="006833A3" w:rsidRPr="005746E5" w:rsidTr="006833A3">
        <w:trPr>
          <w:trHeight w:val="416"/>
        </w:trPr>
        <w:tc>
          <w:tcPr>
            <w:tcW w:w="1742" w:type="dxa"/>
          </w:tcPr>
          <w:p w:rsidR="006833A3" w:rsidRPr="005746E5" w:rsidRDefault="006833A3" w:rsidP="00444841">
            <w:pPr>
              <w:rPr>
                <w:rFonts w:ascii="Arial" w:eastAsia="Calibri" w:hAnsi="Arial" w:cs="Arial"/>
                <w:bCs/>
                <w:iCs/>
                <w:lang w:val="en-GB"/>
              </w:rPr>
            </w:pPr>
          </w:p>
        </w:tc>
        <w:tc>
          <w:tcPr>
            <w:tcW w:w="1830" w:type="dxa"/>
          </w:tcPr>
          <w:p w:rsidR="006833A3" w:rsidRPr="005746E5" w:rsidRDefault="006833A3" w:rsidP="00864817">
            <w:pPr>
              <w:pStyle w:val="NormalWeb"/>
              <w:rPr>
                <w:rFonts w:ascii="Arial" w:eastAsiaTheme="minorEastAsia" w:hAnsi="Arial" w:cs="Arial"/>
                <w:color w:val="000000" w:themeColor="text1"/>
                <w:kern w:val="24"/>
              </w:rPr>
            </w:pPr>
            <w:r w:rsidRPr="005746E5">
              <w:rPr>
                <w:rFonts w:ascii="Arial" w:eastAsiaTheme="minorEastAsia" w:hAnsi="Arial" w:cs="Arial"/>
                <w:color w:val="000000" w:themeColor="text1"/>
                <w:kern w:val="24"/>
              </w:rPr>
              <w:t>Number of clean up exercise organized</w:t>
            </w:r>
          </w:p>
        </w:tc>
        <w:tc>
          <w:tcPr>
            <w:tcW w:w="1108" w:type="dxa"/>
          </w:tcPr>
          <w:p w:rsidR="006833A3" w:rsidRPr="00806252" w:rsidRDefault="006833A3" w:rsidP="00444841">
            <w:pPr>
              <w:autoSpaceDE w:val="0"/>
              <w:autoSpaceDN w:val="0"/>
              <w:adjustRightInd w:val="0"/>
              <w:ind w:left="-57" w:right="-57"/>
              <w:jc w:val="center"/>
              <w:rPr>
                <w:rFonts w:ascii="Arial" w:hAnsi="Arial" w:cs="Arial"/>
                <w:sz w:val="24"/>
                <w:szCs w:val="24"/>
                <w:lang w:val="en-GB"/>
              </w:rPr>
            </w:pPr>
          </w:p>
          <w:p w:rsidR="00B00C6E" w:rsidRPr="00806252" w:rsidRDefault="00B00C6E" w:rsidP="00444841">
            <w:pPr>
              <w:autoSpaceDE w:val="0"/>
              <w:autoSpaceDN w:val="0"/>
              <w:adjustRightInd w:val="0"/>
              <w:ind w:left="-57" w:right="-57"/>
              <w:jc w:val="center"/>
              <w:rPr>
                <w:rFonts w:ascii="Arial" w:hAnsi="Arial" w:cs="Arial"/>
                <w:sz w:val="24"/>
                <w:szCs w:val="24"/>
                <w:lang w:val="en-GB"/>
              </w:rPr>
            </w:pPr>
          </w:p>
          <w:p w:rsidR="006833A3" w:rsidRPr="00806252" w:rsidRDefault="00B00C6E" w:rsidP="00444841">
            <w:pPr>
              <w:autoSpaceDE w:val="0"/>
              <w:autoSpaceDN w:val="0"/>
              <w:adjustRightInd w:val="0"/>
              <w:ind w:left="-57" w:right="-57"/>
              <w:jc w:val="center"/>
              <w:rPr>
                <w:rFonts w:ascii="Arial" w:hAnsi="Arial" w:cs="Arial"/>
                <w:sz w:val="24"/>
                <w:szCs w:val="24"/>
                <w:lang w:val="en-GB"/>
              </w:rPr>
            </w:pPr>
            <w:r w:rsidRPr="00806252">
              <w:rPr>
                <w:rFonts w:ascii="Arial" w:hAnsi="Arial" w:cs="Arial"/>
                <w:sz w:val="24"/>
                <w:szCs w:val="24"/>
                <w:lang w:val="en-GB"/>
              </w:rPr>
              <w:t>12</w:t>
            </w:r>
          </w:p>
        </w:tc>
        <w:tc>
          <w:tcPr>
            <w:tcW w:w="1098" w:type="dxa"/>
          </w:tcPr>
          <w:p w:rsidR="006833A3" w:rsidRPr="00806252" w:rsidRDefault="006833A3" w:rsidP="00444841">
            <w:pPr>
              <w:autoSpaceDE w:val="0"/>
              <w:autoSpaceDN w:val="0"/>
              <w:adjustRightInd w:val="0"/>
              <w:ind w:left="-57" w:right="-57"/>
              <w:jc w:val="center"/>
              <w:rPr>
                <w:rFonts w:ascii="Arial" w:hAnsi="Arial" w:cs="Arial"/>
                <w:sz w:val="24"/>
                <w:szCs w:val="24"/>
                <w:lang w:val="en-GB"/>
              </w:rPr>
            </w:pPr>
          </w:p>
          <w:p w:rsidR="00B00C6E" w:rsidRPr="00806252" w:rsidRDefault="00B00C6E" w:rsidP="00444841">
            <w:pPr>
              <w:autoSpaceDE w:val="0"/>
              <w:autoSpaceDN w:val="0"/>
              <w:adjustRightInd w:val="0"/>
              <w:ind w:left="-57" w:right="-57"/>
              <w:jc w:val="center"/>
              <w:rPr>
                <w:rFonts w:ascii="Arial" w:hAnsi="Arial" w:cs="Arial"/>
                <w:sz w:val="24"/>
                <w:szCs w:val="24"/>
                <w:lang w:val="en-GB"/>
              </w:rPr>
            </w:pPr>
          </w:p>
          <w:p w:rsidR="006833A3" w:rsidRPr="00806252" w:rsidRDefault="00B00C6E" w:rsidP="00444841">
            <w:pPr>
              <w:autoSpaceDE w:val="0"/>
              <w:autoSpaceDN w:val="0"/>
              <w:adjustRightInd w:val="0"/>
              <w:ind w:left="-57" w:right="-57"/>
              <w:jc w:val="center"/>
              <w:rPr>
                <w:rFonts w:ascii="Arial" w:hAnsi="Arial" w:cs="Arial"/>
                <w:sz w:val="24"/>
                <w:szCs w:val="24"/>
                <w:lang w:val="en-GB"/>
              </w:rPr>
            </w:pPr>
            <w:r w:rsidRPr="00806252">
              <w:rPr>
                <w:rFonts w:ascii="Arial" w:hAnsi="Arial" w:cs="Arial"/>
                <w:sz w:val="24"/>
                <w:szCs w:val="24"/>
                <w:lang w:val="en-GB"/>
              </w:rPr>
              <w:t>13</w:t>
            </w:r>
          </w:p>
        </w:tc>
        <w:tc>
          <w:tcPr>
            <w:tcW w:w="1276" w:type="dxa"/>
          </w:tcPr>
          <w:p w:rsidR="006833A3" w:rsidRPr="00806252" w:rsidRDefault="006833A3" w:rsidP="00444841">
            <w:pPr>
              <w:autoSpaceDE w:val="0"/>
              <w:autoSpaceDN w:val="0"/>
              <w:adjustRightInd w:val="0"/>
              <w:ind w:left="-57" w:right="-57"/>
              <w:jc w:val="center"/>
              <w:rPr>
                <w:rFonts w:ascii="Arial" w:hAnsi="Arial" w:cs="Arial"/>
                <w:sz w:val="24"/>
                <w:szCs w:val="24"/>
                <w:lang w:val="en-GB"/>
              </w:rPr>
            </w:pPr>
          </w:p>
          <w:p w:rsidR="00B00C6E" w:rsidRPr="00806252" w:rsidRDefault="00B00C6E" w:rsidP="00444841">
            <w:pPr>
              <w:autoSpaceDE w:val="0"/>
              <w:autoSpaceDN w:val="0"/>
              <w:adjustRightInd w:val="0"/>
              <w:ind w:left="-57" w:right="-57"/>
              <w:jc w:val="center"/>
              <w:rPr>
                <w:rFonts w:ascii="Arial" w:hAnsi="Arial" w:cs="Arial"/>
                <w:sz w:val="24"/>
                <w:szCs w:val="24"/>
                <w:lang w:val="en-GB"/>
              </w:rPr>
            </w:pPr>
          </w:p>
          <w:p w:rsidR="006833A3" w:rsidRPr="00806252" w:rsidRDefault="00B00C6E" w:rsidP="00444841">
            <w:pPr>
              <w:autoSpaceDE w:val="0"/>
              <w:autoSpaceDN w:val="0"/>
              <w:adjustRightInd w:val="0"/>
              <w:ind w:left="-57" w:right="-57"/>
              <w:jc w:val="center"/>
              <w:rPr>
                <w:rFonts w:ascii="Arial" w:hAnsi="Arial" w:cs="Arial"/>
                <w:sz w:val="24"/>
                <w:szCs w:val="24"/>
                <w:lang w:val="en-GB"/>
              </w:rPr>
            </w:pPr>
            <w:r w:rsidRPr="00806252">
              <w:rPr>
                <w:rFonts w:ascii="Arial" w:hAnsi="Arial" w:cs="Arial"/>
                <w:sz w:val="24"/>
                <w:szCs w:val="24"/>
                <w:lang w:val="en-GB"/>
              </w:rPr>
              <w:t>14</w:t>
            </w:r>
          </w:p>
        </w:tc>
        <w:tc>
          <w:tcPr>
            <w:tcW w:w="1276" w:type="dxa"/>
          </w:tcPr>
          <w:p w:rsidR="006833A3" w:rsidRPr="00806252" w:rsidRDefault="006833A3" w:rsidP="00444841">
            <w:pPr>
              <w:autoSpaceDE w:val="0"/>
              <w:autoSpaceDN w:val="0"/>
              <w:adjustRightInd w:val="0"/>
              <w:ind w:left="-57" w:right="-57"/>
              <w:jc w:val="center"/>
              <w:rPr>
                <w:rFonts w:ascii="Arial" w:hAnsi="Arial" w:cs="Arial"/>
                <w:sz w:val="24"/>
                <w:szCs w:val="24"/>
                <w:lang w:val="en-GB"/>
              </w:rPr>
            </w:pPr>
          </w:p>
          <w:p w:rsidR="00B00C6E" w:rsidRPr="00806252" w:rsidRDefault="00B00C6E" w:rsidP="00444841">
            <w:pPr>
              <w:autoSpaceDE w:val="0"/>
              <w:autoSpaceDN w:val="0"/>
              <w:adjustRightInd w:val="0"/>
              <w:ind w:left="-57" w:right="-57"/>
              <w:jc w:val="center"/>
              <w:rPr>
                <w:rFonts w:ascii="Arial" w:hAnsi="Arial" w:cs="Arial"/>
                <w:sz w:val="24"/>
                <w:szCs w:val="24"/>
                <w:lang w:val="en-GB"/>
              </w:rPr>
            </w:pPr>
          </w:p>
          <w:p w:rsidR="006833A3" w:rsidRPr="00806252" w:rsidRDefault="00B00C6E" w:rsidP="00444841">
            <w:pPr>
              <w:autoSpaceDE w:val="0"/>
              <w:autoSpaceDN w:val="0"/>
              <w:adjustRightInd w:val="0"/>
              <w:ind w:left="-57" w:right="-57"/>
              <w:jc w:val="center"/>
              <w:rPr>
                <w:rFonts w:ascii="Arial" w:hAnsi="Arial" w:cs="Arial"/>
                <w:sz w:val="24"/>
                <w:szCs w:val="24"/>
                <w:lang w:val="en-GB"/>
              </w:rPr>
            </w:pPr>
            <w:r w:rsidRPr="00806252">
              <w:rPr>
                <w:rFonts w:ascii="Arial" w:hAnsi="Arial" w:cs="Arial"/>
                <w:sz w:val="24"/>
                <w:szCs w:val="24"/>
                <w:lang w:val="en-GB"/>
              </w:rPr>
              <w:t>16</w:t>
            </w:r>
          </w:p>
        </w:tc>
        <w:tc>
          <w:tcPr>
            <w:tcW w:w="1276" w:type="dxa"/>
          </w:tcPr>
          <w:p w:rsidR="006833A3" w:rsidRPr="00806252" w:rsidRDefault="006833A3" w:rsidP="00444841">
            <w:pPr>
              <w:autoSpaceDE w:val="0"/>
              <w:autoSpaceDN w:val="0"/>
              <w:adjustRightInd w:val="0"/>
              <w:jc w:val="center"/>
              <w:rPr>
                <w:rFonts w:ascii="Arial" w:hAnsi="Arial" w:cs="Arial"/>
                <w:sz w:val="24"/>
                <w:szCs w:val="24"/>
                <w:lang w:val="en-GB"/>
              </w:rPr>
            </w:pPr>
          </w:p>
          <w:p w:rsidR="0095203B" w:rsidRPr="00806252" w:rsidRDefault="0095203B" w:rsidP="00444841">
            <w:pPr>
              <w:autoSpaceDE w:val="0"/>
              <w:autoSpaceDN w:val="0"/>
              <w:adjustRightInd w:val="0"/>
              <w:jc w:val="center"/>
              <w:rPr>
                <w:rFonts w:ascii="Arial" w:hAnsi="Arial" w:cs="Arial"/>
                <w:sz w:val="24"/>
                <w:szCs w:val="24"/>
                <w:lang w:val="en-GB"/>
              </w:rPr>
            </w:pPr>
          </w:p>
          <w:p w:rsidR="006833A3" w:rsidRPr="00806252" w:rsidRDefault="0095203B" w:rsidP="00444841">
            <w:pPr>
              <w:autoSpaceDE w:val="0"/>
              <w:autoSpaceDN w:val="0"/>
              <w:adjustRightInd w:val="0"/>
              <w:jc w:val="center"/>
              <w:rPr>
                <w:rFonts w:ascii="Arial" w:hAnsi="Arial" w:cs="Arial"/>
                <w:sz w:val="24"/>
                <w:szCs w:val="24"/>
                <w:lang w:val="en-GB"/>
              </w:rPr>
            </w:pPr>
            <w:r w:rsidRPr="00806252">
              <w:rPr>
                <w:rFonts w:ascii="Arial" w:hAnsi="Arial" w:cs="Arial"/>
                <w:sz w:val="24"/>
                <w:szCs w:val="24"/>
                <w:lang w:val="en-GB"/>
              </w:rPr>
              <w:t>18</w:t>
            </w:r>
          </w:p>
        </w:tc>
        <w:tc>
          <w:tcPr>
            <w:tcW w:w="894" w:type="dxa"/>
          </w:tcPr>
          <w:p w:rsidR="006833A3" w:rsidRPr="00806252" w:rsidRDefault="006833A3" w:rsidP="00444841">
            <w:pPr>
              <w:autoSpaceDE w:val="0"/>
              <w:autoSpaceDN w:val="0"/>
              <w:adjustRightInd w:val="0"/>
              <w:jc w:val="center"/>
              <w:rPr>
                <w:rFonts w:ascii="Arial" w:hAnsi="Arial" w:cs="Arial"/>
                <w:sz w:val="24"/>
                <w:szCs w:val="24"/>
                <w:lang w:val="en-GB"/>
              </w:rPr>
            </w:pPr>
          </w:p>
          <w:p w:rsidR="0095203B" w:rsidRPr="00806252" w:rsidRDefault="0095203B" w:rsidP="00444841">
            <w:pPr>
              <w:autoSpaceDE w:val="0"/>
              <w:autoSpaceDN w:val="0"/>
              <w:adjustRightInd w:val="0"/>
              <w:jc w:val="center"/>
              <w:rPr>
                <w:rFonts w:ascii="Arial" w:hAnsi="Arial" w:cs="Arial"/>
                <w:sz w:val="24"/>
                <w:szCs w:val="24"/>
                <w:lang w:val="en-GB"/>
              </w:rPr>
            </w:pPr>
          </w:p>
          <w:p w:rsidR="0095203B" w:rsidRPr="00806252" w:rsidRDefault="0095203B" w:rsidP="00444841">
            <w:pPr>
              <w:autoSpaceDE w:val="0"/>
              <w:autoSpaceDN w:val="0"/>
              <w:adjustRightInd w:val="0"/>
              <w:jc w:val="center"/>
              <w:rPr>
                <w:rFonts w:ascii="Arial" w:hAnsi="Arial" w:cs="Arial"/>
                <w:sz w:val="24"/>
                <w:szCs w:val="24"/>
                <w:lang w:val="en-GB"/>
              </w:rPr>
            </w:pPr>
            <w:r w:rsidRPr="00806252">
              <w:rPr>
                <w:rFonts w:ascii="Arial" w:hAnsi="Arial" w:cs="Arial"/>
                <w:sz w:val="24"/>
                <w:szCs w:val="24"/>
                <w:lang w:val="en-GB"/>
              </w:rPr>
              <w:t>18</w:t>
            </w:r>
          </w:p>
        </w:tc>
        <w:tc>
          <w:tcPr>
            <w:tcW w:w="894" w:type="dxa"/>
          </w:tcPr>
          <w:p w:rsidR="006833A3" w:rsidRPr="00806252" w:rsidRDefault="006833A3" w:rsidP="00444841">
            <w:pPr>
              <w:autoSpaceDE w:val="0"/>
              <w:autoSpaceDN w:val="0"/>
              <w:adjustRightInd w:val="0"/>
              <w:jc w:val="center"/>
              <w:rPr>
                <w:rFonts w:ascii="Arial" w:hAnsi="Arial" w:cs="Arial"/>
                <w:sz w:val="24"/>
                <w:szCs w:val="24"/>
                <w:lang w:val="en-GB"/>
              </w:rPr>
            </w:pPr>
          </w:p>
          <w:p w:rsidR="0095203B" w:rsidRPr="00806252" w:rsidRDefault="0095203B" w:rsidP="00444841">
            <w:pPr>
              <w:autoSpaceDE w:val="0"/>
              <w:autoSpaceDN w:val="0"/>
              <w:adjustRightInd w:val="0"/>
              <w:jc w:val="center"/>
              <w:rPr>
                <w:rFonts w:ascii="Arial" w:hAnsi="Arial" w:cs="Arial"/>
                <w:sz w:val="24"/>
                <w:szCs w:val="24"/>
                <w:lang w:val="en-GB"/>
              </w:rPr>
            </w:pPr>
          </w:p>
          <w:p w:rsidR="0095203B" w:rsidRPr="00806252" w:rsidRDefault="0095203B" w:rsidP="00444841">
            <w:pPr>
              <w:autoSpaceDE w:val="0"/>
              <w:autoSpaceDN w:val="0"/>
              <w:adjustRightInd w:val="0"/>
              <w:jc w:val="center"/>
              <w:rPr>
                <w:rFonts w:ascii="Arial" w:hAnsi="Arial" w:cs="Arial"/>
                <w:sz w:val="24"/>
                <w:szCs w:val="24"/>
                <w:lang w:val="en-GB"/>
              </w:rPr>
            </w:pPr>
            <w:r w:rsidRPr="00806252">
              <w:rPr>
                <w:rFonts w:ascii="Arial" w:hAnsi="Arial" w:cs="Arial"/>
                <w:sz w:val="24"/>
                <w:szCs w:val="24"/>
                <w:lang w:val="en-GB"/>
              </w:rPr>
              <w:t>20</w:t>
            </w:r>
          </w:p>
        </w:tc>
      </w:tr>
      <w:tr w:rsidR="006833A3" w:rsidRPr="005746E5" w:rsidTr="006833A3">
        <w:trPr>
          <w:trHeight w:val="416"/>
        </w:trPr>
        <w:tc>
          <w:tcPr>
            <w:tcW w:w="1742" w:type="dxa"/>
          </w:tcPr>
          <w:p w:rsidR="006833A3" w:rsidRPr="005746E5" w:rsidRDefault="006833A3" w:rsidP="0064697C">
            <w:pPr>
              <w:rPr>
                <w:rFonts w:ascii="Arial" w:hAnsi="Arial" w:cs="Arial"/>
                <w:sz w:val="22"/>
                <w:szCs w:val="22"/>
                <w:lang w:val="en-GB"/>
              </w:rPr>
            </w:pPr>
            <w:r w:rsidRPr="005746E5">
              <w:rPr>
                <w:rFonts w:ascii="Arial" w:hAnsi="Arial" w:cs="Arial"/>
                <w:sz w:val="22"/>
                <w:szCs w:val="22"/>
                <w:lang w:val="en-GB"/>
              </w:rPr>
              <w:t xml:space="preserve">Established sanitation courts </w:t>
            </w:r>
          </w:p>
          <w:p w:rsidR="006833A3" w:rsidRPr="005746E5" w:rsidRDefault="006833A3" w:rsidP="0064697C">
            <w:pPr>
              <w:rPr>
                <w:rFonts w:ascii="Arial" w:hAnsi="Arial" w:cs="Arial"/>
                <w:sz w:val="22"/>
                <w:szCs w:val="22"/>
                <w:lang w:val="en-GB"/>
              </w:rPr>
            </w:pPr>
          </w:p>
        </w:tc>
        <w:tc>
          <w:tcPr>
            <w:tcW w:w="1830" w:type="dxa"/>
          </w:tcPr>
          <w:p w:rsidR="006833A3" w:rsidRPr="005746E5" w:rsidRDefault="006833A3" w:rsidP="0095203B">
            <w:pPr>
              <w:rPr>
                <w:rFonts w:ascii="Arial" w:hAnsi="Arial" w:cs="Arial"/>
                <w:sz w:val="22"/>
                <w:szCs w:val="22"/>
                <w:lang w:val="en-GB"/>
              </w:rPr>
            </w:pPr>
            <w:r w:rsidRPr="005746E5">
              <w:rPr>
                <w:rFonts w:ascii="Arial" w:hAnsi="Arial" w:cs="Arial"/>
                <w:sz w:val="22"/>
                <w:szCs w:val="22"/>
                <w:lang w:val="en-GB"/>
              </w:rPr>
              <w:t>Number of individuals prosecuted</w:t>
            </w:r>
          </w:p>
        </w:tc>
        <w:tc>
          <w:tcPr>
            <w:tcW w:w="1108" w:type="dxa"/>
          </w:tcPr>
          <w:p w:rsidR="006833A3" w:rsidRPr="00806252" w:rsidRDefault="006833A3" w:rsidP="0064697C">
            <w:pPr>
              <w:autoSpaceDE w:val="0"/>
              <w:autoSpaceDN w:val="0"/>
              <w:adjustRightInd w:val="0"/>
              <w:ind w:left="-57" w:right="-57"/>
              <w:jc w:val="center"/>
              <w:rPr>
                <w:rFonts w:ascii="Arial" w:hAnsi="Arial" w:cs="Arial"/>
                <w:color w:val="000000" w:themeColor="text1"/>
                <w:sz w:val="24"/>
                <w:szCs w:val="24"/>
                <w:lang w:val="en-GB"/>
              </w:rPr>
            </w:pPr>
          </w:p>
          <w:p w:rsidR="006833A3" w:rsidRPr="00806252" w:rsidRDefault="0095203B" w:rsidP="0064697C">
            <w:pPr>
              <w:autoSpaceDE w:val="0"/>
              <w:autoSpaceDN w:val="0"/>
              <w:adjustRightInd w:val="0"/>
              <w:ind w:left="-57" w:right="-57"/>
              <w:jc w:val="center"/>
              <w:rPr>
                <w:rFonts w:ascii="Arial" w:hAnsi="Arial" w:cs="Arial"/>
                <w:color w:val="000000" w:themeColor="text1"/>
                <w:sz w:val="24"/>
                <w:szCs w:val="24"/>
                <w:lang w:val="en-GB"/>
              </w:rPr>
            </w:pPr>
            <w:r w:rsidRPr="00806252">
              <w:rPr>
                <w:rFonts w:ascii="Arial" w:hAnsi="Arial" w:cs="Arial"/>
                <w:color w:val="000000" w:themeColor="text1"/>
                <w:sz w:val="24"/>
                <w:szCs w:val="24"/>
                <w:lang w:val="en-GB"/>
              </w:rPr>
              <w:t>93</w:t>
            </w:r>
          </w:p>
        </w:tc>
        <w:tc>
          <w:tcPr>
            <w:tcW w:w="1098" w:type="dxa"/>
          </w:tcPr>
          <w:p w:rsidR="0095203B" w:rsidRPr="00806252" w:rsidRDefault="0095203B" w:rsidP="0064697C">
            <w:pPr>
              <w:autoSpaceDE w:val="0"/>
              <w:autoSpaceDN w:val="0"/>
              <w:adjustRightInd w:val="0"/>
              <w:ind w:right="-57"/>
              <w:jc w:val="center"/>
              <w:rPr>
                <w:rFonts w:ascii="Arial" w:hAnsi="Arial" w:cs="Arial"/>
                <w:color w:val="000000" w:themeColor="text1"/>
                <w:sz w:val="24"/>
                <w:szCs w:val="24"/>
                <w:lang w:val="en-GB"/>
              </w:rPr>
            </w:pPr>
          </w:p>
          <w:p w:rsidR="006833A3" w:rsidRPr="00806252" w:rsidRDefault="0095203B" w:rsidP="0064697C">
            <w:pPr>
              <w:autoSpaceDE w:val="0"/>
              <w:autoSpaceDN w:val="0"/>
              <w:adjustRightInd w:val="0"/>
              <w:ind w:right="-57"/>
              <w:jc w:val="center"/>
              <w:rPr>
                <w:rFonts w:ascii="Arial" w:hAnsi="Arial" w:cs="Arial"/>
                <w:color w:val="000000" w:themeColor="text1"/>
                <w:sz w:val="24"/>
                <w:szCs w:val="24"/>
                <w:lang w:val="en-GB"/>
              </w:rPr>
            </w:pPr>
            <w:r w:rsidRPr="00806252">
              <w:rPr>
                <w:rFonts w:ascii="Arial" w:hAnsi="Arial" w:cs="Arial"/>
                <w:color w:val="000000" w:themeColor="text1"/>
                <w:sz w:val="24"/>
                <w:szCs w:val="24"/>
                <w:lang w:val="en-GB"/>
              </w:rPr>
              <w:t>92</w:t>
            </w:r>
          </w:p>
        </w:tc>
        <w:tc>
          <w:tcPr>
            <w:tcW w:w="1276" w:type="dxa"/>
          </w:tcPr>
          <w:p w:rsidR="0095203B" w:rsidRPr="00806252" w:rsidRDefault="0095203B" w:rsidP="0064697C">
            <w:pPr>
              <w:autoSpaceDE w:val="0"/>
              <w:autoSpaceDN w:val="0"/>
              <w:adjustRightInd w:val="0"/>
              <w:ind w:left="-57" w:right="-57"/>
              <w:jc w:val="center"/>
              <w:rPr>
                <w:rFonts w:ascii="Arial" w:hAnsi="Arial" w:cs="Arial"/>
                <w:color w:val="000000" w:themeColor="text1"/>
                <w:sz w:val="24"/>
                <w:szCs w:val="24"/>
                <w:lang w:val="en-GB"/>
              </w:rPr>
            </w:pPr>
          </w:p>
          <w:p w:rsidR="006833A3" w:rsidRPr="00806252" w:rsidRDefault="0095203B" w:rsidP="0064697C">
            <w:pPr>
              <w:autoSpaceDE w:val="0"/>
              <w:autoSpaceDN w:val="0"/>
              <w:adjustRightInd w:val="0"/>
              <w:ind w:left="-57" w:right="-57"/>
              <w:jc w:val="center"/>
              <w:rPr>
                <w:rFonts w:ascii="Arial" w:hAnsi="Arial" w:cs="Arial"/>
                <w:color w:val="000000" w:themeColor="text1"/>
                <w:sz w:val="24"/>
                <w:szCs w:val="24"/>
                <w:lang w:val="en-GB"/>
              </w:rPr>
            </w:pPr>
            <w:r w:rsidRPr="00806252">
              <w:rPr>
                <w:rFonts w:ascii="Arial" w:hAnsi="Arial" w:cs="Arial"/>
                <w:color w:val="000000" w:themeColor="text1"/>
                <w:sz w:val="24"/>
                <w:szCs w:val="24"/>
                <w:lang w:val="en-GB"/>
              </w:rPr>
              <w:t>82</w:t>
            </w:r>
          </w:p>
        </w:tc>
        <w:tc>
          <w:tcPr>
            <w:tcW w:w="1276" w:type="dxa"/>
          </w:tcPr>
          <w:p w:rsidR="006833A3" w:rsidRPr="00806252" w:rsidRDefault="006833A3" w:rsidP="0064697C">
            <w:pPr>
              <w:autoSpaceDE w:val="0"/>
              <w:autoSpaceDN w:val="0"/>
              <w:adjustRightInd w:val="0"/>
              <w:ind w:left="-57" w:right="-57"/>
              <w:jc w:val="center"/>
              <w:rPr>
                <w:rFonts w:ascii="Arial" w:hAnsi="Arial" w:cs="Arial"/>
                <w:color w:val="000000" w:themeColor="text1"/>
                <w:sz w:val="24"/>
                <w:szCs w:val="24"/>
                <w:lang w:val="en-GB"/>
              </w:rPr>
            </w:pPr>
          </w:p>
          <w:p w:rsidR="006833A3" w:rsidRPr="00806252" w:rsidRDefault="0095203B" w:rsidP="0064697C">
            <w:pPr>
              <w:autoSpaceDE w:val="0"/>
              <w:autoSpaceDN w:val="0"/>
              <w:adjustRightInd w:val="0"/>
              <w:ind w:left="-57" w:right="-57"/>
              <w:jc w:val="center"/>
              <w:rPr>
                <w:rFonts w:ascii="Arial" w:hAnsi="Arial" w:cs="Arial"/>
                <w:color w:val="000000" w:themeColor="text1"/>
                <w:sz w:val="24"/>
                <w:szCs w:val="24"/>
                <w:lang w:val="en-GB"/>
              </w:rPr>
            </w:pPr>
            <w:r w:rsidRPr="00806252">
              <w:rPr>
                <w:rFonts w:ascii="Arial" w:hAnsi="Arial" w:cs="Arial"/>
                <w:color w:val="000000" w:themeColor="text1"/>
                <w:sz w:val="24"/>
                <w:szCs w:val="24"/>
                <w:lang w:val="en-GB"/>
              </w:rPr>
              <w:t>74</w:t>
            </w:r>
          </w:p>
        </w:tc>
        <w:tc>
          <w:tcPr>
            <w:tcW w:w="1276" w:type="dxa"/>
          </w:tcPr>
          <w:p w:rsidR="006833A3" w:rsidRPr="00806252" w:rsidRDefault="006833A3" w:rsidP="0064697C">
            <w:pPr>
              <w:autoSpaceDE w:val="0"/>
              <w:autoSpaceDN w:val="0"/>
              <w:adjustRightInd w:val="0"/>
              <w:jc w:val="center"/>
              <w:rPr>
                <w:rFonts w:ascii="Arial" w:hAnsi="Arial" w:cs="Arial"/>
                <w:color w:val="000000" w:themeColor="text1"/>
                <w:sz w:val="24"/>
                <w:szCs w:val="24"/>
                <w:lang w:val="en-GB"/>
              </w:rPr>
            </w:pPr>
          </w:p>
          <w:p w:rsidR="006833A3" w:rsidRPr="00806252" w:rsidRDefault="0095203B" w:rsidP="0064697C">
            <w:pPr>
              <w:autoSpaceDE w:val="0"/>
              <w:autoSpaceDN w:val="0"/>
              <w:adjustRightInd w:val="0"/>
              <w:jc w:val="center"/>
              <w:rPr>
                <w:rFonts w:ascii="Arial" w:hAnsi="Arial" w:cs="Arial"/>
                <w:color w:val="000000" w:themeColor="text1"/>
                <w:sz w:val="24"/>
                <w:szCs w:val="24"/>
                <w:lang w:val="en-GB"/>
              </w:rPr>
            </w:pPr>
            <w:r w:rsidRPr="00806252">
              <w:rPr>
                <w:rFonts w:ascii="Arial" w:hAnsi="Arial" w:cs="Arial"/>
                <w:color w:val="000000" w:themeColor="text1"/>
                <w:sz w:val="24"/>
                <w:szCs w:val="24"/>
                <w:lang w:val="en-GB"/>
              </w:rPr>
              <w:t>69</w:t>
            </w:r>
          </w:p>
        </w:tc>
        <w:tc>
          <w:tcPr>
            <w:tcW w:w="894" w:type="dxa"/>
          </w:tcPr>
          <w:p w:rsidR="006833A3" w:rsidRPr="00806252" w:rsidRDefault="006833A3" w:rsidP="0064697C">
            <w:pPr>
              <w:autoSpaceDE w:val="0"/>
              <w:autoSpaceDN w:val="0"/>
              <w:adjustRightInd w:val="0"/>
              <w:jc w:val="center"/>
              <w:rPr>
                <w:rFonts w:ascii="Arial" w:hAnsi="Arial" w:cs="Arial"/>
                <w:color w:val="000000" w:themeColor="text1"/>
                <w:sz w:val="24"/>
                <w:szCs w:val="24"/>
                <w:lang w:val="en-GB"/>
              </w:rPr>
            </w:pPr>
          </w:p>
          <w:p w:rsidR="0095203B" w:rsidRPr="00806252" w:rsidRDefault="0095203B" w:rsidP="0064697C">
            <w:pPr>
              <w:autoSpaceDE w:val="0"/>
              <w:autoSpaceDN w:val="0"/>
              <w:adjustRightInd w:val="0"/>
              <w:jc w:val="center"/>
              <w:rPr>
                <w:rFonts w:ascii="Arial" w:hAnsi="Arial" w:cs="Arial"/>
                <w:color w:val="000000" w:themeColor="text1"/>
                <w:sz w:val="24"/>
                <w:szCs w:val="24"/>
                <w:lang w:val="en-GB"/>
              </w:rPr>
            </w:pPr>
            <w:r w:rsidRPr="00806252">
              <w:rPr>
                <w:rFonts w:ascii="Arial" w:hAnsi="Arial" w:cs="Arial"/>
                <w:color w:val="000000" w:themeColor="text1"/>
                <w:sz w:val="24"/>
                <w:szCs w:val="24"/>
                <w:lang w:val="en-GB"/>
              </w:rPr>
              <w:t>65</w:t>
            </w:r>
          </w:p>
        </w:tc>
        <w:tc>
          <w:tcPr>
            <w:tcW w:w="894" w:type="dxa"/>
          </w:tcPr>
          <w:p w:rsidR="006833A3" w:rsidRPr="00806252" w:rsidRDefault="006833A3" w:rsidP="0064697C">
            <w:pPr>
              <w:autoSpaceDE w:val="0"/>
              <w:autoSpaceDN w:val="0"/>
              <w:adjustRightInd w:val="0"/>
              <w:jc w:val="center"/>
              <w:rPr>
                <w:rFonts w:ascii="Arial" w:hAnsi="Arial" w:cs="Arial"/>
                <w:color w:val="000000" w:themeColor="text1"/>
                <w:sz w:val="24"/>
                <w:szCs w:val="24"/>
                <w:lang w:val="en-GB"/>
              </w:rPr>
            </w:pPr>
          </w:p>
          <w:p w:rsidR="0095203B" w:rsidRPr="00806252" w:rsidRDefault="0095203B" w:rsidP="0064697C">
            <w:pPr>
              <w:autoSpaceDE w:val="0"/>
              <w:autoSpaceDN w:val="0"/>
              <w:adjustRightInd w:val="0"/>
              <w:jc w:val="center"/>
              <w:rPr>
                <w:rFonts w:ascii="Arial" w:hAnsi="Arial" w:cs="Arial"/>
                <w:color w:val="000000" w:themeColor="text1"/>
                <w:sz w:val="24"/>
                <w:szCs w:val="24"/>
                <w:lang w:val="en-GB"/>
              </w:rPr>
            </w:pPr>
            <w:r w:rsidRPr="00806252">
              <w:rPr>
                <w:rFonts w:ascii="Arial" w:hAnsi="Arial" w:cs="Arial"/>
                <w:color w:val="000000" w:themeColor="text1"/>
                <w:sz w:val="24"/>
                <w:szCs w:val="24"/>
                <w:lang w:val="en-GB"/>
              </w:rPr>
              <w:t>50</w:t>
            </w:r>
          </w:p>
        </w:tc>
      </w:tr>
    </w:tbl>
    <w:p w:rsidR="00444841" w:rsidRPr="005746E5" w:rsidRDefault="00444841" w:rsidP="00F17DFD">
      <w:pPr>
        <w:spacing w:after="0" w:line="240" w:lineRule="auto"/>
        <w:contextualSpacing/>
        <w:rPr>
          <w:rFonts w:ascii="Arial" w:eastAsia="Times New Roman" w:hAnsi="Arial" w:cs="Arial"/>
          <w:b/>
          <w:sz w:val="24"/>
          <w:szCs w:val="24"/>
          <w:lang w:val="en-GB"/>
        </w:rPr>
      </w:pPr>
    </w:p>
    <w:p w:rsidR="00803CAD" w:rsidRPr="005746E5" w:rsidRDefault="00803CAD" w:rsidP="00803CAD">
      <w:pPr>
        <w:numPr>
          <w:ilvl w:val="0"/>
          <w:numId w:val="8"/>
        </w:numPr>
        <w:spacing w:after="0" w:line="240" w:lineRule="auto"/>
        <w:ind w:hanging="720"/>
        <w:contextualSpacing/>
        <w:rPr>
          <w:rFonts w:ascii="Arial" w:eastAsia="Times New Roman" w:hAnsi="Arial" w:cs="Arial"/>
          <w:b/>
          <w:sz w:val="24"/>
          <w:szCs w:val="24"/>
          <w:lang w:val="en-GB"/>
        </w:rPr>
      </w:pPr>
      <w:r w:rsidRPr="005746E5">
        <w:rPr>
          <w:rFonts w:ascii="Arial" w:eastAsia="Times New Roman" w:hAnsi="Arial" w:cs="Arial"/>
          <w:b/>
          <w:sz w:val="24"/>
          <w:szCs w:val="24"/>
          <w:lang w:val="en-GB"/>
        </w:rPr>
        <w:t>Budget Sub-Programme Operations and Projects</w:t>
      </w:r>
    </w:p>
    <w:p w:rsidR="00803CAD" w:rsidRPr="005746E5" w:rsidRDefault="00803CAD" w:rsidP="00803CAD">
      <w:pPr>
        <w:tabs>
          <w:tab w:val="left" w:pos="720"/>
        </w:tabs>
        <w:spacing w:after="0" w:line="240" w:lineRule="auto"/>
        <w:ind w:left="720"/>
        <w:jc w:val="both"/>
        <w:rPr>
          <w:rFonts w:ascii="Arial" w:eastAsia="Times New Roman" w:hAnsi="Arial" w:cs="Arial"/>
          <w:sz w:val="24"/>
          <w:szCs w:val="24"/>
          <w:lang w:val="en-GB"/>
        </w:rPr>
      </w:pPr>
      <w:r w:rsidRPr="005746E5">
        <w:rPr>
          <w:rFonts w:ascii="Arial" w:eastAsia="Times New Roman" w:hAnsi="Arial" w:cs="Arial"/>
          <w:sz w:val="24"/>
          <w:szCs w:val="24"/>
          <w:lang w:val="en-GB"/>
        </w:rPr>
        <w:t>The table lists the main Operations and projects to be undertaken by the sub-programme</w:t>
      </w:r>
    </w:p>
    <w:tbl>
      <w:tblPr>
        <w:tblpPr w:leftFromText="180" w:rightFromText="180" w:vertAnchor="text" w:tblpY="1"/>
        <w:tblOverlap w:val="never"/>
        <w:tblW w:w="10126" w:type="dxa"/>
        <w:tblLook w:val="04A0" w:firstRow="1" w:lastRow="0" w:firstColumn="1" w:lastColumn="0" w:noHBand="0" w:noVBand="1"/>
      </w:tblPr>
      <w:tblGrid>
        <w:gridCol w:w="5020"/>
        <w:gridCol w:w="326"/>
        <w:gridCol w:w="4780"/>
      </w:tblGrid>
      <w:tr w:rsidR="00803CAD" w:rsidRPr="005746E5" w:rsidTr="0095203B">
        <w:trPr>
          <w:trHeight w:val="394"/>
        </w:trPr>
        <w:tc>
          <w:tcPr>
            <w:tcW w:w="5020" w:type="dxa"/>
            <w:tcBorders>
              <w:top w:val="single" w:sz="4" w:space="0" w:color="auto"/>
              <w:left w:val="single" w:sz="4" w:space="0" w:color="auto"/>
              <w:bottom w:val="single" w:sz="4" w:space="0" w:color="auto"/>
              <w:right w:val="single" w:sz="4" w:space="0" w:color="auto"/>
            </w:tcBorders>
            <w:shd w:val="clear" w:color="auto" w:fill="auto"/>
            <w:hideMark/>
          </w:tcPr>
          <w:p w:rsidR="00803CAD" w:rsidRPr="005746E5" w:rsidRDefault="00803CAD" w:rsidP="00803CAD">
            <w:pPr>
              <w:spacing w:after="0" w:line="240" w:lineRule="auto"/>
              <w:jc w:val="center"/>
              <w:rPr>
                <w:rFonts w:ascii="Arial" w:eastAsia="Times New Roman" w:hAnsi="Arial" w:cs="Arial"/>
                <w:b/>
                <w:lang w:val="en-GB"/>
              </w:rPr>
            </w:pPr>
            <w:r w:rsidRPr="005746E5">
              <w:rPr>
                <w:rFonts w:ascii="Arial" w:eastAsia="Times New Roman" w:hAnsi="Arial" w:cs="Arial"/>
                <w:b/>
                <w:lang w:val="en-GB"/>
              </w:rPr>
              <w:t>Operations</w:t>
            </w:r>
          </w:p>
        </w:tc>
        <w:tc>
          <w:tcPr>
            <w:tcW w:w="326" w:type="dxa"/>
            <w:tcBorders>
              <w:top w:val="nil"/>
              <w:left w:val="single" w:sz="4" w:space="0" w:color="auto"/>
              <w:right w:val="single" w:sz="4" w:space="0" w:color="auto"/>
            </w:tcBorders>
            <w:shd w:val="clear" w:color="auto" w:fill="auto"/>
          </w:tcPr>
          <w:p w:rsidR="00803CAD" w:rsidRPr="005746E5" w:rsidRDefault="00803CAD" w:rsidP="00803CAD">
            <w:pPr>
              <w:spacing w:after="0" w:line="240" w:lineRule="auto"/>
              <w:jc w:val="center"/>
              <w:rPr>
                <w:rFonts w:ascii="Arial" w:eastAsia="Times New Roman" w:hAnsi="Arial" w:cs="Arial"/>
                <w:b/>
                <w:lang w:val="en-GB"/>
              </w:rPr>
            </w:pPr>
          </w:p>
        </w:tc>
        <w:tc>
          <w:tcPr>
            <w:tcW w:w="4780" w:type="dxa"/>
            <w:tcBorders>
              <w:top w:val="single" w:sz="4" w:space="0" w:color="auto"/>
              <w:left w:val="single" w:sz="4" w:space="0" w:color="auto"/>
              <w:bottom w:val="single" w:sz="4" w:space="0" w:color="auto"/>
              <w:right w:val="single" w:sz="4" w:space="0" w:color="auto"/>
            </w:tcBorders>
            <w:shd w:val="clear" w:color="auto" w:fill="auto"/>
            <w:hideMark/>
          </w:tcPr>
          <w:p w:rsidR="00803CAD" w:rsidRPr="005746E5" w:rsidRDefault="00803CAD" w:rsidP="00803CAD">
            <w:pPr>
              <w:spacing w:after="0" w:line="240" w:lineRule="auto"/>
              <w:jc w:val="center"/>
              <w:rPr>
                <w:rFonts w:ascii="Arial" w:eastAsia="Times New Roman" w:hAnsi="Arial" w:cs="Arial"/>
                <w:b/>
                <w:lang w:val="en-GB"/>
              </w:rPr>
            </w:pPr>
            <w:r w:rsidRPr="005746E5">
              <w:rPr>
                <w:rFonts w:ascii="Arial" w:eastAsia="Times New Roman" w:hAnsi="Arial" w:cs="Arial"/>
                <w:b/>
                <w:lang w:val="en-GB"/>
              </w:rPr>
              <w:t xml:space="preserve">Projects </w:t>
            </w:r>
          </w:p>
        </w:tc>
      </w:tr>
      <w:tr w:rsidR="0095203B" w:rsidRPr="005746E5" w:rsidTr="0095203B">
        <w:trPr>
          <w:trHeight w:val="394"/>
        </w:trPr>
        <w:tc>
          <w:tcPr>
            <w:tcW w:w="5020" w:type="dxa"/>
            <w:tcBorders>
              <w:top w:val="single" w:sz="4" w:space="0" w:color="auto"/>
              <w:left w:val="single" w:sz="4" w:space="0" w:color="auto"/>
              <w:bottom w:val="single" w:sz="4" w:space="0" w:color="auto"/>
              <w:right w:val="single" w:sz="4" w:space="0" w:color="auto"/>
            </w:tcBorders>
          </w:tcPr>
          <w:p w:rsidR="0095203B" w:rsidRPr="0095203B" w:rsidRDefault="0095203B" w:rsidP="0095203B">
            <w:pPr>
              <w:rPr>
                <w:rFonts w:ascii="Arial" w:hAnsi="Arial" w:cs="Arial"/>
                <w:sz w:val="24"/>
              </w:rPr>
            </w:pPr>
            <w:r w:rsidRPr="0095203B">
              <w:rPr>
                <w:rFonts w:ascii="Arial" w:hAnsi="Arial" w:cs="Arial"/>
                <w:sz w:val="24"/>
              </w:rPr>
              <w:t>District response initiative (DRI) on HIV/AIDS and Malaria</w:t>
            </w:r>
          </w:p>
        </w:tc>
        <w:tc>
          <w:tcPr>
            <w:tcW w:w="326" w:type="dxa"/>
            <w:tcBorders>
              <w:left w:val="single" w:sz="4" w:space="0" w:color="auto"/>
              <w:right w:val="single" w:sz="4" w:space="0" w:color="auto"/>
            </w:tcBorders>
          </w:tcPr>
          <w:p w:rsidR="0095203B" w:rsidRPr="0095203B" w:rsidRDefault="0095203B" w:rsidP="0095203B">
            <w:pPr>
              <w:spacing w:after="0" w:line="240" w:lineRule="auto"/>
              <w:jc w:val="both"/>
              <w:rPr>
                <w:rFonts w:ascii="Arial" w:eastAsia="Times New Roman" w:hAnsi="Arial" w:cs="Arial"/>
                <w:sz w:val="24"/>
                <w:lang w:val="en-GB"/>
              </w:rPr>
            </w:pPr>
          </w:p>
        </w:tc>
        <w:tc>
          <w:tcPr>
            <w:tcW w:w="4780" w:type="dxa"/>
            <w:tcBorders>
              <w:top w:val="single" w:sz="4" w:space="0" w:color="auto"/>
              <w:left w:val="single" w:sz="4" w:space="0" w:color="auto"/>
              <w:bottom w:val="single" w:sz="4" w:space="0" w:color="auto"/>
              <w:right w:val="single" w:sz="4" w:space="0" w:color="auto"/>
            </w:tcBorders>
          </w:tcPr>
          <w:p w:rsidR="0095203B" w:rsidRPr="0095203B" w:rsidRDefault="0095203B" w:rsidP="0095203B">
            <w:pPr>
              <w:rPr>
                <w:rFonts w:ascii="Arial" w:hAnsi="Arial" w:cs="Arial"/>
                <w:sz w:val="24"/>
              </w:rPr>
            </w:pPr>
            <w:r w:rsidRPr="0095203B">
              <w:rPr>
                <w:rFonts w:ascii="Arial" w:hAnsi="Arial" w:cs="Arial"/>
                <w:sz w:val="24"/>
              </w:rPr>
              <w:t>Procurement of Communal Refuse Containers</w:t>
            </w:r>
          </w:p>
        </w:tc>
      </w:tr>
      <w:tr w:rsidR="0095203B" w:rsidRPr="005746E5" w:rsidTr="0095203B">
        <w:trPr>
          <w:trHeight w:val="394"/>
        </w:trPr>
        <w:tc>
          <w:tcPr>
            <w:tcW w:w="5020" w:type="dxa"/>
            <w:tcBorders>
              <w:top w:val="single" w:sz="4" w:space="0" w:color="auto"/>
              <w:left w:val="single" w:sz="4" w:space="0" w:color="auto"/>
              <w:bottom w:val="single" w:sz="4" w:space="0" w:color="auto"/>
              <w:right w:val="single" w:sz="4" w:space="0" w:color="auto"/>
            </w:tcBorders>
          </w:tcPr>
          <w:p w:rsidR="0095203B" w:rsidRPr="0095203B" w:rsidRDefault="0095203B" w:rsidP="0095203B">
            <w:pPr>
              <w:rPr>
                <w:rFonts w:ascii="Arial" w:hAnsi="Arial" w:cs="Arial"/>
                <w:sz w:val="24"/>
              </w:rPr>
            </w:pPr>
            <w:r w:rsidRPr="0095203B">
              <w:rPr>
                <w:rFonts w:ascii="Arial" w:hAnsi="Arial" w:cs="Arial"/>
                <w:sz w:val="24"/>
              </w:rPr>
              <w:t>Public Health services</w:t>
            </w:r>
          </w:p>
        </w:tc>
        <w:tc>
          <w:tcPr>
            <w:tcW w:w="326" w:type="dxa"/>
            <w:tcBorders>
              <w:left w:val="single" w:sz="4" w:space="0" w:color="auto"/>
              <w:right w:val="single" w:sz="4" w:space="0" w:color="auto"/>
            </w:tcBorders>
          </w:tcPr>
          <w:p w:rsidR="0095203B" w:rsidRPr="0095203B" w:rsidRDefault="0095203B" w:rsidP="0095203B">
            <w:pPr>
              <w:spacing w:after="0" w:line="240" w:lineRule="auto"/>
              <w:jc w:val="both"/>
              <w:rPr>
                <w:rFonts w:ascii="Arial" w:eastAsia="Times New Roman" w:hAnsi="Arial" w:cs="Arial"/>
                <w:sz w:val="24"/>
                <w:lang w:val="en-GB"/>
              </w:rPr>
            </w:pPr>
          </w:p>
        </w:tc>
        <w:tc>
          <w:tcPr>
            <w:tcW w:w="4780" w:type="dxa"/>
            <w:tcBorders>
              <w:top w:val="single" w:sz="4" w:space="0" w:color="auto"/>
              <w:left w:val="single" w:sz="4" w:space="0" w:color="auto"/>
              <w:bottom w:val="single" w:sz="4" w:space="0" w:color="auto"/>
              <w:right w:val="single" w:sz="4" w:space="0" w:color="auto"/>
            </w:tcBorders>
          </w:tcPr>
          <w:p w:rsidR="0095203B" w:rsidRPr="0095203B" w:rsidRDefault="0095203B" w:rsidP="0095203B">
            <w:pPr>
              <w:rPr>
                <w:rFonts w:ascii="Arial" w:hAnsi="Arial" w:cs="Arial"/>
                <w:sz w:val="24"/>
              </w:rPr>
            </w:pPr>
            <w:r w:rsidRPr="0095203B">
              <w:rPr>
                <w:rFonts w:ascii="Arial" w:hAnsi="Arial" w:cs="Arial"/>
                <w:sz w:val="24"/>
              </w:rPr>
              <w:t>Maintenance and Repair of existing Toilet Facilities in the District</w:t>
            </w:r>
          </w:p>
        </w:tc>
      </w:tr>
      <w:tr w:rsidR="0095203B" w:rsidRPr="005746E5" w:rsidTr="0095203B">
        <w:trPr>
          <w:trHeight w:val="394"/>
        </w:trPr>
        <w:tc>
          <w:tcPr>
            <w:tcW w:w="5020" w:type="dxa"/>
            <w:tcBorders>
              <w:top w:val="single" w:sz="4" w:space="0" w:color="auto"/>
              <w:left w:val="single" w:sz="4" w:space="0" w:color="auto"/>
              <w:bottom w:val="single" w:sz="4" w:space="0" w:color="auto"/>
              <w:right w:val="single" w:sz="4" w:space="0" w:color="auto"/>
            </w:tcBorders>
          </w:tcPr>
          <w:p w:rsidR="0095203B" w:rsidRPr="0095203B" w:rsidRDefault="0095203B" w:rsidP="0095203B">
            <w:pPr>
              <w:rPr>
                <w:rFonts w:ascii="Arial" w:hAnsi="Arial" w:cs="Arial"/>
                <w:sz w:val="24"/>
              </w:rPr>
            </w:pPr>
            <w:r w:rsidRPr="0095203B">
              <w:rPr>
                <w:rFonts w:ascii="Arial" w:hAnsi="Arial" w:cs="Arial"/>
                <w:sz w:val="24"/>
              </w:rPr>
              <w:lastRenderedPageBreak/>
              <w:t>Environmental sanitation Management</w:t>
            </w:r>
          </w:p>
        </w:tc>
        <w:tc>
          <w:tcPr>
            <w:tcW w:w="326" w:type="dxa"/>
            <w:tcBorders>
              <w:left w:val="single" w:sz="4" w:space="0" w:color="auto"/>
              <w:right w:val="single" w:sz="4" w:space="0" w:color="auto"/>
            </w:tcBorders>
          </w:tcPr>
          <w:p w:rsidR="0095203B" w:rsidRPr="0095203B" w:rsidRDefault="0095203B" w:rsidP="0095203B">
            <w:pPr>
              <w:spacing w:after="0" w:line="240" w:lineRule="auto"/>
              <w:jc w:val="both"/>
              <w:rPr>
                <w:rFonts w:ascii="Arial" w:eastAsia="Times New Roman" w:hAnsi="Arial" w:cs="Arial"/>
                <w:sz w:val="24"/>
                <w:lang w:val="en-GB"/>
              </w:rPr>
            </w:pPr>
          </w:p>
        </w:tc>
        <w:tc>
          <w:tcPr>
            <w:tcW w:w="4780" w:type="dxa"/>
            <w:tcBorders>
              <w:top w:val="single" w:sz="4" w:space="0" w:color="auto"/>
              <w:left w:val="single" w:sz="4" w:space="0" w:color="auto"/>
              <w:bottom w:val="single" w:sz="4" w:space="0" w:color="auto"/>
              <w:right w:val="single" w:sz="4" w:space="0" w:color="auto"/>
            </w:tcBorders>
          </w:tcPr>
          <w:p w:rsidR="0095203B" w:rsidRPr="0095203B" w:rsidRDefault="0095203B" w:rsidP="0095203B">
            <w:pPr>
              <w:rPr>
                <w:rFonts w:ascii="Arial" w:hAnsi="Arial" w:cs="Arial"/>
                <w:sz w:val="24"/>
              </w:rPr>
            </w:pPr>
            <w:r w:rsidRPr="0095203B">
              <w:rPr>
                <w:rFonts w:ascii="Arial" w:hAnsi="Arial" w:cs="Arial"/>
                <w:sz w:val="24"/>
              </w:rPr>
              <w:t>Completion of CHPS Centre at Kokrobuta</w:t>
            </w:r>
          </w:p>
        </w:tc>
      </w:tr>
      <w:tr w:rsidR="0095203B" w:rsidRPr="005746E5" w:rsidTr="0095203B">
        <w:trPr>
          <w:trHeight w:val="394"/>
        </w:trPr>
        <w:tc>
          <w:tcPr>
            <w:tcW w:w="5020" w:type="dxa"/>
            <w:tcBorders>
              <w:top w:val="single" w:sz="4" w:space="0" w:color="auto"/>
              <w:left w:val="single" w:sz="4" w:space="0" w:color="auto"/>
              <w:bottom w:val="single" w:sz="4" w:space="0" w:color="auto"/>
              <w:right w:val="single" w:sz="4" w:space="0" w:color="auto"/>
            </w:tcBorders>
          </w:tcPr>
          <w:p w:rsidR="0095203B" w:rsidRPr="0095203B" w:rsidRDefault="0095203B" w:rsidP="0095203B">
            <w:pPr>
              <w:rPr>
                <w:rFonts w:ascii="Arial" w:hAnsi="Arial" w:cs="Arial"/>
                <w:sz w:val="24"/>
              </w:rPr>
            </w:pPr>
            <w:r w:rsidRPr="0095203B">
              <w:rPr>
                <w:rFonts w:ascii="Arial" w:hAnsi="Arial" w:cs="Arial"/>
                <w:sz w:val="24"/>
              </w:rPr>
              <w:t>Solid waste management</w:t>
            </w:r>
          </w:p>
        </w:tc>
        <w:tc>
          <w:tcPr>
            <w:tcW w:w="326" w:type="dxa"/>
            <w:tcBorders>
              <w:left w:val="single" w:sz="4" w:space="0" w:color="auto"/>
              <w:right w:val="single" w:sz="4" w:space="0" w:color="auto"/>
            </w:tcBorders>
          </w:tcPr>
          <w:p w:rsidR="0095203B" w:rsidRPr="0095203B" w:rsidRDefault="0095203B" w:rsidP="0095203B">
            <w:pPr>
              <w:spacing w:after="0" w:line="240" w:lineRule="auto"/>
              <w:jc w:val="both"/>
              <w:rPr>
                <w:rFonts w:ascii="Arial" w:eastAsia="Times New Roman" w:hAnsi="Arial" w:cs="Arial"/>
                <w:sz w:val="24"/>
                <w:lang w:val="en-GB"/>
              </w:rPr>
            </w:pPr>
          </w:p>
        </w:tc>
        <w:tc>
          <w:tcPr>
            <w:tcW w:w="4780" w:type="dxa"/>
            <w:tcBorders>
              <w:top w:val="single" w:sz="4" w:space="0" w:color="auto"/>
              <w:left w:val="single" w:sz="4" w:space="0" w:color="auto"/>
              <w:bottom w:val="single" w:sz="4" w:space="0" w:color="auto"/>
              <w:right w:val="single" w:sz="4" w:space="0" w:color="auto"/>
            </w:tcBorders>
          </w:tcPr>
          <w:p w:rsidR="0095203B" w:rsidRPr="0095203B" w:rsidRDefault="0095203B" w:rsidP="0095203B">
            <w:pPr>
              <w:rPr>
                <w:rFonts w:ascii="Arial" w:hAnsi="Arial" w:cs="Arial"/>
                <w:sz w:val="24"/>
              </w:rPr>
            </w:pPr>
            <w:r w:rsidRPr="0095203B">
              <w:rPr>
                <w:rFonts w:ascii="Arial" w:hAnsi="Arial" w:cs="Arial"/>
                <w:sz w:val="24"/>
              </w:rPr>
              <w:t>Completion of 1No.CHPS centres at Cedikope</w:t>
            </w:r>
          </w:p>
        </w:tc>
      </w:tr>
      <w:tr w:rsidR="0095203B" w:rsidRPr="005746E5" w:rsidTr="0095203B">
        <w:trPr>
          <w:trHeight w:val="394"/>
        </w:trPr>
        <w:tc>
          <w:tcPr>
            <w:tcW w:w="5020" w:type="dxa"/>
            <w:tcBorders>
              <w:top w:val="single" w:sz="4" w:space="0" w:color="auto"/>
              <w:left w:val="single" w:sz="4" w:space="0" w:color="auto"/>
              <w:bottom w:val="single" w:sz="4" w:space="0" w:color="auto"/>
              <w:right w:val="single" w:sz="4" w:space="0" w:color="auto"/>
            </w:tcBorders>
          </w:tcPr>
          <w:p w:rsidR="0095203B" w:rsidRPr="0095203B" w:rsidRDefault="0095203B" w:rsidP="0095203B">
            <w:pPr>
              <w:rPr>
                <w:rFonts w:ascii="Arial" w:hAnsi="Arial" w:cs="Arial"/>
                <w:sz w:val="24"/>
              </w:rPr>
            </w:pPr>
            <w:r w:rsidRPr="0095203B">
              <w:rPr>
                <w:rFonts w:ascii="Arial" w:hAnsi="Arial" w:cs="Arial"/>
                <w:sz w:val="24"/>
              </w:rPr>
              <w:t>Liquid waste management</w:t>
            </w:r>
          </w:p>
        </w:tc>
        <w:tc>
          <w:tcPr>
            <w:tcW w:w="326" w:type="dxa"/>
            <w:tcBorders>
              <w:left w:val="single" w:sz="4" w:space="0" w:color="auto"/>
              <w:right w:val="single" w:sz="4" w:space="0" w:color="auto"/>
            </w:tcBorders>
          </w:tcPr>
          <w:p w:rsidR="0095203B" w:rsidRPr="0095203B" w:rsidRDefault="0095203B" w:rsidP="0095203B">
            <w:pPr>
              <w:spacing w:after="0" w:line="240" w:lineRule="auto"/>
              <w:jc w:val="both"/>
              <w:rPr>
                <w:rFonts w:ascii="Arial" w:eastAsia="Times New Roman" w:hAnsi="Arial" w:cs="Arial"/>
                <w:sz w:val="24"/>
                <w:lang w:val="en-GB"/>
              </w:rPr>
            </w:pPr>
          </w:p>
        </w:tc>
        <w:tc>
          <w:tcPr>
            <w:tcW w:w="4780" w:type="dxa"/>
            <w:tcBorders>
              <w:top w:val="single" w:sz="4" w:space="0" w:color="auto"/>
              <w:left w:val="single" w:sz="4" w:space="0" w:color="auto"/>
              <w:bottom w:val="single" w:sz="4" w:space="0" w:color="auto"/>
              <w:right w:val="single" w:sz="4" w:space="0" w:color="auto"/>
            </w:tcBorders>
          </w:tcPr>
          <w:p w:rsidR="0095203B" w:rsidRPr="0095203B" w:rsidRDefault="0095203B" w:rsidP="0095203B">
            <w:pPr>
              <w:rPr>
                <w:rFonts w:ascii="Arial" w:hAnsi="Arial" w:cs="Arial"/>
                <w:sz w:val="24"/>
              </w:rPr>
            </w:pPr>
            <w:r w:rsidRPr="0095203B">
              <w:rPr>
                <w:rFonts w:ascii="Arial" w:hAnsi="Arial" w:cs="Arial"/>
                <w:sz w:val="24"/>
              </w:rPr>
              <w:t xml:space="preserve">Construction of 1no.CHPS centre at Battorkope  </w:t>
            </w:r>
          </w:p>
        </w:tc>
      </w:tr>
    </w:tbl>
    <w:p w:rsidR="00C77692" w:rsidRPr="005746E5" w:rsidRDefault="00C77692" w:rsidP="00F86925">
      <w:pPr>
        <w:spacing w:after="0" w:line="240" w:lineRule="auto"/>
        <w:rPr>
          <w:rFonts w:ascii="Arial" w:eastAsia="Times New Roman" w:hAnsi="Arial" w:cs="Arial"/>
          <w:b/>
          <w:sz w:val="32"/>
          <w:szCs w:val="28"/>
          <w:lang w:val="en-GB"/>
        </w:rPr>
      </w:pPr>
    </w:p>
    <w:p w:rsidR="008B32E9" w:rsidRDefault="008B32E9" w:rsidP="00F86925">
      <w:pPr>
        <w:spacing w:after="0" w:line="240" w:lineRule="auto"/>
        <w:rPr>
          <w:rFonts w:ascii="Arial" w:eastAsia="Times New Roman" w:hAnsi="Arial" w:cs="Arial"/>
          <w:b/>
          <w:sz w:val="32"/>
          <w:szCs w:val="28"/>
          <w:lang w:val="en-GB"/>
        </w:rPr>
      </w:pPr>
    </w:p>
    <w:p w:rsidR="008B32E9" w:rsidRDefault="008B32E9" w:rsidP="00F86925">
      <w:pPr>
        <w:spacing w:after="0" w:line="240" w:lineRule="auto"/>
        <w:rPr>
          <w:rFonts w:ascii="Arial" w:eastAsia="Times New Roman" w:hAnsi="Arial" w:cs="Arial"/>
          <w:b/>
          <w:sz w:val="32"/>
          <w:szCs w:val="28"/>
          <w:lang w:val="en-GB"/>
        </w:rPr>
      </w:pPr>
    </w:p>
    <w:p w:rsidR="008B32E9" w:rsidRDefault="008B32E9" w:rsidP="00F86925">
      <w:pPr>
        <w:spacing w:after="0" w:line="240" w:lineRule="auto"/>
        <w:rPr>
          <w:rFonts w:ascii="Arial" w:eastAsia="Times New Roman" w:hAnsi="Arial" w:cs="Arial"/>
          <w:b/>
          <w:sz w:val="32"/>
          <w:szCs w:val="28"/>
          <w:lang w:val="en-GB"/>
        </w:rPr>
      </w:pPr>
    </w:p>
    <w:p w:rsidR="008B32E9" w:rsidRDefault="008B32E9" w:rsidP="00F86925">
      <w:pPr>
        <w:spacing w:after="0" w:line="240" w:lineRule="auto"/>
        <w:rPr>
          <w:rFonts w:ascii="Arial" w:eastAsia="Times New Roman" w:hAnsi="Arial" w:cs="Arial"/>
          <w:b/>
          <w:sz w:val="32"/>
          <w:szCs w:val="28"/>
          <w:lang w:val="en-GB"/>
        </w:rPr>
      </w:pPr>
    </w:p>
    <w:p w:rsidR="008B32E9" w:rsidRDefault="008B32E9" w:rsidP="00F86925">
      <w:pPr>
        <w:spacing w:after="0" w:line="240" w:lineRule="auto"/>
        <w:rPr>
          <w:rFonts w:ascii="Arial" w:eastAsia="Times New Roman" w:hAnsi="Arial" w:cs="Arial"/>
          <w:b/>
          <w:sz w:val="32"/>
          <w:szCs w:val="28"/>
          <w:lang w:val="en-GB"/>
        </w:rPr>
      </w:pPr>
    </w:p>
    <w:p w:rsidR="008B32E9" w:rsidRDefault="008B32E9" w:rsidP="00F86925">
      <w:pPr>
        <w:spacing w:after="0" w:line="240" w:lineRule="auto"/>
        <w:rPr>
          <w:rFonts w:ascii="Arial" w:eastAsia="Times New Roman" w:hAnsi="Arial" w:cs="Arial"/>
          <w:b/>
          <w:sz w:val="32"/>
          <w:szCs w:val="28"/>
          <w:lang w:val="en-GB"/>
        </w:rPr>
      </w:pPr>
    </w:p>
    <w:p w:rsidR="008B32E9" w:rsidRDefault="008B32E9" w:rsidP="00F86925">
      <w:pPr>
        <w:spacing w:after="0" w:line="240" w:lineRule="auto"/>
        <w:rPr>
          <w:rFonts w:ascii="Arial" w:eastAsia="Times New Roman" w:hAnsi="Arial" w:cs="Arial"/>
          <w:b/>
          <w:sz w:val="32"/>
          <w:szCs w:val="28"/>
          <w:lang w:val="en-GB"/>
        </w:rPr>
      </w:pPr>
    </w:p>
    <w:p w:rsidR="008B32E9" w:rsidRDefault="008B32E9" w:rsidP="00F86925">
      <w:pPr>
        <w:spacing w:after="0" w:line="240" w:lineRule="auto"/>
        <w:rPr>
          <w:rFonts w:ascii="Arial" w:eastAsia="Times New Roman" w:hAnsi="Arial" w:cs="Arial"/>
          <w:b/>
          <w:sz w:val="32"/>
          <w:szCs w:val="28"/>
          <w:lang w:val="en-GB"/>
        </w:rPr>
      </w:pPr>
    </w:p>
    <w:p w:rsidR="008B32E9" w:rsidRDefault="008B32E9" w:rsidP="00F86925">
      <w:pPr>
        <w:spacing w:after="0" w:line="240" w:lineRule="auto"/>
        <w:rPr>
          <w:rFonts w:ascii="Arial" w:eastAsia="Times New Roman" w:hAnsi="Arial" w:cs="Arial"/>
          <w:b/>
          <w:sz w:val="32"/>
          <w:szCs w:val="28"/>
          <w:lang w:val="en-GB"/>
        </w:rPr>
      </w:pPr>
    </w:p>
    <w:p w:rsidR="008B32E9" w:rsidRDefault="008B32E9" w:rsidP="00F86925">
      <w:pPr>
        <w:spacing w:after="0" w:line="240" w:lineRule="auto"/>
        <w:rPr>
          <w:rFonts w:ascii="Arial" w:eastAsia="Times New Roman" w:hAnsi="Arial" w:cs="Arial"/>
          <w:b/>
          <w:sz w:val="32"/>
          <w:szCs w:val="28"/>
          <w:lang w:val="en-GB"/>
        </w:rPr>
      </w:pPr>
    </w:p>
    <w:p w:rsidR="008B32E9" w:rsidRDefault="008B32E9" w:rsidP="00F86925">
      <w:pPr>
        <w:spacing w:after="0" w:line="240" w:lineRule="auto"/>
        <w:rPr>
          <w:rFonts w:ascii="Arial" w:eastAsia="Times New Roman" w:hAnsi="Arial" w:cs="Arial"/>
          <w:b/>
          <w:sz w:val="32"/>
          <w:szCs w:val="28"/>
          <w:lang w:val="en-GB"/>
        </w:rPr>
      </w:pPr>
    </w:p>
    <w:p w:rsidR="008B32E9" w:rsidRDefault="008B32E9" w:rsidP="00F86925">
      <w:pPr>
        <w:spacing w:after="0" w:line="240" w:lineRule="auto"/>
        <w:rPr>
          <w:rFonts w:ascii="Arial" w:eastAsia="Times New Roman" w:hAnsi="Arial" w:cs="Arial"/>
          <w:b/>
          <w:sz w:val="32"/>
          <w:szCs w:val="28"/>
          <w:lang w:val="en-GB"/>
        </w:rPr>
      </w:pPr>
    </w:p>
    <w:p w:rsidR="008B32E9" w:rsidRDefault="008B32E9" w:rsidP="00F86925">
      <w:pPr>
        <w:spacing w:after="0" w:line="240" w:lineRule="auto"/>
        <w:rPr>
          <w:rFonts w:ascii="Arial" w:eastAsia="Times New Roman" w:hAnsi="Arial" w:cs="Arial"/>
          <w:b/>
          <w:sz w:val="32"/>
          <w:szCs w:val="28"/>
          <w:lang w:val="en-GB"/>
        </w:rPr>
      </w:pPr>
    </w:p>
    <w:p w:rsidR="008B32E9" w:rsidRDefault="008B32E9" w:rsidP="00F86925">
      <w:pPr>
        <w:spacing w:after="0" w:line="240" w:lineRule="auto"/>
        <w:rPr>
          <w:rFonts w:ascii="Arial" w:eastAsia="Times New Roman" w:hAnsi="Arial" w:cs="Arial"/>
          <w:b/>
          <w:sz w:val="32"/>
          <w:szCs w:val="28"/>
          <w:lang w:val="en-GB"/>
        </w:rPr>
      </w:pPr>
    </w:p>
    <w:p w:rsidR="008B32E9" w:rsidRDefault="008B32E9" w:rsidP="00F86925">
      <w:pPr>
        <w:spacing w:after="0" w:line="240" w:lineRule="auto"/>
        <w:rPr>
          <w:rFonts w:ascii="Arial" w:eastAsia="Times New Roman" w:hAnsi="Arial" w:cs="Arial"/>
          <w:b/>
          <w:sz w:val="32"/>
          <w:szCs w:val="28"/>
          <w:lang w:val="en-GB"/>
        </w:rPr>
      </w:pPr>
    </w:p>
    <w:p w:rsidR="008B32E9" w:rsidRDefault="008B32E9" w:rsidP="00F86925">
      <w:pPr>
        <w:spacing w:after="0" w:line="240" w:lineRule="auto"/>
        <w:rPr>
          <w:rFonts w:ascii="Arial" w:eastAsia="Times New Roman" w:hAnsi="Arial" w:cs="Arial"/>
          <w:b/>
          <w:sz w:val="32"/>
          <w:szCs w:val="28"/>
          <w:lang w:val="en-GB"/>
        </w:rPr>
      </w:pPr>
    </w:p>
    <w:p w:rsidR="008B32E9" w:rsidRDefault="008B32E9" w:rsidP="00F86925">
      <w:pPr>
        <w:spacing w:after="0" w:line="240" w:lineRule="auto"/>
        <w:rPr>
          <w:rFonts w:ascii="Arial" w:eastAsia="Times New Roman" w:hAnsi="Arial" w:cs="Arial"/>
          <w:b/>
          <w:sz w:val="32"/>
          <w:szCs w:val="28"/>
          <w:lang w:val="en-GB"/>
        </w:rPr>
      </w:pPr>
    </w:p>
    <w:p w:rsidR="008B32E9" w:rsidRDefault="008B32E9" w:rsidP="00F86925">
      <w:pPr>
        <w:spacing w:after="0" w:line="240" w:lineRule="auto"/>
        <w:rPr>
          <w:rFonts w:ascii="Arial" w:eastAsia="Times New Roman" w:hAnsi="Arial" w:cs="Arial"/>
          <w:b/>
          <w:sz w:val="32"/>
          <w:szCs w:val="28"/>
          <w:lang w:val="en-GB"/>
        </w:rPr>
      </w:pPr>
    </w:p>
    <w:p w:rsidR="008B32E9" w:rsidRDefault="008B32E9" w:rsidP="00F86925">
      <w:pPr>
        <w:spacing w:after="0" w:line="240" w:lineRule="auto"/>
        <w:rPr>
          <w:rFonts w:ascii="Arial" w:eastAsia="Times New Roman" w:hAnsi="Arial" w:cs="Arial"/>
          <w:b/>
          <w:sz w:val="32"/>
          <w:szCs w:val="28"/>
          <w:lang w:val="en-GB"/>
        </w:rPr>
      </w:pPr>
    </w:p>
    <w:p w:rsidR="008B32E9" w:rsidRDefault="008B32E9" w:rsidP="00F86925">
      <w:pPr>
        <w:spacing w:after="0" w:line="240" w:lineRule="auto"/>
        <w:rPr>
          <w:rFonts w:ascii="Arial" w:eastAsia="Times New Roman" w:hAnsi="Arial" w:cs="Arial"/>
          <w:b/>
          <w:sz w:val="32"/>
          <w:szCs w:val="28"/>
          <w:lang w:val="en-GB"/>
        </w:rPr>
      </w:pPr>
    </w:p>
    <w:p w:rsidR="008B32E9" w:rsidRDefault="008B32E9" w:rsidP="00F86925">
      <w:pPr>
        <w:spacing w:after="0" w:line="240" w:lineRule="auto"/>
        <w:rPr>
          <w:rFonts w:ascii="Arial" w:eastAsia="Times New Roman" w:hAnsi="Arial" w:cs="Arial"/>
          <w:b/>
          <w:sz w:val="32"/>
          <w:szCs w:val="28"/>
          <w:lang w:val="en-GB"/>
        </w:rPr>
      </w:pPr>
    </w:p>
    <w:p w:rsidR="008B32E9" w:rsidRDefault="008B32E9" w:rsidP="00F86925">
      <w:pPr>
        <w:spacing w:after="0" w:line="240" w:lineRule="auto"/>
        <w:rPr>
          <w:rFonts w:ascii="Arial" w:eastAsia="Times New Roman" w:hAnsi="Arial" w:cs="Arial"/>
          <w:b/>
          <w:sz w:val="32"/>
          <w:szCs w:val="28"/>
          <w:lang w:val="en-GB"/>
        </w:rPr>
      </w:pPr>
    </w:p>
    <w:p w:rsidR="008B32E9" w:rsidRDefault="008B32E9" w:rsidP="00F86925">
      <w:pPr>
        <w:spacing w:after="0" w:line="240" w:lineRule="auto"/>
        <w:rPr>
          <w:rFonts w:ascii="Arial" w:eastAsia="Times New Roman" w:hAnsi="Arial" w:cs="Arial"/>
          <w:b/>
          <w:sz w:val="32"/>
          <w:szCs w:val="28"/>
          <w:lang w:val="en-GB"/>
        </w:rPr>
      </w:pPr>
    </w:p>
    <w:p w:rsidR="008B32E9" w:rsidRDefault="008B32E9" w:rsidP="00F86925">
      <w:pPr>
        <w:spacing w:after="0" w:line="240" w:lineRule="auto"/>
        <w:rPr>
          <w:rFonts w:ascii="Arial" w:eastAsia="Times New Roman" w:hAnsi="Arial" w:cs="Arial"/>
          <w:b/>
          <w:sz w:val="32"/>
          <w:szCs w:val="28"/>
          <w:lang w:val="en-GB"/>
        </w:rPr>
      </w:pPr>
    </w:p>
    <w:p w:rsidR="008B32E9" w:rsidRDefault="008B32E9" w:rsidP="00F86925">
      <w:pPr>
        <w:spacing w:after="0" w:line="240" w:lineRule="auto"/>
        <w:rPr>
          <w:rFonts w:ascii="Arial" w:eastAsia="Times New Roman" w:hAnsi="Arial" w:cs="Arial"/>
          <w:b/>
          <w:sz w:val="32"/>
          <w:szCs w:val="28"/>
          <w:lang w:val="en-GB"/>
        </w:rPr>
      </w:pPr>
    </w:p>
    <w:p w:rsidR="008B32E9" w:rsidRDefault="008B32E9" w:rsidP="00F86925">
      <w:pPr>
        <w:spacing w:after="0" w:line="240" w:lineRule="auto"/>
        <w:rPr>
          <w:rFonts w:ascii="Arial" w:eastAsia="Times New Roman" w:hAnsi="Arial" w:cs="Arial"/>
          <w:b/>
          <w:sz w:val="32"/>
          <w:szCs w:val="28"/>
          <w:lang w:val="en-GB"/>
        </w:rPr>
      </w:pPr>
    </w:p>
    <w:p w:rsidR="008B32E9" w:rsidRDefault="008B32E9" w:rsidP="00F86925">
      <w:pPr>
        <w:spacing w:after="0" w:line="240" w:lineRule="auto"/>
        <w:rPr>
          <w:rFonts w:ascii="Arial" w:eastAsia="Times New Roman" w:hAnsi="Arial" w:cs="Arial"/>
          <w:b/>
          <w:sz w:val="32"/>
          <w:szCs w:val="28"/>
          <w:lang w:val="en-GB"/>
        </w:rPr>
      </w:pPr>
    </w:p>
    <w:p w:rsidR="008B32E9" w:rsidRDefault="008B32E9" w:rsidP="00F86925">
      <w:pPr>
        <w:spacing w:after="0" w:line="240" w:lineRule="auto"/>
        <w:rPr>
          <w:rFonts w:ascii="Arial" w:eastAsia="Times New Roman" w:hAnsi="Arial" w:cs="Arial"/>
          <w:b/>
          <w:sz w:val="32"/>
          <w:szCs w:val="28"/>
          <w:lang w:val="en-GB"/>
        </w:rPr>
      </w:pPr>
    </w:p>
    <w:p w:rsidR="008B32E9" w:rsidRDefault="008B32E9" w:rsidP="00F86925">
      <w:pPr>
        <w:spacing w:after="0" w:line="240" w:lineRule="auto"/>
        <w:rPr>
          <w:rFonts w:ascii="Arial" w:eastAsia="Times New Roman" w:hAnsi="Arial" w:cs="Arial"/>
          <w:b/>
          <w:sz w:val="32"/>
          <w:szCs w:val="28"/>
          <w:lang w:val="en-GB"/>
        </w:rPr>
      </w:pPr>
    </w:p>
    <w:p w:rsidR="008B32E9" w:rsidRDefault="008B32E9" w:rsidP="00F86925">
      <w:pPr>
        <w:spacing w:after="0" w:line="240" w:lineRule="auto"/>
        <w:rPr>
          <w:rFonts w:ascii="Arial" w:eastAsia="Times New Roman" w:hAnsi="Arial" w:cs="Arial"/>
          <w:b/>
          <w:sz w:val="32"/>
          <w:szCs w:val="28"/>
          <w:lang w:val="en-GB"/>
        </w:rPr>
      </w:pPr>
    </w:p>
    <w:p w:rsidR="00F86925" w:rsidRPr="005746E5" w:rsidRDefault="00F86925" w:rsidP="00F86925">
      <w:pPr>
        <w:spacing w:after="0" w:line="240" w:lineRule="auto"/>
        <w:rPr>
          <w:rFonts w:ascii="Arial" w:eastAsia="Times New Roman" w:hAnsi="Arial" w:cs="Arial"/>
          <w:b/>
          <w:sz w:val="32"/>
          <w:szCs w:val="28"/>
          <w:lang w:val="en-GB"/>
        </w:rPr>
      </w:pPr>
      <w:r w:rsidRPr="005746E5">
        <w:rPr>
          <w:rFonts w:ascii="Arial" w:eastAsia="Times New Roman" w:hAnsi="Arial" w:cs="Arial"/>
          <w:b/>
          <w:sz w:val="32"/>
          <w:szCs w:val="28"/>
          <w:lang w:val="en-GB"/>
        </w:rPr>
        <w:t>BUDGET SUB-PROGRAMME SUMMARY</w:t>
      </w:r>
    </w:p>
    <w:p w:rsidR="00F86925" w:rsidRPr="005746E5" w:rsidRDefault="00F86925" w:rsidP="00F86925">
      <w:pPr>
        <w:spacing w:after="0" w:line="240" w:lineRule="auto"/>
        <w:rPr>
          <w:rFonts w:ascii="Arial" w:eastAsia="Times New Roman" w:hAnsi="Arial" w:cs="Arial"/>
          <w:b/>
          <w:spacing w:val="30"/>
          <w:szCs w:val="20"/>
          <w:lang w:val="en-GB"/>
        </w:rPr>
      </w:pPr>
    </w:p>
    <w:p w:rsidR="00F86925" w:rsidRPr="005746E5" w:rsidRDefault="00F86925" w:rsidP="00F86925">
      <w:pPr>
        <w:spacing w:after="0" w:line="240" w:lineRule="auto"/>
        <w:rPr>
          <w:rFonts w:ascii="Arial" w:eastAsia="Times New Roman" w:hAnsi="Arial" w:cs="Arial"/>
          <w:b/>
          <w:sz w:val="28"/>
          <w:szCs w:val="20"/>
          <w:lang w:val="en-GB"/>
        </w:rPr>
      </w:pPr>
      <w:r w:rsidRPr="005746E5">
        <w:rPr>
          <w:rFonts w:ascii="Arial" w:eastAsia="Times New Roman" w:hAnsi="Arial" w:cs="Arial"/>
          <w:b/>
          <w:spacing w:val="30"/>
          <w:sz w:val="28"/>
          <w:szCs w:val="20"/>
          <w:lang w:val="en-GB"/>
        </w:rPr>
        <w:t>PROGRAMME 3</w:t>
      </w:r>
      <w:r w:rsidRPr="005746E5">
        <w:rPr>
          <w:rFonts w:ascii="Arial" w:eastAsia="Times New Roman" w:hAnsi="Arial" w:cs="Arial"/>
          <w:b/>
          <w:sz w:val="28"/>
          <w:szCs w:val="20"/>
          <w:lang w:val="en-GB"/>
        </w:rPr>
        <w:t xml:space="preserve">: </w:t>
      </w:r>
      <w:r w:rsidRPr="005746E5">
        <w:rPr>
          <w:rFonts w:ascii="Arial" w:eastAsia="Times New Roman" w:hAnsi="Arial" w:cs="Arial"/>
          <w:b/>
          <w:sz w:val="28"/>
          <w:szCs w:val="28"/>
          <w:lang w:val="en-GB"/>
        </w:rPr>
        <w:t>SOCIAL SERVICES DELIVERY</w:t>
      </w:r>
    </w:p>
    <w:p w:rsidR="00F86925" w:rsidRPr="005746E5" w:rsidRDefault="00F86925" w:rsidP="00F86925">
      <w:pPr>
        <w:spacing w:after="0" w:line="240" w:lineRule="auto"/>
        <w:rPr>
          <w:rFonts w:ascii="Arial" w:eastAsia="Times New Roman" w:hAnsi="Arial" w:cs="Arial"/>
          <w:b/>
          <w:spacing w:val="30"/>
          <w:szCs w:val="20"/>
          <w:lang w:val="en-GB"/>
        </w:rPr>
      </w:pPr>
    </w:p>
    <w:p w:rsidR="00F86925" w:rsidRPr="005746E5" w:rsidRDefault="00F86925" w:rsidP="00CF68C6">
      <w:pPr>
        <w:pStyle w:val="Heading1"/>
        <w:rPr>
          <w:rFonts w:ascii="Arial" w:eastAsia="Times New Roman" w:hAnsi="Arial" w:cs="Arial"/>
          <w:b/>
          <w:spacing w:val="30"/>
          <w:sz w:val="28"/>
          <w:szCs w:val="28"/>
          <w:lang w:val="en-GB"/>
        </w:rPr>
      </w:pPr>
      <w:bookmarkStart w:id="51" w:name="_Toc33634861"/>
      <w:r w:rsidRPr="005746E5">
        <w:rPr>
          <w:rFonts w:ascii="Arial" w:eastAsia="Times New Roman" w:hAnsi="Arial" w:cs="Arial"/>
          <w:b/>
          <w:color w:val="000000" w:themeColor="text1"/>
          <w:spacing w:val="30"/>
          <w:sz w:val="28"/>
          <w:szCs w:val="28"/>
          <w:lang w:val="en-GB"/>
        </w:rPr>
        <w:t>SUB-</w:t>
      </w:r>
      <w:r w:rsidRPr="005746E5">
        <w:rPr>
          <w:rFonts w:ascii="Arial" w:eastAsia="Times New Roman" w:hAnsi="Arial" w:cs="Arial"/>
          <w:b/>
          <w:color w:val="000000" w:themeColor="text1"/>
          <w:sz w:val="28"/>
          <w:szCs w:val="28"/>
          <w:lang w:val="en-GB"/>
        </w:rPr>
        <w:t>PROGRAMME 3.3 Social Welfare and Community Development</w:t>
      </w:r>
      <w:bookmarkEnd w:id="51"/>
      <w:r w:rsidRPr="005746E5">
        <w:rPr>
          <w:rFonts w:ascii="Arial" w:eastAsia="Times New Roman" w:hAnsi="Arial" w:cs="Arial"/>
          <w:b/>
          <w:sz w:val="28"/>
          <w:szCs w:val="28"/>
          <w:lang w:val="en-GB"/>
        </w:rPr>
        <w:t xml:space="preserve"> </w:t>
      </w:r>
    </w:p>
    <w:p w:rsidR="00F86925" w:rsidRPr="005746E5" w:rsidRDefault="00F86925" w:rsidP="00F86925">
      <w:pPr>
        <w:spacing w:after="0" w:line="240" w:lineRule="auto"/>
        <w:rPr>
          <w:rFonts w:ascii="Arial" w:eastAsia="Times New Roman" w:hAnsi="Arial" w:cs="Arial"/>
          <w:b/>
          <w:spacing w:val="30"/>
          <w:sz w:val="28"/>
          <w:szCs w:val="20"/>
          <w:lang w:val="en-GB"/>
        </w:rPr>
      </w:pPr>
    </w:p>
    <w:p w:rsidR="00F86925" w:rsidRPr="005746E5" w:rsidRDefault="00F86925" w:rsidP="00F86925">
      <w:pPr>
        <w:spacing w:after="0" w:line="240" w:lineRule="auto"/>
        <w:rPr>
          <w:rFonts w:ascii="Arial" w:eastAsia="Times New Roman" w:hAnsi="Arial" w:cs="Arial"/>
          <w:b/>
          <w:spacing w:val="30"/>
          <w:sz w:val="28"/>
          <w:szCs w:val="20"/>
          <w:lang w:val="en-GB"/>
        </w:rPr>
      </w:pPr>
    </w:p>
    <w:p w:rsidR="00F86925" w:rsidRPr="005746E5" w:rsidRDefault="00F86925" w:rsidP="00E80ABD">
      <w:pPr>
        <w:numPr>
          <w:ilvl w:val="0"/>
          <w:numId w:val="19"/>
        </w:numPr>
        <w:spacing w:after="0" w:line="240" w:lineRule="auto"/>
        <w:ind w:left="450"/>
        <w:contextualSpacing/>
        <w:rPr>
          <w:rFonts w:ascii="Arial" w:eastAsia="Times New Roman" w:hAnsi="Arial" w:cs="Arial"/>
          <w:b/>
          <w:sz w:val="24"/>
          <w:szCs w:val="24"/>
          <w:lang w:val="en-GB"/>
        </w:rPr>
      </w:pPr>
      <w:r w:rsidRPr="005746E5">
        <w:rPr>
          <w:rFonts w:ascii="Arial" w:eastAsia="Times New Roman" w:hAnsi="Arial" w:cs="Arial"/>
          <w:b/>
          <w:sz w:val="24"/>
          <w:szCs w:val="24"/>
          <w:lang w:val="en-GB"/>
        </w:rPr>
        <w:t xml:space="preserve">     Budget Sub-Programme Objective</w:t>
      </w:r>
    </w:p>
    <w:p w:rsidR="0042779A" w:rsidRPr="0042779A" w:rsidRDefault="0042779A" w:rsidP="00E80ABD">
      <w:pPr>
        <w:pStyle w:val="ListParagraph"/>
        <w:numPr>
          <w:ilvl w:val="0"/>
          <w:numId w:val="34"/>
        </w:numPr>
        <w:jc w:val="both"/>
        <w:rPr>
          <w:rFonts w:ascii="Arial" w:hAnsi="Arial" w:cs="Arial"/>
          <w:sz w:val="24"/>
          <w:szCs w:val="24"/>
        </w:rPr>
      </w:pPr>
      <w:r w:rsidRPr="0042779A">
        <w:rPr>
          <w:rFonts w:ascii="Arial" w:hAnsi="Arial" w:cs="Arial"/>
          <w:sz w:val="24"/>
          <w:szCs w:val="24"/>
        </w:rPr>
        <w:t>To promote and implement government policies and public services that can substantially improve social inclusion, development of people and communities.</w:t>
      </w:r>
    </w:p>
    <w:p w:rsidR="0042779A" w:rsidRPr="0042779A" w:rsidRDefault="0042779A" w:rsidP="0042779A">
      <w:pPr>
        <w:tabs>
          <w:tab w:val="left" w:pos="2310"/>
        </w:tabs>
        <w:spacing w:after="0" w:line="240" w:lineRule="auto"/>
        <w:ind w:firstLine="2310"/>
        <w:jc w:val="both"/>
        <w:rPr>
          <w:rFonts w:ascii="Arial" w:eastAsia="Times New Roman" w:hAnsi="Arial" w:cs="Arial"/>
          <w:sz w:val="24"/>
          <w:szCs w:val="24"/>
          <w:lang w:val="en-GB"/>
        </w:rPr>
      </w:pPr>
    </w:p>
    <w:p w:rsidR="0042779A" w:rsidRPr="0042779A" w:rsidRDefault="0042779A" w:rsidP="00E80ABD">
      <w:pPr>
        <w:pStyle w:val="ListParagraph"/>
        <w:numPr>
          <w:ilvl w:val="0"/>
          <w:numId w:val="34"/>
        </w:numPr>
        <w:jc w:val="both"/>
        <w:rPr>
          <w:rFonts w:ascii="Arial" w:hAnsi="Arial" w:cs="Arial"/>
          <w:sz w:val="24"/>
          <w:szCs w:val="24"/>
        </w:rPr>
      </w:pPr>
      <w:r w:rsidRPr="0042779A">
        <w:rPr>
          <w:rFonts w:ascii="Arial" w:hAnsi="Arial" w:cs="Arial"/>
          <w:sz w:val="24"/>
          <w:szCs w:val="24"/>
        </w:rPr>
        <w:t xml:space="preserve">To formulate, coordinate and facilitate gender, </w:t>
      </w:r>
      <w:r w:rsidR="00234586">
        <w:rPr>
          <w:rFonts w:ascii="Arial" w:hAnsi="Arial" w:cs="Arial"/>
          <w:sz w:val="24"/>
          <w:szCs w:val="24"/>
        </w:rPr>
        <w:t>C</w:t>
      </w:r>
      <w:r w:rsidRPr="0042779A">
        <w:rPr>
          <w:rFonts w:ascii="Arial" w:hAnsi="Arial" w:cs="Arial"/>
          <w:sz w:val="24"/>
          <w:szCs w:val="24"/>
        </w:rPr>
        <w:t>hild</w:t>
      </w:r>
      <w:r w:rsidR="00917A87">
        <w:rPr>
          <w:rFonts w:ascii="Arial" w:hAnsi="Arial" w:cs="Arial"/>
          <w:sz w:val="24"/>
          <w:szCs w:val="24"/>
        </w:rPr>
        <w:t xml:space="preserve"> </w:t>
      </w:r>
      <w:r w:rsidR="00234586">
        <w:rPr>
          <w:rFonts w:ascii="Arial" w:hAnsi="Arial" w:cs="Arial"/>
          <w:sz w:val="24"/>
          <w:szCs w:val="24"/>
        </w:rPr>
        <w:t>P</w:t>
      </w:r>
      <w:r w:rsidR="00917A87">
        <w:rPr>
          <w:rFonts w:ascii="Arial" w:hAnsi="Arial" w:cs="Arial"/>
          <w:sz w:val="24"/>
          <w:szCs w:val="24"/>
        </w:rPr>
        <w:t xml:space="preserve">romotion, Protection and </w:t>
      </w:r>
      <w:r w:rsidR="00234586">
        <w:rPr>
          <w:rFonts w:ascii="Arial" w:hAnsi="Arial" w:cs="Arial"/>
          <w:sz w:val="24"/>
          <w:szCs w:val="24"/>
        </w:rPr>
        <w:t>D</w:t>
      </w:r>
      <w:r w:rsidR="00917A87" w:rsidRPr="0042779A">
        <w:rPr>
          <w:rFonts w:ascii="Arial" w:hAnsi="Arial" w:cs="Arial"/>
          <w:sz w:val="24"/>
          <w:szCs w:val="24"/>
        </w:rPr>
        <w:t>evelopment</w:t>
      </w:r>
      <w:r w:rsidR="00917A87">
        <w:rPr>
          <w:rFonts w:ascii="Arial" w:hAnsi="Arial" w:cs="Arial"/>
          <w:sz w:val="24"/>
          <w:szCs w:val="24"/>
        </w:rPr>
        <w:t>,</w:t>
      </w:r>
      <w:r w:rsidRPr="0042779A">
        <w:rPr>
          <w:rFonts w:ascii="Arial" w:hAnsi="Arial" w:cs="Arial"/>
          <w:sz w:val="24"/>
          <w:szCs w:val="24"/>
        </w:rPr>
        <w:t xml:space="preserve"> and </w:t>
      </w:r>
      <w:r w:rsidR="00917A87">
        <w:rPr>
          <w:rFonts w:ascii="Arial" w:hAnsi="Arial" w:cs="Arial"/>
          <w:sz w:val="24"/>
          <w:szCs w:val="24"/>
        </w:rPr>
        <w:t xml:space="preserve">other </w:t>
      </w:r>
      <w:r w:rsidRPr="0042779A">
        <w:rPr>
          <w:rFonts w:ascii="Arial" w:hAnsi="Arial" w:cs="Arial"/>
          <w:sz w:val="24"/>
          <w:szCs w:val="24"/>
        </w:rPr>
        <w:t>social protection polic</w:t>
      </w:r>
      <w:r w:rsidR="00234586">
        <w:rPr>
          <w:rFonts w:ascii="Arial" w:hAnsi="Arial" w:cs="Arial"/>
          <w:sz w:val="24"/>
          <w:szCs w:val="24"/>
        </w:rPr>
        <w:t>ies</w:t>
      </w:r>
      <w:r w:rsidRPr="0042779A">
        <w:rPr>
          <w:rFonts w:ascii="Arial" w:hAnsi="Arial" w:cs="Arial"/>
          <w:sz w:val="24"/>
          <w:szCs w:val="24"/>
        </w:rPr>
        <w:t>.</w:t>
      </w:r>
    </w:p>
    <w:p w:rsidR="0042779A" w:rsidRPr="0042779A" w:rsidRDefault="0042779A" w:rsidP="0042779A">
      <w:pPr>
        <w:spacing w:after="0" w:line="240" w:lineRule="auto"/>
        <w:jc w:val="both"/>
        <w:rPr>
          <w:rFonts w:ascii="Arial" w:eastAsia="Times New Roman" w:hAnsi="Arial" w:cs="Arial"/>
          <w:sz w:val="24"/>
          <w:szCs w:val="24"/>
          <w:lang w:val="en-GB"/>
        </w:rPr>
      </w:pPr>
    </w:p>
    <w:p w:rsidR="00F86925" w:rsidRPr="0042779A" w:rsidRDefault="0042779A" w:rsidP="00E80ABD">
      <w:pPr>
        <w:pStyle w:val="ListParagraph"/>
        <w:numPr>
          <w:ilvl w:val="0"/>
          <w:numId w:val="34"/>
        </w:numPr>
        <w:jc w:val="both"/>
        <w:rPr>
          <w:rFonts w:ascii="Arial" w:hAnsi="Arial" w:cs="Arial"/>
          <w:sz w:val="24"/>
          <w:szCs w:val="24"/>
        </w:rPr>
      </w:pPr>
      <w:r w:rsidRPr="0042779A">
        <w:rPr>
          <w:rFonts w:ascii="Arial" w:hAnsi="Arial" w:cs="Arial"/>
          <w:sz w:val="24"/>
          <w:szCs w:val="24"/>
        </w:rPr>
        <w:t>To promote Community Animation, Public Education, Community Participation and Development of deprived Rural and Urban communities</w:t>
      </w:r>
    </w:p>
    <w:p w:rsidR="0042779A" w:rsidRPr="005746E5" w:rsidRDefault="0042779A" w:rsidP="0042779A">
      <w:pPr>
        <w:spacing w:after="0" w:line="240" w:lineRule="auto"/>
        <w:jc w:val="both"/>
        <w:rPr>
          <w:rFonts w:ascii="Arial" w:eastAsia="Times New Roman" w:hAnsi="Arial" w:cs="Arial"/>
          <w:sz w:val="24"/>
          <w:szCs w:val="24"/>
          <w:lang w:val="en-GB"/>
        </w:rPr>
      </w:pPr>
    </w:p>
    <w:p w:rsidR="00F86925" w:rsidRPr="005746E5" w:rsidRDefault="00F86925" w:rsidP="00E80ABD">
      <w:pPr>
        <w:numPr>
          <w:ilvl w:val="0"/>
          <w:numId w:val="19"/>
        </w:numPr>
        <w:spacing w:after="0" w:line="240" w:lineRule="auto"/>
        <w:ind w:hanging="720"/>
        <w:contextualSpacing/>
        <w:rPr>
          <w:rFonts w:ascii="Arial" w:eastAsia="Times New Roman" w:hAnsi="Arial" w:cs="Arial"/>
          <w:b/>
          <w:sz w:val="24"/>
          <w:szCs w:val="24"/>
          <w:lang w:val="en-GB"/>
        </w:rPr>
      </w:pPr>
      <w:r w:rsidRPr="005746E5">
        <w:rPr>
          <w:rFonts w:ascii="Arial" w:eastAsia="Times New Roman" w:hAnsi="Arial" w:cs="Arial"/>
          <w:b/>
          <w:sz w:val="24"/>
          <w:szCs w:val="24"/>
          <w:lang w:val="en-GB"/>
        </w:rPr>
        <w:t>Budget Sub-Programme Description</w:t>
      </w:r>
    </w:p>
    <w:p w:rsidR="0042779A" w:rsidRDefault="0042779A" w:rsidP="00F86925">
      <w:pPr>
        <w:spacing w:line="360" w:lineRule="auto"/>
        <w:ind w:left="720"/>
        <w:contextualSpacing/>
        <w:jc w:val="both"/>
        <w:rPr>
          <w:rFonts w:ascii="Arial" w:eastAsia="Times New Roman" w:hAnsi="Arial" w:cs="Arial"/>
          <w:sz w:val="24"/>
          <w:szCs w:val="24"/>
          <w:lang w:val="en-GB"/>
        </w:rPr>
      </w:pPr>
    </w:p>
    <w:p w:rsidR="0042779A" w:rsidRPr="0042779A" w:rsidRDefault="0042779A" w:rsidP="00C927B7">
      <w:pPr>
        <w:spacing w:line="360" w:lineRule="auto"/>
        <w:contextualSpacing/>
        <w:jc w:val="both"/>
        <w:rPr>
          <w:rFonts w:ascii="Arial" w:eastAsia="Times New Roman" w:hAnsi="Arial" w:cs="Arial"/>
          <w:sz w:val="24"/>
          <w:szCs w:val="24"/>
          <w:lang w:val="en-GB"/>
        </w:rPr>
      </w:pPr>
      <w:r w:rsidRPr="0042779A">
        <w:rPr>
          <w:rFonts w:ascii="Arial" w:eastAsia="Times New Roman" w:hAnsi="Arial" w:cs="Arial"/>
          <w:sz w:val="24"/>
          <w:szCs w:val="24"/>
          <w:lang w:val="en-GB"/>
        </w:rPr>
        <w:t>The sub-programme seeks to perform the functions of juvenile justice administration, supervision and administration of Orphanages and Children Homes and support to extremely poor households. It  also supervises standards and early childhood development centres, operates vocational training schools for children in conflict with the law as well as persons with disabilities, shelter for the lost and abused children and destitute.</w:t>
      </w:r>
    </w:p>
    <w:p w:rsidR="0042779A" w:rsidRPr="0042779A" w:rsidRDefault="0042779A" w:rsidP="0042779A">
      <w:pPr>
        <w:spacing w:line="360" w:lineRule="auto"/>
        <w:ind w:left="720"/>
        <w:contextualSpacing/>
        <w:jc w:val="both"/>
        <w:rPr>
          <w:rFonts w:ascii="Arial" w:eastAsia="Times New Roman" w:hAnsi="Arial" w:cs="Arial"/>
          <w:sz w:val="24"/>
          <w:szCs w:val="24"/>
          <w:lang w:val="en-GB"/>
        </w:rPr>
      </w:pPr>
    </w:p>
    <w:p w:rsidR="0042779A" w:rsidRDefault="0042779A" w:rsidP="00C927B7">
      <w:pPr>
        <w:spacing w:line="360" w:lineRule="auto"/>
        <w:contextualSpacing/>
        <w:jc w:val="both"/>
        <w:rPr>
          <w:rFonts w:ascii="Arial" w:eastAsia="Times New Roman" w:hAnsi="Arial" w:cs="Arial"/>
          <w:sz w:val="24"/>
          <w:szCs w:val="24"/>
          <w:lang w:val="en-GB"/>
        </w:rPr>
      </w:pPr>
      <w:r w:rsidRPr="0042779A">
        <w:rPr>
          <w:rFonts w:ascii="Arial" w:eastAsia="Times New Roman" w:hAnsi="Arial" w:cs="Arial"/>
          <w:sz w:val="24"/>
          <w:szCs w:val="24"/>
          <w:lang w:val="en-GB"/>
        </w:rPr>
        <w:t xml:space="preserve">In addition, the sub-programme is charged with the responsibility to promote and develop the deprived rural and urban communities. Some other  statutory activities which the sub-programme perform is as follows: Community animation/Public Education, Promotion of Community participation through group dynamics and formation etc, Adult functional literacy and Education through the organization of literacy groups, training of facilitators and family life education, technical services which involves the mobilization of community resources and provision of technical advice for self-help constructional works e.g. KVIP, School building etc, Youth skills transfer programme.  </w:t>
      </w:r>
      <w:r w:rsidRPr="0042779A">
        <w:rPr>
          <w:rFonts w:ascii="Arial" w:eastAsia="Times New Roman" w:hAnsi="Arial" w:cs="Arial"/>
          <w:sz w:val="24"/>
          <w:szCs w:val="24"/>
          <w:lang w:val="en-GB"/>
        </w:rPr>
        <w:lastRenderedPageBreak/>
        <w:t xml:space="preserve">This involves the provision of </w:t>
      </w:r>
      <w:r w:rsidR="00FF7C04">
        <w:rPr>
          <w:rFonts w:ascii="Arial" w:eastAsia="Times New Roman" w:hAnsi="Arial" w:cs="Arial"/>
          <w:sz w:val="24"/>
          <w:szCs w:val="24"/>
          <w:lang w:val="en-GB"/>
        </w:rPr>
        <w:t xml:space="preserve">employable skills to the youth. </w:t>
      </w:r>
      <w:r w:rsidRPr="0042779A">
        <w:rPr>
          <w:rFonts w:ascii="Arial" w:eastAsia="Times New Roman" w:hAnsi="Arial" w:cs="Arial"/>
          <w:sz w:val="24"/>
          <w:szCs w:val="24"/>
          <w:lang w:val="en-GB"/>
        </w:rPr>
        <w:t xml:space="preserve">The Units under this sub-programme include: Social Welfare and Community Development. Children, Vulnerable, Aged, and People with Disabilities, Communities and Citizens within the District as whole are the main beneficiaries of this sub-programme. </w:t>
      </w:r>
      <w:r w:rsidR="00FF7C04">
        <w:rPr>
          <w:rFonts w:ascii="Arial" w:eastAsia="Times New Roman" w:hAnsi="Arial" w:cs="Arial"/>
          <w:sz w:val="24"/>
          <w:szCs w:val="24"/>
          <w:lang w:val="en-GB"/>
        </w:rPr>
        <w:t xml:space="preserve"> </w:t>
      </w:r>
      <w:r w:rsidRPr="0042779A">
        <w:rPr>
          <w:rFonts w:ascii="Arial" w:eastAsia="Times New Roman" w:hAnsi="Arial" w:cs="Arial"/>
          <w:sz w:val="24"/>
          <w:szCs w:val="24"/>
          <w:lang w:val="en-GB"/>
        </w:rPr>
        <w:t>Funding will be sourced from Government of Ghana</w:t>
      </w:r>
      <w:r w:rsidR="00670839">
        <w:rPr>
          <w:rFonts w:ascii="Arial" w:eastAsia="Times New Roman" w:hAnsi="Arial" w:cs="Arial"/>
          <w:sz w:val="24"/>
          <w:szCs w:val="24"/>
          <w:lang w:val="en-GB"/>
        </w:rPr>
        <w:t xml:space="preserve"> (GoG), UNICEF</w:t>
      </w:r>
      <w:r>
        <w:rPr>
          <w:rFonts w:ascii="Arial" w:eastAsia="Times New Roman" w:hAnsi="Arial" w:cs="Arial"/>
          <w:sz w:val="24"/>
          <w:szCs w:val="24"/>
          <w:lang w:val="en-GB"/>
        </w:rPr>
        <w:t>, Persons With Disability</w:t>
      </w:r>
      <w:r w:rsidR="00806252">
        <w:rPr>
          <w:rFonts w:ascii="Arial" w:eastAsia="Times New Roman" w:hAnsi="Arial" w:cs="Arial"/>
          <w:sz w:val="24"/>
          <w:szCs w:val="24"/>
          <w:lang w:val="en-GB"/>
        </w:rPr>
        <w:t xml:space="preserve"> Funds</w:t>
      </w:r>
      <w:r>
        <w:rPr>
          <w:rFonts w:ascii="Arial" w:eastAsia="Times New Roman" w:hAnsi="Arial" w:cs="Arial"/>
          <w:sz w:val="24"/>
          <w:szCs w:val="24"/>
          <w:lang w:val="en-GB"/>
        </w:rPr>
        <w:t xml:space="preserve">, IGF, </w:t>
      </w:r>
      <w:r w:rsidRPr="0042779A">
        <w:rPr>
          <w:rFonts w:ascii="Arial" w:eastAsia="Times New Roman" w:hAnsi="Arial" w:cs="Arial"/>
          <w:sz w:val="24"/>
          <w:szCs w:val="24"/>
          <w:lang w:val="en-GB"/>
        </w:rPr>
        <w:t xml:space="preserve">support from the District Assembly Common Fund. </w:t>
      </w:r>
    </w:p>
    <w:p w:rsidR="0042779A" w:rsidRDefault="0042779A" w:rsidP="00C927B7">
      <w:pPr>
        <w:spacing w:line="360" w:lineRule="auto"/>
        <w:contextualSpacing/>
        <w:jc w:val="both"/>
        <w:rPr>
          <w:rFonts w:ascii="Arial" w:eastAsia="Times New Roman" w:hAnsi="Arial" w:cs="Arial"/>
          <w:sz w:val="24"/>
          <w:szCs w:val="24"/>
          <w:lang w:val="en-GB"/>
        </w:rPr>
      </w:pPr>
      <w:r w:rsidRPr="0042779A">
        <w:rPr>
          <w:rFonts w:ascii="Arial" w:eastAsia="Times New Roman" w:hAnsi="Arial" w:cs="Arial"/>
          <w:sz w:val="24"/>
          <w:szCs w:val="24"/>
          <w:lang w:val="en-GB"/>
        </w:rPr>
        <w:t xml:space="preserve">The activities of this sub-programme will be implemented by the Head of Department and Five </w:t>
      </w:r>
      <w:r>
        <w:rPr>
          <w:rFonts w:ascii="Arial" w:eastAsia="Times New Roman" w:hAnsi="Arial" w:cs="Arial"/>
          <w:sz w:val="24"/>
          <w:szCs w:val="24"/>
          <w:lang w:val="en-GB"/>
        </w:rPr>
        <w:t>o</w:t>
      </w:r>
      <w:r w:rsidRPr="0042779A">
        <w:rPr>
          <w:rFonts w:ascii="Arial" w:eastAsia="Times New Roman" w:hAnsi="Arial" w:cs="Arial"/>
          <w:sz w:val="24"/>
          <w:szCs w:val="24"/>
          <w:lang w:val="en-GB"/>
        </w:rPr>
        <w:t xml:space="preserve">ther staff. The </w:t>
      </w:r>
      <w:r>
        <w:rPr>
          <w:rFonts w:ascii="Arial" w:eastAsia="Times New Roman" w:hAnsi="Arial" w:cs="Arial"/>
          <w:sz w:val="24"/>
          <w:szCs w:val="24"/>
          <w:lang w:val="en-GB"/>
        </w:rPr>
        <w:t xml:space="preserve">Major </w:t>
      </w:r>
      <w:r w:rsidRPr="0042779A">
        <w:rPr>
          <w:rFonts w:ascii="Arial" w:eastAsia="Times New Roman" w:hAnsi="Arial" w:cs="Arial"/>
          <w:sz w:val="24"/>
          <w:szCs w:val="24"/>
          <w:lang w:val="en-GB"/>
        </w:rPr>
        <w:t>Challenges of the Sub-programme includes the following: Inadequate staff strength; Lack of means of Transportation to Communities within the District</w:t>
      </w:r>
      <w:r>
        <w:rPr>
          <w:rFonts w:ascii="Arial" w:eastAsia="Times New Roman" w:hAnsi="Arial" w:cs="Arial"/>
          <w:sz w:val="24"/>
          <w:szCs w:val="24"/>
          <w:lang w:val="en-GB"/>
        </w:rPr>
        <w:t xml:space="preserve"> and </w:t>
      </w:r>
      <w:r w:rsidRPr="005746E5">
        <w:rPr>
          <w:rFonts w:ascii="Arial" w:hAnsi="Arial" w:cs="Arial"/>
          <w:sz w:val="24"/>
          <w:szCs w:val="24"/>
        </w:rPr>
        <w:t>untimely release of funds</w:t>
      </w:r>
      <w:r w:rsidRPr="0042779A">
        <w:rPr>
          <w:rFonts w:ascii="Arial" w:eastAsia="Times New Roman" w:hAnsi="Arial" w:cs="Arial"/>
          <w:sz w:val="24"/>
          <w:szCs w:val="24"/>
          <w:lang w:val="en-GB"/>
        </w:rPr>
        <w:t>.</w:t>
      </w:r>
    </w:p>
    <w:p w:rsidR="00F86925" w:rsidRPr="005746E5" w:rsidRDefault="00F86925" w:rsidP="00F86925">
      <w:pPr>
        <w:spacing w:after="0" w:line="240" w:lineRule="auto"/>
        <w:rPr>
          <w:rFonts w:ascii="Arial" w:eastAsia="Times New Roman" w:hAnsi="Arial" w:cs="Arial"/>
          <w:b/>
          <w:sz w:val="24"/>
          <w:szCs w:val="24"/>
          <w:lang w:val="en-GB"/>
        </w:rPr>
      </w:pPr>
    </w:p>
    <w:p w:rsidR="00F86925" w:rsidRDefault="00F86925" w:rsidP="00E80ABD">
      <w:pPr>
        <w:numPr>
          <w:ilvl w:val="0"/>
          <w:numId w:val="19"/>
        </w:numPr>
        <w:spacing w:after="0" w:line="240" w:lineRule="auto"/>
        <w:ind w:hanging="720"/>
        <w:contextualSpacing/>
        <w:rPr>
          <w:rFonts w:ascii="Arial" w:eastAsia="Times New Roman" w:hAnsi="Arial" w:cs="Arial"/>
          <w:b/>
          <w:sz w:val="24"/>
          <w:szCs w:val="24"/>
          <w:lang w:val="en-GB"/>
        </w:rPr>
      </w:pPr>
      <w:r w:rsidRPr="005746E5">
        <w:rPr>
          <w:rFonts w:ascii="Arial" w:eastAsia="Times New Roman" w:hAnsi="Arial" w:cs="Arial"/>
          <w:b/>
          <w:sz w:val="24"/>
          <w:szCs w:val="24"/>
          <w:lang w:val="en-GB"/>
        </w:rPr>
        <w:t>Budget Sub-Programme Results Statement</w:t>
      </w:r>
    </w:p>
    <w:p w:rsidR="008B32E9" w:rsidRPr="008B32E9" w:rsidRDefault="008B32E9" w:rsidP="008B32E9">
      <w:pPr>
        <w:spacing w:after="0" w:line="360" w:lineRule="auto"/>
        <w:contextualSpacing/>
        <w:jc w:val="both"/>
        <w:rPr>
          <w:rFonts w:ascii="Arial" w:eastAsia="Times New Roman" w:hAnsi="Arial" w:cs="Arial"/>
          <w:sz w:val="24"/>
          <w:szCs w:val="24"/>
          <w:lang w:val="en-GB"/>
        </w:rPr>
      </w:pPr>
      <w:r w:rsidRPr="008B32E9">
        <w:rPr>
          <w:rFonts w:ascii="Arial" w:eastAsia="Times New Roman" w:hAnsi="Arial" w:cs="Arial"/>
          <w:sz w:val="24"/>
          <w:szCs w:val="24"/>
          <w:lang w:val="en-GB"/>
        </w:rPr>
        <w:t>The following output indicators are the means by which the Kwahu Afram Plains North District Assembly measures the performance of this sub-program. The table indicates the main outputs and an indicator for each. Where past data has been collected this is presented. The projections are the Kwahu Afram Plains North District Assembly’s estimate of future performance.</w:t>
      </w:r>
    </w:p>
    <w:tbl>
      <w:tblPr>
        <w:tblpPr w:leftFromText="180" w:rightFromText="180" w:vertAnchor="text" w:horzAnchor="margin" w:tblpXSpec="center" w:tblpY="2000"/>
        <w:tblW w:w="1143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1742"/>
        <w:gridCol w:w="1830"/>
        <w:gridCol w:w="1108"/>
        <w:gridCol w:w="1080"/>
        <w:gridCol w:w="1080"/>
        <w:gridCol w:w="1080"/>
        <w:gridCol w:w="1170"/>
        <w:gridCol w:w="1170"/>
        <w:gridCol w:w="1170"/>
      </w:tblGrid>
      <w:tr w:rsidR="00DB5714" w:rsidRPr="005746E5" w:rsidTr="007901D8">
        <w:trPr>
          <w:cantSplit/>
          <w:trHeight w:val="348"/>
        </w:trPr>
        <w:tc>
          <w:tcPr>
            <w:tcW w:w="1742" w:type="dxa"/>
            <w:vMerge w:val="restart"/>
            <w:tcBorders>
              <w:top w:val="single" w:sz="12" w:space="0" w:color="auto"/>
              <w:left w:val="single" w:sz="12" w:space="0" w:color="auto"/>
              <w:bottom w:val="single" w:sz="4" w:space="0" w:color="auto"/>
              <w:right w:val="single" w:sz="4" w:space="0" w:color="auto"/>
            </w:tcBorders>
            <w:shd w:val="clear" w:color="auto" w:fill="auto"/>
            <w:tcMar>
              <w:left w:w="57" w:type="dxa"/>
              <w:right w:w="57" w:type="dxa"/>
            </w:tcMar>
            <w:vAlign w:val="center"/>
          </w:tcPr>
          <w:p w:rsidR="00DB5714" w:rsidRPr="005746E5" w:rsidRDefault="00DB5714" w:rsidP="007901D8">
            <w:pPr>
              <w:keepNext/>
              <w:spacing w:after="0" w:line="240" w:lineRule="auto"/>
              <w:jc w:val="center"/>
              <w:rPr>
                <w:rFonts w:ascii="Arial" w:eastAsia="Times New Roman" w:hAnsi="Arial" w:cs="Arial"/>
                <w:b/>
                <w:lang w:val="en-GB"/>
              </w:rPr>
            </w:pPr>
            <w:r w:rsidRPr="005746E5">
              <w:rPr>
                <w:rFonts w:ascii="Arial" w:eastAsia="Times New Roman" w:hAnsi="Arial" w:cs="Arial"/>
                <w:b/>
                <w:lang w:val="en-GB"/>
              </w:rPr>
              <w:t>Main Outputs</w:t>
            </w:r>
          </w:p>
        </w:tc>
        <w:tc>
          <w:tcPr>
            <w:tcW w:w="1830" w:type="dxa"/>
            <w:vMerge w:val="restart"/>
            <w:tcBorders>
              <w:top w:val="single" w:sz="12"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DB5714" w:rsidRPr="005746E5" w:rsidRDefault="00DB5714" w:rsidP="007901D8">
            <w:pPr>
              <w:keepNext/>
              <w:spacing w:after="0" w:line="240" w:lineRule="auto"/>
              <w:jc w:val="center"/>
              <w:rPr>
                <w:rFonts w:ascii="Arial" w:eastAsia="Times New Roman" w:hAnsi="Arial" w:cs="Arial"/>
                <w:b/>
                <w:lang w:val="en-GB"/>
              </w:rPr>
            </w:pPr>
            <w:r w:rsidRPr="005746E5">
              <w:rPr>
                <w:rFonts w:ascii="Arial" w:eastAsia="Times New Roman" w:hAnsi="Arial" w:cs="Arial"/>
                <w:b/>
                <w:lang w:val="en-GB"/>
              </w:rPr>
              <w:t>Output Indicator</w:t>
            </w:r>
          </w:p>
        </w:tc>
        <w:tc>
          <w:tcPr>
            <w:tcW w:w="2188" w:type="dxa"/>
            <w:gridSpan w:val="2"/>
            <w:tcBorders>
              <w:top w:val="single" w:sz="12" w:space="0" w:color="auto"/>
              <w:left w:val="single" w:sz="4" w:space="0" w:color="auto"/>
              <w:bottom w:val="single" w:sz="4" w:space="0" w:color="auto"/>
              <w:right w:val="single" w:sz="4" w:space="0" w:color="auto"/>
            </w:tcBorders>
            <w:shd w:val="clear" w:color="auto" w:fill="auto"/>
            <w:vAlign w:val="center"/>
          </w:tcPr>
          <w:p w:rsidR="00DB5714" w:rsidRPr="005746E5" w:rsidRDefault="00DB5714" w:rsidP="007901D8">
            <w:pPr>
              <w:keepNext/>
              <w:spacing w:after="0" w:line="240" w:lineRule="auto"/>
              <w:jc w:val="center"/>
              <w:rPr>
                <w:rFonts w:ascii="Arial" w:eastAsia="Times New Roman" w:hAnsi="Arial" w:cs="Arial"/>
                <w:b/>
                <w:lang w:val="en-GB"/>
              </w:rPr>
            </w:pPr>
            <w:r w:rsidRPr="005746E5">
              <w:rPr>
                <w:rFonts w:ascii="Arial" w:eastAsia="Times New Roman" w:hAnsi="Arial" w:cs="Arial"/>
                <w:b/>
                <w:lang w:val="en-GB"/>
              </w:rPr>
              <w:t>Past Years</w:t>
            </w:r>
          </w:p>
        </w:tc>
        <w:tc>
          <w:tcPr>
            <w:tcW w:w="5670" w:type="dxa"/>
            <w:gridSpan w:val="5"/>
            <w:tcBorders>
              <w:top w:val="single" w:sz="12" w:space="0" w:color="auto"/>
              <w:left w:val="single" w:sz="4" w:space="0" w:color="auto"/>
              <w:bottom w:val="single" w:sz="4" w:space="0" w:color="auto"/>
              <w:right w:val="single" w:sz="12" w:space="0" w:color="auto"/>
            </w:tcBorders>
            <w:shd w:val="clear" w:color="auto" w:fill="auto"/>
            <w:vAlign w:val="center"/>
          </w:tcPr>
          <w:p w:rsidR="00DB5714" w:rsidRPr="005746E5" w:rsidRDefault="00DB5714" w:rsidP="007901D8">
            <w:pPr>
              <w:keepNext/>
              <w:spacing w:after="0" w:line="240" w:lineRule="auto"/>
              <w:jc w:val="center"/>
              <w:rPr>
                <w:rFonts w:ascii="Arial" w:eastAsia="Times New Roman" w:hAnsi="Arial" w:cs="Arial"/>
                <w:b/>
                <w:lang w:val="en-GB"/>
              </w:rPr>
            </w:pPr>
            <w:r w:rsidRPr="005746E5">
              <w:rPr>
                <w:rFonts w:ascii="Arial" w:eastAsia="Times New Roman" w:hAnsi="Arial" w:cs="Arial"/>
                <w:b/>
                <w:lang w:val="en-GB"/>
              </w:rPr>
              <w:t>Projections</w:t>
            </w:r>
          </w:p>
        </w:tc>
      </w:tr>
      <w:tr w:rsidR="00DB5714" w:rsidRPr="005746E5" w:rsidTr="007901D8">
        <w:trPr>
          <w:cantSplit/>
          <w:trHeight w:val="1045"/>
        </w:trPr>
        <w:tc>
          <w:tcPr>
            <w:tcW w:w="1742" w:type="dxa"/>
            <w:vMerge/>
            <w:tcBorders>
              <w:top w:val="single" w:sz="4" w:space="0" w:color="auto"/>
              <w:left w:val="single" w:sz="12" w:space="0" w:color="auto"/>
              <w:bottom w:val="single" w:sz="12" w:space="0" w:color="auto"/>
              <w:right w:val="single" w:sz="4" w:space="0" w:color="auto"/>
            </w:tcBorders>
            <w:shd w:val="clear" w:color="auto" w:fill="auto"/>
            <w:tcMar>
              <w:left w:w="57" w:type="dxa"/>
              <w:right w:w="57" w:type="dxa"/>
            </w:tcMar>
            <w:vAlign w:val="center"/>
          </w:tcPr>
          <w:p w:rsidR="00DB5714" w:rsidRPr="005746E5" w:rsidRDefault="00DB5714" w:rsidP="007901D8">
            <w:pPr>
              <w:keepNext/>
              <w:spacing w:after="0" w:line="240" w:lineRule="auto"/>
              <w:jc w:val="center"/>
              <w:rPr>
                <w:rFonts w:ascii="Arial" w:eastAsia="Times New Roman" w:hAnsi="Arial" w:cs="Arial"/>
                <w:b/>
                <w:lang w:val="en-GB"/>
              </w:rPr>
            </w:pPr>
          </w:p>
        </w:tc>
        <w:tc>
          <w:tcPr>
            <w:tcW w:w="1830" w:type="dxa"/>
            <w:vMerge/>
            <w:tcBorders>
              <w:top w:val="single" w:sz="4" w:space="0" w:color="auto"/>
              <w:left w:val="single" w:sz="4" w:space="0" w:color="auto"/>
              <w:bottom w:val="single" w:sz="12" w:space="0" w:color="auto"/>
              <w:right w:val="single" w:sz="4" w:space="0" w:color="auto"/>
            </w:tcBorders>
            <w:shd w:val="clear" w:color="auto" w:fill="auto"/>
            <w:tcMar>
              <w:left w:w="57" w:type="dxa"/>
              <w:right w:w="57" w:type="dxa"/>
            </w:tcMar>
            <w:vAlign w:val="center"/>
          </w:tcPr>
          <w:p w:rsidR="00DB5714" w:rsidRPr="005746E5" w:rsidRDefault="00DB5714" w:rsidP="007901D8">
            <w:pPr>
              <w:keepNext/>
              <w:spacing w:after="0" w:line="240" w:lineRule="auto"/>
              <w:jc w:val="center"/>
              <w:rPr>
                <w:rFonts w:ascii="Arial" w:eastAsia="Times New Roman" w:hAnsi="Arial" w:cs="Arial"/>
                <w:b/>
                <w:lang w:val="en-GB"/>
              </w:rPr>
            </w:pPr>
          </w:p>
        </w:tc>
        <w:tc>
          <w:tcPr>
            <w:tcW w:w="1108" w:type="dxa"/>
            <w:tcBorders>
              <w:top w:val="single" w:sz="4" w:space="0" w:color="auto"/>
              <w:left w:val="single" w:sz="4" w:space="0" w:color="auto"/>
              <w:bottom w:val="single" w:sz="12" w:space="0" w:color="auto"/>
              <w:right w:val="single" w:sz="4" w:space="0" w:color="auto"/>
            </w:tcBorders>
            <w:shd w:val="clear" w:color="auto" w:fill="auto"/>
            <w:tcMar>
              <w:left w:w="57" w:type="dxa"/>
              <w:right w:w="57" w:type="dxa"/>
            </w:tcMar>
            <w:vAlign w:val="center"/>
          </w:tcPr>
          <w:p w:rsidR="00DB5714" w:rsidRPr="005746E5" w:rsidRDefault="00DB5714" w:rsidP="007901D8">
            <w:pPr>
              <w:keepNext/>
              <w:spacing w:after="0" w:line="240" w:lineRule="auto"/>
              <w:jc w:val="center"/>
              <w:rPr>
                <w:rFonts w:ascii="Arial" w:eastAsia="Times New Roman" w:hAnsi="Arial" w:cs="Arial"/>
                <w:b/>
                <w:lang w:val="en-GB"/>
              </w:rPr>
            </w:pPr>
            <w:r w:rsidRPr="005746E5">
              <w:rPr>
                <w:rFonts w:ascii="Arial" w:eastAsia="Times New Roman" w:hAnsi="Arial" w:cs="Arial"/>
                <w:b/>
                <w:lang w:val="en-GB"/>
              </w:rPr>
              <w:t>2017</w:t>
            </w:r>
          </w:p>
        </w:tc>
        <w:tc>
          <w:tcPr>
            <w:tcW w:w="1080" w:type="dxa"/>
            <w:tcBorders>
              <w:top w:val="single" w:sz="4" w:space="0" w:color="auto"/>
              <w:left w:val="single" w:sz="4" w:space="0" w:color="auto"/>
              <w:bottom w:val="single" w:sz="12" w:space="0" w:color="auto"/>
              <w:right w:val="single" w:sz="4" w:space="0" w:color="auto"/>
            </w:tcBorders>
            <w:shd w:val="clear" w:color="auto" w:fill="auto"/>
            <w:vAlign w:val="center"/>
          </w:tcPr>
          <w:p w:rsidR="00DB5714" w:rsidRPr="005746E5" w:rsidRDefault="00DB5714" w:rsidP="007901D8">
            <w:pPr>
              <w:keepNext/>
              <w:spacing w:after="0" w:line="240" w:lineRule="auto"/>
              <w:jc w:val="center"/>
              <w:rPr>
                <w:rFonts w:ascii="Arial" w:eastAsia="Times New Roman" w:hAnsi="Arial" w:cs="Arial"/>
                <w:b/>
                <w:lang w:val="en-GB"/>
              </w:rPr>
            </w:pPr>
            <w:r w:rsidRPr="005746E5">
              <w:rPr>
                <w:rFonts w:ascii="Arial" w:eastAsia="Times New Roman" w:hAnsi="Arial" w:cs="Arial"/>
                <w:b/>
                <w:lang w:val="en-GB"/>
              </w:rPr>
              <w:t>2018</w:t>
            </w:r>
          </w:p>
        </w:tc>
        <w:tc>
          <w:tcPr>
            <w:tcW w:w="1080" w:type="dxa"/>
            <w:tcBorders>
              <w:top w:val="single" w:sz="4" w:space="0" w:color="auto"/>
              <w:left w:val="single" w:sz="4" w:space="0" w:color="auto"/>
              <w:bottom w:val="single" w:sz="12" w:space="0" w:color="auto"/>
              <w:right w:val="single" w:sz="4" w:space="0" w:color="auto"/>
            </w:tcBorders>
            <w:shd w:val="clear" w:color="auto" w:fill="auto"/>
            <w:vAlign w:val="center"/>
          </w:tcPr>
          <w:p w:rsidR="00DB5714" w:rsidRPr="005746E5" w:rsidRDefault="00DB5714" w:rsidP="007901D8">
            <w:pPr>
              <w:keepNext/>
              <w:spacing w:after="0" w:line="240" w:lineRule="auto"/>
              <w:jc w:val="center"/>
              <w:rPr>
                <w:rFonts w:ascii="Arial" w:eastAsia="Times New Roman" w:hAnsi="Arial" w:cs="Arial"/>
                <w:b/>
                <w:lang w:val="en-GB"/>
              </w:rPr>
            </w:pPr>
            <w:r w:rsidRPr="005746E5">
              <w:rPr>
                <w:rFonts w:ascii="Arial" w:eastAsia="Times New Roman" w:hAnsi="Arial" w:cs="Arial"/>
                <w:b/>
                <w:lang w:val="en-GB"/>
              </w:rPr>
              <w:t>Budget Year</w:t>
            </w:r>
          </w:p>
          <w:p w:rsidR="00DB5714" w:rsidRPr="005746E5" w:rsidRDefault="00DB5714" w:rsidP="007901D8">
            <w:pPr>
              <w:keepNext/>
              <w:spacing w:after="0" w:line="240" w:lineRule="auto"/>
              <w:jc w:val="center"/>
              <w:rPr>
                <w:rFonts w:ascii="Arial" w:eastAsia="Times New Roman" w:hAnsi="Arial" w:cs="Arial"/>
                <w:b/>
                <w:lang w:val="en-GB"/>
              </w:rPr>
            </w:pPr>
            <w:r w:rsidRPr="005746E5">
              <w:rPr>
                <w:rFonts w:ascii="Arial" w:eastAsia="Times New Roman" w:hAnsi="Arial" w:cs="Arial"/>
                <w:b/>
                <w:lang w:val="en-GB"/>
              </w:rPr>
              <w:t>2019</w:t>
            </w:r>
          </w:p>
        </w:tc>
        <w:tc>
          <w:tcPr>
            <w:tcW w:w="1080" w:type="dxa"/>
            <w:tcBorders>
              <w:top w:val="single" w:sz="4" w:space="0" w:color="auto"/>
              <w:left w:val="single" w:sz="4" w:space="0" w:color="auto"/>
              <w:bottom w:val="single" w:sz="12" w:space="0" w:color="auto"/>
              <w:right w:val="single" w:sz="4" w:space="0" w:color="auto"/>
            </w:tcBorders>
            <w:shd w:val="clear" w:color="auto" w:fill="auto"/>
            <w:tcMar>
              <w:left w:w="57" w:type="dxa"/>
              <w:right w:w="57" w:type="dxa"/>
            </w:tcMar>
            <w:vAlign w:val="center"/>
          </w:tcPr>
          <w:p w:rsidR="00DB5714" w:rsidRPr="005746E5" w:rsidRDefault="00DB5714" w:rsidP="007901D8">
            <w:pPr>
              <w:keepNext/>
              <w:spacing w:after="0" w:line="240" w:lineRule="auto"/>
              <w:jc w:val="center"/>
              <w:rPr>
                <w:rFonts w:ascii="Arial" w:eastAsia="Times New Roman" w:hAnsi="Arial" w:cs="Arial"/>
                <w:b/>
                <w:lang w:val="en-GB"/>
              </w:rPr>
            </w:pPr>
            <w:r w:rsidRPr="005746E5">
              <w:rPr>
                <w:rFonts w:ascii="Arial" w:eastAsia="Times New Roman" w:hAnsi="Arial" w:cs="Arial"/>
                <w:b/>
                <w:lang w:val="en-GB"/>
              </w:rPr>
              <w:t>Indicative Year</w:t>
            </w:r>
          </w:p>
          <w:p w:rsidR="00DB5714" w:rsidRPr="005746E5" w:rsidRDefault="00DB5714" w:rsidP="007901D8">
            <w:pPr>
              <w:keepNext/>
              <w:spacing w:after="0" w:line="240" w:lineRule="auto"/>
              <w:jc w:val="center"/>
              <w:rPr>
                <w:rFonts w:ascii="Arial" w:eastAsia="Times New Roman" w:hAnsi="Arial" w:cs="Arial"/>
                <w:b/>
                <w:lang w:val="en-GB"/>
              </w:rPr>
            </w:pPr>
            <w:r w:rsidRPr="005746E5">
              <w:rPr>
                <w:rFonts w:ascii="Arial" w:eastAsia="Times New Roman" w:hAnsi="Arial" w:cs="Arial"/>
                <w:b/>
                <w:lang w:val="en-GB"/>
              </w:rPr>
              <w:t>2020</w:t>
            </w:r>
          </w:p>
        </w:tc>
        <w:tc>
          <w:tcPr>
            <w:tcW w:w="1170" w:type="dxa"/>
            <w:tcBorders>
              <w:top w:val="single" w:sz="4" w:space="0" w:color="auto"/>
              <w:left w:val="single" w:sz="4" w:space="0" w:color="auto"/>
              <w:bottom w:val="single" w:sz="12" w:space="0" w:color="auto"/>
              <w:right w:val="single" w:sz="12" w:space="0" w:color="auto"/>
            </w:tcBorders>
            <w:shd w:val="clear" w:color="auto" w:fill="auto"/>
            <w:vAlign w:val="center"/>
          </w:tcPr>
          <w:p w:rsidR="00DB5714" w:rsidRPr="005746E5" w:rsidRDefault="00DB5714" w:rsidP="007901D8">
            <w:pPr>
              <w:keepNext/>
              <w:spacing w:after="0" w:line="240" w:lineRule="auto"/>
              <w:jc w:val="center"/>
              <w:rPr>
                <w:rFonts w:ascii="Arial" w:eastAsia="Times New Roman" w:hAnsi="Arial" w:cs="Arial"/>
                <w:b/>
                <w:lang w:val="en-GB"/>
              </w:rPr>
            </w:pPr>
            <w:r w:rsidRPr="005746E5">
              <w:rPr>
                <w:rFonts w:ascii="Arial" w:eastAsia="Times New Roman" w:hAnsi="Arial" w:cs="Arial"/>
                <w:b/>
                <w:lang w:val="en-GB"/>
              </w:rPr>
              <w:t>Indicative Year</w:t>
            </w:r>
          </w:p>
          <w:p w:rsidR="00DB5714" w:rsidRPr="005746E5" w:rsidRDefault="00DB5714" w:rsidP="007901D8">
            <w:pPr>
              <w:keepNext/>
              <w:spacing w:after="0" w:line="240" w:lineRule="auto"/>
              <w:jc w:val="center"/>
              <w:rPr>
                <w:rFonts w:ascii="Arial" w:eastAsia="Times New Roman" w:hAnsi="Arial" w:cs="Arial"/>
                <w:b/>
                <w:lang w:val="en-GB"/>
              </w:rPr>
            </w:pPr>
            <w:r w:rsidRPr="005746E5">
              <w:rPr>
                <w:rFonts w:ascii="Arial" w:eastAsia="Times New Roman" w:hAnsi="Arial" w:cs="Arial"/>
                <w:b/>
                <w:lang w:val="en-GB"/>
              </w:rPr>
              <w:t>2021</w:t>
            </w:r>
          </w:p>
        </w:tc>
        <w:tc>
          <w:tcPr>
            <w:tcW w:w="1170" w:type="dxa"/>
            <w:tcBorders>
              <w:top w:val="single" w:sz="4" w:space="0" w:color="auto"/>
              <w:left w:val="single" w:sz="4" w:space="0" w:color="auto"/>
              <w:bottom w:val="single" w:sz="12" w:space="0" w:color="auto"/>
              <w:right w:val="single" w:sz="12" w:space="0" w:color="auto"/>
            </w:tcBorders>
          </w:tcPr>
          <w:p w:rsidR="00DB5714" w:rsidRDefault="00DB5714" w:rsidP="007901D8">
            <w:pPr>
              <w:keepNext/>
              <w:spacing w:after="0" w:line="240" w:lineRule="auto"/>
              <w:jc w:val="center"/>
              <w:rPr>
                <w:rFonts w:ascii="Arial" w:eastAsia="Times New Roman" w:hAnsi="Arial" w:cs="Arial"/>
                <w:b/>
                <w:lang w:val="en-GB"/>
              </w:rPr>
            </w:pPr>
          </w:p>
          <w:p w:rsidR="00DB5714" w:rsidRPr="005746E5" w:rsidRDefault="00DB5714" w:rsidP="007901D8">
            <w:pPr>
              <w:keepNext/>
              <w:spacing w:after="0" w:line="240" w:lineRule="auto"/>
              <w:rPr>
                <w:rFonts w:ascii="Arial" w:eastAsia="Times New Roman" w:hAnsi="Arial" w:cs="Arial"/>
                <w:b/>
                <w:lang w:val="en-GB"/>
              </w:rPr>
            </w:pPr>
            <w:r w:rsidRPr="005746E5">
              <w:rPr>
                <w:rFonts w:ascii="Arial" w:eastAsia="Times New Roman" w:hAnsi="Arial" w:cs="Arial"/>
                <w:b/>
                <w:lang w:val="en-GB"/>
              </w:rPr>
              <w:t>Indicative Year</w:t>
            </w:r>
          </w:p>
          <w:p w:rsidR="00DB5714" w:rsidRDefault="00DB5714" w:rsidP="007901D8">
            <w:pPr>
              <w:keepNext/>
              <w:spacing w:after="0" w:line="240" w:lineRule="auto"/>
              <w:jc w:val="center"/>
              <w:rPr>
                <w:rFonts w:ascii="Arial" w:eastAsia="Times New Roman" w:hAnsi="Arial" w:cs="Arial"/>
                <w:b/>
                <w:lang w:val="en-GB"/>
              </w:rPr>
            </w:pPr>
            <w:r w:rsidRPr="005746E5">
              <w:rPr>
                <w:rFonts w:ascii="Arial" w:eastAsia="Times New Roman" w:hAnsi="Arial" w:cs="Arial"/>
                <w:b/>
                <w:lang w:val="en-GB"/>
              </w:rPr>
              <w:t>202</w:t>
            </w:r>
            <w:r>
              <w:rPr>
                <w:rFonts w:ascii="Arial" w:eastAsia="Times New Roman" w:hAnsi="Arial" w:cs="Arial"/>
                <w:b/>
                <w:lang w:val="en-GB"/>
              </w:rPr>
              <w:t>2</w:t>
            </w:r>
          </w:p>
          <w:p w:rsidR="00DB5714" w:rsidRPr="005746E5" w:rsidRDefault="00DB5714" w:rsidP="007901D8">
            <w:pPr>
              <w:keepNext/>
              <w:spacing w:after="0" w:line="240" w:lineRule="auto"/>
              <w:jc w:val="center"/>
              <w:rPr>
                <w:rFonts w:ascii="Arial" w:eastAsia="Times New Roman" w:hAnsi="Arial" w:cs="Arial"/>
                <w:b/>
                <w:lang w:val="en-GB"/>
              </w:rPr>
            </w:pPr>
          </w:p>
        </w:tc>
        <w:tc>
          <w:tcPr>
            <w:tcW w:w="1170" w:type="dxa"/>
            <w:tcBorders>
              <w:top w:val="single" w:sz="4" w:space="0" w:color="auto"/>
              <w:left w:val="single" w:sz="4" w:space="0" w:color="auto"/>
              <w:bottom w:val="single" w:sz="12" w:space="0" w:color="auto"/>
              <w:right w:val="single" w:sz="12" w:space="0" w:color="auto"/>
            </w:tcBorders>
          </w:tcPr>
          <w:p w:rsidR="00DB5714" w:rsidRDefault="00DB5714" w:rsidP="007901D8">
            <w:pPr>
              <w:keepNext/>
              <w:spacing w:after="0" w:line="240" w:lineRule="auto"/>
              <w:jc w:val="center"/>
              <w:rPr>
                <w:rFonts w:ascii="Arial" w:eastAsia="Times New Roman" w:hAnsi="Arial" w:cs="Arial"/>
                <w:b/>
                <w:lang w:val="en-GB"/>
              </w:rPr>
            </w:pPr>
          </w:p>
          <w:p w:rsidR="00DB5714" w:rsidRPr="005746E5" w:rsidRDefault="00DB5714" w:rsidP="007901D8">
            <w:pPr>
              <w:keepNext/>
              <w:spacing w:after="0" w:line="240" w:lineRule="auto"/>
              <w:jc w:val="center"/>
              <w:rPr>
                <w:rFonts w:ascii="Arial" w:eastAsia="Times New Roman" w:hAnsi="Arial" w:cs="Arial"/>
                <w:b/>
                <w:lang w:val="en-GB"/>
              </w:rPr>
            </w:pPr>
            <w:r w:rsidRPr="005746E5">
              <w:rPr>
                <w:rFonts w:ascii="Arial" w:eastAsia="Times New Roman" w:hAnsi="Arial" w:cs="Arial"/>
                <w:b/>
                <w:lang w:val="en-GB"/>
              </w:rPr>
              <w:t>Indicative Year</w:t>
            </w:r>
          </w:p>
          <w:p w:rsidR="00DB5714" w:rsidRPr="005746E5" w:rsidRDefault="00DB5714" w:rsidP="007901D8">
            <w:pPr>
              <w:keepNext/>
              <w:spacing w:after="0" w:line="240" w:lineRule="auto"/>
              <w:jc w:val="center"/>
              <w:rPr>
                <w:rFonts w:ascii="Arial" w:eastAsia="Times New Roman" w:hAnsi="Arial" w:cs="Arial"/>
                <w:b/>
                <w:lang w:val="en-GB"/>
              </w:rPr>
            </w:pPr>
            <w:r>
              <w:rPr>
                <w:rFonts w:ascii="Arial" w:eastAsia="Times New Roman" w:hAnsi="Arial" w:cs="Arial"/>
                <w:b/>
                <w:lang w:val="en-GB"/>
              </w:rPr>
              <w:t>2023</w:t>
            </w:r>
          </w:p>
        </w:tc>
      </w:tr>
      <w:tr w:rsidR="00DB5714" w:rsidRPr="005746E5" w:rsidTr="007901D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816"/>
        </w:trPr>
        <w:tc>
          <w:tcPr>
            <w:tcW w:w="1742" w:type="dxa"/>
            <w:tcBorders>
              <w:top w:val="single" w:sz="4" w:space="0" w:color="auto"/>
              <w:left w:val="single" w:sz="12" w:space="0" w:color="auto"/>
              <w:bottom w:val="single" w:sz="4" w:space="0" w:color="auto"/>
              <w:right w:val="single" w:sz="4" w:space="0" w:color="auto"/>
            </w:tcBorders>
            <w:shd w:val="clear" w:color="auto" w:fill="auto"/>
            <w:tcMar>
              <w:left w:w="57" w:type="dxa"/>
              <w:right w:w="57" w:type="dxa"/>
            </w:tcMar>
            <w:vAlign w:val="center"/>
          </w:tcPr>
          <w:p w:rsidR="00DB5714" w:rsidRPr="005746E5" w:rsidRDefault="00DB5714" w:rsidP="007901D8">
            <w:pPr>
              <w:autoSpaceDE w:val="0"/>
              <w:autoSpaceDN w:val="0"/>
              <w:adjustRightInd w:val="0"/>
              <w:spacing w:after="0" w:line="240" w:lineRule="auto"/>
              <w:rPr>
                <w:rFonts w:ascii="Arial" w:eastAsia="Calibri" w:hAnsi="Arial" w:cs="Arial"/>
                <w:bCs/>
                <w:iCs/>
                <w:lang w:val="en-GB"/>
              </w:rPr>
            </w:pPr>
            <w:r w:rsidRPr="005746E5">
              <w:rPr>
                <w:rFonts w:ascii="Arial" w:eastAsia="Calibri" w:hAnsi="Arial" w:cs="Arial"/>
                <w:bCs/>
                <w:iCs/>
                <w:lang w:val="en-GB"/>
              </w:rPr>
              <w:t>Increased assistance to PWDs annually</w:t>
            </w:r>
          </w:p>
        </w:tc>
        <w:tc>
          <w:tcPr>
            <w:tcW w:w="183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DB5714" w:rsidRPr="005746E5" w:rsidRDefault="00DB5714" w:rsidP="007901D8">
            <w:pPr>
              <w:autoSpaceDE w:val="0"/>
              <w:autoSpaceDN w:val="0"/>
              <w:adjustRightInd w:val="0"/>
              <w:spacing w:after="0" w:line="240" w:lineRule="auto"/>
              <w:rPr>
                <w:rFonts w:ascii="Arial" w:eastAsia="Calibri" w:hAnsi="Arial" w:cs="Arial"/>
                <w:bCs/>
                <w:iCs/>
                <w:lang w:val="en-GB"/>
              </w:rPr>
            </w:pPr>
            <w:r w:rsidRPr="005746E5">
              <w:rPr>
                <w:rFonts w:ascii="Arial" w:eastAsia="Calibri" w:hAnsi="Arial" w:cs="Arial"/>
                <w:bCs/>
                <w:iCs/>
                <w:lang w:val="en-GB"/>
              </w:rPr>
              <w:t>Number of beneficiaries</w:t>
            </w:r>
          </w:p>
        </w:tc>
        <w:tc>
          <w:tcPr>
            <w:tcW w:w="110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DB5714" w:rsidRPr="005746E5" w:rsidRDefault="00DB5714" w:rsidP="007901D8">
            <w:pPr>
              <w:autoSpaceDE w:val="0"/>
              <w:autoSpaceDN w:val="0"/>
              <w:adjustRightInd w:val="0"/>
              <w:spacing w:after="0" w:line="240" w:lineRule="auto"/>
              <w:ind w:left="-57" w:right="-57"/>
              <w:jc w:val="center"/>
              <w:rPr>
                <w:rFonts w:ascii="Arial" w:eastAsia="Times New Roman" w:hAnsi="Arial" w:cs="Arial"/>
                <w:lang w:val="en-GB"/>
              </w:rPr>
            </w:pPr>
            <w:r w:rsidRPr="005746E5">
              <w:rPr>
                <w:rFonts w:ascii="Arial" w:eastAsia="Times New Roman" w:hAnsi="Arial" w:cs="Arial"/>
                <w:lang w:val="en-GB"/>
              </w:rPr>
              <w:t>-</w:t>
            </w:r>
          </w:p>
        </w:tc>
        <w:tc>
          <w:tcPr>
            <w:tcW w:w="108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DB5714" w:rsidRPr="005746E5" w:rsidRDefault="00DB5714" w:rsidP="007901D8">
            <w:pPr>
              <w:autoSpaceDE w:val="0"/>
              <w:autoSpaceDN w:val="0"/>
              <w:adjustRightInd w:val="0"/>
              <w:spacing w:after="0" w:line="240" w:lineRule="auto"/>
              <w:ind w:left="-57" w:right="-57"/>
              <w:jc w:val="center"/>
              <w:rPr>
                <w:rFonts w:ascii="Arial" w:eastAsia="Times New Roman" w:hAnsi="Arial" w:cs="Arial"/>
                <w:lang w:val="en-GB"/>
              </w:rPr>
            </w:pPr>
            <w:r>
              <w:rPr>
                <w:rFonts w:ascii="Arial" w:eastAsia="Times New Roman" w:hAnsi="Arial" w:cs="Arial"/>
                <w:lang w:val="en-GB"/>
              </w:rPr>
              <w:t>44</w:t>
            </w:r>
          </w:p>
        </w:tc>
        <w:tc>
          <w:tcPr>
            <w:tcW w:w="108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DB5714" w:rsidRPr="005746E5" w:rsidRDefault="00DB5714" w:rsidP="007901D8">
            <w:pPr>
              <w:autoSpaceDE w:val="0"/>
              <w:autoSpaceDN w:val="0"/>
              <w:adjustRightInd w:val="0"/>
              <w:spacing w:after="0" w:line="240" w:lineRule="auto"/>
              <w:ind w:left="-57" w:right="-57"/>
              <w:jc w:val="center"/>
              <w:rPr>
                <w:rFonts w:ascii="Arial" w:eastAsia="Times New Roman" w:hAnsi="Arial" w:cs="Arial"/>
                <w:lang w:val="en-GB"/>
              </w:rPr>
            </w:pPr>
            <w:r>
              <w:rPr>
                <w:rFonts w:ascii="Arial" w:eastAsia="Times New Roman" w:hAnsi="Arial" w:cs="Arial"/>
                <w:lang w:val="en-GB"/>
              </w:rPr>
              <w:t>65</w:t>
            </w:r>
          </w:p>
        </w:tc>
        <w:tc>
          <w:tcPr>
            <w:tcW w:w="108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DB5714" w:rsidRPr="005746E5" w:rsidRDefault="00DB5714" w:rsidP="007901D8">
            <w:pPr>
              <w:autoSpaceDE w:val="0"/>
              <w:autoSpaceDN w:val="0"/>
              <w:adjustRightInd w:val="0"/>
              <w:spacing w:after="0" w:line="240" w:lineRule="auto"/>
              <w:ind w:left="-57" w:right="-57"/>
              <w:jc w:val="center"/>
              <w:rPr>
                <w:rFonts w:ascii="Arial" w:eastAsia="Times New Roman" w:hAnsi="Arial" w:cs="Arial"/>
                <w:lang w:val="en-GB"/>
              </w:rPr>
            </w:pPr>
            <w:r w:rsidRPr="005746E5">
              <w:rPr>
                <w:rFonts w:ascii="Arial" w:eastAsia="Times New Roman" w:hAnsi="Arial" w:cs="Arial"/>
                <w:lang w:val="en-GB"/>
              </w:rPr>
              <w:t>80</w:t>
            </w:r>
          </w:p>
        </w:tc>
        <w:tc>
          <w:tcPr>
            <w:tcW w:w="1170" w:type="dxa"/>
            <w:tcBorders>
              <w:top w:val="single" w:sz="4" w:space="0" w:color="auto"/>
              <w:left w:val="single" w:sz="4" w:space="0" w:color="auto"/>
              <w:bottom w:val="single" w:sz="4" w:space="0" w:color="auto"/>
              <w:right w:val="single" w:sz="12" w:space="0" w:color="auto"/>
            </w:tcBorders>
            <w:shd w:val="clear" w:color="auto" w:fill="auto"/>
            <w:tcMar>
              <w:left w:w="57" w:type="dxa"/>
              <w:right w:w="57" w:type="dxa"/>
            </w:tcMar>
            <w:vAlign w:val="center"/>
          </w:tcPr>
          <w:p w:rsidR="00DB5714" w:rsidRPr="005746E5" w:rsidRDefault="00DB5714" w:rsidP="007901D8">
            <w:pPr>
              <w:autoSpaceDE w:val="0"/>
              <w:autoSpaceDN w:val="0"/>
              <w:adjustRightInd w:val="0"/>
              <w:spacing w:after="0" w:line="240" w:lineRule="auto"/>
              <w:ind w:left="-57" w:right="-57"/>
              <w:jc w:val="center"/>
              <w:rPr>
                <w:rFonts w:ascii="Arial" w:eastAsia="Times New Roman" w:hAnsi="Arial" w:cs="Arial"/>
                <w:lang w:val="en-GB"/>
              </w:rPr>
            </w:pPr>
            <w:r w:rsidRPr="005746E5">
              <w:rPr>
                <w:rFonts w:ascii="Arial" w:eastAsia="Times New Roman" w:hAnsi="Arial" w:cs="Arial"/>
                <w:lang w:val="en-GB"/>
              </w:rPr>
              <w:t>100</w:t>
            </w:r>
          </w:p>
        </w:tc>
        <w:tc>
          <w:tcPr>
            <w:tcW w:w="1170" w:type="dxa"/>
            <w:tcBorders>
              <w:top w:val="single" w:sz="4" w:space="0" w:color="auto"/>
              <w:left w:val="single" w:sz="4" w:space="0" w:color="auto"/>
              <w:bottom w:val="single" w:sz="4" w:space="0" w:color="auto"/>
              <w:right w:val="single" w:sz="12" w:space="0" w:color="auto"/>
            </w:tcBorders>
          </w:tcPr>
          <w:p w:rsidR="00DB5714" w:rsidRDefault="00DB5714" w:rsidP="007901D8">
            <w:pPr>
              <w:autoSpaceDE w:val="0"/>
              <w:autoSpaceDN w:val="0"/>
              <w:adjustRightInd w:val="0"/>
              <w:spacing w:after="0" w:line="240" w:lineRule="auto"/>
              <w:ind w:left="-57" w:right="-57"/>
              <w:jc w:val="center"/>
              <w:rPr>
                <w:rFonts w:ascii="Arial" w:eastAsia="Times New Roman" w:hAnsi="Arial" w:cs="Arial"/>
                <w:lang w:val="en-GB"/>
              </w:rPr>
            </w:pPr>
          </w:p>
          <w:p w:rsidR="00DB5714" w:rsidRPr="005746E5" w:rsidRDefault="00DB5714" w:rsidP="007901D8">
            <w:pPr>
              <w:autoSpaceDE w:val="0"/>
              <w:autoSpaceDN w:val="0"/>
              <w:adjustRightInd w:val="0"/>
              <w:spacing w:after="0" w:line="240" w:lineRule="auto"/>
              <w:ind w:left="-57" w:right="-57"/>
              <w:jc w:val="center"/>
              <w:rPr>
                <w:rFonts w:ascii="Arial" w:eastAsia="Times New Roman" w:hAnsi="Arial" w:cs="Arial"/>
                <w:lang w:val="en-GB"/>
              </w:rPr>
            </w:pPr>
            <w:r>
              <w:rPr>
                <w:rFonts w:ascii="Arial" w:eastAsia="Times New Roman" w:hAnsi="Arial" w:cs="Arial"/>
                <w:lang w:val="en-GB"/>
              </w:rPr>
              <w:t>100</w:t>
            </w:r>
          </w:p>
        </w:tc>
        <w:tc>
          <w:tcPr>
            <w:tcW w:w="1170" w:type="dxa"/>
            <w:tcBorders>
              <w:top w:val="single" w:sz="4" w:space="0" w:color="auto"/>
              <w:left w:val="single" w:sz="4" w:space="0" w:color="auto"/>
              <w:bottom w:val="single" w:sz="4" w:space="0" w:color="auto"/>
              <w:right w:val="single" w:sz="12" w:space="0" w:color="auto"/>
            </w:tcBorders>
          </w:tcPr>
          <w:p w:rsidR="00DB5714" w:rsidRDefault="00DB5714" w:rsidP="007901D8">
            <w:pPr>
              <w:autoSpaceDE w:val="0"/>
              <w:autoSpaceDN w:val="0"/>
              <w:adjustRightInd w:val="0"/>
              <w:spacing w:after="0" w:line="240" w:lineRule="auto"/>
              <w:ind w:left="-57" w:right="-57"/>
              <w:jc w:val="center"/>
              <w:rPr>
                <w:rFonts w:ascii="Arial" w:eastAsia="Times New Roman" w:hAnsi="Arial" w:cs="Arial"/>
                <w:lang w:val="en-GB"/>
              </w:rPr>
            </w:pPr>
          </w:p>
          <w:p w:rsidR="00DB5714" w:rsidRPr="005746E5" w:rsidRDefault="00DB5714" w:rsidP="007901D8">
            <w:pPr>
              <w:autoSpaceDE w:val="0"/>
              <w:autoSpaceDN w:val="0"/>
              <w:adjustRightInd w:val="0"/>
              <w:spacing w:after="0" w:line="240" w:lineRule="auto"/>
              <w:ind w:left="-57" w:right="-57"/>
              <w:jc w:val="center"/>
              <w:rPr>
                <w:rFonts w:ascii="Arial" w:eastAsia="Times New Roman" w:hAnsi="Arial" w:cs="Arial"/>
                <w:lang w:val="en-GB"/>
              </w:rPr>
            </w:pPr>
            <w:r>
              <w:rPr>
                <w:rFonts w:ascii="Arial" w:eastAsia="Times New Roman" w:hAnsi="Arial" w:cs="Arial"/>
                <w:lang w:val="en-GB"/>
              </w:rPr>
              <w:t>100</w:t>
            </w:r>
          </w:p>
        </w:tc>
      </w:tr>
      <w:tr w:rsidR="00DB5714" w:rsidRPr="005746E5" w:rsidTr="007901D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80"/>
        </w:trPr>
        <w:tc>
          <w:tcPr>
            <w:tcW w:w="1742" w:type="dxa"/>
            <w:tcBorders>
              <w:top w:val="single" w:sz="4" w:space="0" w:color="auto"/>
              <w:left w:val="single" w:sz="12" w:space="0" w:color="auto"/>
              <w:bottom w:val="single" w:sz="4" w:space="0" w:color="auto"/>
              <w:right w:val="single" w:sz="4" w:space="0" w:color="auto"/>
            </w:tcBorders>
            <w:shd w:val="clear" w:color="auto" w:fill="auto"/>
            <w:tcMar>
              <w:left w:w="57" w:type="dxa"/>
              <w:right w:w="57" w:type="dxa"/>
            </w:tcMar>
            <w:vAlign w:val="center"/>
          </w:tcPr>
          <w:p w:rsidR="00DB5714" w:rsidRDefault="00DB5714" w:rsidP="007901D8">
            <w:pPr>
              <w:spacing w:after="0" w:line="240" w:lineRule="auto"/>
              <w:rPr>
                <w:rFonts w:ascii="Arial" w:eastAsia="Times New Roman" w:hAnsi="Arial" w:cs="Arial"/>
                <w:lang w:val="en-GB"/>
              </w:rPr>
            </w:pPr>
            <w:r w:rsidRPr="005746E5">
              <w:rPr>
                <w:rFonts w:ascii="Arial" w:eastAsia="Times New Roman" w:hAnsi="Arial" w:cs="Arial"/>
                <w:lang w:val="en-GB"/>
              </w:rPr>
              <w:lastRenderedPageBreak/>
              <w:t>Social Protection programme (LEAP) improved  annually</w:t>
            </w:r>
          </w:p>
          <w:p w:rsidR="00DB5714" w:rsidRDefault="00DB5714" w:rsidP="007901D8">
            <w:pPr>
              <w:spacing w:after="0" w:line="240" w:lineRule="auto"/>
              <w:rPr>
                <w:rFonts w:ascii="Arial" w:eastAsia="Times New Roman" w:hAnsi="Arial" w:cs="Arial"/>
                <w:lang w:val="en-GB"/>
              </w:rPr>
            </w:pPr>
          </w:p>
          <w:p w:rsidR="00DB5714" w:rsidRPr="005746E5" w:rsidRDefault="00DB5714" w:rsidP="007901D8">
            <w:pPr>
              <w:spacing w:after="0" w:line="240" w:lineRule="auto"/>
              <w:rPr>
                <w:rFonts w:ascii="Arial" w:eastAsia="Times New Roman" w:hAnsi="Arial" w:cs="Arial"/>
                <w:lang w:val="en-GB"/>
              </w:rPr>
            </w:pPr>
          </w:p>
        </w:tc>
        <w:tc>
          <w:tcPr>
            <w:tcW w:w="183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DB5714" w:rsidRPr="005746E5" w:rsidRDefault="00DB5714" w:rsidP="007901D8">
            <w:pPr>
              <w:spacing w:after="0" w:line="240" w:lineRule="auto"/>
              <w:rPr>
                <w:rFonts w:ascii="Arial" w:eastAsia="Calibri" w:hAnsi="Arial" w:cs="Arial"/>
                <w:bCs/>
                <w:iCs/>
                <w:lang w:val="en-GB"/>
              </w:rPr>
            </w:pPr>
          </w:p>
          <w:p w:rsidR="00DB5714" w:rsidRPr="005746E5" w:rsidRDefault="00DB5714" w:rsidP="007901D8">
            <w:pPr>
              <w:spacing w:after="0" w:line="240" w:lineRule="auto"/>
              <w:rPr>
                <w:rFonts w:ascii="Arial" w:eastAsia="Times New Roman" w:hAnsi="Arial" w:cs="Arial"/>
                <w:lang w:val="en-GB"/>
              </w:rPr>
            </w:pPr>
            <w:r w:rsidRPr="005746E5">
              <w:rPr>
                <w:rFonts w:ascii="Arial" w:eastAsia="Calibri" w:hAnsi="Arial" w:cs="Arial"/>
                <w:bCs/>
                <w:iCs/>
                <w:lang w:val="en-GB"/>
              </w:rPr>
              <w:t>Number of beneficiaries</w:t>
            </w:r>
          </w:p>
        </w:tc>
        <w:tc>
          <w:tcPr>
            <w:tcW w:w="110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DB5714" w:rsidRPr="005746E5" w:rsidRDefault="00DB5714" w:rsidP="007901D8">
            <w:pPr>
              <w:autoSpaceDE w:val="0"/>
              <w:autoSpaceDN w:val="0"/>
              <w:adjustRightInd w:val="0"/>
              <w:spacing w:after="0" w:line="240" w:lineRule="auto"/>
              <w:ind w:left="-57" w:right="-57"/>
              <w:jc w:val="center"/>
              <w:rPr>
                <w:rFonts w:ascii="Arial" w:eastAsia="Times New Roman" w:hAnsi="Arial" w:cs="Arial"/>
                <w:lang w:val="en-GB"/>
              </w:rPr>
            </w:pPr>
            <w:r>
              <w:rPr>
                <w:rFonts w:ascii="Arial" w:eastAsia="Times New Roman" w:hAnsi="Arial" w:cs="Arial"/>
                <w:lang w:val="en-GB"/>
              </w:rPr>
              <w:t>816</w:t>
            </w:r>
          </w:p>
        </w:tc>
        <w:tc>
          <w:tcPr>
            <w:tcW w:w="108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DB5714" w:rsidRPr="005746E5" w:rsidRDefault="00DB5714" w:rsidP="007901D8">
            <w:pPr>
              <w:autoSpaceDE w:val="0"/>
              <w:autoSpaceDN w:val="0"/>
              <w:adjustRightInd w:val="0"/>
              <w:spacing w:after="0" w:line="240" w:lineRule="auto"/>
              <w:ind w:left="-57" w:right="-57"/>
              <w:jc w:val="center"/>
              <w:rPr>
                <w:rFonts w:ascii="Arial" w:eastAsia="Times New Roman" w:hAnsi="Arial" w:cs="Arial"/>
                <w:lang w:val="en-GB"/>
              </w:rPr>
            </w:pPr>
            <w:r>
              <w:rPr>
                <w:rFonts w:ascii="Arial" w:eastAsia="Times New Roman" w:hAnsi="Arial" w:cs="Arial"/>
                <w:lang w:val="en-GB"/>
              </w:rPr>
              <w:t>816</w:t>
            </w:r>
          </w:p>
        </w:tc>
        <w:tc>
          <w:tcPr>
            <w:tcW w:w="108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DB5714" w:rsidRPr="005746E5" w:rsidRDefault="00DB5714" w:rsidP="007901D8">
            <w:pPr>
              <w:autoSpaceDE w:val="0"/>
              <w:autoSpaceDN w:val="0"/>
              <w:adjustRightInd w:val="0"/>
              <w:spacing w:after="0" w:line="240" w:lineRule="auto"/>
              <w:ind w:left="-57" w:right="-57"/>
              <w:jc w:val="center"/>
              <w:rPr>
                <w:rFonts w:ascii="Arial" w:eastAsia="Times New Roman" w:hAnsi="Arial" w:cs="Arial"/>
                <w:lang w:val="en-GB"/>
              </w:rPr>
            </w:pPr>
            <w:r>
              <w:rPr>
                <w:rFonts w:ascii="Arial" w:eastAsia="Times New Roman" w:hAnsi="Arial" w:cs="Arial"/>
                <w:lang w:val="en-GB"/>
              </w:rPr>
              <w:t>1035</w:t>
            </w:r>
          </w:p>
        </w:tc>
        <w:tc>
          <w:tcPr>
            <w:tcW w:w="108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DB5714" w:rsidRPr="005746E5" w:rsidRDefault="00DB5714" w:rsidP="007901D8">
            <w:pPr>
              <w:autoSpaceDE w:val="0"/>
              <w:autoSpaceDN w:val="0"/>
              <w:adjustRightInd w:val="0"/>
              <w:spacing w:after="0" w:line="240" w:lineRule="auto"/>
              <w:ind w:left="-57" w:right="-57"/>
              <w:jc w:val="center"/>
              <w:rPr>
                <w:rFonts w:ascii="Arial" w:eastAsia="Times New Roman" w:hAnsi="Arial" w:cs="Arial"/>
                <w:lang w:val="en-GB"/>
              </w:rPr>
            </w:pPr>
            <w:r>
              <w:rPr>
                <w:rFonts w:ascii="Arial" w:eastAsia="Times New Roman" w:hAnsi="Arial" w:cs="Arial"/>
                <w:lang w:val="en-GB"/>
              </w:rPr>
              <w:t>800</w:t>
            </w:r>
          </w:p>
        </w:tc>
        <w:tc>
          <w:tcPr>
            <w:tcW w:w="1170" w:type="dxa"/>
            <w:tcBorders>
              <w:top w:val="single" w:sz="4" w:space="0" w:color="auto"/>
              <w:left w:val="single" w:sz="4" w:space="0" w:color="auto"/>
              <w:bottom w:val="single" w:sz="4" w:space="0" w:color="auto"/>
              <w:right w:val="single" w:sz="12" w:space="0" w:color="auto"/>
            </w:tcBorders>
            <w:shd w:val="clear" w:color="auto" w:fill="auto"/>
            <w:tcMar>
              <w:left w:w="57" w:type="dxa"/>
              <w:right w:w="57" w:type="dxa"/>
            </w:tcMar>
            <w:vAlign w:val="center"/>
          </w:tcPr>
          <w:p w:rsidR="00DB5714" w:rsidRPr="005746E5" w:rsidRDefault="00DB5714" w:rsidP="007901D8">
            <w:pPr>
              <w:autoSpaceDE w:val="0"/>
              <w:autoSpaceDN w:val="0"/>
              <w:adjustRightInd w:val="0"/>
              <w:spacing w:after="0" w:line="240" w:lineRule="auto"/>
              <w:ind w:left="-57" w:right="-57"/>
              <w:jc w:val="center"/>
              <w:rPr>
                <w:rFonts w:ascii="Arial" w:eastAsia="Times New Roman" w:hAnsi="Arial" w:cs="Arial"/>
                <w:lang w:val="en-GB"/>
              </w:rPr>
            </w:pPr>
            <w:r>
              <w:rPr>
                <w:rFonts w:ascii="Arial" w:eastAsia="Times New Roman" w:hAnsi="Arial" w:cs="Arial"/>
                <w:lang w:val="en-GB"/>
              </w:rPr>
              <w:t>800</w:t>
            </w:r>
          </w:p>
        </w:tc>
        <w:tc>
          <w:tcPr>
            <w:tcW w:w="1170" w:type="dxa"/>
            <w:tcBorders>
              <w:top w:val="single" w:sz="4" w:space="0" w:color="auto"/>
              <w:left w:val="single" w:sz="4" w:space="0" w:color="auto"/>
              <w:bottom w:val="single" w:sz="4" w:space="0" w:color="auto"/>
              <w:right w:val="single" w:sz="12" w:space="0" w:color="auto"/>
            </w:tcBorders>
          </w:tcPr>
          <w:p w:rsidR="00DB5714" w:rsidRDefault="00DB5714" w:rsidP="007901D8">
            <w:pPr>
              <w:autoSpaceDE w:val="0"/>
              <w:autoSpaceDN w:val="0"/>
              <w:adjustRightInd w:val="0"/>
              <w:spacing w:after="0" w:line="240" w:lineRule="auto"/>
              <w:ind w:left="-57" w:right="-57"/>
              <w:jc w:val="center"/>
              <w:rPr>
                <w:rFonts w:ascii="Arial" w:eastAsia="Times New Roman" w:hAnsi="Arial" w:cs="Arial"/>
                <w:lang w:val="en-GB"/>
              </w:rPr>
            </w:pPr>
          </w:p>
          <w:p w:rsidR="00DB5714" w:rsidRDefault="00DB5714" w:rsidP="007901D8">
            <w:pPr>
              <w:autoSpaceDE w:val="0"/>
              <w:autoSpaceDN w:val="0"/>
              <w:adjustRightInd w:val="0"/>
              <w:spacing w:after="0" w:line="240" w:lineRule="auto"/>
              <w:ind w:left="-57" w:right="-57"/>
              <w:jc w:val="center"/>
              <w:rPr>
                <w:rFonts w:ascii="Arial" w:eastAsia="Times New Roman" w:hAnsi="Arial" w:cs="Arial"/>
                <w:lang w:val="en-GB"/>
              </w:rPr>
            </w:pPr>
          </w:p>
          <w:p w:rsidR="00DB5714" w:rsidRPr="005746E5" w:rsidRDefault="00DB5714" w:rsidP="007901D8">
            <w:pPr>
              <w:autoSpaceDE w:val="0"/>
              <w:autoSpaceDN w:val="0"/>
              <w:adjustRightInd w:val="0"/>
              <w:spacing w:after="0" w:line="240" w:lineRule="auto"/>
              <w:ind w:right="-57"/>
              <w:rPr>
                <w:rFonts w:ascii="Arial" w:eastAsia="Times New Roman" w:hAnsi="Arial" w:cs="Arial"/>
                <w:lang w:val="en-GB"/>
              </w:rPr>
            </w:pPr>
            <w:r>
              <w:rPr>
                <w:rFonts w:ascii="Arial" w:eastAsia="Times New Roman" w:hAnsi="Arial" w:cs="Arial"/>
                <w:lang w:val="en-GB"/>
              </w:rPr>
              <w:t>900</w:t>
            </w:r>
          </w:p>
        </w:tc>
        <w:tc>
          <w:tcPr>
            <w:tcW w:w="1170" w:type="dxa"/>
            <w:tcBorders>
              <w:top w:val="single" w:sz="4" w:space="0" w:color="auto"/>
              <w:left w:val="single" w:sz="4" w:space="0" w:color="auto"/>
              <w:bottom w:val="single" w:sz="4" w:space="0" w:color="auto"/>
              <w:right w:val="single" w:sz="12" w:space="0" w:color="auto"/>
            </w:tcBorders>
          </w:tcPr>
          <w:p w:rsidR="00DB5714" w:rsidRDefault="00DB5714" w:rsidP="007901D8">
            <w:pPr>
              <w:autoSpaceDE w:val="0"/>
              <w:autoSpaceDN w:val="0"/>
              <w:adjustRightInd w:val="0"/>
              <w:spacing w:after="0" w:line="240" w:lineRule="auto"/>
              <w:ind w:left="-57" w:right="-57"/>
              <w:jc w:val="center"/>
              <w:rPr>
                <w:rFonts w:ascii="Arial" w:eastAsia="Times New Roman" w:hAnsi="Arial" w:cs="Arial"/>
                <w:lang w:val="en-GB"/>
              </w:rPr>
            </w:pPr>
          </w:p>
          <w:p w:rsidR="00DB5714" w:rsidRDefault="00DB5714" w:rsidP="007901D8">
            <w:pPr>
              <w:autoSpaceDE w:val="0"/>
              <w:autoSpaceDN w:val="0"/>
              <w:adjustRightInd w:val="0"/>
              <w:spacing w:after="0" w:line="240" w:lineRule="auto"/>
              <w:ind w:left="-57" w:right="-57"/>
              <w:jc w:val="center"/>
              <w:rPr>
                <w:rFonts w:ascii="Arial" w:eastAsia="Times New Roman" w:hAnsi="Arial" w:cs="Arial"/>
                <w:lang w:val="en-GB"/>
              </w:rPr>
            </w:pPr>
          </w:p>
          <w:p w:rsidR="00DB5714" w:rsidRPr="005746E5" w:rsidRDefault="00DB5714" w:rsidP="007901D8">
            <w:pPr>
              <w:autoSpaceDE w:val="0"/>
              <w:autoSpaceDN w:val="0"/>
              <w:adjustRightInd w:val="0"/>
              <w:spacing w:after="0" w:line="240" w:lineRule="auto"/>
              <w:ind w:left="-57" w:right="-57"/>
              <w:jc w:val="center"/>
              <w:rPr>
                <w:rFonts w:ascii="Arial" w:eastAsia="Times New Roman" w:hAnsi="Arial" w:cs="Arial"/>
                <w:lang w:val="en-GB"/>
              </w:rPr>
            </w:pPr>
            <w:r>
              <w:rPr>
                <w:rFonts w:ascii="Arial" w:eastAsia="Times New Roman" w:hAnsi="Arial" w:cs="Arial"/>
                <w:lang w:val="en-GB"/>
              </w:rPr>
              <w:t>900</w:t>
            </w:r>
          </w:p>
        </w:tc>
      </w:tr>
      <w:tr w:rsidR="00DB5714" w:rsidRPr="005746E5" w:rsidTr="007901D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816"/>
        </w:trPr>
        <w:tc>
          <w:tcPr>
            <w:tcW w:w="1742" w:type="dxa"/>
            <w:tcBorders>
              <w:left w:val="single" w:sz="12" w:space="0" w:color="auto"/>
              <w:bottom w:val="single" w:sz="4" w:space="0" w:color="auto"/>
              <w:right w:val="single" w:sz="4" w:space="0" w:color="auto"/>
            </w:tcBorders>
            <w:shd w:val="clear" w:color="auto" w:fill="auto"/>
            <w:tcMar>
              <w:left w:w="57" w:type="dxa"/>
              <w:right w:w="57" w:type="dxa"/>
            </w:tcMar>
            <w:vAlign w:val="center"/>
          </w:tcPr>
          <w:p w:rsidR="00DB5714" w:rsidRDefault="00DB5714" w:rsidP="007901D8">
            <w:pPr>
              <w:spacing w:after="0" w:line="240" w:lineRule="auto"/>
              <w:rPr>
                <w:rFonts w:ascii="Arial" w:eastAsia="Calibri" w:hAnsi="Arial" w:cs="Arial"/>
                <w:bCs/>
                <w:iCs/>
                <w:lang w:val="en-GB"/>
              </w:rPr>
            </w:pPr>
            <w:r w:rsidRPr="005746E5">
              <w:rPr>
                <w:rFonts w:ascii="Arial" w:eastAsia="Calibri" w:hAnsi="Arial" w:cs="Arial"/>
                <w:bCs/>
                <w:iCs/>
                <w:lang w:val="en-GB"/>
              </w:rPr>
              <w:t>Capacity of stakeholders enhance</w:t>
            </w:r>
            <w:r w:rsidR="00234586">
              <w:rPr>
                <w:rFonts w:ascii="Arial" w:eastAsia="Calibri" w:hAnsi="Arial" w:cs="Arial"/>
                <w:bCs/>
                <w:iCs/>
                <w:lang w:val="en-GB"/>
              </w:rPr>
              <w:t>d</w:t>
            </w:r>
          </w:p>
          <w:p w:rsidR="00EE748F" w:rsidRDefault="00EE748F" w:rsidP="007901D8">
            <w:pPr>
              <w:spacing w:after="0" w:line="240" w:lineRule="auto"/>
              <w:rPr>
                <w:rFonts w:ascii="Arial" w:eastAsia="Calibri" w:hAnsi="Arial" w:cs="Arial"/>
                <w:bCs/>
                <w:iCs/>
                <w:lang w:val="en-GB"/>
              </w:rPr>
            </w:pPr>
          </w:p>
          <w:p w:rsidR="00EE748F" w:rsidRDefault="00EE748F" w:rsidP="007901D8">
            <w:pPr>
              <w:spacing w:after="0" w:line="240" w:lineRule="auto"/>
              <w:rPr>
                <w:rFonts w:ascii="Arial" w:eastAsia="Calibri" w:hAnsi="Arial" w:cs="Arial"/>
                <w:bCs/>
                <w:iCs/>
                <w:lang w:val="en-GB"/>
              </w:rPr>
            </w:pPr>
          </w:p>
          <w:p w:rsidR="00EE748F" w:rsidRPr="005746E5" w:rsidRDefault="00EE748F" w:rsidP="007901D8">
            <w:pPr>
              <w:spacing w:after="0" w:line="240" w:lineRule="auto"/>
              <w:rPr>
                <w:rFonts w:ascii="Arial" w:eastAsia="Times New Roman" w:hAnsi="Arial" w:cs="Arial"/>
                <w:lang w:val="en-GB"/>
              </w:rPr>
            </w:pPr>
          </w:p>
        </w:tc>
        <w:tc>
          <w:tcPr>
            <w:tcW w:w="183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DB5714" w:rsidRPr="005746E5" w:rsidRDefault="00DB5714" w:rsidP="007901D8">
            <w:pPr>
              <w:spacing w:after="0" w:line="240" w:lineRule="auto"/>
              <w:rPr>
                <w:rFonts w:ascii="Arial" w:eastAsia="Times New Roman" w:hAnsi="Arial" w:cs="Arial"/>
                <w:lang w:val="en-GB"/>
              </w:rPr>
            </w:pPr>
            <w:r w:rsidRPr="005746E5">
              <w:rPr>
                <w:rFonts w:ascii="Arial" w:eastAsia="Times New Roman" w:hAnsi="Arial" w:cs="Arial"/>
                <w:lang w:val="en-GB"/>
              </w:rPr>
              <w:t>Number of public education on gov’t policies, programs and topical issues</w:t>
            </w:r>
          </w:p>
        </w:tc>
        <w:tc>
          <w:tcPr>
            <w:tcW w:w="110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DB5714" w:rsidRPr="005746E5" w:rsidRDefault="00DB5714" w:rsidP="007901D8">
            <w:pPr>
              <w:autoSpaceDE w:val="0"/>
              <w:autoSpaceDN w:val="0"/>
              <w:adjustRightInd w:val="0"/>
              <w:spacing w:after="0" w:line="240" w:lineRule="auto"/>
              <w:ind w:left="-57" w:right="-57"/>
              <w:jc w:val="center"/>
              <w:rPr>
                <w:rFonts w:ascii="Arial" w:eastAsia="Times New Roman" w:hAnsi="Arial" w:cs="Arial"/>
                <w:lang w:val="en-GB"/>
              </w:rPr>
            </w:pPr>
            <w:r>
              <w:rPr>
                <w:rFonts w:ascii="Arial" w:eastAsia="Times New Roman" w:hAnsi="Arial" w:cs="Arial"/>
                <w:lang w:val="en-GB"/>
              </w:rPr>
              <w:t>15</w:t>
            </w:r>
          </w:p>
        </w:tc>
        <w:tc>
          <w:tcPr>
            <w:tcW w:w="108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DB5714" w:rsidRPr="005746E5" w:rsidRDefault="00DB5714" w:rsidP="007901D8">
            <w:pPr>
              <w:autoSpaceDE w:val="0"/>
              <w:autoSpaceDN w:val="0"/>
              <w:adjustRightInd w:val="0"/>
              <w:spacing w:after="0" w:line="240" w:lineRule="auto"/>
              <w:ind w:left="-57" w:right="-57"/>
              <w:jc w:val="center"/>
              <w:rPr>
                <w:rFonts w:ascii="Arial" w:eastAsia="Times New Roman" w:hAnsi="Arial" w:cs="Arial"/>
                <w:lang w:val="en-GB"/>
              </w:rPr>
            </w:pPr>
            <w:r>
              <w:rPr>
                <w:rFonts w:ascii="Arial" w:eastAsia="Times New Roman" w:hAnsi="Arial" w:cs="Arial"/>
                <w:lang w:val="en-GB"/>
              </w:rPr>
              <w:t>25</w:t>
            </w:r>
          </w:p>
        </w:tc>
        <w:tc>
          <w:tcPr>
            <w:tcW w:w="108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DB5714" w:rsidRPr="005746E5" w:rsidRDefault="00DB5714" w:rsidP="007901D8">
            <w:pPr>
              <w:autoSpaceDE w:val="0"/>
              <w:autoSpaceDN w:val="0"/>
              <w:adjustRightInd w:val="0"/>
              <w:spacing w:after="0" w:line="240" w:lineRule="auto"/>
              <w:ind w:left="-57" w:right="-57"/>
              <w:jc w:val="center"/>
              <w:rPr>
                <w:rFonts w:ascii="Arial" w:eastAsia="Times New Roman" w:hAnsi="Arial" w:cs="Arial"/>
                <w:lang w:val="en-GB"/>
              </w:rPr>
            </w:pPr>
            <w:r>
              <w:rPr>
                <w:rFonts w:ascii="Arial" w:eastAsia="Times New Roman" w:hAnsi="Arial" w:cs="Arial"/>
                <w:lang w:val="en-GB"/>
              </w:rPr>
              <w:t>20</w:t>
            </w:r>
          </w:p>
        </w:tc>
        <w:tc>
          <w:tcPr>
            <w:tcW w:w="108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DB5714" w:rsidRPr="005746E5" w:rsidRDefault="00DB5714" w:rsidP="007901D8">
            <w:pPr>
              <w:autoSpaceDE w:val="0"/>
              <w:autoSpaceDN w:val="0"/>
              <w:adjustRightInd w:val="0"/>
              <w:spacing w:after="0" w:line="240" w:lineRule="auto"/>
              <w:ind w:left="-57" w:right="-57"/>
              <w:jc w:val="center"/>
              <w:rPr>
                <w:rFonts w:ascii="Arial" w:eastAsia="Times New Roman" w:hAnsi="Arial" w:cs="Arial"/>
                <w:lang w:val="en-GB"/>
              </w:rPr>
            </w:pPr>
            <w:r>
              <w:rPr>
                <w:rFonts w:ascii="Arial" w:eastAsia="Times New Roman" w:hAnsi="Arial" w:cs="Arial"/>
                <w:lang w:val="en-GB"/>
              </w:rPr>
              <w:t>20</w:t>
            </w:r>
          </w:p>
        </w:tc>
        <w:tc>
          <w:tcPr>
            <w:tcW w:w="1170" w:type="dxa"/>
            <w:tcBorders>
              <w:top w:val="single" w:sz="4" w:space="0" w:color="auto"/>
              <w:left w:val="single" w:sz="4" w:space="0" w:color="auto"/>
              <w:bottom w:val="single" w:sz="4" w:space="0" w:color="auto"/>
              <w:right w:val="single" w:sz="12" w:space="0" w:color="auto"/>
            </w:tcBorders>
            <w:shd w:val="clear" w:color="auto" w:fill="auto"/>
            <w:tcMar>
              <w:left w:w="57" w:type="dxa"/>
              <w:right w:w="57" w:type="dxa"/>
            </w:tcMar>
            <w:vAlign w:val="center"/>
          </w:tcPr>
          <w:p w:rsidR="00DB5714" w:rsidRPr="005746E5" w:rsidRDefault="00DB5714" w:rsidP="007901D8">
            <w:pPr>
              <w:autoSpaceDE w:val="0"/>
              <w:autoSpaceDN w:val="0"/>
              <w:adjustRightInd w:val="0"/>
              <w:spacing w:after="0" w:line="240" w:lineRule="auto"/>
              <w:jc w:val="center"/>
              <w:rPr>
                <w:rFonts w:ascii="Arial" w:eastAsia="Times New Roman" w:hAnsi="Arial" w:cs="Arial"/>
                <w:lang w:val="en-GB"/>
              </w:rPr>
            </w:pPr>
            <w:r>
              <w:rPr>
                <w:rFonts w:ascii="Arial" w:eastAsia="Times New Roman" w:hAnsi="Arial" w:cs="Arial"/>
                <w:lang w:val="en-GB"/>
              </w:rPr>
              <w:t>25</w:t>
            </w:r>
          </w:p>
        </w:tc>
        <w:tc>
          <w:tcPr>
            <w:tcW w:w="1170" w:type="dxa"/>
            <w:tcBorders>
              <w:top w:val="single" w:sz="4" w:space="0" w:color="auto"/>
              <w:left w:val="single" w:sz="4" w:space="0" w:color="auto"/>
              <w:bottom w:val="single" w:sz="4" w:space="0" w:color="auto"/>
              <w:right w:val="single" w:sz="12" w:space="0" w:color="auto"/>
            </w:tcBorders>
          </w:tcPr>
          <w:p w:rsidR="00DB5714" w:rsidRDefault="00DB5714" w:rsidP="007901D8">
            <w:pPr>
              <w:autoSpaceDE w:val="0"/>
              <w:autoSpaceDN w:val="0"/>
              <w:adjustRightInd w:val="0"/>
              <w:spacing w:after="0" w:line="240" w:lineRule="auto"/>
              <w:jc w:val="center"/>
              <w:rPr>
                <w:rFonts w:ascii="Arial" w:eastAsia="Times New Roman" w:hAnsi="Arial" w:cs="Arial"/>
                <w:lang w:val="en-GB"/>
              </w:rPr>
            </w:pPr>
          </w:p>
          <w:p w:rsidR="00DB5714" w:rsidRDefault="00DB5714" w:rsidP="007901D8">
            <w:pPr>
              <w:autoSpaceDE w:val="0"/>
              <w:autoSpaceDN w:val="0"/>
              <w:adjustRightInd w:val="0"/>
              <w:spacing w:after="0" w:line="240" w:lineRule="auto"/>
              <w:jc w:val="center"/>
              <w:rPr>
                <w:rFonts w:ascii="Arial" w:eastAsia="Times New Roman" w:hAnsi="Arial" w:cs="Arial"/>
                <w:lang w:val="en-GB"/>
              </w:rPr>
            </w:pPr>
          </w:p>
          <w:p w:rsidR="00DB5714" w:rsidRPr="005746E5" w:rsidRDefault="00DB5714" w:rsidP="007901D8">
            <w:pPr>
              <w:autoSpaceDE w:val="0"/>
              <w:autoSpaceDN w:val="0"/>
              <w:adjustRightInd w:val="0"/>
              <w:spacing w:after="0" w:line="240" w:lineRule="auto"/>
              <w:jc w:val="center"/>
              <w:rPr>
                <w:rFonts w:ascii="Arial" w:eastAsia="Times New Roman" w:hAnsi="Arial" w:cs="Arial"/>
                <w:lang w:val="en-GB"/>
              </w:rPr>
            </w:pPr>
            <w:r>
              <w:rPr>
                <w:rFonts w:ascii="Arial" w:eastAsia="Times New Roman" w:hAnsi="Arial" w:cs="Arial"/>
                <w:lang w:val="en-GB"/>
              </w:rPr>
              <w:t>25</w:t>
            </w:r>
          </w:p>
        </w:tc>
        <w:tc>
          <w:tcPr>
            <w:tcW w:w="1170" w:type="dxa"/>
            <w:tcBorders>
              <w:top w:val="single" w:sz="4" w:space="0" w:color="auto"/>
              <w:left w:val="single" w:sz="4" w:space="0" w:color="auto"/>
              <w:bottom w:val="single" w:sz="4" w:space="0" w:color="auto"/>
              <w:right w:val="single" w:sz="12" w:space="0" w:color="auto"/>
            </w:tcBorders>
          </w:tcPr>
          <w:p w:rsidR="00DB5714" w:rsidRDefault="00DB5714" w:rsidP="007901D8">
            <w:pPr>
              <w:autoSpaceDE w:val="0"/>
              <w:autoSpaceDN w:val="0"/>
              <w:adjustRightInd w:val="0"/>
              <w:spacing w:after="0" w:line="240" w:lineRule="auto"/>
              <w:jc w:val="center"/>
              <w:rPr>
                <w:rFonts w:ascii="Arial" w:eastAsia="Times New Roman" w:hAnsi="Arial" w:cs="Arial"/>
                <w:lang w:val="en-GB"/>
              </w:rPr>
            </w:pPr>
          </w:p>
          <w:p w:rsidR="00DB5714" w:rsidRDefault="00DB5714" w:rsidP="007901D8">
            <w:pPr>
              <w:autoSpaceDE w:val="0"/>
              <w:autoSpaceDN w:val="0"/>
              <w:adjustRightInd w:val="0"/>
              <w:spacing w:after="0" w:line="240" w:lineRule="auto"/>
              <w:jc w:val="center"/>
              <w:rPr>
                <w:rFonts w:ascii="Arial" w:eastAsia="Times New Roman" w:hAnsi="Arial" w:cs="Arial"/>
                <w:lang w:val="en-GB"/>
              </w:rPr>
            </w:pPr>
          </w:p>
          <w:p w:rsidR="00DB5714" w:rsidRPr="005746E5" w:rsidRDefault="00DB5714" w:rsidP="007901D8">
            <w:pPr>
              <w:autoSpaceDE w:val="0"/>
              <w:autoSpaceDN w:val="0"/>
              <w:adjustRightInd w:val="0"/>
              <w:spacing w:after="0" w:line="240" w:lineRule="auto"/>
              <w:jc w:val="center"/>
              <w:rPr>
                <w:rFonts w:ascii="Arial" w:eastAsia="Times New Roman" w:hAnsi="Arial" w:cs="Arial"/>
                <w:lang w:val="en-GB"/>
              </w:rPr>
            </w:pPr>
            <w:r>
              <w:rPr>
                <w:rFonts w:ascii="Arial" w:eastAsia="Times New Roman" w:hAnsi="Arial" w:cs="Arial"/>
                <w:lang w:val="en-GB"/>
              </w:rPr>
              <w:t>20</w:t>
            </w:r>
          </w:p>
        </w:tc>
      </w:tr>
      <w:tr w:rsidR="00EE748F" w:rsidRPr="005746E5" w:rsidTr="007901D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816"/>
        </w:trPr>
        <w:tc>
          <w:tcPr>
            <w:tcW w:w="1742" w:type="dxa"/>
            <w:vMerge w:val="restart"/>
            <w:tcBorders>
              <w:top w:val="single" w:sz="4" w:space="0" w:color="auto"/>
              <w:left w:val="single" w:sz="12" w:space="0" w:color="auto"/>
              <w:right w:val="single" w:sz="4" w:space="0" w:color="auto"/>
            </w:tcBorders>
            <w:shd w:val="clear" w:color="auto" w:fill="auto"/>
            <w:tcMar>
              <w:left w:w="57" w:type="dxa"/>
              <w:right w:w="57" w:type="dxa"/>
            </w:tcMar>
            <w:vAlign w:val="center"/>
          </w:tcPr>
          <w:p w:rsidR="00EE748F" w:rsidRPr="005746E5" w:rsidRDefault="00EE748F" w:rsidP="00936C11">
            <w:pPr>
              <w:spacing w:after="0" w:line="240" w:lineRule="auto"/>
              <w:rPr>
                <w:rFonts w:ascii="Arial" w:eastAsia="Calibri" w:hAnsi="Arial" w:cs="Arial"/>
                <w:bCs/>
                <w:iCs/>
                <w:lang w:val="en-GB"/>
              </w:rPr>
            </w:pPr>
            <w:r w:rsidRPr="005F3652">
              <w:rPr>
                <w:rFonts w:ascii="Arial" w:eastAsia="Calibri" w:hAnsi="Arial" w:cs="Arial"/>
                <w:bCs/>
                <w:iCs/>
                <w:lang w:val="en-GB"/>
              </w:rPr>
              <w:t>Sensitization Program</w:t>
            </w:r>
            <w:r>
              <w:rPr>
                <w:rFonts w:ascii="Arial" w:eastAsia="Calibri" w:hAnsi="Arial" w:cs="Arial"/>
                <w:bCs/>
                <w:iCs/>
                <w:lang w:val="en-GB"/>
              </w:rPr>
              <w:t>s</w:t>
            </w:r>
            <w:r w:rsidRPr="005F3652">
              <w:rPr>
                <w:rFonts w:ascii="Arial" w:eastAsia="Calibri" w:hAnsi="Arial" w:cs="Arial"/>
                <w:bCs/>
                <w:iCs/>
                <w:lang w:val="en-GB"/>
              </w:rPr>
              <w:t xml:space="preserve"> on Teenage Pregnancy and Child Marriage </w:t>
            </w:r>
            <w:r w:rsidR="00C14FE3">
              <w:rPr>
                <w:rFonts w:ascii="Arial" w:eastAsia="Calibri" w:hAnsi="Arial" w:cs="Arial"/>
                <w:bCs/>
                <w:iCs/>
                <w:lang w:val="en-GB"/>
              </w:rPr>
              <w:t xml:space="preserve"> Organized</w:t>
            </w:r>
            <w:r w:rsidR="00C14FE3" w:rsidRPr="005F3652">
              <w:rPr>
                <w:rFonts w:ascii="Arial" w:eastAsia="Calibri" w:hAnsi="Arial" w:cs="Arial"/>
                <w:bCs/>
                <w:iCs/>
                <w:lang w:val="en-GB"/>
              </w:rPr>
              <w:t xml:space="preserve"> </w:t>
            </w:r>
            <w:r w:rsidRPr="005F3652">
              <w:rPr>
                <w:rFonts w:ascii="Arial" w:eastAsia="Calibri" w:hAnsi="Arial" w:cs="Arial"/>
                <w:bCs/>
                <w:iCs/>
                <w:lang w:val="en-GB"/>
              </w:rPr>
              <w:t xml:space="preserve">in </w:t>
            </w:r>
            <w:r w:rsidR="00936C11">
              <w:rPr>
                <w:rFonts w:ascii="Arial" w:eastAsia="Calibri" w:hAnsi="Arial" w:cs="Arial"/>
                <w:bCs/>
                <w:iCs/>
                <w:lang w:val="en-GB"/>
              </w:rPr>
              <w:t>10</w:t>
            </w:r>
            <w:r w:rsidRPr="005F3652">
              <w:rPr>
                <w:rFonts w:ascii="Arial" w:eastAsia="Calibri" w:hAnsi="Arial" w:cs="Arial"/>
                <w:bCs/>
                <w:iCs/>
                <w:lang w:val="en-GB"/>
              </w:rPr>
              <w:t xml:space="preserve"> selected Communities</w:t>
            </w:r>
          </w:p>
        </w:tc>
        <w:tc>
          <w:tcPr>
            <w:tcW w:w="183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EE748F" w:rsidRPr="005746E5" w:rsidRDefault="00EE748F" w:rsidP="007901D8">
            <w:pPr>
              <w:spacing w:after="0" w:line="240" w:lineRule="auto"/>
              <w:rPr>
                <w:rFonts w:ascii="Arial" w:eastAsia="Times New Roman" w:hAnsi="Arial" w:cs="Arial"/>
                <w:lang w:val="en-GB"/>
              </w:rPr>
            </w:pPr>
            <w:r>
              <w:rPr>
                <w:rFonts w:ascii="Arial" w:eastAsia="Times New Roman" w:hAnsi="Arial" w:cs="Arial"/>
                <w:lang w:val="en-GB"/>
              </w:rPr>
              <w:t xml:space="preserve">Number of </w:t>
            </w:r>
            <w:r w:rsidRPr="005F3652">
              <w:rPr>
                <w:rFonts w:ascii="Arial" w:eastAsia="Times New Roman" w:hAnsi="Arial" w:cs="Arial"/>
                <w:lang w:val="en-GB"/>
              </w:rPr>
              <w:t>Communities sensitised in child marriage and teenage pregnancy</w:t>
            </w:r>
          </w:p>
        </w:tc>
        <w:tc>
          <w:tcPr>
            <w:tcW w:w="110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EE748F" w:rsidRDefault="00936C11" w:rsidP="007901D8">
            <w:pPr>
              <w:autoSpaceDE w:val="0"/>
              <w:autoSpaceDN w:val="0"/>
              <w:adjustRightInd w:val="0"/>
              <w:spacing w:after="0" w:line="240" w:lineRule="auto"/>
              <w:ind w:left="-57" w:right="-57"/>
              <w:jc w:val="center"/>
              <w:rPr>
                <w:rFonts w:ascii="Arial" w:eastAsia="Times New Roman" w:hAnsi="Arial" w:cs="Arial"/>
                <w:lang w:val="en-GB"/>
              </w:rPr>
            </w:pPr>
            <w:r>
              <w:rPr>
                <w:rFonts w:ascii="Arial" w:eastAsia="Times New Roman" w:hAnsi="Arial" w:cs="Arial"/>
                <w:lang w:val="en-GB"/>
              </w:rPr>
              <w:t>10</w:t>
            </w:r>
          </w:p>
        </w:tc>
        <w:tc>
          <w:tcPr>
            <w:tcW w:w="108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EE748F" w:rsidRDefault="00936C11" w:rsidP="007901D8">
            <w:pPr>
              <w:autoSpaceDE w:val="0"/>
              <w:autoSpaceDN w:val="0"/>
              <w:adjustRightInd w:val="0"/>
              <w:spacing w:after="0" w:line="240" w:lineRule="auto"/>
              <w:ind w:left="-57" w:right="-57"/>
              <w:jc w:val="center"/>
              <w:rPr>
                <w:rFonts w:ascii="Arial" w:eastAsia="Times New Roman" w:hAnsi="Arial" w:cs="Arial"/>
                <w:lang w:val="en-GB"/>
              </w:rPr>
            </w:pPr>
            <w:r>
              <w:rPr>
                <w:rFonts w:ascii="Arial" w:eastAsia="Times New Roman" w:hAnsi="Arial" w:cs="Arial"/>
                <w:lang w:val="en-GB"/>
              </w:rPr>
              <w:t>10</w:t>
            </w:r>
          </w:p>
        </w:tc>
        <w:tc>
          <w:tcPr>
            <w:tcW w:w="108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EE748F" w:rsidRDefault="00936C11" w:rsidP="007901D8">
            <w:pPr>
              <w:autoSpaceDE w:val="0"/>
              <w:autoSpaceDN w:val="0"/>
              <w:adjustRightInd w:val="0"/>
              <w:spacing w:after="0" w:line="240" w:lineRule="auto"/>
              <w:ind w:left="-57" w:right="-57"/>
              <w:jc w:val="center"/>
              <w:rPr>
                <w:rFonts w:ascii="Arial" w:eastAsia="Times New Roman" w:hAnsi="Arial" w:cs="Arial"/>
                <w:lang w:val="en-GB"/>
              </w:rPr>
            </w:pPr>
            <w:r>
              <w:rPr>
                <w:rFonts w:ascii="Arial" w:eastAsia="Times New Roman" w:hAnsi="Arial" w:cs="Arial"/>
                <w:lang w:val="en-GB"/>
              </w:rPr>
              <w:t>10</w:t>
            </w:r>
          </w:p>
        </w:tc>
        <w:tc>
          <w:tcPr>
            <w:tcW w:w="108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EE748F" w:rsidRDefault="00936C11" w:rsidP="007901D8">
            <w:pPr>
              <w:autoSpaceDE w:val="0"/>
              <w:autoSpaceDN w:val="0"/>
              <w:adjustRightInd w:val="0"/>
              <w:spacing w:after="0" w:line="240" w:lineRule="auto"/>
              <w:ind w:left="-57" w:right="-57"/>
              <w:jc w:val="center"/>
              <w:rPr>
                <w:rFonts w:ascii="Arial" w:eastAsia="Times New Roman" w:hAnsi="Arial" w:cs="Arial"/>
                <w:lang w:val="en-GB"/>
              </w:rPr>
            </w:pPr>
            <w:r>
              <w:rPr>
                <w:rFonts w:ascii="Arial" w:eastAsia="Times New Roman" w:hAnsi="Arial" w:cs="Arial"/>
                <w:lang w:val="en-GB"/>
              </w:rPr>
              <w:t>10</w:t>
            </w:r>
          </w:p>
        </w:tc>
        <w:tc>
          <w:tcPr>
            <w:tcW w:w="1170" w:type="dxa"/>
            <w:tcBorders>
              <w:top w:val="single" w:sz="4" w:space="0" w:color="auto"/>
              <w:left w:val="single" w:sz="4" w:space="0" w:color="auto"/>
              <w:bottom w:val="single" w:sz="4" w:space="0" w:color="auto"/>
              <w:right w:val="single" w:sz="12" w:space="0" w:color="auto"/>
            </w:tcBorders>
            <w:shd w:val="clear" w:color="auto" w:fill="auto"/>
            <w:tcMar>
              <w:left w:w="57" w:type="dxa"/>
              <w:right w:w="57" w:type="dxa"/>
            </w:tcMar>
            <w:vAlign w:val="center"/>
          </w:tcPr>
          <w:p w:rsidR="00EE748F" w:rsidRDefault="00936C11" w:rsidP="007901D8">
            <w:pPr>
              <w:autoSpaceDE w:val="0"/>
              <w:autoSpaceDN w:val="0"/>
              <w:adjustRightInd w:val="0"/>
              <w:spacing w:after="0" w:line="240" w:lineRule="auto"/>
              <w:jc w:val="center"/>
              <w:rPr>
                <w:rFonts w:ascii="Arial" w:eastAsia="Times New Roman" w:hAnsi="Arial" w:cs="Arial"/>
                <w:lang w:val="en-GB"/>
              </w:rPr>
            </w:pPr>
            <w:r>
              <w:rPr>
                <w:rFonts w:ascii="Arial" w:eastAsia="Times New Roman" w:hAnsi="Arial" w:cs="Arial"/>
                <w:lang w:val="en-GB"/>
              </w:rPr>
              <w:t>10</w:t>
            </w:r>
          </w:p>
        </w:tc>
        <w:tc>
          <w:tcPr>
            <w:tcW w:w="1170" w:type="dxa"/>
            <w:tcBorders>
              <w:top w:val="single" w:sz="4" w:space="0" w:color="auto"/>
              <w:left w:val="single" w:sz="4" w:space="0" w:color="auto"/>
              <w:bottom w:val="single" w:sz="4" w:space="0" w:color="auto"/>
              <w:right w:val="single" w:sz="12" w:space="0" w:color="auto"/>
            </w:tcBorders>
          </w:tcPr>
          <w:p w:rsidR="00EE748F" w:rsidRDefault="00EE748F" w:rsidP="007901D8">
            <w:pPr>
              <w:autoSpaceDE w:val="0"/>
              <w:autoSpaceDN w:val="0"/>
              <w:adjustRightInd w:val="0"/>
              <w:spacing w:after="0" w:line="240" w:lineRule="auto"/>
              <w:jc w:val="center"/>
              <w:rPr>
                <w:rFonts w:ascii="Arial" w:eastAsia="Times New Roman" w:hAnsi="Arial" w:cs="Arial"/>
                <w:lang w:val="en-GB"/>
              </w:rPr>
            </w:pPr>
          </w:p>
          <w:p w:rsidR="00936C11" w:rsidRDefault="00936C11" w:rsidP="007901D8">
            <w:pPr>
              <w:autoSpaceDE w:val="0"/>
              <w:autoSpaceDN w:val="0"/>
              <w:adjustRightInd w:val="0"/>
              <w:spacing w:after="0" w:line="240" w:lineRule="auto"/>
              <w:jc w:val="center"/>
              <w:rPr>
                <w:rFonts w:ascii="Arial" w:eastAsia="Times New Roman" w:hAnsi="Arial" w:cs="Arial"/>
                <w:lang w:val="en-GB"/>
              </w:rPr>
            </w:pPr>
          </w:p>
          <w:p w:rsidR="00936C11" w:rsidRDefault="00936C11" w:rsidP="007901D8">
            <w:pPr>
              <w:autoSpaceDE w:val="0"/>
              <w:autoSpaceDN w:val="0"/>
              <w:adjustRightInd w:val="0"/>
              <w:spacing w:after="0" w:line="240" w:lineRule="auto"/>
              <w:jc w:val="center"/>
              <w:rPr>
                <w:rFonts w:ascii="Arial" w:eastAsia="Times New Roman" w:hAnsi="Arial" w:cs="Arial"/>
                <w:lang w:val="en-GB"/>
              </w:rPr>
            </w:pPr>
          </w:p>
          <w:p w:rsidR="00936C11" w:rsidRDefault="00936C11" w:rsidP="00936C11">
            <w:pPr>
              <w:autoSpaceDE w:val="0"/>
              <w:autoSpaceDN w:val="0"/>
              <w:adjustRightInd w:val="0"/>
              <w:spacing w:after="0" w:line="240" w:lineRule="auto"/>
              <w:rPr>
                <w:rFonts w:ascii="Arial" w:eastAsia="Times New Roman" w:hAnsi="Arial" w:cs="Arial"/>
                <w:lang w:val="en-GB"/>
              </w:rPr>
            </w:pPr>
            <w:r>
              <w:rPr>
                <w:rFonts w:ascii="Arial" w:eastAsia="Times New Roman" w:hAnsi="Arial" w:cs="Arial"/>
                <w:lang w:val="en-GB"/>
              </w:rPr>
              <w:t xml:space="preserve">   10</w:t>
            </w:r>
          </w:p>
        </w:tc>
        <w:tc>
          <w:tcPr>
            <w:tcW w:w="1170" w:type="dxa"/>
            <w:tcBorders>
              <w:top w:val="single" w:sz="4" w:space="0" w:color="auto"/>
              <w:left w:val="single" w:sz="4" w:space="0" w:color="auto"/>
              <w:bottom w:val="single" w:sz="4" w:space="0" w:color="auto"/>
              <w:right w:val="single" w:sz="12" w:space="0" w:color="auto"/>
            </w:tcBorders>
          </w:tcPr>
          <w:p w:rsidR="00EE748F" w:rsidRDefault="00EE748F" w:rsidP="007901D8">
            <w:pPr>
              <w:autoSpaceDE w:val="0"/>
              <w:autoSpaceDN w:val="0"/>
              <w:adjustRightInd w:val="0"/>
              <w:spacing w:after="0" w:line="240" w:lineRule="auto"/>
              <w:jc w:val="center"/>
              <w:rPr>
                <w:rFonts w:ascii="Arial" w:eastAsia="Times New Roman" w:hAnsi="Arial" w:cs="Arial"/>
                <w:lang w:val="en-GB"/>
              </w:rPr>
            </w:pPr>
          </w:p>
          <w:p w:rsidR="00936C11" w:rsidRDefault="00936C11" w:rsidP="007901D8">
            <w:pPr>
              <w:autoSpaceDE w:val="0"/>
              <w:autoSpaceDN w:val="0"/>
              <w:adjustRightInd w:val="0"/>
              <w:spacing w:after="0" w:line="240" w:lineRule="auto"/>
              <w:jc w:val="center"/>
              <w:rPr>
                <w:rFonts w:ascii="Arial" w:eastAsia="Times New Roman" w:hAnsi="Arial" w:cs="Arial"/>
                <w:lang w:val="en-GB"/>
              </w:rPr>
            </w:pPr>
          </w:p>
          <w:p w:rsidR="00936C11" w:rsidRDefault="00936C11" w:rsidP="007901D8">
            <w:pPr>
              <w:autoSpaceDE w:val="0"/>
              <w:autoSpaceDN w:val="0"/>
              <w:adjustRightInd w:val="0"/>
              <w:spacing w:after="0" w:line="240" w:lineRule="auto"/>
              <w:jc w:val="center"/>
              <w:rPr>
                <w:rFonts w:ascii="Arial" w:eastAsia="Times New Roman" w:hAnsi="Arial" w:cs="Arial"/>
                <w:lang w:val="en-GB"/>
              </w:rPr>
            </w:pPr>
          </w:p>
          <w:p w:rsidR="00936C11" w:rsidRDefault="00936C11" w:rsidP="007901D8">
            <w:pPr>
              <w:autoSpaceDE w:val="0"/>
              <w:autoSpaceDN w:val="0"/>
              <w:adjustRightInd w:val="0"/>
              <w:spacing w:after="0" w:line="240" w:lineRule="auto"/>
              <w:jc w:val="center"/>
              <w:rPr>
                <w:rFonts w:ascii="Arial" w:eastAsia="Times New Roman" w:hAnsi="Arial" w:cs="Arial"/>
                <w:lang w:val="en-GB"/>
              </w:rPr>
            </w:pPr>
            <w:r>
              <w:rPr>
                <w:rFonts w:ascii="Arial" w:eastAsia="Times New Roman" w:hAnsi="Arial" w:cs="Arial"/>
                <w:lang w:val="en-GB"/>
              </w:rPr>
              <w:t>10</w:t>
            </w:r>
          </w:p>
        </w:tc>
      </w:tr>
      <w:tr w:rsidR="00EE748F" w:rsidRPr="005746E5" w:rsidTr="007901D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816"/>
        </w:trPr>
        <w:tc>
          <w:tcPr>
            <w:tcW w:w="1742" w:type="dxa"/>
            <w:vMerge/>
            <w:tcBorders>
              <w:left w:val="single" w:sz="12" w:space="0" w:color="auto"/>
              <w:bottom w:val="single" w:sz="4" w:space="0" w:color="auto"/>
              <w:right w:val="single" w:sz="4" w:space="0" w:color="auto"/>
            </w:tcBorders>
            <w:shd w:val="clear" w:color="auto" w:fill="auto"/>
            <w:tcMar>
              <w:left w:w="57" w:type="dxa"/>
              <w:right w:w="57" w:type="dxa"/>
            </w:tcMar>
            <w:vAlign w:val="center"/>
          </w:tcPr>
          <w:p w:rsidR="00EE748F" w:rsidRPr="005746E5" w:rsidRDefault="00EE748F" w:rsidP="007901D8">
            <w:pPr>
              <w:spacing w:after="0" w:line="240" w:lineRule="auto"/>
              <w:rPr>
                <w:rFonts w:ascii="Arial" w:eastAsia="Calibri" w:hAnsi="Arial" w:cs="Arial"/>
                <w:bCs/>
                <w:iCs/>
                <w:lang w:val="en-GB"/>
              </w:rPr>
            </w:pPr>
          </w:p>
        </w:tc>
        <w:tc>
          <w:tcPr>
            <w:tcW w:w="183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EE748F" w:rsidRPr="005746E5" w:rsidRDefault="00EE748F" w:rsidP="007901D8">
            <w:pPr>
              <w:spacing w:after="0" w:line="240" w:lineRule="auto"/>
              <w:rPr>
                <w:rFonts w:ascii="Arial" w:eastAsia="Times New Roman" w:hAnsi="Arial" w:cs="Arial"/>
                <w:lang w:val="en-GB"/>
              </w:rPr>
            </w:pPr>
            <w:r>
              <w:rPr>
                <w:rFonts w:ascii="Arial" w:eastAsia="Times New Roman" w:hAnsi="Arial" w:cs="Arial"/>
                <w:lang w:val="en-GB"/>
              </w:rPr>
              <w:t xml:space="preserve">Number of </w:t>
            </w:r>
            <w:r w:rsidRPr="00EE748F">
              <w:rPr>
                <w:rFonts w:ascii="Arial" w:eastAsia="Times New Roman" w:hAnsi="Arial" w:cs="Arial"/>
                <w:lang w:val="en-GB"/>
              </w:rPr>
              <w:t>teenagers educated in teenage pregnancy and child marriage</w:t>
            </w:r>
          </w:p>
        </w:tc>
        <w:tc>
          <w:tcPr>
            <w:tcW w:w="110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EE748F" w:rsidRDefault="009874D4" w:rsidP="007901D8">
            <w:pPr>
              <w:autoSpaceDE w:val="0"/>
              <w:autoSpaceDN w:val="0"/>
              <w:adjustRightInd w:val="0"/>
              <w:spacing w:after="0" w:line="240" w:lineRule="auto"/>
              <w:ind w:left="-57" w:right="-57"/>
              <w:jc w:val="center"/>
              <w:rPr>
                <w:rFonts w:ascii="Arial" w:eastAsia="Times New Roman" w:hAnsi="Arial" w:cs="Arial"/>
                <w:lang w:val="en-GB"/>
              </w:rPr>
            </w:pPr>
            <w:r>
              <w:rPr>
                <w:rFonts w:ascii="Arial" w:eastAsia="Times New Roman" w:hAnsi="Arial" w:cs="Arial"/>
                <w:lang w:val="en-GB"/>
              </w:rPr>
              <w:t>30</w:t>
            </w:r>
          </w:p>
        </w:tc>
        <w:tc>
          <w:tcPr>
            <w:tcW w:w="108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EE748F" w:rsidRDefault="009874D4" w:rsidP="007901D8">
            <w:pPr>
              <w:autoSpaceDE w:val="0"/>
              <w:autoSpaceDN w:val="0"/>
              <w:adjustRightInd w:val="0"/>
              <w:spacing w:after="0" w:line="240" w:lineRule="auto"/>
              <w:ind w:left="-57" w:right="-57"/>
              <w:jc w:val="center"/>
              <w:rPr>
                <w:rFonts w:ascii="Arial" w:eastAsia="Times New Roman" w:hAnsi="Arial" w:cs="Arial"/>
                <w:lang w:val="en-GB"/>
              </w:rPr>
            </w:pPr>
            <w:r>
              <w:rPr>
                <w:rFonts w:ascii="Arial" w:eastAsia="Times New Roman" w:hAnsi="Arial" w:cs="Arial"/>
                <w:lang w:val="en-GB"/>
              </w:rPr>
              <w:t>40</w:t>
            </w:r>
          </w:p>
        </w:tc>
        <w:tc>
          <w:tcPr>
            <w:tcW w:w="108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EE748F" w:rsidRDefault="009874D4" w:rsidP="007901D8">
            <w:pPr>
              <w:autoSpaceDE w:val="0"/>
              <w:autoSpaceDN w:val="0"/>
              <w:adjustRightInd w:val="0"/>
              <w:spacing w:after="0" w:line="240" w:lineRule="auto"/>
              <w:ind w:left="-57" w:right="-57"/>
              <w:jc w:val="center"/>
              <w:rPr>
                <w:rFonts w:ascii="Arial" w:eastAsia="Times New Roman" w:hAnsi="Arial" w:cs="Arial"/>
                <w:lang w:val="en-GB"/>
              </w:rPr>
            </w:pPr>
            <w:r>
              <w:rPr>
                <w:rFonts w:ascii="Arial" w:eastAsia="Times New Roman" w:hAnsi="Arial" w:cs="Arial"/>
                <w:lang w:val="en-GB"/>
              </w:rPr>
              <w:t>100</w:t>
            </w:r>
          </w:p>
        </w:tc>
        <w:tc>
          <w:tcPr>
            <w:tcW w:w="108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EE748F" w:rsidRDefault="00EE748F" w:rsidP="007901D8">
            <w:pPr>
              <w:autoSpaceDE w:val="0"/>
              <w:autoSpaceDN w:val="0"/>
              <w:adjustRightInd w:val="0"/>
              <w:spacing w:after="0" w:line="240" w:lineRule="auto"/>
              <w:ind w:left="-57" w:right="-57"/>
              <w:jc w:val="center"/>
              <w:rPr>
                <w:rFonts w:ascii="Arial" w:eastAsia="Times New Roman" w:hAnsi="Arial" w:cs="Arial"/>
                <w:lang w:val="en-GB"/>
              </w:rPr>
            </w:pPr>
            <w:r>
              <w:rPr>
                <w:rFonts w:ascii="Arial" w:eastAsia="Times New Roman" w:hAnsi="Arial" w:cs="Arial"/>
                <w:lang w:val="en-GB"/>
              </w:rPr>
              <w:t>250</w:t>
            </w:r>
          </w:p>
        </w:tc>
        <w:tc>
          <w:tcPr>
            <w:tcW w:w="1170" w:type="dxa"/>
            <w:tcBorders>
              <w:top w:val="single" w:sz="4" w:space="0" w:color="auto"/>
              <w:left w:val="single" w:sz="4" w:space="0" w:color="auto"/>
              <w:bottom w:val="single" w:sz="4" w:space="0" w:color="auto"/>
              <w:right w:val="single" w:sz="12" w:space="0" w:color="auto"/>
            </w:tcBorders>
            <w:shd w:val="clear" w:color="auto" w:fill="auto"/>
            <w:tcMar>
              <w:left w:w="57" w:type="dxa"/>
              <w:right w:w="57" w:type="dxa"/>
            </w:tcMar>
            <w:vAlign w:val="center"/>
          </w:tcPr>
          <w:p w:rsidR="00EE748F" w:rsidRDefault="009874D4" w:rsidP="007901D8">
            <w:pPr>
              <w:autoSpaceDE w:val="0"/>
              <w:autoSpaceDN w:val="0"/>
              <w:adjustRightInd w:val="0"/>
              <w:spacing w:after="0" w:line="240" w:lineRule="auto"/>
              <w:jc w:val="center"/>
              <w:rPr>
                <w:rFonts w:ascii="Arial" w:eastAsia="Times New Roman" w:hAnsi="Arial" w:cs="Arial"/>
                <w:lang w:val="en-GB"/>
              </w:rPr>
            </w:pPr>
            <w:r>
              <w:rPr>
                <w:rFonts w:ascii="Arial" w:eastAsia="Times New Roman" w:hAnsi="Arial" w:cs="Arial"/>
                <w:lang w:val="en-GB"/>
              </w:rPr>
              <w:t>200</w:t>
            </w:r>
          </w:p>
        </w:tc>
        <w:tc>
          <w:tcPr>
            <w:tcW w:w="1170" w:type="dxa"/>
            <w:tcBorders>
              <w:top w:val="single" w:sz="4" w:space="0" w:color="auto"/>
              <w:left w:val="single" w:sz="4" w:space="0" w:color="auto"/>
              <w:bottom w:val="single" w:sz="4" w:space="0" w:color="auto"/>
              <w:right w:val="single" w:sz="12" w:space="0" w:color="auto"/>
            </w:tcBorders>
          </w:tcPr>
          <w:p w:rsidR="009874D4" w:rsidRDefault="009874D4" w:rsidP="007901D8">
            <w:pPr>
              <w:autoSpaceDE w:val="0"/>
              <w:autoSpaceDN w:val="0"/>
              <w:adjustRightInd w:val="0"/>
              <w:spacing w:after="0" w:line="240" w:lineRule="auto"/>
              <w:jc w:val="center"/>
              <w:rPr>
                <w:rFonts w:ascii="Arial" w:eastAsia="Times New Roman" w:hAnsi="Arial" w:cs="Arial"/>
                <w:lang w:val="en-GB"/>
              </w:rPr>
            </w:pPr>
          </w:p>
          <w:p w:rsidR="009874D4" w:rsidRDefault="009874D4" w:rsidP="007901D8">
            <w:pPr>
              <w:autoSpaceDE w:val="0"/>
              <w:autoSpaceDN w:val="0"/>
              <w:adjustRightInd w:val="0"/>
              <w:spacing w:after="0" w:line="240" w:lineRule="auto"/>
              <w:jc w:val="center"/>
              <w:rPr>
                <w:rFonts w:ascii="Arial" w:eastAsia="Times New Roman" w:hAnsi="Arial" w:cs="Arial"/>
                <w:lang w:val="en-GB"/>
              </w:rPr>
            </w:pPr>
          </w:p>
          <w:p w:rsidR="009874D4" w:rsidRDefault="009874D4" w:rsidP="007901D8">
            <w:pPr>
              <w:autoSpaceDE w:val="0"/>
              <w:autoSpaceDN w:val="0"/>
              <w:adjustRightInd w:val="0"/>
              <w:spacing w:after="0" w:line="240" w:lineRule="auto"/>
              <w:jc w:val="center"/>
              <w:rPr>
                <w:rFonts w:ascii="Arial" w:eastAsia="Times New Roman" w:hAnsi="Arial" w:cs="Arial"/>
                <w:lang w:val="en-GB"/>
              </w:rPr>
            </w:pPr>
          </w:p>
          <w:p w:rsidR="00EE748F" w:rsidRDefault="009874D4" w:rsidP="007901D8">
            <w:pPr>
              <w:autoSpaceDE w:val="0"/>
              <w:autoSpaceDN w:val="0"/>
              <w:adjustRightInd w:val="0"/>
              <w:spacing w:after="0" w:line="240" w:lineRule="auto"/>
              <w:jc w:val="center"/>
              <w:rPr>
                <w:rFonts w:ascii="Arial" w:eastAsia="Times New Roman" w:hAnsi="Arial" w:cs="Arial"/>
                <w:lang w:val="en-GB"/>
              </w:rPr>
            </w:pPr>
            <w:r>
              <w:rPr>
                <w:rFonts w:ascii="Arial" w:eastAsia="Times New Roman" w:hAnsi="Arial" w:cs="Arial"/>
                <w:lang w:val="en-GB"/>
              </w:rPr>
              <w:t>240</w:t>
            </w:r>
          </w:p>
        </w:tc>
        <w:tc>
          <w:tcPr>
            <w:tcW w:w="1170" w:type="dxa"/>
            <w:tcBorders>
              <w:top w:val="single" w:sz="4" w:space="0" w:color="auto"/>
              <w:left w:val="single" w:sz="4" w:space="0" w:color="auto"/>
              <w:bottom w:val="single" w:sz="4" w:space="0" w:color="auto"/>
              <w:right w:val="single" w:sz="12" w:space="0" w:color="auto"/>
            </w:tcBorders>
          </w:tcPr>
          <w:p w:rsidR="00EE748F" w:rsidRDefault="00EE748F" w:rsidP="007901D8">
            <w:pPr>
              <w:autoSpaceDE w:val="0"/>
              <w:autoSpaceDN w:val="0"/>
              <w:adjustRightInd w:val="0"/>
              <w:spacing w:after="0" w:line="240" w:lineRule="auto"/>
              <w:jc w:val="center"/>
              <w:rPr>
                <w:rFonts w:ascii="Arial" w:eastAsia="Times New Roman" w:hAnsi="Arial" w:cs="Arial"/>
                <w:lang w:val="en-GB"/>
              </w:rPr>
            </w:pPr>
          </w:p>
          <w:p w:rsidR="009874D4" w:rsidRDefault="009874D4" w:rsidP="007901D8">
            <w:pPr>
              <w:autoSpaceDE w:val="0"/>
              <w:autoSpaceDN w:val="0"/>
              <w:adjustRightInd w:val="0"/>
              <w:spacing w:after="0" w:line="240" w:lineRule="auto"/>
              <w:jc w:val="center"/>
              <w:rPr>
                <w:rFonts w:ascii="Arial" w:eastAsia="Times New Roman" w:hAnsi="Arial" w:cs="Arial"/>
                <w:lang w:val="en-GB"/>
              </w:rPr>
            </w:pPr>
          </w:p>
          <w:p w:rsidR="009874D4" w:rsidRDefault="009874D4" w:rsidP="007901D8">
            <w:pPr>
              <w:autoSpaceDE w:val="0"/>
              <w:autoSpaceDN w:val="0"/>
              <w:adjustRightInd w:val="0"/>
              <w:spacing w:after="0" w:line="240" w:lineRule="auto"/>
              <w:jc w:val="center"/>
              <w:rPr>
                <w:rFonts w:ascii="Arial" w:eastAsia="Times New Roman" w:hAnsi="Arial" w:cs="Arial"/>
                <w:lang w:val="en-GB"/>
              </w:rPr>
            </w:pPr>
          </w:p>
          <w:p w:rsidR="009874D4" w:rsidRDefault="009874D4" w:rsidP="007901D8">
            <w:pPr>
              <w:autoSpaceDE w:val="0"/>
              <w:autoSpaceDN w:val="0"/>
              <w:adjustRightInd w:val="0"/>
              <w:spacing w:after="0" w:line="240" w:lineRule="auto"/>
              <w:jc w:val="center"/>
              <w:rPr>
                <w:rFonts w:ascii="Arial" w:eastAsia="Times New Roman" w:hAnsi="Arial" w:cs="Arial"/>
                <w:lang w:val="en-GB"/>
              </w:rPr>
            </w:pPr>
            <w:r>
              <w:rPr>
                <w:rFonts w:ascii="Arial" w:eastAsia="Times New Roman" w:hAnsi="Arial" w:cs="Arial"/>
                <w:lang w:val="en-GB"/>
              </w:rPr>
              <w:t>270</w:t>
            </w:r>
          </w:p>
        </w:tc>
      </w:tr>
      <w:tr w:rsidR="00917A87" w:rsidRPr="005746E5" w:rsidTr="007901D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816"/>
        </w:trPr>
        <w:tc>
          <w:tcPr>
            <w:tcW w:w="1742" w:type="dxa"/>
            <w:tcBorders>
              <w:top w:val="single" w:sz="4" w:space="0" w:color="auto"/>
              <w:left w:val="single" w:sz="12" w:space="0" w:color="auto"/>
              <w:bottom w:val="single" w:sz="4" w:space="0" w:color="auto"/>
              <w:right w:val="single" w:sz="4" w:space="0" w:color="auto"/>
            </w:tcBorders>
            <w:shd w:val="clear" w:color="auto" w:fill="auto"/>
            <w:tcMar>
              <w:left w:w="57" w:type="dxa"/>
              <w:right w:w="57" w:type="dxa"/>
            </w:tcMar>
            <w:vAlign w:val="center"/>
          </w:tcPr>
          <w:p w:rsidR="00917A87" w:rsidRPr="005746E5" w:rsidRDefault="00EE748F" w:rsidP="007901D8">
            <w:pPr>
              <w:spacing w:after="0" w:line="240" w:lineRule="auto"/>
              <w:rPr>
                <w:rFonts w:ascii="Arial" w:eastAsia="Calibri" w:hAnsi="Arial" w:cs="Arial"/>
                <w:bCs/>
                <w:iCs/>
                <w:lang w:val="en-GB"/>
              </w:rPr>
            </w:pPr>
            <w:r w:rsidRPr="00EE748F">
              <w:rPr>
                <w:rFonts w:ascii="Arial" w:eastAsia="Calibri" w:hAnsi="Arial" w:cs="Arial"/>
                <w:bCs/>
                <w:iCs/>
                <w:lang w:val="en-GB"/>
              </w:rPr>
              <w:t xml:space="preserve">Advocacy and Awareness Creation on Child and Family Welfare Policy </w:t>
            </w:r>
            <w:r>
              <w:rPr>
                <w:rFonts w:ascii="Arial" w:eastAsia="Calibri" w:hAnsi="Arial" w:cs="Arial"/>
                <w:bCs/>
                <w:iCs/>
                <w:lang w:val="en-GB"/>
              </w:rPr>
              <w:t xml:space="preserve">Organized </w:t>
            </w:r>
            <w:r w:rsidRPr="00EE748F">
              <w:rPr>
                <w:rFonts w:ascii="Arial" w:eastAsia="Calibri" w:hAnsi="Arial" w:cs="Arial"/>
                <w:bCs/>
                <w:iCs/>
                <w:lang w:val="en-GB"/>
              </w:rPr>
              <w:t>in 5 selected communities</w:t>
            </w:r>
          </w:p>
        </w:tc>
        <w:tc>
          <w:tcPr>
            <w:tcW w:w="183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C14FE3" w:rsidRPr="00C14FE3" w:rsidRDefault="00C14FE3" w:rsidP="007901D8">
            <w:pPr>
              <w:rPr>
                <w:rFonts w:ascii="Arial" w:hAnsi="Arial" w:cs="Arial"/>
                <w:color w:val="000000"/>
              </w:rPr>
            </w:pPr>
            <w:r>
              <w:rPr>
                <w:rFonts w:ascii="Arial" w:hAnsi="Arial" w:cs="Arial"/>
                <w:color w:val="000000"/>
              </w:rPr>
              <w:t xml:space="preserve">Number of </w:t>
            </w:r>
            <w:r w:rsidRPr="00C14FE3">
              <w:rPr>
                <w:rFonts w:ascii="Arial" w:hAnsi="Arial" w:cs="Arial"/>
                <w:color w:val="000000"/>
              </w:rPr>
              <w:t xml:space="preserve">Advocacy held in  selected communities      </w:t>
            </w:r>
          </w:p>
          <w:p w:rsidR="00917A87" w:rsidRPr="005746E5" w:rsidRDefault="00917A87" w:rsidP="007901D8">
            <w:pPr>
              <w:spacing w:after="0" w:line="240" w:lineRule="auto"/>
              <w:rPr>
                <w:rFonts w:ascii="Arial" w:eastAsia="Times New Roman" w:hAnsi="Arial" w:cs="Arial"/>
                <w:lang w:val="en-GB"/>
              </w:rPr>
            </w:pPr>
          </w:p>
        </w:tc>
        <w:tc>
          <w:tcPr>
            <w:tcW w:w="110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17A87" w:rsidRDefault="009874D4" w:rsidP="007901D8">
            <w:pPr>
              <w:autoSpaceDE w:val="0"/>
              <w:autoSpaceDN w:val="0"/>
              <w:adjustRightInd w:val="0"/>
              <w:spacing w:after="0" w:line="240" w:lineRule="auto"/>
              <w:ind w:left="-57" w:right="-57"/>
              <w:jc w:val="center"/>
              <w:rPr>
                <w:rFonts w:ascii="Arial" w:eastAsia="Times New Roman" w:hAnsi="Arial" w:cs="Arial"/>
                <w:lang w:val="en-GB"/>
              </w:rPr>
            </w:pPr>
            <w:r>
              <w:rPr>
                <w:rFonts w:ascii="Arial" w:eastAsia="Times New Roman" w:hAnsi="Arial" w:cs="Arial"/>
                <w:lang w:val="en-GB"/>
              </w:rPr>
              <w:t>2</w:t>
            </w:r>
          </w:p>
        </w:tc>
        <w:tc>
          <w:tcPr>
            <w:tcW w:w="108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17A87" w:rsidRDefault="009874D4" w:rsidP="007901D8">
            <w:pPr>
              <w:autoSpaceDE w:val="0"/>
              <w:autoSpaceDN w:val="0"/>
              <w:adjustRightInd w:val="0"/>
              <w:spacing w:after="0" w:line="240" w:lineRule="auto"/>
              <w:ind w:left="-57" w:right="-57"/>
              <w:jc w:val="center"/>
              <w:rPr>
                <w:rFonts w:ascii="Arial" w:eastAsia="Times New Roman" w:hAnsi="Arial" w:cs="Arial"/>
                <w:lang w:val="en-GB"/>
              </w:rPr>
            </w:pPr>
            <w:r>
              <w:rPr>
                <w:rFonts w:ascii="Arial" w:eastAsia="Times New Roman" w:hAnsi="Arial" w:cs="Arial"/>
                <w:lang w:val="en-GB"/>
              </w:rPr>
              <w:t>3</w:t>
            </w:r>
          </w:p>
        </w:tc>
        <w:tc>
          <w:tcPr>
            <w:tcW w:w="108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17A87" w:rsidRDefault="009874D4" w:rsidP="007901D8">
            <w:pPr>
              <w:autoSpaceDE w:val="0"/>
              <w:autoSpaceDN w:val="0"/>
              <w:adjustRightInd w:val="0"/>
              <w:spacing w:after="0" w:line="240" w:lineRule="auto"/>
              <w:ind w:left="-57" w:right="-57"/>
              <w:jc w:val="center"/>
              <w:rPr>
                <w:rFonts w:ascii="Arial" w:eastAsia="Times New Roman" w:hAnsi="Arial" w:cs="Arial"/>
                <w:lang w:val="en-GB"/>
              </w:rPr>
            </w:pPr>
            <w:r>
              <w:rPr>
                <w:rFonts w:ascii="Arial" w:eastAsia="Times New Roman" w:hAnsi="Arial" w:cs="Arial"/>
                <w:lang w:val="en-GB"/>
              </w:rPr>
              <w:t>5</w:t>
            </w:r>
          </w:p>
        </w:tc>
        <w:tc>
          <w:tcPr>
            <w:tcW w:w="108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17A87" w:rsidRDefault="00C14FE3" w:rsidP="007901D8">
            <w:pPr>
              <w:autoSpaceDE w:val="0"/>
              <w:autoSpaceDN w:val="0"/>
              <w:adjustRightInd w:val="0"/>
              <w:spacing w:after="0" w:line="240" w:lineRule="auto"/>
              <w:ind w:left="-57" w:right="-57"/>
              <w:jc w:val="center"/>
              <w:rPr>
                <w:rFonts w:ascii="Arial" w:eastAsia="Times New Roman" w:hAnsi="Arial" w:cs="Arial"/>
                <w:lang w:val="en-GB"/>
              </w:rPr>
            </w:pPr>
            <w:r>
              <w:rPr>
                <w:rFonts w:ascii="Arial" w:eastAsia="Times New Roman" w:hAnsi="Arial" w:cs="Arial"/>
                <w:lang w:val="en-GB"/>
              </w:rPr>
              <w:t>5</w:t>
            </w:r>
          </w:p>
        </w:tc>
        <w:tc>
          <w:tcPr>
            <w:tcW w:w="1170" w:type="dxa"/>
            <w:tcBorders>
              <w:top w:val="single" w:sz="4" w:space="0" w:color="auto"/>
              <w:left w:val="single" w:sz="4" w:space="0" w:color="auto"/>
              <w:bottom w:val="single" w:sz="4" w:space="0" w:color="auto"/>
              <w:right w:val="single" w:sz="12" w:space="0" w:color="auto"/>
            </w:tcBorders>
            <w:shd w:val="clear" w:color="auto" w:fill="auto"/>
            <w:tcMar>
              <w:left w:w="57" w:type="dxa"/>
              <w:right w:w="57" w:type="dxa"/>
            </w:tcMar>
            <w:vAlign w:val="center"/>
          </w:tcPr>
          <w:p w:rsidR="00917A87" w:rsidRDefault="009874D4" w:rsidP="007901D8">
            <w:pPr>
              <w:autoSpaceDE w:val="0"/>
              <w:autoSpaceDN w:val="0"/>
              <w:adjustRightInd w:val="0"/>
              <w:spacing w:after="0" w:line="240" w:lineRule="auto"/>
              <w:jc w:val="center"/>
              <w:rPr>
                <w:rFonts w:ascii="Arial" w:eastAsia="Times New Roman" w:hAnsi="Arial" w:cs="Arial"/>
                <w:lang w:val="en-GB"/>
              </w:rPr>
            </w:pPr>
            <w:r>
              <w:rPr>
                <w:rFonts w:ascii="Arial" w:eastAsia="Times New Roman" w:hAnsi="Arial" w:cs="Arial"/>
                <w:lang w:val="en-GB"/>
              </w:rPr>
              <w:t>5</w:t>
            </w:r>
          </w:p>
        </w:tc>
        <w:tc>
          <w:tcPr>
            <w:tcW w:w="1170" w:type="dxa"/>
            <w:tcBorders>
              <w:top w:val="single" w:sz="4" w:space="0" w:color="auto"/>
              <w:left w:val="single" w:sz="4" w:space="0" w:color="auto"/>
              <w:bottom w:val="single" w:sz="4" w:space="0" w:color="auto"/>
              <w:right w:val="single" w:sz="12" w:space="0" w:color="auto"/>
            </w:tcBorders>
          </w:tcPr>
          <w:p w:rsidR="00917A87" w:rsidRDefault="00917A87" w:rsidP="007901D8">
            <w:pPr>
              <w:autoSpaceDE w:val="0"/>
              <w:autoSpaceDN w:val="0"/>
              <w:adjustRightInd w:val="0"/>
              <w:spacing w:after="0" w:line="240" w:lineRule="auto"/>
              <w:jc w:val="center"/>
              <w:rPr>
                <w:rFonts w:ascii="Arial" w:eastAsia="Times New Roman" w:hAnsi="Arial" w:cs="Arial"/>
                <w:lang w:val="en-GB"/>
              </w:rPr>
            </w:pPr>
          </w:p>
          <w:p w:rsidR="009874D4" w:rsidRDefault="009874D4" w:rsidP="007901D8">
            <w:pPr>
              <w:autoSpaceDE w:val="0"/>
              <w:autoSpaceDN w:val="0"/>
              <w:adjustRightInd w:val="0"/>
              <w:spacing w:after="0" w:line="240" w:lineRule="auto"/>
              <w:jc w:val="center"/>
              <w:rPr>
                <w:rFonts w:ascii="Arial" w:eastAsia="Times New Roman" w:hAnsi="Arial" w:cs="Arial"/>
                <w:lang w:val="en-GB"/>
              </w:rPr>
            </w:pPr>
          </w:p>
          <w:p w:rsidR="009874D4" w:rsidRDefault="009874D4" w:rsidP="007901D8">
            <w:pPr>
              <w:autoSpaceDE w:val="0"/>
              <w:autoSpaceDN w:val="0"/>
              <w:adjustRightInd w:val="0"/>
              <w:spacing w:after="0" w:line="240" w:lineRule="auto"/>
              <w:jc w:val="center"/>
              <w:rPr>
                <w:rFonts w:ascii="Arial" w:eastAsia="Times New Roman" w:hAnsi="Arial" w:cs="Arial"/>
                <w:lang w:val="en-GB"/>
              </w:rPr>
            </w:pPr>
          </w:p>
          <w:p w:rsidR="009874D4" w:rsidRDefault="009874D4" w:rsidP="007901D8">
            <w:pPr>
              <w:autoSpaceDE w:val="0"/>
              <w:autoSpaceDN w:val="0"/>
              <w:adjustRightInd w:val="0"/>
              <w:spacing w:after="0" w:line="240" w:lineRule="auto"/>
              <w:jc w:val="center"/>
              <w:rPr>
                <w:rFonts w:ascii="Arial" w:eastAsia="Times New Roman" w:hAnsi="Arial" w:cs="Arial"/>
                <w:lang w:val="en-GB"/>
              </w:rPr>
            </w:pPr>
          </w:p>
          <w:p w:rsidR="009874D4" w:rsidRDefault="009874D4" w:rsidP="007901D8">
            <w:pPr>
              <w:autoSpaceDE w:val="0"/>
              <w:autoSpaceDN w:val="0"/>
              <w:adjustRightInd w:val="0"/>
              <w:spacing w:after="0" w:line="240" w:lineRule="auto"/>
              <w:jc w:val="center"/>
              <w:rPr>
                <w:rFonts w:ascii="Arial" w:eastAsia="Times New Roman" w:hAnsi="Arial" w:cs="Arial"/>
                <w:lang w:val="en-GB"/>
              </w:rPr>
            </w:pPr>
            <w:r>
              <w:rPr>
                <w:rFonts w:ascii="Arial" w:eastAsia="Times New Roman" w:hAnsi="Arial" w:cs="Arial"/>
                <w:lang w:val="en-GB"/>
              </w:rPr>
              <w:t>5</w:t>
            </w:r>
          </w:p>
        </w:tc>
        <w:tc>
          <w:tcPr>
            <w:tcW w:w="1170" w:type="dxa"/>
            <w:tcBorders>
              <w:top w:val="single" w:sz="4" w:space="0" w:color="auto"/>
              <w:left w:val="single" w:sz="4" w:space="0" w:color="auto"/>
              <w:bottom w:val="single" w:sz="4" w:space="0" w:color="auto"/>
              <w:right w:val="single" w:sz="12" w:space="0" w:color="auto"/>
            </w:tcBorders>
          </w:tcPr>
          <w:p w:rsidR="00917A87" w:rsidRDefault="00917A87" w:rsidP="007901D8">
            <w:pPr>
              <w:autoSpaceDE w:val="0"/>
              <w:autoSpaceDN w:val="0"/>
              <w:adjustRightInd w:val="0"/>
              <w:spacing w:after="0" w:line="240" w:lineRule="auto"/>
              <w:jc w:val="center"/>
              <w:rPr>
                <w:rFonts w:ascii="Arial" w:eastAsia="Times New Roman" w:hAnsi="Arial" w:cs="Arial"/>
                <w:lang w:val="en-GB"/>
              </w:rPr>
            </w:pPr>
          </w:p>
          <w:p w:rsidR="009874D4" w:rsidRDefault="009874D4" w:rsidP="007901D8">
            <w:pPr>
              <w:autoSpaceDE w:val="0"/>
              <w:autoSpaceDN w:val="0"/>
              <w:adjustRightInd w:val="0"/>
              <w:spacing w:after="0" w:line="240" w:lineRule="auto"/>
              <w:jc w:val="center"/>
              <w:rPr>
                <w:rFonts w:ascii="Arial" w:eastAsia="Times New Roman" w:hAnsi="Arial" w:cs="Arial"/>
                <w:lang w:val="en-GB"/>
              </w:rPr>
            </w:pPr>
          </w:p>
          <w:p w:rsidR="009874D4" w:rsidRDefault="009874D4" w:rsidP="007901D8">
            <w:pPr>
              <w:autoSpaceDE w:val="0"/>
              <w:autoSpaceDN w:val="0"/>
              <w:adjustRightInd w:val="0"/>
              <w:spacing w:after="0" w:line="240" w:lineRule="auto"/>
              <w:jc w:val="center"/>
              <w:rPr>
                <w:rFonts w:ascii="Arial" w:eastAsia="Times New Roman" w:hAnsi="Arial" w:cs="Arial"/>
                <w:lang w:val="en-GB"/>
              </w:rPr>
            </w:pPr>
          </w:p>
          <w:p w:rsidR="009874D4" w:rsidRDefault="009874D4" w:rsidP="009874D4">
            <w:pPr>
              <w:autoSpaceDE w:val="0"/>
              <w:autoSpaceDN w:val="0"/>
              <w:adjustRightInd w:val="0"/>
              <w:spacing w:after="0" w:line="240" w:lineRule="auto"/>
              <w:rPr>
                <w:rFonts w:ascii="Arial" w:eastAsia="Times New Roman" w:hAnsi="Arial" w:cs="Arial"/>
                <w:lang w:val="en-GB"/>
              </w:rPr>
            </w:pPr>
            <w:r>
              <w:rPr>
                <w:rFonts w:ascii="Arial" w:eastAsia="Times New Roman" w:hAnsi="Arial" w:cs="Arial"/>
                <w:lang w:val="en-GB"/>
              </w:rPr>
              <w:t xml:space="preserve">     </w:t>
            </w:r>
          </w:p>
          <w:p w:rsidR="009874D4" w:rsidRDefault="009874D4" w:rsidP="009874D4">
            <w:pPr>
              <w:autoSpaceDE w:val="0"/>
              <w:autoSpaceDN w:val="0"/>
              <w:adjustRightInd w:val="0"/>
              <w:spacing w:after="0" w:line="240" w:lineRule="auto"/>
              <w:rPr>
                <w:rFonts w:ascii="Arial" w:eastAsia="Times New Roman" w:hAnsi="Arial" w:cs="Arial"/>
                <w:lang w:val="en-GB"/>
              </w:rPr>
            </w:pPr>
            <w:r>
              <w:rPr>
                <w:rFonts w:ascii="Arial" w:eastAsia="Times New Roman" w:hAnsi="Arial" w:cs="Arial"/>
                <w:lang w:val="en-GB"/>
              </w:rPr>
              <w:t xml:space="preserve">   5</w:t>
            </w:r>
          </w:p>
        </w:tc>
      </w:tr>
      <w:tr w:rsidR="00C14FE3" w:rsidRPr="005746E5" w:rsidTr="007901D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825"/>
        </w:trPr>
        <w:tc>
          <w:tcPr>
            <w:tcW w:w="1742" w:type="dxa"/>
            <w:vMerge w:val="restart"/>
            <w:tcBorders>
              <w:top w:val="single" w:sz="4" w:space="0" w:color="auto"/>
              <w:left w:val="single" w:sz="12" w:space="0" w:color="auto"/>
              <w:right w:val="single" w:sz="4" w:space="0" w:color="auto"/>
            </w:tcBorders>
            <w:shd w:val="clear" w:color="auto" w:fill="auto"/>
            <w:tcMar>
              <w:left w:w="57" w:type="dxa"/>
              <w:right w:w="57" w:type="dxa"/>
            </w:tcMar>
            <w:vAlign w:val="center"/>
          </w:tcPr>
          <w:p w:rsidR="00C14FE3" w:rsidRPr="005746E5" w:rsidRDefault="00C14FE3" w:rsidP="007901D8">
            <w:pPr>
              <w:spacing w:after="0" w:line="240" w:lineRule="auto"/>
              <w:rPr>
                <w:rFonts w:ascii="Arial" w:eastAsia="Calibri" w:hAnsi="Arial" w:cs="Arial"/>
                <w:bCs/>
                <w:iCs/>
                <w:lang w:val="en-GB"/>
              </w:rPr>
            </w:pPr>
            <w:r w:rsidRPr="00C14FE3">
              <w:rPr>
                <w:rFonts w:ascii="Arial" w:eastAsia="Calibri" w:hAnsi="Arial" w:cs="Arial"/>
                <w:bCs/>
                <w:iCs/>
                <w:lang w:val="en-GB"/>
              </w:rPr>
              <w:t>Sensitization Program on Child Abuse, labour and Trafficking  Organize</w:t>
            </w:r>
            <w:r>
              <w:rPr>
                <w:rFonts w:ascii="Arial" w:eastAsia="Calibri" w:hAnsi="Arial" w:cs="Arial"/>
                <w:bCs/>
                <w:iCs/>
                <w:lang w:val="en-GB"/>
              </w:rPr>
              <w:t>d</w:t>
            </w:r>
            <w:r w:rsidRPr="00C14FE3">
              <w:rPr>
                <w:rFonts w:ascii="Arial" w:eastAsia="Calibri" w:hAnsi="Arial" w:cs="Arial"/>
                <w:bCs/>
                <w:iCs/>
                <w:lang w:val="en-GB"/>
              </w:rPr>
              <w:t xml:space="preserve"> in 8 Island communities</w:t>
            </w:r>
          </w:p>
        </w:tc>
        <w:tc>
          <w:tcPr>
            <w:tcW w:w="183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C14FE3" w:rsidRPr="005746E5" w:rsidRDefault="00C14FE3" w:rsidP="007901D8">
            <w:pPr>
              <w:spacing w:after="0" w:line="240" w:lineRule="auto"/>
              <w:rPr>
                <w:rFonts w:ascii="Arial" w:eastAsia="Times New Roman" w:hAnsi="Arial" w:cs="Arial"/>
                <w:lang w:val="en-GB"/>
              </w:rPr>
            </w:pPr>
            <w:r>
              <w:rPr>
                <w:rFonts w:ascii="Arial" w:eastAsia="Times New Roman" w:hAnsi="Arial" w:cs="Arial"/>
                <w:lang w:val="en-GB"/>
              </w:rPr>
              <w:t xml:space="preserve">Number of Sensitization Programmes in </w:t>
            </w:r>
            <w:r w:rsidRPr="00C14FE3">
              <w:rPr>
                <w:rFonts w:ascii="Arial" w:eastAsia="Times New Roman" w:hAnsi="Arial" w:cs="Arial"/>
                <w:lang w:val="en-GB"/>
              </w:rPr>
              <w:t>selected Island communities held</w:t>
            </w:r>
          </w:p>
        </w:tc>
        <w:tc>
          <w:tcPr>
            <w:tcW w:w="110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C14FE3" w:rsidRDefault="009874D4" w:rsidP="007901D8">
            <w:pPr>
              <w:autoSpaceDE w:val="0"/>
              <w:autoSpaceDN w:val="0"/>
              <w:adjustRightInd w:val="0"/>
              <w:spacing w:after="0" w:line="240" w:lineRule="auto"/>
              <w:ind w:left="-57" w:right="-57"/>
              <w:jc w:val="center"/>
              <w:rPr>
                <w:rFonts w:ascii="Arial" w:eastAsia="Times New Roman" w:hAnsi="Arial" w:cs="Arial"/>
                <w:lang w:val="en-GB"/>
              </w:rPr>
            </w:pPr>
            <w:r>
              <w:rPr>
                <w:rFonts w:ascii="Arial" w:eastAsia="Times New Roman" w:hAnsi="Arial" w:cs="Arial"/>
                <w:lang w:val="en-GB"/>
              </w:rPr>
              <w:t>0</w:t>
            </w:r>
          </w:p>
        </w:tc>
        <w:tc>
          <w:tcPr>
            <w:tcW w:w="108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C14FE3" w:rsidRDefault="009874D4" w:rsidP="007901D8">
            <w:pPr>
              <w:autoSpaceDE w:val="0"/>
              <w:autoSpaceDN w:val="0"/>
              <w:adjustRightInd w:val="0"/>
              <w:spacing w:after="0" w:line="240" w:lineRule="auto"/>
              <w:ind w:left="-57" w:right="-57"/>
              <w:jc w:val="center"/>
              <w:rPr>
                <w:rFonts w:ascii="Arial" w:eastAsia="Times New Roman" w:hAnsi="Arial" w:cs="Arial"/>
                <w:lang w:val="en-GB"/>
              </w:rPr>
            </w:pPr>
            <w:r>
              <w:rPr>
                <w:rFonts w:ascii="Arial" w:eastAsia="Times New Roman" w:hAnsi="Arial" w:cs="Arial"/>
                <w:lang w:val="en-GB"/>
              </w:rPr>
              <w:t>0</w:t>
            </w:r>
          </w:p>
        </w:tc>
        <w:tc>
          <w:tcPr>
            <w:tcW w:w="108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C14FE3" w:rsidRDefault="009874D4" w:rsidP="007901D8">
            <w:pPr>
              <w:autoSpaceDE w:val="0"/>
              <w:autoSpaceDN w:val="0"/>
              <w:adjustRightInd w:val="0"/>
              <w:spacing w:after="0" w:line="240" w:lineRule="auto"/>
              <w:ind w:left="-57" w:right="-57"/>
              <w:jc w:val="center"/>
              <w:rPr>
                <w:rFonts w:ascii="Arial" w:eastAsia="Times New Roman" w:hAnsi="Arial" w:cs="Arial"/>
                <w:lang w:val="en-GB"/>
              </w:rPr>
            </w:pPr>
            <w:r>
              <w:rPr>
                <w:rFonts w:ascii="Arial" w:eastAsia="Times New Roman" w:hAnsi="Arial" w:cs="Arial"/>
                <w:lang w:val="en-GB"/>
              </w:rPr>
              <w:t>0</w:t>
            </w:r>
          </w:p>
        </w:tc>
        <w:tc>
          <w:tcPr>
            <w:tcW w:w="108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C14FE3" w:rsidRDefault="00C14FE3" w:rsidP="007901D8">
            <w:pPr>
              <w:autoSpaceDE w:val="0"/>
              <w:autoSpaceDN w:val="0"/>
              <w:adjustRightInd w:val="0"/>
              <w:spacing w:after="0" w:line="240" w:lineRule="auto"/>
              <w:ind w:left="-57" w:right="-57"/>
              <w:jc w:val="center"/>
              <w:rPr>
                <w:rFonts w:ascii="Arial" w:eastAsia="Times New Roman" w:hAnsi="Arial" w:cs="Arial"/>
                <w:lang w:val="en-GB"/>
              </w:rPr>
            </w:pPr>
            <w:r>
              <w:rPr>
                <w:rFonts w:ascii="Arial" w:eastAsia="Times New Roman" w:hAnsi="Arial" w:cs="Arial"/>
                <w:lang w:val="en-GB"/>
              </w:rPr>
              <w:t>8</w:t>
            </w:r>
          </w:p>
        </w:tc>
        <w:tc>
          <w:tcPr>
            <w:tcW w:w="1170" w:type="dxa"/>
            <w:tcBorders>
              <w:top w:val="single" w:sz="4" w:space="0" w:color="auto"/>
              <w:left w:val="single" w:sz="4" w:space="0" w:color="auto"/>
              <w:bottom w:val="single" w:sz="4" w:space="0" w:color="auto"/>
              <w:right w:val="single" w:sz="12" w:space="0" w:color="auto"/>
            </w:tcBorders>
            <w:shd w:val="clear" w:color="auto" w:fill="auto"/>
            <w:tcMar>
              <w:left w:w="57" w:type="dxa"/>
              <w:right w:w="57" w:type="dxa"/>
            </w:tcMar>
            <w:vAlign w:val="center"/>
          </w:tcPr>
          <w:p w:rsidR="00C14FE3" w:rsidRDefault="009874D4" w:rsidP="007901D8">
            <w:pPr>
              <w:autoSpaceDE w:val="0"/>
              <w:autoSpaceDN w:val="0"/>
              <w:adjustRightInd w:val="0"/>
              <w:spacing w:after="0" w:line="240" w:lineRule="auto"/>
              <w:jc w:val="center"/>
              <w:rPr>
                <w:rFonts w:ascii="Arial" w:eastAsia="Times New Roman" w:hAnsi="Arial" w:cs="Arial"/>
                <w:lang w:val="en-GB"/>
              </w:rPr>
            </w:pPr>
            <w:r>
              <w:rPr>
                <w:rFonts w:ascii="Arial" w:eastAsia="Times New Roman" w:hAnsi="Arial" w:cs="Arial"/>
                <w:lang w:val="en-GB"/>
              </w:rPr>
              <w:t>3</w:t>
            </w:r>
          </w:p>
        </w:tc>
        <w:tc>
          <w:tcPr>
            <w:tcW w:w="1170" w:type="dxa"/>
            <w:tcBorders>
              <w:top w:val="single" w:sz="4" w:space="0" w:color="auto"/>
              <w:left w:val="single" w:sz="4" w:space="0" w:color="auto"/>
              <w:bottom w:val="single" w:sz="4" w:space="0" w:color="auto"/>
              <w:right w:val="single" w:sz="12" w:space="0" w:color="auto"/>
            </w:tcBorders>
          </w:tcPr>
          <w:p w:rsidR="00C14FE3" w:rsidRDefault="00C14FE3" w:rsidP="007901D8">
            <w:pPr>
              <w:autoSpaceDE w:val="0"/>
              <w:autoSpaceDN w:val="0"/>
              <w:adjustRightInd w:val="0"/>
              <w:spacing w:after="0" w:line="240" w:lineRule="auto"/>
              <w:jc w:val="center"/>
              <w:rPr>
                <w:rFonts w:ascii="Arial" w:eastAsia="Times New Roman" w:hAnsi="Arial" w:cs="Arial"/>
                <w:lang w:val="en-GB"/>
              </w:rPr>
            </w:pPr>
          </w:p>
          <w:p w:rsidR="009874D4" w:rsidRDefault="009874D4" w:rsidP="007901D8">
            <w:pPr>
              <w:autoSpaceDE w:val="0"/>
              <w:autoSpaceDN w:val="0"/>
              <w:adjustRightInd w:val="0"/>
              <w:spacing w:after="0" w:line="240" w:lineRule="auto"/>
              <w:jc w:val="center"/>
              <w:rPr>
                <w:rFonts w:ascii="Arial" w:eastAsia="Times New Roman" w:hAnsi="Arial" w:cs="Arial"/>
                <w:lang w:val="en-GB"/>
              </w:rPr>
            </w:pPr>
          </w:p>
          <w:p w:rsidR="009874D4" w:rsidRDefault="009874D4" w:rsidP="007901D8">
            <w:pPr>
              <w:autoSpaceDE w:val="0"/>
              <w:autoSpaceDN w:val="0"/>
              <w:adjustRightInd w:val="0"/>
              <w:spacing w:after="0" w:line="240" w:lineRule="auto"/>
              <w:jc w:val="center"/>
              <w:rPr>
                <w:rFonts w:ascii="Arial" w:eastAsia="Times New Roman" w:hAnsi="Arial" w:cs="Arial"/>
                <w:lang w:val="en-GB"/>
              </w:rPr>
            </w:pPr>
            <w:r>
              <w:rPr>
                <w:rFonts w:ascii="Arial" w:eastAsia="Times New Roman" w:hAnsi="Arial" w:cs="Arial"/>
                <w:lang w:val="en-GB"/>
              </w:rPr>
              <w:t>3</w:t>
            </w:r>
          </w:p>
        </w:tc>
        <w:tc>
          <w:tcPr>
            <w:tcW w:w="1170" w:type="dxa"/>
            <w:tcBorders>
              <w:top w:val="single" w:sz="4" w:space="0" w:color="auto"/>
              <w:left w:val="single" w:sz="4" w:space="0" w:color="auto"/>
              <w:bottom w:val="single" w:sz="4" w:space="0" w:color="auto"/>
              <w:right w:val="single" w:sz="12" w:space="0" w:color="auto"/>
            </w:tcBorders>
          </w:tcPr>
          <w:p w:rsidR="00C14FE3" w:rsidRDefault="00C14FE3" w:rsidP="007901D8">
            <w:pPr>
              <w:autoSpaceDE w:val="0"/>
              <w:autoSpaceDN w:val="0"/>
              <w:adjustRightInd w:val="0"/>
              <w:spacing w:after="0" w:line="240" w:lineRule="auto"/>
              <w:jc w:val="center"/>
              <w:rPr>
                <w:rFonts w:ascii="Arial" w:eastAsia="Times New Roman" w:hAnsi="Arial" w:cs="Arial"/>
                <w:lang w:val="en-GB"/>
              </w:rPr>
            </w:pPr>
          </w:p>
          <w:p w:rsidR="009874D4" w:rsidRDefault="009874D4" w:rsidP="007901D8">
            <w:pPr>
              <w:autoSpaceDE w:val="0"/>
              <w:autoSpaceDN w:val="0"/>
              <w:adjustRightInd w:val="0"/>
              <w:spacing w:after="0" w:line="240" w:lineRule="auto"/>
              <w:jc w:val="center"/>
              <w:rPr>
                <w:rFonts w:ascii="Arial" w:eastAsia="Times New Roman" w:hAnsi="Arial" w:cs="Arial"/>
                <w:lang w:val="en-GB"/>
              </w:rPr>
            </w:pPr>
          </w:p>
          <w:p w:rsidR="009874D4" w:rsidRDefault="009874D4" w:rsidP="007901D8">
            <w:pPr>
              <w:autoSpaceDE w:val="0"/>
              <w:autoSpaceDN w:val="0"/>
              <w:adjustRightInd w:val="0"/>
              <w:spacing w:after="0" w:line="240" w:lineRule="auto"/>
              <w:jc w:val="center"/>
              <w:rPr>
                <w:rFonts w:ascii="Arial" w:eastAsia="Times New Roman" w:hAnsi="Arial" w:cs="Arial"/>
                <w:lang w:val="en-GB"/>
              </w:rPr>
            </w:pPr>
            <w:r>
              <w:rPr>
                <w:rFonts w:ascii="Arial" w:eastAsia="Times New Roman" w:hAnsi="Arial" w:cs="Arial"/>
                <w:lang w:val="en-GB"/>
              </w:rPr>
              <w:t>5</w:t>
            </w:r>
          </w:p>
        </w:tc>
      </w:tr>
      <w:tr w:rsidR="00C14FE3" w:rsidRPr="005746E5" w:rsidTr="007901D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185"/>
        </w:trPr>
        <w:tc>
          <w:tcPr>
            <w:tcW w:w="1742" w:type="dxa"/>
            <w:vMerge/>
            <w:tcBorders>
              <w:left w:val="single" w:sz="12" w:space="0" w:color="auto"/>
              <w:bottom w:val="single" w:sz="4" w:space="0" w:color="auto"/>
              <w:right w:val="single" w:sz="4" w:space="0" w:color="auto"/>
            </w:tcBorders>
            <w:shd w:val="clear" w:color="auto" w:fill="auto"/>
            <w:tcMar>
              <w:left w:w="57" w:type="dxa"/>
              <w:right w:w="57" w:type="dxa"/>
            </w:tcMar>
            <w:vAlign w:val="center"/>
          </w:tcPr>
          <w:p w:rsidR="00C14FE3" w:rsidRPr="00C14FE3" w:rsidRDefault="00C14FE3" w:rsidP="007901D8">
            <w:pPr>
              <w:spacing w:after="0" w:line="240" w:lineRule="auto"/>
              <w:rPr>
                <w:rFonts w:ascii="Arial" w:eastAsia="Calibri" w:hAnsi="Arial" w:cs="Arial"/>
                <w:bCs/>
                <w:iCs/>
                <w:lang w:val="en-GB"/>
              </w:rPr>
            </w:pPr>
          </w:p>
        </w:tc>
        <w:tc>
          <w:tcPr>
            <w:tcW w:w="183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C14FE3" w:rsidRPr="005746E5" w:rsidRDefault="00C14FE3" w:rsidP="007901D8">
            <w:pPr>
              <w:spacing w:after="0" w:line="240" w:lineRule="auto"/>
              <w:rPr>
                <w:rFonts w:ascii="Arial" w:eastAsia="Times New Roman" w:hAnsi="Arial" w:cs="Arial"/>
                <w:lang w:val="en-GB"/>
              </w:rPr>
            </w:pPr>
            <w:r>
              <w:rPr>
                <w:rFonts w:ascii="Arial" w:eastAsia="Times New Roman" w:hAnsi="Arial" w:cs="Arial"/>
                <w:lang w:val="en-GB"/>
              </w:rPr>
              <w:t xml:space="preserve">Number of </w:t>
            </w:r>
            <w:r w:rsidRPr="00C14FE3">
              <w:rPr>
                <w:rFonts w:ascii="Arial" w:eastAsia="Times New Roman" w:hAnsi="Arial" w:cs="Arial"/>
                <w:lang w:val="en-GB"/>
              </w:rPr>
              <w:t>people sensitised in child welfare.</w:t>
            </w:r>
          </w:p>
        </w:tc>
        <w:tc>
          <w:tcPr>
            <w:tcW w:w="110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C14FE3" w:rsidRDefault="009874D4" w:rsidP="007901D8">
            <w:pPr>
              <w:autoSpaceDE w:val="0"/>
              <w:autoSpaceDN w:val="0"/>
              <w:adjustRightInd w:val="0"/>
              <w:spacing w:after="0" w:line="240" w:lineRule="auto"/>
              <w:ind w:left="-57" w:right="-57"/>
              <w:jc w:val="center"/>
              <w:rPr>
                <w:rFonts w:ascii="Arial" w:eastAsia="Times New Roman" w:hAnsi="Arial" w:cs="Arial"/>
                <w:lang w:val="en-GB"/>
              </w:rPr>
            </w:pPr>
            <w:r>
              <w:rPr>
                <w:rFonts w:ascii="Arial" w:eastAsia="Times New Roman" w:hAnsi="Arial" w:cs="Arial"/>
                <w:lang w:val="en-GB"/>
              </w:rPr>
              <w:t>0</w:t>
            </w:r>
          </w:p>
        </w:tc>
        <w:tc>
          <w:tcPr>
            <w:tcW w:w="108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C14FE3" w:rsidRDefault="009874D4" w:rsidP="007901D8">
            <w:pPr>
              <w:autoSpaceDE w:val="0"/>
              <w:autoSpaceDN w:val="0"/>
              <w:adjustRightInd w:val="0"/>
              <w:spacing w:after="0" w:line="240" w:lineRule="auto"/>
              <w:ind w:left="-57" w:right="-57"/>
              <w:jc w:val="center"/>
              <w:rPr>
                <w:rFonts w:ascii="Arial" w:eastAsia="Times New Roman" w:hAnsi="Arial" w:cs="Arial"/>
                <w:lang w:val="en-GB"/>
              </w:rPr>
            </w:pPr>
            <w:r>
              <w:rPr>
                <w:rFonts w:ascii="Arial" w:eastAsia="Times New Roman" w:hAnsi="Arial" w:cs="Arial"/>
                <w:lang w:val="en-GB"/>
              </w:rPr>
              <w:t>0</w:t>
            </w:r>
          </w:p>
        </w:tc>
        <w:tc>
          <w:tcPr>
            <w:tcW w:w="108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C14FE3" w:rsidRDefault="009874D4" w:rsidP="007901D8">
            <w:pPr>
              <w:autoSpaceDE w:val="0"/>
              <w:autoSpaceDN w:val="0"/>
              <w:adjustRightInd w:val="0"/>
              <w:spacing w:after="0" w:line="240" w:lineRule="auto"/>
              <w:ind w:left="-57" w:right="-57"/>
              <w:jc w:val="center"/>
              <w:rPr>
                <w:rFonts w:ascii="Arial" w:eastAsia="Times New Roman" w:hAnsi="Arial" w:cs="Arial"/>
                <w:lang w:val="en-GB"/>
              </w:rPr>
            </w:pPr>
            <w:r>
              <w:rPr>
                <w:rFonts w:ascii="Arial" w:eastAsia="Times New Roman" w:hAnsi="Arial" w:cs="Arial"/>
                <w:lang w:val="en-GB"/>
              </w:rPr>
              <w:t>0</w:t>
            </w:r>
          </w:p>
        </w:tc>
        <w:tc>
          <w:tcPr>
            <w:tcW w:w="108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C14FE3" w:rsidRDefault="00C14FE3" w:rsidP="007901D8">
            <w:pPr>
              <w:autoSpaceDE w:val="0"/>
              <w:autoSpaceDN w:val="0"/>
              <w:adjustRightInd w:val="0"/>
              <w:spacing w:after="0" w:line="240" w:lineRule="auto"/>
              <w:ind w:left="-57" w:right="-57"/>
              <w:jc w:val="center"/>
              <w:rPr>
                <w:rFonts w:ascii="Arial" w:eastAsia="Times New Roman" w:hAnsi="Arial" w:cs="Arial"/>
                <w:lang w:val="en-GB"/>
              </w:rPr>
            </w:pPr>
            <w:r w:rsidRPr="00C14FE3">
              <w:rPr>
                <w:rFonts w:ascii="Arial" w:eastAsia="Times New Roman" w:hAnsi="Arial" w:cs="Arial"/>
                <w:lang w:val="en-GB"/>
              </w:rPr>
              <w:t>240</w:t>
            </w:r>
          </w:p>
        </w:tc>
        <w:tc>
          <w:tcPr>
            <w:tcW w:w="1170" w:type="dxa"/>
            <w:tcBorders>
              <w:top w:val="single" w:sz="4" w:space="0" w:color="auto"/>
              <w:left w:val="single" w:sz="4" w:space="0" w:color="auto"/>
              <w:bottom w:val="single" w:sz="4" w:space="0" w:color="auto"/>
              <w:right w:val="single" w:sz="12" w:space="0" w:color="auto"/>
            </w:tcBorders>
            <w:shd w:val="clear" w:color="auto" w:fill="auto"/>
            <w:tcMar>
              <w:left w:w="57" w:type="dxa"/>
              <w:right w:w="57" w:type="dxa"/>
            </w:tcMar>
            <w:vAlign w:val="center"/>
          </w:tcPr>
          <w:p w:rsidR="00C14FE3" w:rsidRDefault="009874D4" w:rsidP="007901D8">
            <w:pPr>
              <w:autoSpaceDE w:val="0"/>
              <w:autoSpaceDN w:val="0"/>
              <w:adjustRightInd w:val="0"/>
              <w:spacing w:after="0" w:line="240" w:lineRule="auto"/>
              <w:jc w:val="center"/>
              <w:rPr>
                <w:rFonts w:ascii="Arial" w:eastAsia="Times New Roman" w:hAnsi="Arial" w:cs="Arial"/>
                <w:lang w:val="en-GB"/>
              </w:rPr>
            </w:pPr>
            <w:r>
              <w:rPr>
                <w:rFonts w:ascii="Arial" w:eastAsia="Times New Roman" w:hAnsi="Arial" w:cs="Arial"/>
                <w:lang w:val="en-GB"/>
              </w:rPr>
              <w:t>200</w:t>
            </w:r>
          </w:p>
        </w:tc>
        <w:tc>
          <w:tcPr>
            <w:tcW w:w="1170" w:type="dxa"/>
            <w:tcBorders>
              <w:top w:val="single" w:sz="4" w:space="0" w:color="auto"/>
              <w:left w:val="single" w:sz="4" w:space="0" w:color="auto"/>
              <w:bottom w:val="single" w:sz="4" w:space="0" w:color="auto"/>
              <w:right w:val="single" w:sz="12" w:space="0" w:color="auto"/>
            </w:tcBorders>
          </w:tcPr>
          <w:p w:rsidR="00C14FE3" w:rsidRDefault="00C14FE3" w:rsidP="007901D8">
            <w:pPr>
              <w:autoSpaceDE w:val="0"/>
              <w:autoSpaceDN w:val="0"/>
              <w:adjustRightInd w:val="0"/>
              <w:spacing w:after="0" w:line="240" w:lineRule="auto"/>
              <w:jc w:val="center"/>
              <w:rPr>
                <w:rFonts w:ascii="Arial" w:eastAsia="Times New Roman" w:hAnsi="Arial" w:cs="Arial"/>
                <w:lang w:val="en-GB"/>
              </w:rPr>
            </w:pPr>
          </w:p>
          <w:p w:rsidR="009874D4" w:rsidRDefault="009874D4" w:rsidP="007901D8">
            <w:pPr>
              <w:autoSpaceDE w:val="0"/>
              <w:autoSpaceDN w:val="0"/>
              <w:adjustRightInd w:val="0"/>
              <w:spacing w:after="0" w:line="240" w:lineRule="auto"/>
              <w:jc w:val="center"/>
              <w:rPr>
                <w:rFonts w:ascii="Arial" w:eastAsia="Times New Roman" w:hAnsi="Arial" w:cs="Arial"/>
                <w:lang w:val="en-GB"/>
              </w:rPr>
            </w:pPr>
          </w:p>
          <w:p w:rsidR="009874D4" w:rsidRDefault="009874D4" w:rsidP="007901D8">
            <w:pPr>
              <w:autoSpaceDE w:val="0"/>
              <w:autoSpaceDN w:val="0"/>
              <w:adjustRightInd w:val="0"/>
              <w:spacing w:after="0" w:line="240" w:lineRule="auto"/>
              <w:jc w:val="center"/>
              <w:rPr>
                <w:rFonts w:ascii="Arial" w:eastAsia="Times New Roman" w:hAnsi="Arial" w:cs="Arial"/>
                <w:lang w:val="en-GB"/>
              </w:rPr>
            </w:pPr>
            <w:r>
              <w:rPr>
                <w:rFonts w:ascii="Arial" w:eastAsia="Times New Roman" w:hAnsi="Arial" w:cs="Arial"/>
                <w:lang w:val="en-GB"/>
              </w:rPr>
              <w:t>200</w:t>
            </w:r>
          </w:p>
        </w:tc>
        <w:tc>
          <w:tcPr>
            <w:tcW w:w="1170" w:type="dxa"/>
            <w:tcBorders>
              <w:top w:val="single" w:sz="4" w:space="0" w:color="auto"/>
              <w:left w:val="single" w:sz="4" w:space="0" w:color="auto"/>
              <w:bottom w:val="single" w:sz="4" w:space="0" w:color="auto"/>
              <w:right w:val="single" w:sz="12" w:space="0" w:color="auto"/>
            </w:tcBorders>
          </w:tcPr>
          <w:p w:rsidR="00C14FE3" w:rsidRDefault="00C14FE3" w:rsidP="007901D8">
            <w:pPr>
              <w:autoSpaceDE w:val="0"/>
              <w:autoSpaceDN w:val="0"/>
              <w:adjustRightInd w:val="0"/>
              <w:spacing w:after="0" w:line="240" w:lineRule="auto"/>
              <w:jc w:val="center"/>
              <w:rPr>
                <w:rFonts w:ascii="Arial" w:eastAsia="Times New Roman" w:hAnsi="Arial" w:cs="Arial"/>
                <w:lang w:val="en-GB"/>
              </w:rPr>
            </w:pPr>
          </w:p>
          <w:p w:rsidR="009874D4" w:rsidRDefault="009874D4" w:rsidP="007901D8">
            <w:pPr>
              <w:autoSpaceDE w:val="0"/>
              <w:autoSpaceDN w:val="0"/>
              <w:adjustRightInd w:val="0"/>
              <w:spacing w:after="0" w:line="240" w:lineRule="auto"/>
              <w:jc w:val="center"/>
              <w:rPr>
                <w:rFonts w:ascii="Arial" w:eastAsia="Times New Roman" w:hAnsi="Arial" w:cs="Arial"/>
                <w:lang w:val="en-GB"/>
              </w:rPr>
            </w:pPr>
          </w:p>
          <w:p w:rsidR="009874D4" w:rsidRDefault="009874D4" w:rsidP="007901D8">
            <w:pPr>
              <w:autoSpaceDE w:val="0"/>
              <w:autoSpaceDN w:val="0"/>
              <w:adjustRightInd w:val="0"/>
              <w:spacing w:after="0" w:line="240" w:lineRule="auto"/>
              <w:jc w:val="center"/>
              <w:rPr>
                <w:rFonts w:ascii="Arial" w:eastAsia="Times New Roman" w:hAnsi="Arial" w:cs="Arial"/>
                <w:lang w:val="en-GB"/>
              </w:rPr>
            </w:pPr>
            <w:r>
              <w:rPr>
                <w:rFonts w:ascii="Arial" w:eastAsia="Times New Roman" w:hAnsi="Arial" w:cs="Arial"/>
                <w:lang w:val="en-GB"/>
              </w:rPr>
              <w:t>300</w:t>
            </w:r>
          </w:p>
        </w:tc>
      </w:tr>
      <w:tr w:rsidR="00917A87" w:rsidRPr="005746E5" w:rsidTr="007901D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816"/>
        </w:trPr>
        <w:tc>
          <w:tcPr>
            <w:tcW w:w="1742" w:type="dxa"/>
            <w:tcBorders>
              <w:top w:val="single" w:sz="4" w:space="0" w:color="auto"/>
              <w:left w:val="single" w:sz="12" w:space="0" w:color="auto"/>
              <w:bottom w:val="single" w:sz="4" w:space="0" w:color="auto"/>
              <w:right w:val="single" w:sz="4" w:space="0" w:color="auto"/>
            </w:tcBorders>
            <w:shd w:val="clear" w:color="auto" w:fill="auto"/>
            <w:tcMar>
              <w:left w:w="57" w:type="dxa"/>
              <w:right w:w="57" w:type="dxa"/>
            </w:tcMar>
            <w:vAlign w:val="center"/>
          </w:tcPr>
          <w:p w:rsidR="00917A87" w:rsidRPr="005746E5" w:rsidRDefault="00C14FE3" w:rsidP="007901D8">
            <w:pPr>
              <w:spacing w:after="0" w:line="240" w:lineRule="auto"/>
              <w:rPr>
                <w:rFonts w:ascii="Arial" w:eastAsia="Calibri" w:hAnsi="Arial" w:cs="Arial"/>
                <w:bCs/>
                <w:iCs/>
                <w:lang w:val="en-GB"/>
              </w:rPr>
            </w:pPr>
            <w:r w:rsidRPr="00C14FE3">
              <w:rPr>
                <w:rFonts w:ascii="Arial" w:eastAsia="Calibri" w:hAnsi="Arial" w:cs="Arial"/>
                <w:bCs/>
                <w:iCs/>
                <w:lang w:val="en-GB"/>
              </w:rPr>
              <w:t>Motivational Seminars for female students on Gender Roles and Stereotypes in 4 SHS</w:t>
            </w:r>
            <w:r>
              <w:rPr>
                <w:rFonts w:ascii="Arial" w:eastAsia="Calibri" w:hAnsi="Arial" w:cs="Arial"/>
                <w:bCs/>
                <w:iCs/>
                <w:lang w:val="en-GB"/>
              </w:rPr>
              <w:t xml:space="preserve"> Organized</w:t>
            </w:r>
          </w:p>
        </w:tc>
        <w:tc>
          <w:tcPr>
            <w:tcW w:w="183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917A87" w:rsidRPr="005746E5" w:rsidRDefault="00A0192F" w:rsidP="007901D8">
            <w:pPr>
              <w:spacing w:after="0" w:line="240" w:lineRule="auto"/>
              <w:rPr>
                <w:rFonts w:ascii="Arial" w:eastAsia="Times New Roman" w:hAnsi="Arial" w:cs="Arial"/>
                <w:lang w:val="en-GB"/>
              </w:rPr>
            </w:pPr>
            <w:r>
              <w:rPr>
                <w:rFonts w:ascii="Arial" w:eastAsia="Times New Roman" w:hAnsi="Arial" w:cs="Arial"/>
                <w:lang w:val="en-GB"/>
              </w:rPr>
              <w:t xml:space="preserve">Number of </w:t>
            </w:r>
            <w:r w:rsidR="00C14FE3" w:rsidRPr="00C14FE3">
              <w:rPr>
                <w:rFonts w:ascii="Arial" w:eastAsia="Times New Roman" w:hAnsi="Arial" w:cs="Arial"/>
                <w:lang w:val="en-GB"/>
              </w:rPr>
              <w:t>Seminar</w:t>
            </w:r>
            <w:r>
              <w:rPr>
                <w:rFonts w:ascii="Arial" w:eastAsia="Times New Roman" w:hAnsi="Arial" w:cs="Arial"/>
                <w:lang w:val="en-GB"/>
              </w:rPr>
              <w:t xml:space="preserve">s organized in </w:t>
            </w:r>
            <w:r w:rsidR="00C14FE3" w:rsidRPr="00C14FE3">
              <w:rPr>
                <w:rFonts w:ascii="Arial" w:eastAsia="Times New Roman" w:hAnsi="Arial" w:cs="Arial"/>
                <w:lang w:val="en-GB"/>
              </w:rPr>
              <w:t xml:space="preserve"> SHS</w:t>
            </w:r>
          </w:p>
        </w:tc>
        <w:tc>
          <w:tcPr>
            <w:tcW w:w="110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17A87" w:rsidRDefault="00D72A8E" w:rsidP="007901D8">
            <w:pPr>
              <w:autoSpaceDE w:val="0"/>
              <w:autoSpaceDN w:val="0"/>
              <w:adjustRightInd w:val="0"/>
              <w:spacing w:after="0" w:line="240" w:lineRule="auto"/>
              <w:ind w:left="-57" w:right="-57"/>
              <w:jc w:val="center"/>
              <w:rPr>
                <w:rFonts w:ascii="Arial" w:eastAsia="Times New Roman" w:hAnsi="Arial" w:cs="Arial"/>
                <w:lang w:val="en-GB"/>
              </w:rPr>
            </w:pPr>
            <w:r>
              <w:rPr>
                <w:rFonts w:ascii="Arial" w:eastAsia="Times New Roman" w:hAnsi="Arial" w:cs="Arial"/>
                <w:lang w:val="en-GB"/>
              </w:rPr>
              <w:t>0</w:t>
            </w:r>
          </w:p>
        </w:tc>
        <w:tc>
          <w:tcPr>
            <w:tcW w:w="108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17A87" w:rsidRDefault="00D72A8E" w:rsidP="007901D8">
            <w:pPr>
              <w:autoSpaceDE w:val="0"/>
              <w:autoSpaceDN w:val="0"/>
              <w:adjustRightInd w:val="0"/>
              <w:spacing w:after="0" w:line="240" w:lineRule="auto"/>
              <w:ind w:left="-57" w:right="-57"/>
              <w:jc w:val="center"/>
              <w:rPr>
                <w:rFonts w:ascii="Arial" w:eastAsia="Times New Roman" w:hAnsi="Arial" w:cs="Arial"/>
                <w:lang w:val="en-GB"/>
              </w:rPr>
            </w:pPr>
            <w:r>
              <w:rPr>
                <w:rFonts w:ascii="Arial" w:eastAsia="Times New Roman" w:hAnsi="Arial" w:cs="Arial"/>
                <w:lang w:val="en-GB"/>
              </w:rPr>
              <w:t>0</w:t>
            </w:r>
          </w:p>
        </w:tc>
        <w:tc>
          <w:tcPr>
            <w:tcW w:w="108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17A87" w:rsidRDefault="00D72A8E" w:rsidP="007901D8">
            <w:pPr>
              <w:autoSpaceDE w:val="0"/>
              <w:autoSpaceDN w:val="0"/>
              <w:adjustRightInd w:val="0"/>
              <w:spacing w:after="0" w:line="240" w:lineRule="auto"/>
              <w:ind w:left="-57" w:right="-57"/>
              <w:jc w:val="center"/>
              <w:rPr>
                <w:rFonts w:ascii="Arial" w:eastAsia="Times New Roman" w:hAnsi="Arial" w:cs="Arial"/>
                <w:lang w:val="en-GB"/>
              </w:rPr>
            </w:pPr>
            <w:r>
              <w:rPr>
                <w:rFonts w:ascii="Arial" w:eastAsia="Times New Roman" w:hAnsi="Arial" w:cs="Arial"/>
                <w:lang w:val="en-GB"/>
              </w:rPr>
              <w:t>0</w:t>
            </w:r>
          </w:p>
        </w:tc>
        <w:tc>
          <w:tcPr>
            <w:tcW w:w="108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17A87" w:rsidRDefault="00A0192F" w:rsidP="007901D8">
            <w:pPr>
              <w:autoSpaceDE w:val="0"/>
              <w:autoSpaceDN w:val="0"/>
              <w:adjustRightInd w:val="0"/>
              <w:spacing w:after="0" w:line="240" w:lineRule="auto"/>
              <w:ind w:left="-57" w:right="-57"/>
              <w:jc w:val="center"/>
              <w:rPr>
                <w:rFonts w:ascii="Arial" w:eastAsia="Times New Roman" w:hAnsi="Arial" w:cs="Arial"/>
                <w:lang w:val="en-GB"/>
              </w:rPr>
            </w:pPr>
            <w:r>
              <w:rPr>
                <w:rFonts w:ascii="Arial" w:eastAsia="Times New Roman" w:hAnsi="Arial" w:cs="Arial"/>
                <w:lang w:val="en-GB"/>
              </w:rPr>
              <w:t>4</w:t>
            </w:r>
          </w:p>
        </w:tc>
        <w:tc>
          <w:tcPr>
            <w:tcW w:w="1170" w:type="dxa"/>
            <w:tcBorders>
              <w:top w:val="single" w:sz="4" w:space="0" w:color="auto"/>
              <w:left w:val="single" w:sz="4" w:space="0" w:color="auto"/>
              <w:bottom w:val="single" w:sz="4" w:space="0" w:color="auto"/>
              <w:right w:val="single" w:sz="12" w:space="0" w:color="auto"/>
            </w:tcBorders>
            <w:shd w:val="clear" w:color="auto" w:fill="auto"/>
            <w:tcMar>
              <w:left w:w="57" w:type="dxa"/>
              <w:right w:w="57" w:type="dxa"/>
            </w:tcMar>
            <w:vAlign w:val="center"/>
          </w:tcPr>
          <w:p w:rsidR="00917A87" w:rsidRDefault="00D72A8E" w:rsidP="007901D8">
            <w:pPr>
              <w:autoSpaceDE w:val="0"/>
              <w:autoSpaceDN w:val="0"/>
              <w:adjustRightInd w:val="0"/>
              <w:spacing w:after="0" w:line="240" w:lineRule="auto"/>
              <w:jc w:val="center"/>
              <w:rPr>
                <w:rFonts w:ascii="Arial" w:eastAsia="Times New Roman" w:hAnsi="Arial" w:cs="Arial"/>
                <w:lang w:val="en-GB"/>
              </w:rPr>
            </w:pPr>
            <w:r>
              <w:rPr>
                <w:rFonts w:ascii="Arial" w:eastAsia="Times New Roman" w:hAnsi="Arial" w:cs="Arial"/>
                <w:lang w:val="en-GB"/>
              </w:rPr>
              <w:t>4</w:t>
            </w:r>
          </w:p>
        </w:tc>
        <w:tc>
          <w:tcPr>
            <w:tcW w:w="1170" w:type="dxa"/>
            <w:tcBorders>
              <w:top w:val="single" w:sz="4" w:space="0" w:color="auto"/>
              <w:left w:val="single" w:sz="4" w:space="0" w:color="auto"/>
              <w:bottom w:val="single" w:sz="4" w:space="0" w:color="auto"/>
              <w:right w:val="single" w:sz="12" w:space="0" w:color="auto"/>
            </w:tcBorders>
          </w:tcPr>
          <w:p w:rsidR="00917A87" w:rsidRDefault="00917A87" w:rsidP="007901D8">
            <w:pPr>
              <w:autoSpaceDE w:val="0"/>
              <w:autoSpaceDN w:val="0"/>
              <w:adjustRightInd w:val="0"/>
              <w:spacing w:after="0" w:line="240" w:lineRule="auto"/>
              <w:jc w:val="center"/>
              <w:rPr>
                <w:rFonts w:ascii="Arial" w:eastAsia="Times New Roman" w:hAnsi="Arial" w:cs="Arial"/>
                <w:lang w:val="en-GB"/>
              </w:rPr>
            </w:pPr>
          </w:p>
          <w:p w:rsidR="00D72A8E" w:rsidRDefault="00D72A8E" w:rsidP="007901D8">
            <w:pPr>
              <w:autoSpaceDE w:val="0"/>
              <w:autoSpaceDN w:val="0"/>
              <w:adjustRightInd w:val="0"/>
              <w:spacing w:after="0" w:line="240" w:lineRule="auto"/>
              <w:jc w:val="center"/>
              <w:rPr>
                <w:rFonts w:ascii="Arial" w:eastAsia="Times New Roman" w:hAnsi="Arial" w:cs="Arial"/>
                <w:lang w:val="en-GB"/>
              </w:rPr>
            </w:pPr>
          </w:p>
          <w:p w:rsidR="00D72A8E" w:rsidRDefault="00D72A8E" w:rsidP="007901D8">
            <w:pPr>
              <w:autoSpaceDE w:val="0"/>
              <w:autoSpaceDN w:val="0"/>
              <w:adjustRightInd w:val="0"/>
              <w:spacing w:after="0" w:line="240" w:lineRule="auto"/>
              <w:jc w:val="center"/>
              <w:rPr>
                <w:rFonts w:ascii="Arial" w:eastAsia="Times New Roman" w:hAnsi="Arial" w:cs="Arial"/>
                <w:lang w:val="en-GB"/>
              </w:rPr>
            </w:pPr>
          </w:p>
          <w:p w:rsidR="00D72A8E" w:rsidRDefault="00D72A8E" w:rsidP="007901D8">
            <w:pPr>
              <w:autoSpaceDE w:val="0"/>
              <w:autoSpaceDN w:val="0"/>
              <w:adjustRightInd w:val="0"/>
              <w:spacing w:after="0" w:line="240" w:lineRule="auto"/>
              <w:jc w:val="center"/>
              <w:rPr>
                <w:rFonts w:ascii="Arial" w:eastAsia="Times New Roman" w:hAnsi="Arial" w:cs="Arial"/>
                <w:lang w:val="en-GB"/>
              </w:rPr>
            </w:pPr>
            <w:r>
              <w:rPr>
                <w:rFonts w:ascii="Arial" w:eastAsia="Times New Roman" w:hAnsi="Arial" w:cs="Arial"/>
                <w:lang w:val="en-GB"/>
              </w:rPr>
              <w:t>4</w:t>
            </w:r>
          </w:p>
        </w:tc>
        <w:tc>
          <w:tcPr>
            <w:tcW w:w="1170" w:type="dxa"/>
            <w:tcBorders>
              <w:top w:val="single" w:sz="4" w:space="0" w:color="auto"/>
              <w:left w:val="single" w:sz="4" w:space="0" w:color="auto"/>
              <w:bottom w:val="single" w:sz="4" w:space="0" w:color="auto"/>
              <w:right w:val="single" w:sz="12" w:space="0" w:color="auto"/>
            </w:tcBorders>
          </w:tcPr>
          <w:p w:rsidR="00917A87" w:rsidRDefault="00917A87" w:rsidP="007901D8">
            <w:pPr>
              <w:autoSpaceDE w:val="0"/>
              <w:autoSpaceDN w:val="0"/>
              <w:adjustRightInd w:val="0"/>
              <w:spacing w:after="0" w:line="240" w:lineRule="auto"/>
              <w:jc w:val="center"/>
              <w:rPr>
                <w:rFonts w:ascii="Arial" w:eastAsia="Times New Roman" w:hAnsi="Arial" w:cs="Arial"/>
                <w:lang w:val="en-GB"/>
              </w:rPr>
            </w:pPr>
          </w:p>
          <w:p w:rsidR="00D72A8E" w:rsidRDefault="00D72A8E" w:rsidP="007901D8">
            <w:pPr>
              <w:autoSpaceDE w:val="0"/>
              <w:autoSpaceDN w:val="0"/>
              <w:adjustRightInd w:val="0"/>
              <w:spacing w:after="0" w:line="240" w:lineRule="auto"/>
              <w:jc w:val="center"/>
              <w:rPr>
                <w:rFonts w:ascii="Arial" w:eastAsia="Times New Roman" w:hAnsi="Arial" w:cs="Arial"/>
                <w:lang w:val="en-GB"/>
              </w:rPr>
            </w:pPr>
          </w:p>
          <w:p w:rsidR="00D72A8E" w:rsidRDefault="00D72A8E" w:rsidP="007901D8">
            <w:pPr>
              <w:autoSpaceDE w:val="0"/>
              <w:autoSpaceDN w:val="0"/>
              <w:adjustRightInd w:val="0"/>
              <w:spacing w:after="0" w:line="240" w:lineRule="auto"/>
              <w:jc w:val="center"/>
              <w:rPr>
                <w:rFonts w:ascii="Arial" w:eastAsia="Times New Roman" w:hAnsi="Arial" w:cs="Arial"/>
                <w:lang w:val="en-GB"/>
              </w:rPr>
            </w:pPr>
          </w:p>
          <w:p w:rsidR="00D72A8E" w:rsidRDefault="00D72A8E" w:rsidP="00D72A8E">
            <w:pPr>
              <w:autoSpaceDE w:val="0"/>
              <w:autoSpaceDN w:val="0"/>
              <w:adjustRightInd w:val="0"/>
              <w:spacing w:after="0" w:line="240" w:lineRule="auto"/>
              <w:rPr>
                <w:rFonts w:ascii="Arial" w:eastAsia="Times New Roman" w:hAnsi="Arial" w:cs="Arial"/>
                <w:lang w:val="en-GB"/>
              </w:rPr>
            </w:pPr>
            <w:r>
              <w:rPr>
                <w:rFonts w:ascii="Arial" w:eastAsia="Times New Roman" w:hAnsi="Arial" w:cs="Arial"/>
                <w:lang w:val="en-GB"/>
              </w:rPr>
              <w:t xml:space="preserve">      4</w:t>
            </w:r>
          </w:p>
        </w:tc>
      </w:tr>
      <w:tr w:rsidR="00917A87" w:rsidRPr="005746E5" w:rsidTr="007901D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816"/>
        </w:trPr>
        <w:tc>
          <w:tcPr>
            <w:tcW w:w="1742" w:type="dxa"/>
            <w:tcBorders>
              <w:top w:val="single" w:sz="4" w:space="0" w:color="auto"/>
              <w:left w:val="single" w:sz="12" w:space="0" w:color="auto"/>
              <w:bottom w:val="single" w:sz="4" w:space="0" w:color="auto"/>
              <w:right w:val="single" w:sz="4" w:space="0" w:color="auto"/>
            </w:tcBorders>
            <w:shd w:val="clear" w:color="auto" w:fill="auto"/>
            <w:tcMar>
              <w:left w:w="57" w:type="dxa"/>
              <w:right w:w="57" w:type="dxa"/>
            </w:tcMar>
            <w:vAlign w:val="center"/>
          </w:tcPr>
          <w:p w:rsidR="00917A87" w:rsidRPr="005746E5" w:rsidRDefault="00A0192F" w:rsidP="007901D8">
            <w:pPr>
              <w:spacing w:after="0" w:line="240" w:lineRule="auto"/>
              <w:rPr>
                <w:rFonts w:ascii="Arial" w:eastAsia="Calibri" w:hAnsi="Arial" w:cs="Arial"/>
                <w:bCs/>
                <w:iCs/>
                <w:lang w:val="en-GB"/>
              </w:rPr>
            </w:pPr>
            <w:r w:rsidRPr="00A0192F">
              <w:rPr>
                <w:rFonts w:ascii="Arial" w:eastAsia="Calibri" w:hAnsi="Arial" w:cs="Arial"/>
                <w:bCs/>
                <w:iCs/>
                <w:lang w:val="en-GB"/>
              </w:rPr>
              <w:t>OVCs</w:t>
            </w:r>
            <w:r>
              <w:rPr>
                <w:rFonts w:ascii="Arial" w:eastAsia="Calibri" w:hAnsi="Arial" w:cs="Arial"/>
                <w:bCs/>
                <w:iCs/>
                <w:lang w:val="en-GB"/>
              </w:rPr>
              <w:t xml:space="preserve"> identified and</w:t>
            </w:r>
            <w:r w:rsidRPr="00A0192F">
              <w:rPr>
                <w:rFonts w:ascii="Arial" w:eastAsia="Calibri" w:hAnsi="Arial" w:cs="Arial"/>
                <w:bCs/>
                <w:iCs/>
                <w:lang w:val="en-GB"/>
              </w:rPr>
              <w:t xml:space="preserve"> hooked unto the NHIS platform by registration and renewal</w:t>
            </w:r>
          </w:p>
        </w:tc>
        <w:tc>
          <w:tcPr>
            <w:tcW w:w="183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917A87" w:rsidRPr="005746E5" w:rsidRDefault="00921A1F" w:rsidP="007901D8">
            <w:pPr>
              <w:spacing w:after="0" w:line="240" w:lineRule="auto"/>
              <w:rPr>
                <w:rFonts w:ascii="Arial" w:eastAsia="Times New Roman" w:hAnsi="Arial" w:cs="Arial"/>
                <w:lang w:val="en-GB"/>
              </w:rPr>
            </w:pPr>
            <w:r>
              <w:rPr>
                <w:rFonts w:ascii="Arial" w:eastAsia="Times New Roman" w:hAnsi="Arial" w:cs="Arial"/>
                <w:lang w:val="en-GB"/>
              </w:rPr>
              <w:t xml:space="preserve">Number of </w:t>
            </w:r>
            <w:r w:rsidR="00A0192F" w:rsidRPr="00A0192F">
              <w:rPr>
                <w:rFonts w:ascii="Arial" w:eastAsia="Times New Roman" w:hAnsi="Arial" w:cs="Arial"/>
                <w:lang w:val="en-GB"/>
              </w:rPr>
              <w:t>OVCs registered on NHIS</w:t>
            </w:r>
          </w:p>
        </w:tc>
        <w:tc>
          <w:tcPr>
            <w:tcW w:w="110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17A87" w:rsidRDefault="00E70A54" w:rsidP="007901D8">
            <w:pPr>
              <w:autoSpaceDE w:val="0"/>
              <w:autoSpaceDN w:val="0"/>
              <w:adjustRightInd w:val="0"/>
              <w:spacing w:after="0" w:line="240" w:lineRule="auto"/>
              <w:ind w:left="-57" w:right="-57"/>
              <w:jc w:val="center"/>
              <w:rPr>
                <w:rFonts w:ascii="Arial" w:eastAsia="Times New Roman" w:hAnsi="Arial" w:cs="Arial"/>
                <w:lang w:val="en-GB"/>
              </w:rPr>
            </w:pPr>
            <w:r>
              <w:rPr>
                <w:rFonts w:ascii="Arial" w:eastAsia="Times New Roman" w:hAnsi="Arial" w:cs="Arial"/>
                <w:lang w:val="en-GB"/>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17A87" w:rsidRDefault="00E70A54" w:rsidP="007901D8">
            <w:pPr>
              <w:autoSpaceDE w:val="0"/>
              <w:autoSpaceDN w:val="0"/>
              <w:adjustRightInd w:val="0"/>
              <w:spacing w:after="0" w:line="240" w:lineRule="auto"/>
              <w:ind w:left="-57" w:right="-57"/>
              <w:jc w:val="center"/>
              <w:rPr>
                <w:rFonts w:ascii="Arial" w:eastAsia="Times New Roman" w:hAnsi="Arial" w:cs="Arial"/>
                <w:lang w:val="en-GB"/>
              </w:rPr>
            </w:pPr>
            <w:r>
              <w:rPr>
                <w:rFonts w:ascii="Arial" w:eastAsia="Times New Roman" w:hAnsi="Arial" w:cs="Arial"/>
                <w:lang w:val="en-GB"/>
              </w:rPr>
              <w:t>200</w:t>
            </w:r>
          </w:p>
        </w:tc>
        <w:tc>
          <w:tcPr>
            <w:tcW w:w="108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17A87" w:rsidRDefault="00E70A54" w:rsidP="007901D8">
            <w:pPr>
              <w:autoSpaceDE w:val="0"/>
              <w:autoSpaceDN w:val="0"/>
              <w:adjustRightInd w:val="0"/>
              <w:spacing w:after="0" w:line="240" w:lineRule="auto"/>
              <w:ind w:left="-57" w:right="-57"/>
              <w:jc w:val="center"/>
              <w:rPr>
                <w:rFonts w:ascii="Arial" w:eastAsia="Times New Roman" w:hAnsi="Arial" w:cs="Arial"/>
                <w:lang w:val="en-GB"/>
              </w:rPr>
            </w:pPr>
            <w:r>
              <w:rPr>
                <w:rFonts w:ascii="Arial" w:eastAsia="Times New Roman" w:hAnsi="Arial" w:cs="Arial"/>
                <w:lang w:val="en-GB"/>
              </w:rPr>
              <w:t>150</w:t>
            </w:r>
          </w:p>
        </w:tc>
        <w:tc>
          <w:tcPr>
            <w:tcW w:w="108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17A87" w:rsidRDefault="00921A1F" w:rsidP="007901D8">
            <w:pPr>
              <w:autoSpaceDE w:val="0"/>
              <w:autoSpaceDN w:val="0"/>
              <w:adjustRightInd w:val="0"/>
              <w:spacing w:after="0" w:line="240" w:lineRule="auto"/>
              <w:ind w:left="-57" w:right="-57"/>
              <w:jc w:val="center"/>
              <w:rPr>
                <w:rFonts w:ascii="Arial" w:eastAsia="Times New Roman" w:hAnsi="Arial" w:cs="Arial"/>
                <w:lang w:val="en-GB"/>
              </w:rPr>
            </w:pPr>
            <w:r>
              <w:rPr>
                <w:rFonts w:ascii="Arial" w:eastAsia="Times New Roman" w:hAnsi="Arial" w:cs="Arial"/>
                <w:lang w:val="en-GB"/>
              </w:rPr>
              <w:t>300</w:t>
            </w:r>
          </w:p>
        </w:tc>
        <w:tc>
          <w:tcPr>
            <w:tcW w:w="1170" w:type="dxa"/>
            <w:tcBorders>
              <w:top w:val="single" w:sz="4" w:space="0" w:color="auto"/>
              <w:left w:val="single" w:sz="4" w:space="0" w:color="auto"/>
              <w:bottom w:val="single" w:sz="4" w:space="0" w:color="auto"/>
              <w:right w:val="single" w:sz="12" w:space="0" w:color="auto"/>
            </w:tcBorders>
            <w:shd w:val="clear" w:color="auto" w:fill="auto"/>
            <w:tcMar>
              <w:left w:w="57" w:type="dxa"/>
              <w:right w:w="57" w:type="dxa"/>
            </w:tcMar>
            <w:vAlign w:val="center"/>
          </w:tcPr>
          <w:p w:rsidR="00917A87" w:rsidRDefault="00E70A54" w:rsidP="007901D8">
            <w:pPr>
              <w:autoSpaceDE w:val="0"/>
              <w:autoSpaceDN w:val="0"/>
              <w:adjustRightInd w:val="0"/>
              <w:spacing w:after="0" w:line="240" w:lineRule="auto"/>
              <w:jc w:val="center"/>
              <w:rPr>
                <w:rFonts w:ascii="Arial" w:eastAsia="Times New Roman" w:hAnsi="Arial" w:cs="Arial"/>
                <w:lang w:val="en-GB"/>
              </w:rPr>
            </w:pPr>
            <w:r>
              <w:rPr>
                <w:rFonts w:ascii="Arial" w:eastAsia="Times New Roman" w:hAnsi="Arial" w:cs="Arial"/>
                <w:lang w:val="en-GB"/>
              </w:rPr>
              <w:t>200</w:t>
            </w:r>
          </w:p>
        </w:tc>
        <w:tc>
          <w:tcPr>
            <w:tcW w:w="1170" w:type="dxa"/>
            <w:tcBorders>
              <w:top w:val="single" w:sz="4" w:space="0" w:color="auto"/>
              <w:left w:val="single" w:sz="4" w:space="0" w:color="auto"/>
              <w:bottom w:val="single" w:sz="4" w:space="0" w:color="auto"/>
              <w:right w:val="single" w:sz="12" w:space="0" w:color="auto"/>
            </w:tcBorders>
          </w:tcPr>
          <w:p w:rsidR="00917A87" w:rsidRDefault="00917A87" w:rsidP="007901D8">
            <w:pPr>
              <w:autoSpaceDE w:val="0"/>
              <w:autoSpaceDN w:val="0"/>
              <w:adjustRightInd w:val="0"/>
              <w:spacing w:after="0" w:line="240" w:lineRule="auto"/>
              <w:jc w:val="center"/>
              <w:rPr>
                <w:rFonts w:ascii="Arial" w:eastAsia="Times New Roman" w:hAnsi="Arial" w:cs="Arial"/>
                <w:lang w:val="en-GB"/>
              </w:rPr>
            </w:pPr>
          </w:p>
          <w:p w:rsidR="00E70A54" w:rsidRDefault="00E70A54" w:rsidP="007901D8">
            <w:pPr>
              <w:autoSpaceDE w:val="0"/>
              <w:autoSpaceDN w:val="0"/>
              <w:adjustRightInd w:val="0"/>
              <w:spacing w:after="0" w:line="240" w:lineRule="auto"/>
              <w:jc w:val="center"/>
              <w:rPr>
                <w:rFonts w:ascii="Arial" w:eastAsia="Times New Roman" w:hAnsi="Arial" w:cs="Arial"/>
                <w:lang w:val="en-GB"/>
              </w:rPr>
            </w:pPr>
          </w:p>
          <w:p w:rsidR="00E70A54" w:rsidRDefault="00E70A54" w:rsidP="007901D8">
            <w:pPr>
              <w:autoSpaceDE w:val="0"/>
              <w:autoSpaceDN w:val="0"/>
              <w:adjustRightInd w:val="0"/>
              <w:spacing w:after="0" w:line="240" w:lineRule="auto"/>
              <w:jc w:val="center"/>
              <w:rPr>
                <w:rFonts w:ascii="Arial" w:eastAsia="Times New Roman" w:hAnsi="Arial" w:cs="Arial"/>
                <w:lang w:val="en-GB"/>
              </w:rPr>
            </w:pPr>
          </w:p>
          <w:p w:rsidR="00E70A54" w:rsidRDefault="00E70A54" w:rsidP="007901D8">
            <w:pPr>
              <w:autoSpaceDE w:val="0"/>
              <w:autoSpaceDN w:val="0"/>
              <w:adjustRightInd w:val="0"/>
              <w:spacing w:after="0" w:line="240" w:lineRule="auto"/>
              <w:jc w:val="center"/>
              <w:rPr>
                <w:rFonts w:ascii="Arial" w:eastAsia="Times New Roman" w:hAnsi="Arial" w:cs="Arial"/>
                <w:lang w:val="en-GB"/>
              </w:rPr>
            </w:pPr>
            <w:r>
              <w:rPr>
                <w:rFonts w:ascii="Arial" w:eastAsia="Times New Roman" w:hAnsi="Arial" w:cs="Arial"/>
                <w:lang w:val="en-GB"/>
              </w:rPr>
              <w:t>200</w:t>
            </w:r>
          </w:p>
        </w:tc>
        <w:tc>
          <w:tcPr>
            <w:tcW w:w="1170" w:type="dxa"/>
            <w:tcBorders>
              <w:top w:val="single" w:sz="4" w:space="0" w:color="auto"/>
              <w:left w:val="single" w:sz="4" w:space="0" w:color="auto"/>
              <w:bottom w:val="single" w:sz="4" w:space="0" w:color="auto"/>
              <w:right w:val="single" w:sz="12" w:space="0" w:color="auto"/>
            </w:tcBorders>
          </w:tcPr>
          <w:p w:rsidR="00917A87" w:rsidRDefault="00917A87" w:rsidP="007901D8">
            <w:pPr>
              <w:autoSpaceDE w:val="0"/>
              <w:autoSpaceDN w:val="0"/>
              <w:adjustRightInd w:val="0"/>
              <w:spacing w:after="0" w:line="240" w:lineRule="auto"/>
              <w:jc w:val="center"/>
              <w:rPr>
                <w:rFonts w:ascii="Arial" w:eastAsia="Times New Roman" w:hAnsi="Arial" w:cs="Arial"/>
                <w:lang w:val="en-GB"/>
              </w:rPr>
            </w:pPr>
          </w:p>
          <w:p w:rsidR="00E70A54" w:rsidRDefault="00E70A54" w:rsidP="007901D8">
            <w:pPr>
              <w:autoSpaceDE w:val="0"/>
              <w:autoSpaceDN w:val="0"/>
              <w:adjustRightInd w:val="0"/>
              <w:spacing w:after="0" w:line="240" w:lineRule="auto"/>
              <w:jc w:val="center"/>
              <w:rPr>
                <w:rFonts w:ascii="Arial" w:eastAsia="Times New Roman" w:hAnsi="Arial" w:cs="Arial"/>
                <w:lang w:val="en-GB"/>
              </w:rPr>
            </w:pPr>
          </w:p>
          <w:p w:rsidR="00E70A54" w:rsidRDefault="00E70A54" w:rsidP="00E70A54">
            <w:pPr>
              <w:autoSpaceDE w:val="0"/>
              <w:autoSpaceDN w:val="0"/>
              <w:adjustRightInd w:val="0"/>
              <w:spacing w:after="0" w:line="240" w:lineRule="auto"/>
              <w:rPr>
                <w:rFonts w:ascii="Arial" w:eastAsia="Times New Roman" w:hAnsi="Arial" w:cs="Arial"/>
                <w:lang w:val="en-GB"/>
              </w:rPr>
            </w:pPr>
            <w:r>
              <w:rPr>
                <w:rFonts w:ascii="Arial" w:eastAsia="Times New Roman" w:hAnsi="Arial" w:cs="Arial"/>
                <w:lang w:val="en-GB"/>
              </w:rPr>
              <w:t xml:space="preserve">       </w:t>
            </w:r>
          </w:p>
          <w:p w:rsidR="00E70A54" w:rsidRDefault="00E70A54" w:rsidP="00E70A54">
            <w:pPr>
              <w:autoSpaceDE w:val="0"/>
              <w:autoSpaceDN w:val="0"/>
              <w:adjustRightInd w:val="0"/>
              <w:spacing w:after="0" w:line="240" w:lineRule="auto"/>
              <w:rPr>
                <w:rFonts w:ascii="Arial" w:eastAsia="Times New Roman" w:hAnsi="Arial" w:cs="Arial"/>
                <w:lang w:val="en-GB"/>
              </w:rPr>
            </w:pPr>
            <w:r>
              <w:rPr>
                <w:rFonts w:ascii="Arial" w:eastAsia="Times New Roman" w:hAnsi="Arial" w:cs="Arial"/>
                <w:lang w:val="en-GB"/>
              </w:rPr>
              <w:t xml:space="preserve">    200</w:t>
            </w:r>
          </w:p>
        </w:tc>
      </w:tr>
      <w:tr w:rsidR="00917A87" w:rsidRPr="005746E5" w:rsidTr="007901D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816"/>
        </w:trPr>
        <w:tc>
          <w:tcPr>
            <w:tcW w:w="1742" w:type="dxa"/>
            <w:tcBorders>
              <w:top w:val="single" w:sz="4" w:space="0" w:color="auto"/>
              <w:left w:val="single" w:sz="12" w:space="0" w:color="auto"/>
              <w:bottom w:val="single" w:sz="4" w:space="0" w:color="auto"/>
              <w:right w:val="single" w:sz="4" w:space="0" w:color="auto"/>
            </w:tcBorders>
            <w:shd w:val="clear" w:color="auto" w:fill="auto"/>
            <w:tcMar>
              <w:left w:w="57" w:type="dxa"/>
              <w:right w:w="57" w:type="dxa"/>
            </w:tcMar>
            <w:vAlign w:val="center"/>
          </w:tcPr>
          <w:p w:rsidR="00917A87" w:rsidRPr="005746E5" w:rsidRDefault="00921A1F" w:rsidP="007901D8">
            <w:pPr>
              <w:spacing w:after="0" w:line="240" w:lineRule="auto"/>
              <w:rPr>
                <w:rFonts w:ascii="Arial" w:eastAsia="Calibri" w:hAnsi="Arial" w:cs="Arial"/>
                <w:bCs/>
                <w:iCs/>
                <w:lang w:val="en-GB"/>
              </w:rPr>
            </w:pPr>
            <w:r w:rsidRPr="00921A1F">
              <w:rPr>
                <w:rFonts w:ascii="Arial" w:eastAsia="Calibri" w:hAnsi="Arial" w:cs="Arial"/>
                <w:bCs/>
                <w:iCs/>
                <w:lang w:val="en-GB"/>
              </w:rPr>
              <w:t>Teenage Mothers with employable skills and working tools</w:t>
            </w:r>
            <w:r>
              <w:rPr>
                <w:rFonts w:ascii="Arial" w:eastAsia="Calibri" w:hAnsi="Arial" w:cs="Arial"/>
                <w:bCs/>
                <w:iCs/>
                <w:lang w:val="en-GB"/>
              </w:rPr>
              <w:t xml:space="preserve"> assisted</w:t>
            </w:r>
          </w:p>
        </w:tc>
        <w:tc>
          <w:tcPr>
            <w:tcW w:w="183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917A87" w:rsidRPr="005746E5" w:rsidRDefault="00921A1F" w:rsidP="007901D8">
            <w:pPr>
              <w:spacing w:after="0" w:line="240" w:lineRule="auto"/>
              <w:rPr>
                <w:rFonts w:ascii="Arial" w:eastAsia="Times New Roman" w:hAnsi="Arial" w:cs="Arial"/>
                <w:lang w:val="en-GB"/>
              </w:rPr>
            </w:pPr>
            <w:r>
              <w:rPr>
                <w:rFonts w:ascii="Arial" w:eastAsia="Times New Roman" w:hAnsi="Arial" w:cs="Arial"/>
                <w:lang w:val="en-GB"/>
              </w:rPr>
              <w:t xml:space="preserve">Number of </w:t>
            </w:r>
            <w:r w:rsidRPr="00921A1F">
              <w:rPr>
                <w:rFonts w:ascii="Arial" w:eastAsia="Times New Roman" w:hAnsi="Arial" w:cs="Arial"/>
                <w:lang w:val="en-GB"/>
              </w:rPr>
              <w:t>teenage mothers</w:t>
            </w:r>
            <w:r>
              <w:rPr>
                <w:rFonts w:ascii="Arial" w:eastAsia="Times New Roman" w:hAnsi="Arial" w:cs="Arial"/>
                <w:lang w:val="en-GB"/>
              </w:rPr>
              <w:t xml:space="preserve"> that</w:t>
            </w:r>
            <w:r w:rsidRPr="00921A1F">
              <w:rPr>
                <w:rFonts w:ascii="Arial" w:eastAsia="Times New Roman" w:hAnsi="Arial" w:cs="Arial"/>
                <w:lang w:val="en-GB"/>
              </w:rPr>
              <w:t xml:space="preserve"> received vocational training</w:t>
            </w:r>
          </w:p>
        </w:tc>
        <w:tc>
          <w:tcPr>
            <w:tcW w:w="110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17A87" w:rsidRDefault="00E70A54" w:rsidP="007901D8">
            <w:pPr>
              <w:autoSpaceDE w:val="0"/>
              <w:autoSpaceDN w:val="0"/>
              <w:adjustRightInd w:val="0"/>
              <w:spacing w:after="0" w:line="240" w:lineRule="auto"/>
              <w:ind w:left="-57" w:right="-57"/>
              <w:jc w:val="center"/>
              <w:rPr>
                <w:rFonts w:ascii="Arial" w:eastAsia="Times New Roman" w:hAnsi="Arial" w:cs="Arial"/>
                <w:lang w:val="en-GB"/>
              </w:rPr>
            </w:pPr>
            <w:r>
              <w:rPr>
                <w:rFonts w:ascii="Arial" w:eastAsia="Times New Roman" w:hAnsi="Arial" w:cs="Arial"/>
                <w:lang w:val="en-GB"/>
              </w:rPr>
              <w:t>0</w:t>
            </w:r>
          </w:p>
        </w:tc>
        <w:tc>
          <w:tcPr>
            <w:tcW w:w="108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17A87" w:rsidRDefault="00E70A54" w:rsidP="007901D8">
            <w:pPr>
              <w:autoSpaceDE w:val="0"/>
              <w:autoSpaceDN w:val="0"/>
              <w:adjustRightInd w:val="0"/>
              <w:spacing w:after="0" w:line="240" w:lineRule="auto"/>
              <w:ind w:left="-57" w:right="-57"/>
              <w:jc w:val="center"/>
              <w:rPr>
                <w:rFonts w:ascii="Arial" w:eastAsia="Times New Roman" w:hAnsi="Arial" w:cs="Arial"/>
                <w:lang w:val="en-GB"/>
              </w:rPr>
            </w:pPr>
            <w:r>
              <w:rPr>
                <w:rFonts w:ascii="Arial" w:eastAsia="Times New Roman" w:hAnsi="Arial" w:cs="Arial"/>
                <w:lang w:val="en-GB"/>
              </w:rPr>
              <w:t>0</w:t>
            </w:r>
          </w:p>
        </w:tc>
        <w:tc>
          <w:tcPr>
            <w:tcW w:w="108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17A87" w:rsidRDefault="00E70A54" w:rsidP="007901D8">
            <w:pPr>
              <w:autoSpaceDE w:val="0"/>
              <w:autoSpaceDN w:val="0"/>
              <w:adjustRightInd w:val="0"/>
              <w:spacing w:after="0" w:line="240" w:lineRule="auto"/>
              <w:ind w:left="-57" w:right="-57"/>
              <w:jc w:val="center"/>
              <w:rPr>
                <w:rFonts w:ascii="Arial" w:eastAsia="Times New Roman" w:hAnsi="Arial" w:cs="Arial"/>
                <w:lang w:val="en-GB"/>
              </w:rPr>
            </w:pPr>
            <w:r>
              <w:rPr>
                <w:rFonts w:ascii="Arial" w:eastAsia="Times New Roman" w:hAnsi="Arial" w:cs="Arial"/>
                <w:lang w:val="en-GB"/>
              </w:rPr>
              <w:t>0</w:t>
            </w:r>
          </w:p>
        </w:tc>
        <w:tc>
          <w:tcPr>
            <w:tcW w:w="108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17A87" w:rsidRDefault="00921A1F" w:rsidP="007901D8">
            <w:pPr>
              <w:autoSpaceDE w:val="0"/>
              <w:autoSpaceDN w:val="0"/>
              <w:adjustRightInd w:val="0"/>
              <w:spacing w:after="0" w:line="240" w:lineRule="auto"/>
              <w:ind w:left="-57" w:right="-57"/>
              <w:jc w:val="center"/>
              <w:rPr>
                <w:rFonts w:ascii="Arial" w:eastAsia="Times New Roman" w:hAnsi="Arial" w:cs="Arial"/>
                <w:lang w:val="en-GB"/>
              </w:rPr>
            </w:pPr>
            <w:r>
              <w:rPr>
                <w:rFonts w:ascii="Arial" w:eastAsia="Times New Roman" w:hAnsi="Arial" w:cs="Arial"/>
                <w:lang w:val="en-GB"/>
              </w:rPr>
              <w:t>20</w:t>
            </w:r>
          </w:p>
        </w:tc>
        <w:tc>
          <w:tcPr>
            <w:tcW w:w="1170" w:type="dxa"/>
            <w:tcBorders>
              <w:top w:val="single" w:sz="4" w:space="0" w:color="auto"/>
              <w:left w:val="single" w:sz="4" w:space="0" w:color="auto"/>
              <w:bottom w:val="single" w:sz="4" w:space="0" w:color="auto"/>
              <w:right w:val="single" w:sz="12" w:space="0" w:color="auto"/>
            </w:tcBorders>
            <w:shd w:val="clear" w:color="auto" w:fill="auto"/>
            <w:tcMar>
              <w:left w:w="57" w:type="dxa"/>
              <w:right w:w="57" w:type="dxa"/>
            </w:tcMar>
            <w:vAlign w:val="center"/>
          </w:tcPr>
          <w:p w:rsidR="00917A87" w:rsidRDefault="00E70A54" w:rsidP="007901D8">
            <w:pPr>
              <w:autoSpaceDE w:val="0"/>
              <w:autoSpaceDN w:val="0"/>
              <w:adjustRightInd w:val="0"/>
              <w:spacing w:after="0" w:line="240" w:lineRule="auto"/>
              <w:jc w:val="center"/>
              <w:rPr>
                <w:rFonts w:ascii="Arial" w:eastAsia="Times New Roman" w:hAnsi="Arial" w:cs="Arial"/>
                <w:lang w:val="en-GB"/>
              </w:rPr>
            </w:pPr>
            <w:r>
              <w:rPr>
                <w:rFonts w:ascii="Arial" w:eastAsia="Times New Roman" w:hAnsi="Arial" w:cs="Arial"/>
                <w:lang w:val="en-GB"/>
              </w:rPr>
              <w:t>20</w:t>
            </w:r>
          </w:p>
        </w:tc>
        <w:tc>
          <w:tcPr>
            <w:tcW w:w="1170" w:type="dxa"/>
            <w:tcBorders>
              <w:top w:val="single" w:sz="4" w:space="0" w:color="auto"/>
              <w:left w:val="single" w:sz="4" w:space="0" w:color="auto"/>
              <w:bottom w:val="single" w:sz="4" w:space="0" w:color="auto"/>
              <w:right w:val="single" w:sz="12" w:space="0" w:color="auto"/>
            </w:tcBorders>
          </w:tcPr>
          <w:p w:rsidR="00917A87" w:rsidRDefault="00917A87" w:rsidP="007901D8">
            <w:pPr>
              <w:autoSpaceDE w:val="0"/>
              <w:autoSpaceDN w:val="0"/>
              <w:adjustRightInd w:val="0"/>
              <w:spacing w:after="0" w:line="240" w:lineRule="auto"/>
              <w:jc w:val="center"/>
              <w:rPr>
                <w:rFonts w:ascii="Arial" w:eastAsia="Times New Roman" w:hAnsi="Arial" w:cs="Arial"/>
                <w:lang w:val="en-GB"/>
              </w:rPr>
            </w:pPr>
          </w:p>
          <w:p w:rsidR="00E70A54" w:rsidRDefault="00E70A54" w:rsidP="007901D8">
            <w:pPr>
              <w:autoSpaceDE w:val="0"/>
              <w:autoSpaceDN w:val="0"/>
              <w:adjustRightInd w:val="0"/>
              <w:spacing w:after="0" w:line="240" w:lineRule="auto"/>
              <w:jc w:val="center"/>
              <w:rPr>
                <w:rFonts w:ascii="Arial" w:eastAsia="Times New Roman" w:hAnsi="Arial" w:cs="Arial"/>
                <w:lang w:val="en-GB"/>
              </w:rPr>
            </w:pPr>
          </w:p>
          <w:p w:rsidR="00E70A54" w:rsidRDefault="00E70A54" w:rsidP="007901D8">
            <w:pPr>
              <w:autoSpaceDE w:val="0"/>
              <w:autoSpaceDN w:val="0"/>
              <w:adjustRightInd w:val="0"/>
              <w:spacing w:after="0" w:line="240" w:lineRule="auto"/>
              <w:jc w:val="center"/>
              <w:rPr>
                <w:rFonts w:ascii="Arial" w:eastAsia="Times New Roman" w:hAnsi="Arial" w:cs="Arial"/>
                <w:lang w:val="en-GB"/>
              </w:rPr>
            </w:pPr>
            <w:r>
              <w:rPr>
                <w:rFonts w:ascii="Arial" w:eastAsia="Times New Roman" w:hAnsi="Arial" w:cs="Arial"/>
                <w:lang w:val="en-GB"/>
              </w:rPr>
              <w:t>20</w:t>
            </w:r>
          </w:p>
        </w:tc>
        <w:tc>
          <w:tcPr>
            <w:tcW w:w="1170" w:type="dxa"/>
            <w:tcBorders>
              <w:top w:val="single" w:sz="4" w:space="0" w:color="auto"/>
              <w:left w:val="single" w:sz="4" w:space="0" w:color="auto"/>
              <w:bottom w:val="single" w:sz="4" w:space="0" w:color="auto"/>
              <w:right w:val="single" w:sz="12" w:space="0" w:color="auto"/>
            </w:tcBorders>
          </w:tcPr>
          <w:p w:rsidR="00917A87" w:rsidRDefault="00917A87" w:rsidP="007901D8">
            <w:pPr>
              <w:autoSpaceDE w:val="0"/>
              <w:autoSpaceDN w:val="0"/>
              <w:adjustRightInd w:val="0"/>
              <w:spacing w:after="0" w:line="240" w:lineRule="auto"/>
              <w:jc w:val="center"/>
              <w:rPr>
                <w:rFonts w:ascii="Arial" w:eastAsia="Times New Roman" w:hAnsi="Arial" w:cs="Arial"/>
                <w:lang w:val="en-GB"/>
              </w:rPr>
            </w:pPr>
          </w:p>
          <w:p w:rsidR="00E70A54" w:rsidRDefault="00E70A54" w:rsidP="007901D8">
            <w:pPr>
              <w:autoSpaceDE w:val="0"/>
              <w:autoSpaceDN w:val="0"/>
              <w:adjustRightInd w:val="0"/>
              <w:spacing w:after="0" w:line="240" w:lineRule="auto"/>
              <w:jc w:val="center"/>
              <w:rPr>
                <w:rFonts w:ascii="Arial" w:eastAsia="Times New Roman" w:hAnsi="Arial" w:cs="Arial"/>
                <w:lang w:val="en-GB"/>
              </w:rPr>
            </w:pPr>
          </w:p>
          <w:p w:rsidR="00E70A54" w:rsidRDefault="00E70A54" w:rsidP="00E70A54">
            <w:pPr>
              <w:autoSpaceDE w:val="0"/>
              <w:autoSpaceDN w:val="0"/>
              <w:adjustRightInd w:val="0"/>
              <w:spacing w:after="0" w:line="240" w:lineRule="auto"/>
              <w:rPr>
                <w:rFonts w:ascii="Arial" w:eastAsia="Times New Roman" w:hAnsi="Arial" w:cs="Arial"/>
                <w:lang w:val="en-GB"/>
              </w:rPr>
            </w:pPr>
            <w:r>
              <w:rPr>
                <w:rFonts w:ascii="Arial" w:eastAsia="Times New Roman" w:hAnsi="Arial" w:cs="Arial"/>
                <w:lang w:val="en-GB"/>
              </w:rPr>
              <w:t xml:space="preserve">  20</w:t>
            </w:r>
          </w:p>
        </w:tc>
      </w:tr>
      <w:tr w:rsidR="00921A1F" w:rsidRPr="005746E5" w:rsidTr="007901D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705"/>
        </w:trPr>
        <w:tc>
          <w:tcPr>
            <w:tcW w:w="1742" w:type="dxa"/>
            <w:vMerge w:val="restart"/>
            <w:tcBorders>
              <w:top w:val="single" w:sz="4" w:space="0" w:color="auto"/>
              <w:left w:val="single" w:sz="12" w:space="0" w:color="auto"/>
              <w:right w:val="single" w:sz="4" w:space="0" w:color="auto"/>
            </w:tcBorders>
            <w:shd w:val="clear" w:color="auto" w:fill="auto"/>
            <w:tcMar>
              <w:left w:w="57" w:type="dxa"/>
              <w:right w:w="57" w:type="dxa"/>
            </w:tcMar>
            <w:vAlign w:val="center"/>
          </w:tcPr>
          <w:p w:rsidR="00921A1F" w:rsidRPr="005746E5" w:rsidRDefault="00921A1F" w:rsidP="007901D8">
            <w:pPr>
              <w:spacing w:after="0" w:line="240" w:lineRule="auto"/>
              <w:rPr>
                <w:rFonts w:ascii="Arial" w:eastAsia="Calibri" w:hAnsi="Arial" w:cs="Arial"/>
                <w:bCs/>
                <w:iCs/>
                <w:lang w:val="en-GB"/>
              </w:rPr>
            </w:pPr>
            <w:r w:rsidRPr="00921A1F">
              <w:rPr>
                <w:rFonts w:ascii="Arial" w:eastAsia="Calibri" w:hAnsi="Arial" w:cs="Arial"/>
                <w:bCs/>
                <w:iCs/>
                <w:lang w:val="en-GB"/>
              </w:rPr>
              <w:t>Child Panel in the district</w:t>
            </w:r>
            <w:r>
              <w:rPr>
                <w:rFonts w:ascii="Arial" w:eastAsia="Calibri" w:hAnsi="Arial" w:cs="Arial"/>
                <w:bCs/>
                <w:iCs/>
                <w:lang w:val="en-GB"/>
              </w:rPr>
              <w:t xml:space="preserve"> established and trained</w:t>
            </w:r>
          </w:p>
        </w:tc>
        <w:tc>
          <w:tcPr>
            <w:tcW w:w="183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921A1F" w:rsidRPr="005746E5" w:rsidRDefault="00921A1F" w:rsidP="007901D8">
            <w:pPr>
              <w:spacing w:after="0" w:line="240" w:lineRule="auto"/>
              <w:rPr>
                <w:rFonts w:ascii="Arial" w:eastAsia="Times New Roman" w:hAnsi="Arial" w:cs="Arial"/>
                <w:lang w:val="en-GB"/>
              </w:rPr>
            </w:pPr>
            <w:r>
              <w:rPr>
                <w:rFonts w:ascii="Arial" w:eastAsia="Times New Roman" w:hAnsi="Arial" w:cs="Arial"/>
                <w:lang w:val="en-GB"/>
              </w:rPr>
              <w:t xml:space="preserve">Number of </w:t>
            </w:r>
            <w:r w:rsidRPr="00921A1F">
              <w:rPr>
                <w:rFonts w:ascii="Arial" w:eastAsia="Times New Roman" w:hAnsi="Arial" w:cs="Arial"/>
                <w:lang w:val="en-GB"/>
              </w:rPr>
              <w:t xml:space="preserve"> member  District Child Panel  Established and Trained</w:t>
            </w:r>
          </w:p>
        </w:tc>
        <w:tc>
          <w:tcPr>
            <w:tcW w:w="110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21A1F" w:rsidRDefault="00E70A54" w:rsidP="007901D8">
            <w:pPr>
              <w:autoSpaceDE w:val="0"/>
              <w:autoSpaceDN w:val="0"/>
              <w:adjustRightInd w:val="0"/>
              <w:spacing w:after="0" w:line="240" w:lineRule="auto"/>
              <w:ind w:left="-57" w:right="-57"/>
              <w:jc w:val="center"/>
              <w:rPr>
                <w:rFonts w:ascii="Arial" w:eastAsia="Times New Roman" w:hAnsi="Arial" w:cs="Arial"/>
                <w:lang w:val="en-GB"/>
              </w:rPr>
            </w:pPr>
            <w:r>
              <w:rPr>
                <w:rFonts w:ascii="Arial" w:eastAsia="Times New Roman" w:hAnsi="Arial" w:cs="Arial"/>
                <w:lang w:val="en-GB"/>
              </w:rPr>
              <w:t>-</w:t>
            </w:r>
          </w:p>
        </w:tc>
        <w:tc>
          <w:tcPr>
            <w:tcW w:w="108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21A1F" w:rsidRDefault="00E70A54" w:rsidP="007901D8">
            <w:pPr>
              <w:autoSpaceDE w:val="0"/>
              <w:autoSpaceDN w:val="0"/>
              <w:adjustRightInd w:val="0"/>
              <w:spacing w:after="0" w:line="240" w:lineRule="auto"/>
              <w:ind w:left="-57" w:right="-57"/>
              <w:jc w:val="center"/>
              <w:rPr>
                <w:rFonts w:ascii="Arial" w:eastAsia="Times New Roman" w:hAnsi="Arial" w:cs="Arial"/>
                <w:lang w:val="en-GB"/>
              </w:rPr>
            </w:pPr>
            <w:r>
              <w:rPr>
                <w:rFonts w:ascii="Arial" w:eastAsia="Times New Roman" w:hAnsi="Arial" w:cs="Arial"/>
                <w:lang w:val="en-GB"/>
              </w:rPr>
              <w:t>-</w:t>
            </w:r>
          </w:p>
        </w:tc>
        <w:tc>
          <w:tcPr>
            <w:tcW w:w="108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21A1F" w:rsidRDefault="00E70A54" w:rsidP="007901D8">
            <w:pPr>
              <w:autoSpaceDE w:val="0"/>
              <w:autoSpaceDN w:val="0"/>
              <w:adjustRightInd w:val="0"/>
              <w:spacing w:after="0" w:line="240" w:lineRule="auto"/>
              <w:ind w:left="-57" w:right="-57"/>
              <w:jc w:val="center"/>
              <w:rPr>
                <w:rFonts w:ascii="Arial" w:eastAsia="Times New Roman" w:hAnsi="Arial" w:cs="Arial"/>
                <w:lang w:val="en-GB"/>
              </w:rPr>
            </w:pPr>
            <w:r>
              <w:rPr>
                <w:rFonts w:ascii="Arial" w:eastAsia="Times New Roman" w:hAnsi="Arial" w:cs="Arial"/>
                <w:lang w:val="en-GB"/>
              </w:rPr>
              <w:t>-</w:t>
            </w:r>
          </w:p>
        </w:tc>
        <w:tc>
          <w:tcPr>
            <w:tcW w:w="108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21A1F" w:rsidRDefault="00921A1F" w:rsidP="007901D8">
            <w:pPr>
              <w:autoSpaceDE w:val="0"/>
              <w:autoSpaceDN w:val="0"/>
              <w:adjustRightInd w:val="0"/>
              <w:spacing w:after="0" w:line="240" w:lineRule="auto"/>
              <w:ind w:left="-57" w:right="-57"/>
              <w:jc w:val="center"/>
              <w:rPr>
                <w:rFonts w:ascii="Arial" w:eastAsia="Times New Roman" w:hAnsi="Arial" w:cs="Arial"/>
                <w:lang w:val="en-GB"/>
              </w:rPr>
            </w:pPr>
            <w:r>
              <w:rPr>
                <w:rFonts w:ascii="Arial" w:eastAsia="Times New Roman" w:hAnsi="Arial" w:cs="Arial"/>
                <w:lang w:val="en-GB"/>
              </w:rPr>
              <w:t>7</w:t>
            </w:r>
          </w:p>
        </w:tc>
        <w:tc>
          <w:tcPr>
            <w:tcW w:w="1170" w:type="dxa"/>
            <w:tcBorders>
              <w:top w:val="single" w:sz="4" w:space="0" w:color="auto"/>
              <w:left w:val="single" w:sz="4" w:space="0" w:color="auto"/>
              <w:bottom w:val="single" w:sz="4" w:space="0" w:color="auto"/>
              <w:right w:val="single" w:sz="12" w:space="0" w:color="auto"/>
            </w:tcBorders>
            <w:shd w:val="clear" w:color="auto" w:fill="auto"/>
            <w:tcMar>
              <w:left w:w="57" w:type="dxa"/>
              <w:right w:w="57" w:type="dxa"/>
            </w:tcMar>
            <w:vAlign w:val="center"/>
          </w:tcPr>
          <w:p w:rsidR="00921A1F" w:rsidRDefault="00E70A54" w:rsidP="007901D8">
            <w:pPr>
              <w:autoSpaceDE w:val="0"/>
              <w:autoSpaceDN w:val="0"/>
              <w:adjustRightInd w:val="0"/>
              <w:spacing w:after="0" w:line="240" w:lineRule="auto"/>
              <w:jc w:val="center"/>
              <w:rPr>
                <w:rFonts w:ascii="Arial" w:eastAsia="Times New Roman" w:hAnsi="Arial" w:cs="Arial"/>
                <w:lang w:val="en-GB"/>
              </w:rPr>
            </w:pPr>
            <w:r>
              <w:rPr>
                <w:rFonts w:ascii="Arial" w:eastAsia="Times New Roman" w:hAnsi="Arial" w:cs="Arial"/>
                <w:lang w:val="en-GB"/>
              </w:rPr>
              <w:t>-</w:t>
            </w:r>
          </w:p>
        </w:tc>
        <w:tc>
          <w:tcPr>
            <w:tcW w:w="1170" w:type="dxa"/>
            <w:tcBorders>
              <w:top w:val="single" w:sz="4" w:space="0" w:color="auto"/>
              <w:left w:val="single" w:sz="4" w:space="0" w:color="auto"/>
              <w:bottom w:val="single" w:sz="4" w:space="0" w:color="auto"/>
              <w:right w:val="single" w:sz="12" w:space="0" w:color="auto"/>
            </w:tcBorders>
          </w:tcPr>
          <w:p w:rsidR="00921A1F" w:rsidRDefault="00921A1F" w:rsidP="007901D8">
            <w:pPr>
              <w:autoSpaceDE w:val="0"/>
              <w:autoSpaceDN w:val="0"/>
              <w:adjustRightInd w:val="0"/>
              <w:spacing w:after="0" w:line="240" w:lineRule="auto"/>
              <w:jc w:val="center"/>
              <w:rPr>
                <w:rFonts w:ascii="Arial" w:eastAsia="Times New Roman" w:hAnsi="Arial" w:cs="Arial"/>
                <w:lang w:val="en-GB"/>
              </w:rPr>
            </w:pPr>
          </w:p>
          <w:p w:rsidR="00E70A54" w:rsidRDefault="00E70A54" w:rsidP="007901D8">
            <w:pPr>
              <w:autoSpaceDE w:val="0"/>
              <w:autoSpaceDN w:val="0"/>
              <w:adjustRightInd w:val="0"/>
              <w:spacing w:after="0" w:line="240" w:lineRule="auto"/>
              <w:jc w:val="center"/>
              <w:rPr>
                <w:rFonts w:ascii="Arial" w:eastAsia="Times New Roman" w:hAnsi="Arial" w:cs="Arial"/>
                <w:lang w:val="en-GB"/>
              </w:rPr>
            </w:pPr>
          </w:p>
          <w:p w:rsidR="00E70A54" w:rsidRDefault="00E70A54" w:rsidP="007901D8">
            <w:pPr>
              <w:autoSpaceDE w:val="0"/>
              <w:autoSpaceDN w:val="0"/>
              <w:adjustRightInd w:val="0"/>
              <w:spacing w:after="0" w:line="240" w:lineRule="auto"/>
              <w:jc w:val="center"/>
              <w:rPr>
                <w:rFonts w:ascii="Arial" w:eastAsia="Times New Roman" w:hAnsi="Arial" w:cs="Arial"/>
                <w:lang w:val="en-GB"/>
              </w:rPr>
            </w:pPr>
            <w:r>
              <w:rPr>
                <w:rFonts w:ascii="Arial" w:eastAsia="Times New Roman" w:hAnsi="Arial" w:cs="Arial"/>
                <w:lang w:val="en-GB"/>
              </w:rPr>
              <w:t>-</w:t>
            </w:r>
          </w:p>
        </w:tc>
        <w:tc>
          <w:tcPr>
            <w:tcW w:w="1170" w:type="dxa"/>
            <w:tcBorders>
              <w:top w:val="single" w:sz="4" w:space="0" w:color="auto"/>
              <w:left w:val="single" w:sz="4" w:space="0" w:color="auto"/>
              <w:bottom w:val="single" w:sz="4" w:space="0" w:color="auto"/>
              <w:right w:val="single" w:sz="12" w:space="0" w:color="auto"/>
            </w:tcBorders>
          </w:tcPr>
          <w:p w:rsidR="00921A1F" w:rsidRDefault="00921A1F" w:rsidP="007901D8">
            <w:pPr>
              <w:autoSpaceDE w:val="0"/>
              <w:autoSpaceDN w:val="0"/>
              <w:adjustRightInd w:val="0"/>
              <w:spacing w:after="0" w:line="240" w:lineRule="auto"/>
              <w:jc w:val="center"/>
              <w:rPr>
                <w:rFonts w:ascii="Arial" w:eastAsia="Times New Roman" w:hAnsi="Arial" w:cs="Arial"/>
                <w:lang w:val="en-GB"/>
              </w:rPr>
            </w:pPr>
          </w:p>
          <w:p w:rsidR="00E70A54" w:rsidRDefault="00E70A54" w:rsidP="007901D8">
            <w:pPr>
              <w:autoSpaceDE w:val="0"/>
              <w:autoSpaceDN w:val="0"/>
              <w:adjustRightInd w:val="0"/>
              <w:spacing w:after="0" w:line="240" w:lineRule="auto"/>
              <w:jc w:val="center"/>
              <w:rPr>
                <w:rFonts w:ascii="Arial" w:eastAsia="Times New Roman" w:hAnsi="Arial" w:cs="Arial"/>
                <w:lang w:val="en-GB"/>
              </w:rPr>
            </w:pPr>
          </w:p>
          <w:p w:rsidR="00E70A54" w:rsidRDefault="00E70A54" w:rsidP="007901D8">
            <w:pPr>
              <w:autoSpaceDE w:val="0"/>
              <w:autoSpaceDN w:val="0"/>
              <w:adjustRightInd w:val="0"/>
              <w:spacing w:after="0" w:line="240" w:lineRule="auto"/>
              <w:jc w:val="center"/>
              <w:rPr>
                <w:rFonts w:ascii="Arial" w:eastAsia="Times New Roman" w:hAnsi="Arial" w:cs="Arial"/>
                <w:lang w:val="en-GB"/>
              </w:rPr>
            </w:pPr>
            <w:r>
              <w:rPr>
                <w:rFonts w:ascii="Arial" w:eastAsia="Times New Roman" w:hAnsi="Arial" w:cs="Arial"/>
                <w:lang w:val="en-GB"/>
              </w:rPr>
              <w:t>-</w:t>
            </w:r>
          </w:p>
        </w:tc>
      </w:tr>
      <w:tr w:rsidR="00921A1F" w:rsidRPr="005746E5" w:rsidTr="007901D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45"/>
        </w:trPr>
        <w:tc>
          <w:tcPr>
            <w:tcW w:w="1742" w:type="dxa"/>
            <w:vMerge/>
            <w:tcBorders>
              <w:left w:val="single" w:sz="12" w:space="0" w:color="auto"/>
              <w:bottom w:val="single" w:sz="4" w:space="0" w:color="auto"/>
              <w:right w:val="single" w:sz="4" w:space="0" w:color="auto"/>
            </w:tcBorders>
            <w:shd w:val="clear" w:color="auto" w:fill="auto"/>
            <w:tcMar>
              <w:left w:w="57" w:type="dxa"/>
              <w:right w:w="57" w:type="dxa"/>
            </w:tcMar>
            <w:vAlign w:val="center"/>
          </w:tcPr>
          <w:p w:rsidR="00921A1F" w:rsidRPr="00921A1F" w:rsidRDefault="00921A1F" w:rsidP="007901D8">
            <w:pPr>
              <w:spacing w:after="0" w:line="240" w:lineRule="auto"/>
              <w:rPr>
                <w:rFonts w:ascii="Arial" w:eastAsia="Calibri" w:hAnsi="Arial" w:cs="Arial"/>
                <w:bCs/>
                <w:iCs/>
                <w:lang w:val="en-GB"/>
              </w:rPr>
            </w:pPr>
          </w:p>
        </w:tc>
        <w:tc>
          <w:tcPr>
            <w:tcW w:w="183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921A1F" w:rsidRDefault="00921A1F" w:rsidP="007901D8">
            <w:pPr>
              <w:spacing w:after="0" w:line="240" w:lineRule="auto"/>
              <w:rPr>
                <w:rFonts w:ascii="Arial" w:eastAsia="Times New Roman" w:hAnsi="Arial" w:cs="Arial"/>
                <w:lang w:val="en-GB"/>
              </w:rPr>
            </w:pPr>
            <w:r>
              <w:rPr>
                <w:rFonts w:ascii="Arial" w:eastAsia="Times New Roman" w:hAnsi="Arial" w:cs="Arial"/>
                <w:lang w:val="en-GB"/>
              </w:rPr>
              <w:t xml:space="preserve">Number of </w:t>
            </w:r>
            <w:r w:rsidRPr="00921A1F">
              <w:rPr>
                <w:rFonts w:ascii="Arial" w:eastAsia="Times New Roman" w:hAnsi="Arial" w:cs="Arial"/>
                <w:lang w:val="en-GB"/>
              </w:rPr>
              <w:t>reported cases of Child abuse and delinquency addressed</w:t>
            </w:r>
          </w:p>
        </w:tc>
        <w:tc>
          <w:tcPr>
            <w:tcW w:w="110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21A1F" w:rsidRDefault="00E70A54" w:rsidP="007901D8">
            <w:pPr>
              <w:autoSpaceDE w:val="0"/>
              <w:autoSpaceDN w:val="0"/>
              <w:adjustRightInd w:val="0"/>
              <w:spacing w:after="0" w:line="240" w:lineRule="auto"/>
              <w:ind w:left="-57" w:right="-57"/>
              <w:jc w:val="center"/>
              <w:rPr>
                <w:rFonts w:ascii="Arial" w:eastAsia="Times New Roman" w:hAnsi="Arial" w:cs="Arial"/>
                <w:lang w:val="en-GB"/>
              </w:rPr>
            </w:pPr>
            <w:r>
              <w:rPr>
                <w:rFonts w:ascii="Arial" w:eastAsia="Times New Roman" w:hAnsi="Arial" w:cs="Arial"/>
                <w:lang w:val="en-GB"/>
              </w:rPr>
              <w:t>6</w:t>
            </w:r>
          </w:p>
        </w:tc>
        <w:tc>
          <w:tcPr>
            <w:tcW w:w="108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21A1F" w:rsidRDefault="00E70A54" w:rsidP="007901D8">
            <w:pPr>
              <w:autoSpaceDE w:val="0"/>
              <w:autoSpaceDN w:val="0"/>
              <w:adjustRightInd w:val="0"/>
              <w:spacing w:after="0" w:line="240" w:lineRule="auto"/>
              <w:ind w:left="-57" w:right="-57"/>
              <w:jc w:val="center"/>
              <w:rPr>
                <w:rFonts w:ascii="Arial" w:eastAsia="Times New Roman" w:hAnsi="Arial" w:cs="Arial"/>
                <w:lang w:val="en-GB"/>
              </w:rPr>
            </w:pPr>
            <w:r>
              <w:rPr>
                <w:rFonts w:ascii="Arial" w:eastAsia="Times New Roman" w:hAnsi="Arial" w:cs="Arial"/>
                <w:lang w:val="en-GB"/>
              </w:rPr>
              <w:t>8</w:t>
            </w:r>
          </w:p>
        </w:tc>
        <w:tc>
          <w:tcPr>
            <w:tcW w:w="108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21A1F" w:rsidRDefault="00E70A54" w:rsidP="007901D8">
            <w:pPr>
              <w:autoSpaceDE w:val="0"/>
              <w:autoSpaceDN w:val="0"/>
              <w:adjustRightInd w:val="0"/>
              <w:spacing w:after="0" w:line="240" w:lineRule="auto"/>
              <w:ind w:left="-57" w:right="-57"/>
              <w:jc w:val="center"/>
              <w:rPr>
                <w:rFonts w:ascii="Arial" w:eastAsia="Times New Roman" w:hAnsi="Arial" w:cs="Arial"/>
                <w:lang w:val="en-GB"/>
              </w:rPr>
            </w:pPr>
            <w:r>
              <w:rPr>
                <w:rFonts w:ascii="Arial" w:eastAsia="Times New Roman" w:hAnsi="Arial" w:cs="Arial"/>
                <w:lang w:val="en-GB"/>
              </w:rPr>
              <w:t>4</w:t>
            </w:r>
          </w:p>
        </w:tc>
        <w:tc>
          <w:tcPr>
            <w:tcW w:w="108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21A1F" w:rsidRDefault="00921A1F" w:rsidP="007901D8">
            <w:pPr>
              <w:autoSpaceDE w:val="0"/>
              <w:autoSpaceDN w:val="0"/>
              <w:adjustRightInd w:val="0"/>
              <w:spacing w:after="0" w:line="240" w:lineRule="auto"/>
              <w:ind w:left="-57" w:right="-57"/>
              <w:jc w:val="center"/>
              <w:rPr>
                <w:rFonts w:ascii="Arial" w:eastAsia="Times New Roman" w:hAnsi="Arial" w:cs="Arial"/>
                <w:lang w:val="en-GB"/>
              </w:rPr>
            </w:pPr>
            <w:r>
              <w:rPr>
                <w:rFonts w:ascii="Arial" w:eastAsia="Times New Roman" w:hAnsi="Arial" w:cs="Arial"/>
                <w:lang w:val="en-GB"/>
              </w:rPr>
              <w:t>10</w:t>
            </w:r>
          </w:p>
        </w:tc>
        <w:tc>
          <w:tcPr>
            <w:tcW w:w="1170" w:type="dxa"/>
            <w:tcBorders>
              <w:top w:val="single" w:sz="4" w:space="0" w:color="auto"/>
              <w:left w:val="single" w:sz="4" w:space="0" w:color="auto"/>
              <w:bottom w:val="single" w:sz="4" w:space="0" w:color="auto"/>
              <w:right w:val="single" w:sz="12" w:space="0" w:color="auto"/>
            </w:tcBorders>
            <w:shd w:val="clear" w:color="auto" w:fill="auto"/>
            <w:tcMar>
              <w:left w:w="57" w:type="dxa"/>
              <w:right w:w="57" w:type="dxa"/>
            </w:tcMar>
            <w:vAlign w:val="center"/>
          </w:tcPr>
          <w:p w:rsidR="00921A1F" w:rsidRDefault="00E70A54" w:rsidP="007901D8">
            <w:pPr>
              <w:autoSpaceDE w:val="0"/>
              <w:autoSpaceDN w:val="0"/>
              <w:adjustRightInd w:val="0"/>
              <w:spacing w:after="0" w:line="240" w:lineRule="auto"/>
              <w:jc w:val="center"/>
              <w:rPr>
                <w:rFonts w:ascii="Arial" w:eastAsia="Times New Roman" w:hAnsi="Arial" w:cs="Arial"/>
                <w:lang w:val="en-GB"/>
              </w:rPr>
            </w:pPr>
            <w:r>
              <w:rPr>
                <w:rFonts w:ascii="Arial" w:eastAsia="Times New Roman" w:hAnsi="Arial" w:cs="Arial"/>
                <w:lang w:val="en-GB"/>
              </w:rPr>
              <w:t>15</w:t>
            </w:r>
          </w:p>
        </w:tc>
        <w:tc>
          <w:tcPr>
            <w:tcW w:w="1170" w:type="dxa"/>
            <w:tcBorders>
              <w:top w:val="single" w:sz="4" w:space="0" w:color="auto"/>
              <w:left w:val="single" w:sz="4" w:space="0" w:color="auto"/>
              <w:bottom w:val="single" w:sz="4" w:space="0" w:color="auto"/>
              <w:right w:val="single" w:sz="12" w:space="0" w:color="auto"/>
            </w:tcBorders>
          </w:tcPr>
          <w:p w:rsidR="00921A1F" w:rsidRDefault="00921A1F" w:rsidP="007901D8">
            <w:pPr>
              <w:autoSpaceDE w:val="0"/>
              <w:autoSpaceDN w:val="0"/>
              <w:adjustRightInd w:val="0"/>
              <w:spacing w:after="0" w:line="240" w:lineRule="auto"/>
              <w:jc w:val="center"/>
              <w:rPr>
                <w:rFonts w:ascii="Arial" w:eastAsia="Times New Roman" w:hAnsi="Arial" w:cs="Arial"/>
                <w:lang w:val="en-GB"/>
              </w:rPr>
            </w:pPr>
          </w:p>
          <w:p w:rsidR="00E70A54" w:rsidRDefault="00E70A54" w:rsidP="007901D8">
            <w:pPr>
              <w:autoSpaceDE w:val="0"/>
              <w:autoSpaceDN w:val="0"/>
              <w:adjustRightInd w:val="0"/>
              <w:spacing w:after="0" w:line="240" w:lineRule="auto"/>
              <w:jc w:val="center"/>
              <w:rPr>
                <w:rFonts w:ascii="Arial" w:eastAsia="Times New Roman" w:hAnsi="Arial" w:cs="Arial"/>
                <w:lang w:val="en-GB"/>
              </w:rPr>
            </w:pPr>
          </w:p>
          <w:p w:rsidR="00E70A54" w:rsidRDefault="00E70A54" w:rsidP="00E70A54">
            <w:pPr>
              <w:autoSpaceDE w:val="0"/>
              <w:autoSpaceDN w:val="0"/>
              <w:adjustRightInd w:val="0"/>
              <w:spacing w:after="0" w:line="240" w:lineRule="auto"/>
              <w:rPr>
                <w:rFonts w:ascii="Arial" w:eastAsia="Times New Roman" w:hAnsi="Arial" w:cs="Arial"/>
                <w:lang w:val="en-GB"/>
              </w:rPr>
            </w:pPr>
            <w:r>
              <w:rPr>
                <w:rFonts w:ascii="Arial" w:eastAsia="Times New Roman" w:hAnsi="Arial" w:cs="Arial"/>
                <w:lang w:val="en-GB"/>
              </w:rPr>
              <w:t xml:space="preserve">       15</w:t>
            </w:r>
          </w:p>
        </w:tc>
        <w:tc>
          <w:tcPr>
            <w:tcW w:w="1170" w:type="dxa"/>
            <w:tcBorders>
              <w:top w:val="single" w:sz="4" w:space="0" w:color="auto"/>
              <w:left w:val="single" w:sz="4" w:space="0" w:color="auto"/>
              <w:bottom w:val="single" w:sz="4" w:space="0" w:color="auto"/>
              <w:right w:val="single" w:sz="12" w:space="0" w:color="auto"/>
            </w:tcBorders>
          </w:tcPr>
          <w:p w:rsidR="00921A1F" w:rsidRDefault="00921A1F" w:rsidP="007901D8">
            <w:pPr>
              <w:autoSpaceDE w:val="0"/>
              <w:autoSpaceDN w:val="0"/>
              <w:adjustRightInd w:val="0"/>
              <w:spacing w:after="0" w:line="240" w:lineRule="auto"/>
              <w:jc w:val="center"/>
              <w:rPr>
                <w:rFonts w:ascii="Arial" w:eastAsia="Times New Roman" w:hAnsi="Arial" w:cs="Arial"/>
                <w:lang w:val="en-GB"/>
              </w:rPr>
            </w:pPr>
          </w:p>
          <w:p w:rsidR="00E70A54" w:rsidRDefault="00E70A54" w:rsidP="007901D8">
            <w:pPr>
              <w:autoSpaceDE w:val="0"/>
              <w:autoSpaceDN w:val="0"/>
              <w:adjustRightInd w:val="0"/>
              <w:spacing w:after="0" w:line="240" w:lineRule="auto"/>
              <w:jc w:val="center"/>
              <w:rPr>
                <w:rFonts w:ascii="Arial" w:eastAsia="Times New Roman" w:hAnsi="Arial" w:cs="Arial"/>
                <w:lang w:val="en-GB"/>
              </w:rPr>
            </w:pPr>
          </w:p>
          <w:p w:rsidR="00E70A54" w:rsidRDefault="00E70A54" w:rsidP="007901D8">
            <w:pPr>
              <w:autoSpaceDE w:val="0"/>
              <w:autoSpaceDN w:val="0"/>
              <w:adjustRightInd w:val="0"/>
              <w:spacing w:after="0" w:line="240" w:lineRule="auto"/>
              <w:jc w:val="center"/>
              <w:rPr>
                <w:rFonts w:ascii="Arial" w:eastAsia="Times New Roman" w:hAnsi="Arial" w:cs="Arial"/>
                <w:lang w:val="en-GB"/>
              </w:rPr>
            </w:pPr>
            <w:r>
              <w:rPr>
                <w:rFonts w:ascii="Arial" w:eastAsia="Times New Roman" w:hAnsi="Arial" w:cs="Arial"/>
                <w:lang w:val="en-GB"/>
              </w:rPr>
              <w:t>15</w:t>
            </w:r>
          </w:p>
        </w:tc>
      </w:tr>
      <w:tr w:rsidR="00921A1F" w:rsidRPr="005746E5" w:rsidTr="007901D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816"/>
        </w:trPr>
        <w:tc>
          <w:tcPr>
            <w:tcW w:w="1742" w:type="dxa"/>
            <w:tcBorders>
              <w:top w:val="single" w:sz="4" w:space="0" w:color="auto"/>
              <w:left w:val="single" w:sz="12" w:space="0" w:color="auto"/>
              <w:bottom w:val="single" w:sz="4" w:space="0" w:color="auto"/>
              <w:right w:val="single" w:sz="4" w:space="0" w:color="auto"/>
            </w:tcBorders>
            <w:shd w:val="clear" w:color="auto" w:fill="auto"/>
            <w:tcMar>
              <w:left w:w="57" w:type="dxa"/>
              <w:right w:w="57" w:type="dxa"/>
            </w:tcMar>
            <w:vAlign w:val="center"/>
          </w:tcPr>
          <w:p w:rsidR="00921A1F" w:rsidRPr="005746E5" w:rsidRDefault="00921A1F" w:rsidP="007901D8">
            <w:pPr>
              <w:spacing w:after="0" w:line="240" w:lineRule="auto"/>
              <w:rPr>
                <w:rFonts w:ascii="Arial" w:eastAsia="Calibri" w:hAnsi="Arial" w:cs="Arial"/>
                <w:bCs/>
                <w:iCs/>
                <w:lang w:val="en-GB"/>
              </w:rPr>
            </w:pPr>
            <w:r>
              <w:rPr>
                <w:rFonts w:ascii="Arial" w:eastAsia="Calibri" w:hAnsi="Arial" w:cs="Arial"/>
                <w:bCs/>
                <w:iCs/>
                <w:lang w:val="en-GB"/>
              </w:rPr>
              <w:t>Guidance and Couns</w:t>
            </w:r>
            <w:r w:rsidRPr="00921A1F">
              <w:rPr>
                <w:rFonts w:ascii="Arial" w:eastAsia="Calibri" w:hAnsi="Arial" w:cs="Arial"/>
                <w:bCs/>
                <w:iCs/>
                <w:lang w:val="en-GB"/>
              </w:rPr>
              <w:t>elling sessions for</w:t>
            </w:r>
            <w:r>
              <w:rPr>
                <w:rFonts w:ascii="Arial" w:eastAsia="Calibri" w:hAnsi="Arial" w:cs="Arial"/>
                <w:bCs/>
                <w:iCs/>
                <w:lang w:val="en-GB"/>
              </w:rPr>
              <w:t xml:space="preserve"> 20 victims of abuse and trauma organized</w:t>
            </w:r>
          </w:p>
        </w:tc>
        <w:tc>
          <w:tcPr>
            <w:tcW w:w="183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921A1F" w:rsidRPr="005746E5" w:rsidRDefault="00921A1F" w:rsidP="007901D8">
            <w:pPr>
              <w:spacing w:after="0" w:line="240" w:lineRule="auto"/>
              <w:rPr>
                <w:rFonts w:ascii="Arial" w:eastAsia="Times New Roman" w:hAnsi="Arial" w:cs="Arial"/>
                <w:lang w:val="en-GB"/>
              </w:rPr>
            </w:pPr>
            <w:r>
              <w:rPr>
                <w:rFonts w:ascii="Arial" w:eastAsia="Times New Roman" w:hAnsi="Arial" w:cs="Arial"/>
                <w:lang w:val="en-GB"/>
              </w:rPr>
              <w:t>Number of</w:t>
            </w:r>
            <w:r w:rsidRPr="00921A1F">
              <w:rPr>
                <w:rFonts w:ascii="Arial" w:eastAsia="Times New Roman" w:hAnsi="Arial" w:cs="Arial"/>
                <w:lang w:val="en-GB"/>
              </w:rPr>
              <w:t xml:space="preserve"> children and family victims </w:t>
            </w:r>
            <w:r>
              <w:rPr>
                <w:rFonts w:ascii="Arial" w:eastAsia="Times New Roman" w:hAnsi="Arial" w:cs="Arial"/>
                <w:lang w:val="en-GB"/>
              </w:rPr>
              <w:t xml:space="preserve">that </w:t>
            </w:r>
            <w:r w:rsidRPr="00921A1F">
              <w:rPr>
                <w:rFonts w:ascii="Arial" w:eastAsia="Times New Roman" w:hAnsi="Arial" w:cs="Arial"/>
                <w:lang w:val="en-GB"/>
              </w:rPr>
              <w:t>received  psychosocial counselling</w:t>
            </w:r>
          </w:p>
        </w:tc>
        <w:tc>
          <w:tcPr>
            <w:tcW w:w="110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21A1F" w:rsidRDefault="00E70A54" w:rsidP="007901D8">
            <w:pPr>
              <w:autoSpaceDE w:val="0"/>
              <w:autoSpaceDN w:val="0"/>
              <w:adjustRightInd w:val="0"/>
              <w:spacing w:after="0" w:line="240" w:lineRule="auto"/>
              <w:ind w:left="-57" w:right="-57"/>
              <w:jc w:val="center"/>
              <w:rPr>
                <w:rFonts w:ascii="Arial" w:eastAsia="Times New Roman" w:hAnsi="Arial" w:cs="Arial"/>
                <w:lang w:val="en-GB"/>
              </w:rPr>
            </w:pPr>
            <w:r>
              <w:rPr>
                <w:rFonts w:ascii="Arial" w:eastAsia="Times New Roman" w:hAnsi="Arial" w:cs="Arial"/>
                <w:lang w:val="en-GB"/>
              </w:rPr>
              <w:t>3</w:t>
            </w:r>
          </w:p>
        </w:tc>
        <w:tc>
          <w:tcPr>
            <w:tcW w:w="108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21A1F" w:rsidRDefault="00E70A54" w:rsidP="007901D8">
            <w:pPr>
              <w:autoSpaceDE w:val="0"/>
              <w:autoSpaceDN w:val="0"/>
              <w:adjustRightInd w:val="0"/>
              <w:spacing w:after="0" w:line="240" w:lineRule="auto"/>
              <w:ind w:left="-57" w:right="-57"/>
              <w:jc w:val="center"/>
              <w:rPr>
                <w:rFonts w:ascii="Arial" w:eastAsia="Times New Roman" w:hAnsi="Arial" w:cs="Arial"/>
                <w:lang w:val="en-GB"/>
              </w:rPr>
            </w:pPr>
            <w:r>
              <w:rPr>
                <w:rFonts w:ascii="Arial" w:eastAsia="Times New Roman" w:hAnsi="Arial" w:cs="Arial"/>
                <w:lang w:val="en-GB"/>
              </w:rPr>
              <w:t>5</w:t>
            </w:r>
          </w:p>
        </w:tc>
        <w:tc>
          <w:tcPr>
            <w:tcW w:w="108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21A1F" w:rsidRDefault="00E70A54" w:rsidP="007901D8">
            <w:pPr>
              <w:autoSpaceDE w:val="0"/>
              <w:autoSpaceDN w:val="0"/>
              <w:adjustRightInd w:val="0"/>
              <w:spacing w:after="0" w:line="240" w:lineRule="auto"/>
              <w:ind w:left="-57" w:right="-57"/>
              <w:jc w:val="center"/>
              <w:rPr>
                <w:rFonts w:ascii="Arial" w:eastAsia="Times New Roman" w:hAnsi="Arial" w:cs="Arial"/>
                <w:lang w:val="en-GB"/>
              </w:rPr>
            </w:pPr>
            <w:r>
              <w:rPr>
                <w:rFonts w:ascii="Arial" w:eastAsia="Times New Roman" w:hAnsi="Arial" w:cs="Arial"/>
                <w:lang w:val="en-GB"/>
              </w:rPr>
              <w:t>8</w:t>
            </w:r>
          </w:p>
        </w:tc>
        <w:tc>
          <w:tcPr>
            <w:tcW w:w="108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21A1F" w:rsidRDefault="00921A1F" w:rsidP="007901D8">
            <w:pPr>
              <w:autoSpaceDE w:val="0"/>
              <w:autoSpaceDN w:val="0"/>
              <w:adjustRightInd w:val="0"/>
              <w:spacing w:after="0" w:line="240" w:lineRule="auto"/>
              <w:ind w:left="-57" w:right="-57"/>
              <w:jc w:val="center"/>
              <w:rPr>
                <w:rFonts w:ascii="Arial" w:eastAsia="Times New Roman" w:hAnsi="Arial" w:cs="Arial"/>
                <w:lang w:val="en-GB"/>
              </w:rPr>
            </w:pPr>
            <w:r>
              <w:rPr>
                <w:rFonts w:ascii="Arial" w:eastAsia="Times New Roman" w:hAnsi="Arial" w:cs="Arial"/>
                <w:lang w:val="en-GB"/>
              </w:rPr>
              <w:t>20</w:t>
            </w:r>
          </w:p>
        </w:tc>
        <w:tc>
          <w:tcPr>
            <w:tcW w:w="1170" w:type="dxa"/>
            <w:tcBorders>
              <w:top w:val="single" w:sz="4" w:space="0" w:color="auto"/>
              <w:left w:val="single" w:sz="4" w:space="0" w:color="auto"/>
              <w:bottom w:val="single" w:sz="4" w:space="0" w:color="auto"/>
              <w:right w:val="single" w:sz="12" w:space="0" w:color="auto"/>
            </w:tcBorders>
            <w:shd w:val="clear" w:color="auto" w:fill="auto"/>
            <w:tcMar>
              <w:left w:w="57" w:type="dxa"/>
              <w:right w:w="57" w:type="dxa"/>
            </w:tcMar>
            <w:vAlign w:val="center"/>
          </w:tcPr>
          <w:p w:rsidR="00921A1F" w:rsidRDefault="00E70A54" w:rsidP="007901D8">
            <w:pPr>
              <w:autoSpaceDE w:val="0"/>
              <w:autoSpaceDN w:val="0"/>
              <w:adjustRightInd w:val="0"/>
              <w:spacing w:after="0" w:line="240" w:lineRule="auto"/>
              <w:jc w:val="center"/>
              <w:rPr>
                <w:rFonts w:ascii="Arial" w:eastAsia="Times New Roman" w:hAnsi="Arial" w:cs="Arial"/>
                <w:lang w:val="en-GB"/>
              </w:rPr>
            </w:pPr>
            <w:r>
              <w:rPr>
                <w:rFonts w:ascii="Arial" w:eastAsia="Times New Roman" w:hAnsi="Arial" w:cs="Arial"/>
                <w:lang w:val="en-GB"/>
              </w:rPr>
              <w:t>20</w:t>
            </w:r>
          </w:p>
        </w:tc>
        <w:tc>
          <w:tcPr>
            <w:tcW w:w="1170" w:type="dxa"/>
            <w:tcBorders>
              <w:top w:val="single" w:sz="4" w:space="0" w:color="auto"/>
              <w:left w:val="single" w:sz="4" w:space="0" w:color="auto"/>
              <w:bottom w:val="single" w:sz="4" w:space="0" w:color="auto"/>
              <w:right w:val="single" w:sz="12" w:space="0" w:color="auto"/>
            </w:tcBorders>
          </w:tcPr>
          <w:p w:rsidR="00921A1F" w:rsidRDefault="00921A1F" w:rsidP="007901D8">
            <w:pPr>
              <w:autoSpaceDE w:val="0"/>
              <w:autoSpaceDN w:val="0"/>
              <w:adjustRightInd w:val="0"/>
              <w:spacing w:after="0" w:line="240" w:lineRule="auto"/>
              <w:jc w:val="center"/>
              <w:rPr>
                <w:rFonts w:ascii="Arial" w:eastAsia="Times New Roman" w:hAnsi="Arial" w:cs="Arial"/>
                <w:lang w:val="en-GB"/>
              </w:rPr>
            </w:pPr>
          </w:p>
          <w:p w:rsidR="00E70A54" w:rsidRDefault="00E70A54" w:rsidP="007901D8">
            <w:pPr>
              <w:autoSpaceDE w:val="0"/>
              <w:autoSpaceDN w:val="0"/>
              <w:adjustRightInd w:val="0"/>
              <w:spacing w:after="0" w:line="240" w:lineRule="auto"/>
              <w:jc w:val="center"/>
              <w:rPr>
                <w:rFonts w:ascii="Arial" w:eastAsia="Times New Roman" w:hAnsi="Arial" w:cs="Arial"/>
                <w:lang w:val="en-GB"/>
              </w:rPr>
            </w:pPr>
          </w:p>
          <w:p w:rsidR="00E70A54" w:rsidRDefault="00E70A54" w:rsidP="007901D8">
            <w:pPr>
              <w:autoSpaceDE w:val="0"/>
              <w:autoSpaceDN w:val="0"/>
              <w:adjustRightInd w:val="0"/>
              <w:spacing w:after="0" w:line="240" w:lineRule="auto"/>
              <w:jc w:val="center"/>
              <w:rPr>
                <w:rFonts w:ascii="Arial" w:eastAsia="Times New Roman" w:hAnsi="Arial" w:cs="Arial"/>
                <w:lang w:val="en-GB"/>
              </w:rPr>
            </w:pPr>
            <w:r>
              <w:rPr>
                <w:rFonts w:ascii="Arial" w:eastAsia="Times New Roman" w:hAnsi="Arial" w:cs="Arial"/>
                <w:lang w:val="en-GB"/>
              </w:rPr>
              <w:t>20</w:t>
            </w:r>
          </w:p>
        </w:tc>
        <w:tc>
          <w:tcPr>
            <w:tcW w:w="1170" w:type="dxa"/>
            <w:tcBorders>
              <w:top w:val="single" w:sz="4" w:space="0" w:color="auto"/>
              <w:left w:val="single" w:sz="4" w:space="0" w:color="auto"/>
              <w:bottom w:val="single" w:sz="4" w:space="0" w:color="auto"/>
              <w:right w:val="single" w:sz="12" w:space="0" w:color="auto"/>
            </w:tcBorders>
          </w:tcPr>
          <w:p w:rsidR="00921A1F" w:rsidRDefault="00921A1F" w:rsidP="007901D8">
            <w:pPr>
              <w:autoSpaceDE w:val="0"/>
              <w:autoSpaceDN w:val="0"/>
              <w:adjustRightInd w:val="0"/>
              <w:spacing w:after="0" w:line="240" w:lineRule="auto"/>
              <w:jc w:val="center"/>
              <w:rPr>
                <w:rFonts w:ascii="Arial" w:eastAsia="Times New Roman" w:hAnsi="Arial" w:cs="Arial"/>
                <w:lang w:val="en-GB"/>
              </w:rPr>
            </w:pPr>
          </w:p>
          <w:p w:rsidR="00E70A54" w:rsidRDefault="00E70A54" w:rsidP="007901D8">
            <w:pPr>
              <w:autoSpaceDE w:val="0"/>
              <w:autoSpaceDN w:val="0"/>
              <w:adjustRightInd w:val="0"/>
              <w:spacing w:after="0" w:line="240" w:lineRule="auto"/>
              <w:jc w:val="center"/>
              <w:rPr>
                <w:rFonts w:ascii="Arial" w:eastAsia="Times New Roman" w:hAnsi="Arial" w:cs="Arial"/>
                <w:lang w:val="en-GB"/>
              </w:rPr>
            </w:pPr>
          </w:p>
          <w:p w:rsidR="00E70A54" w:rsidRDefault="00E70A54" w:rsidP="007901D8">
            <w:pPr>
              <w:autoSpaceDE w:val="0"/>
              <w:autoSpaceDN w:val="0"/>
              <w:adjustRightInd w:val="0"/>
              <w:spacing w:after="0" w:line="240" w:lineRule="auto"/>
              <w:jc w:val="center"/>
              <w:rPr>
                <w:rFonts w:ascii="Arial" w:eastAsia="Times New Roman" w:hAnsi="Arial" w:cs="Arial"/>
                <w:lang w:val="en-GB"/>
              </w:rPr>
            </w:pPr>
            <w:r>
              <w:rPr>
                <w:rFonts w:ascii="Arial" w:eastAsia="Times New Roman" w:hAnsi="Arial" w:cs="Arial"/>
                <w:lang w:val="en-GB"/>
              </w:rPr>
              <w:t>20</w:t>
            </w:r>
          </w:p>
        </w:tc>
      </w:tr>
      <w:tr w:rsidR="00921A1F" w:rsidRPr="005746E5" w:rsidTr="007901D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630"/>
        </w:trPr>
        <w:tc>
          <w:tcPr>
            <w:tcW w:w="1742" w:type="dxa"/>
            <w:vMerge w:val="restart"/>
            <w:tcBorders>
              <w:top w:val="single" w:sz="4" w:space="0" w:color="auto"/>
              <w:left w:val="single" w:sz="12" w:space="0" w:color="auto"/>
              <w:right w:val="single" w:sz="4" w:space="0" w:color="auto"/>
            </w:tcBorders>
            <w:shd w:val="clear" w:color="auto" w:fill="auto"/>
            <w:tcMar>
              <w:left w:w="57" w:type="dxa"/>
              <w:right w:w="57" w:type="dxa"/>
            </w:tcMar>
            <w:vAlign w:val="center"/>
          </w:tcPr>
          <w:p w:rsidR="00921A1F" w:rsidRPr="005746E5" w:rsidRDefault="00921A1F" w:rsidP="007901D8">
            <w:pPr>
              <w:spacing w:after="0" w:line="240" w:lineRule="auto"/>
              <w:rPr>
                <w:rFonts w:ascii="Arial" w:eastAsia="Calibri" w:hAnsi="Arial" w:cs="Arial"/>
                <w:bCs/>
                <w:iCs/>
                <w:lang w:val="en-GB"/>
              </w:rPr>
            </w:pPr>
            <w:r w:rsidRPr="00921A1F">
              <w:rPr>
                <w:rFonts w:ascii="Arial" w:eastAsia="Calibri" w:hAnsi="Arial" w:cs="Arial"/>
                <w:bCs/>
                <w:iCs/>
                <w:lang w:val="en-GB"/>
              </w:rPr>
              <w:t>Family Tribunal and Juvenile Issues at the Court</w:t>
            </w:r>
            <w:r>
              <w:rPr>
                <w:rFonts w:ascii="Arial" w:eastAsia="Calibri" w:hAnsi="Arial" w:cs="Arial"/>
                <w:bCs/>
                <w:iCs/>
                <w:lang w:val="en-GB"/>
              </w:rPr>
              <w:t xml:space="preserve"> handled</w:t>
            </w:r>
          </w:p>
        </w:tc>
        <w:tc>
          <w:tcPr>
            <w:tcW w:w="183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921A1F" w:rsidRPr="005746E5" w:rsidRDefault="00921A1F" w:rsidP="007901D8">
            <w:pPr>
              <w:spacing w:after="0" w:line="240" w:lineRule="auto"/>
              <w:rPr>
                <w:rFonts w:ascii="Arial" w:eastAsia="Times New Roman" w:hAnsi="Arial" w:cs="Arial"/>
                <w:lang w:val="en-GB"/>
              </w:rPr>
            </w:pPr>
            <w:r>
              <w:rPr>
                <w:rFonts w:ascii="Arial" w:eastAsia="Times New Roman" w:hAnsi="Arial" w:cs="Arial"/>
                <w:lang w:val="en-GB"/>
              </w:rPr>
              <w:t xml:space="preserve">Number of </w:t>
            </w:r>
            <w:r w:rsidRPr="00921A1F">
              <w:rPr>
                <w:rFonts w:ascii="Arial" w:eastAsia="Times New Roman" w:hAnsi="Arial" w:cs="Arial"/>
                <w:lang w:val="en-GB"/>
              </w:rPr>
              <w:t>Social Enquiry Reports</w:t>
            </w:r>
            <w:r>
              <w:rPr>
                <w:rFonts w:ascii="Arial" w:eastAsia="Times New Roman" w:hAnsi="Arial" w:cs="Arial"/>
                <w:lang w:val="en-GB"/>
              </w:rPr>
              <w:t xml:space="preserve"> written</w:t>
            </w:r>
          </w:p>
        </w:tc>
        <w:tc>
          <w:tcPr>
            <w:tcW w:w="110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21A1F" w:rsidRDefault="00E70A54" w:rsidP="007901D8">
            <w:pPr>
              <w:autoSpaceDE w:val="0"/>
              <w:autoSpaceDN w:val="0"/>
              <w:adjustRightInd w:val="0"/>
              <w:spacing w:after="0" w:line="240" w:lineRule="auto"/>
              <w:ind w:left="-57" w:right="-57"/>
              <w:jc w:val="center"/>
              <w:rPr>
                <w:rFonts w:ascii="Arial" w:eastAsia="Times New Roman" w:hAnsi="Arial" w:cs="Arial"/>
                <w:lang w:val="en-GB"/>
              </w:rPr>
            </w:pPr>
            <w:r>
              <w:rPr>
                <w:rFonts w:ascii="Arial" w:eastAsia="Times New Roman" w:hAnsi="Arial" w:cs="Arial"/>
                <w:lang w:val="en-GB"/>
              </w:rPr>
              <w:t>3</w:t>
            </w:r>
          </w:p>
        </w:tc>
        <w:tc>
          <w:tcPr>
            <w:tcW w:w="108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21A1F" w:rsidRDefault="00E70A54" w:rsidP="007901D8">
            <w:pPr>
              <w:autoSpaceDE w:val="0"/>
              <w:autoSpaceDN w:val="0"/>
              <w:adjustRightInd w:val="0"/>
              <w:spacing w:after="0" w:line="240" w:lineRule="auto"/>
              <w:ind w:left="-57" w:right="-57"/>
              <w:jc w:val="center"/>
              <w:rPr>
                <w:rFonts w:ascii="Arial" w:eastAsia="Times New Roman" w:hAnsi="Arial" w:cs="Arial"/>
                <w:lang w:val="en-GB"/>
              </w:rPr>
            </w:pPr>
            <w:r>
              <w:rPr>
                <w:rFonts w:ascii="Arial" w:eastAsia="Times New Roman" w:hAnsi="Arial" w:cs="Arial"/>
                <w:lang w:val="en-GB"/>
              </w:rPr>
              <w:t>3</w:t>
            </w:r>
          </w:p>
        </w:tc>
        <w:tc>
          <w:tcPr>
            <w:tcW w:w="108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21A1F" w:rsidRDefault="00E70A54" w:rsidP="007901D8">
            <w:pPr>
              <w:autoSpaceDE w:val="0"/>
              <w:autoSpaceDN w:val="0"/>
              <w:adjustRightInd w:val="0"/>
              <w:spacing w:after="0" w:line="240" w:lineRule="auto"/>
              <w:ind w:left="-57" w:right="-57"/>
              <w:jc w:val="center"/>
              <w:rPr>
                <w:rFonts w:ascii="Arial" w:eastAsia="Times New Roman" w:hAnsi="Arial" w:cs="Arial"/>
                <w:lang w:val="en-GB"/>
              </w:rPr>
            </w:pPr>
            <w:r>
              <w:rPr>
                <w:rFonts w:ascii="Arial" w:eastAsia="Times New Roman" w:hAnsi="Arial" w:cs="Arial"/>
                <w:lang w:val="en-GB"/>
              </w:rPr>
              <w:t>2</w:t>
            </w:r>
          </w:p>
        </w:tc>
        <w:tc>
          <w:tcPr>
            <w:tcW w:w="108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21A1F" w:rsidRDefault="00E70A54" w:rsidP="007901D8">
            <w:pPr>
              <w:autoSpaceDE w:val="0"/>
              <w:autoSpaceDN w:val="0"/>
              <w:adjustRightInd w:val="0"/>
              <w:spacing w:after="0" w:line="240" w:lineRule="auto"/>
              <w:ind w:left="-57" w:right="-57"/>
              <w:jc w:val="center"/>
              <w:rPr>
                <w:rFonts w:ascii="Arial" w:eastAsia="Times New Roman" w:hAnsi="Arial" w:cs="Arial"/>
                <w:lang w:val="en-GB"/>
              </w:rPr>
            </w:pPr>
            <w:r>
              <w:rPr>
                <w:rFonts w:ascii="Arial" w:eastAsia="Times New Roman" w:hAnsi="Arial" w:cs="Arial"/>
                <w:lang w:val="en-GB"/>
              </w:rPr>
              <w:t>5</w:t>
            </w:r>
          </w:p>
        </w:tc>
        <w:tc>
          <w:tcPr>
            <w:tcW w:w="1170" w:type="dxa"/>
            <w:tcBorders>
              <w:top w:val="single" w:sz="4" w:space="0" w:color="auto"/>
              <w:left w:val="single" w:sz="4" w:space="0" w:color="auto"/>
              <w:bottom w:val="single" w:sz="4" w:space="0" w:color="auto"/>
              <w:right w:val="single" w:sz="12" w:space="0" w:color="auto"/>
            </w:tcBorders>
            <w:shd w:val="clear" w:color="auto" w:fill="auto"/>
            <w:tcMar>
              <w:left w:w="57" w:type="dxa"/>
              <w:right w:w="57" w:type="dxa"/>
            </w:tcMar>
            <w:vAlign w:val="center"/>
          </w:tcPr>
          <w:p w:rsidR="00921A1F" w:rsidRDefault="00E70A54" w:rsidP="007901D8">
            <w:pPr>
              <w:autoSpaceDE w:val="0"/>
              <w:autoSpaceDN w:val="0"/>
              <w:adjustRightInd w:val="0"/>
              <w:spacing w:after="0" w:line="240" w:lineRule="auto"/>
              <w:jc w:val="center"/>
              <w:rPr>
                <w:rFonts w:ascii="Arial" w:eastAsia="Times New Roman" w:hAnsi="Arial" w:cs="Arial"/>
                <w:lang w:val="en-GB"/>
              </w:rPr>
            </w:pPr>
            <w:r>
              <w:rPr>
                <w:rFonts w:ascii="Arial" w:eastAsia="Times New Roman" w:hAnsi="Arial" w:cs="Arial"/>
                <w:lang w:val="en-GB"/>
              </w:rPr>
              <w:t>5</w:t>
            </w:r>
          </w:p>
        </w:tc>
        <w:tc>
          <w:tcPr>
            <w:tcW w:w="1170" w:type="dxa"/>
            <w:tcBorders>
              <w:top w:val="single" w:sz="4" w:space="0" w:color="auto"/>
              <w:left w:val="single" w:sz="4" w:space="0" w:color="auto"/>
              <w:bottom w:val="single" w:sz="4" w:space="0" w:color="auto"/>
              <w:right w:val="single" w:sz="12" w:space="0" w:color="auto"/>
            </w:tcBorders>
          </w:tcPr>
          <w:p w:rsidR="00E70A54" w:rsidRDefault="00E70A54" w:rsidP="007901D8">
            <w:pPr>
              <w:autoSpaceDE w:val="0"/>
              <w:autoSpaceDN w:val="0"/>
              <w:adjustRightInd w:val="0"/>
              <w:spacing w:after="0" w:line="240" w:lineRule="auto"/>
              <w:jc w:val="center"/>
              <w:rPr>
                <w:rFonts w:ascii="Arial" w:eastAsia="Times New Roman" w:hAnsi="Arial" w:cs="Arial"/>
                <w:lang w:val="en-GB"/>
              </w:rPr>
            </w:pPr>
          </w:p>
          <w:p w:rsidR="00921A1F" w:rsidRDefault="00E70A54" w:rsidP="007901D8">
            <w:pPr>
              <w:autoSpaceDE w:val="0"/>
              <w:autoSpaceDN w:val="0"/>
              <w:adjustRightInd w:val="0"/>
              <w:spacing w:after="0" w:line="240" w:lineRule="auto"/>
              <w:jc w:val="center"/>
              <w:rPr>
                <w:rFonts w:ascii="Arial" w:eastAsia="Times New Roman" w:hAnsi="Arial" w:cs="Arial"/>
                <w:lang w:val="en-GB"/>
              </w:rPr>
            </w:pPr>
            <w:r>
              <w:rPr>
                <w:rFonts w:ascii="Arial" w:eastAsia="Times New Roman" w:hAnsi="Arial" w:cs="Arial"/>
                <w:lang w:val="en-GB"/>
              </w:rPr>
              <w:t>8</w:t>
            </w:r>
          </w:p>
        </w:tc>
        <w:tc>
          <w:tcPr>
            <w:tcW w:w="1170" w:type="dxa"/>
            <w:tcBorders>
              <w:top w:val="single" w:sz="4" w:space="0" w:color="auto"/>
              <w:left w:val="single" w:sz="4" w:space="0" w:color="auto"/>
              <w:bottom w:val="single" w:sz="4" w:space="0" w:color="auto"/>
              <w:right w:val="single" w:sz="12" w:space="0" w:color="auto"/>
            </w:tcBorders>
          </w:tcPr>
          <w:p w:rsidR="00921A1F" w:rsidRDefault="00921A1F" w:rsidP="007901D8">
            <w:pPr>
              <w:autoSpaceDE w:val="0"/>
              <w:autoSpaceDN w:val="0"/>
              <w:adjustRightInd w:val="0"/>
              <w:spacing w:after="0" w:line="240" w:lineRule="auto"/>
              <w:jc w:val="center"/>
              <w:rPr>
                <w:rFonts w:ascii="Arial" w:eastAsia="Times New Roman" w:hAnsi="Arial" w:cs="Arial"/>
                <w:lang w:val="en-GB"/>
              </w:rPr>
            </w:pPr>
          </w:p>
          <w:p w:rsidR="00E70A54" w:rsidRDefault="00E70A54" w:rsidP="007901D8">
            <w:pPr>
              <w:autoSpaceDE w:val="0"/>
              <w:autoSpaceDN w:val="0"/>
              <w:adjustRightInd w:val="0"/>
              <w:spacing w:after="0" w:line="240" w:lineRule="auto"/>
              <w:jc w:val="center"/>
              <w:rPr>
                <w:rFonts w:ascii="Arial" w:eastAsia="Times New Roman" w:hAnsi="Arial" w:cs="Arial"/>
                <w:lang w:val="en-GB"/>
              </w:rPr>
            </w:pPr>
            <w:r>
              <w:rPr>
                <w:rFonts w:ascii="Arial" w:eastAsia="Times New Roman" w:hAnsi="Arial" w:cs="Arial"/>
                <w:lang w:val="en-GB"/>
              </w:rPr>
              <w:t>10</w:t>
            </w:r>
          </w:p>
        </w:tc>
      </w:tr>
      <w:tr w:rsidR="00921A1F" w:rsidRPr="005746E5" w:rsidTr="007901D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67"/>
        </w:trPr>
        <w:tc>
          <w:tcPr>
            <w:tcW w:w="1742" w:type="dxa"/>
            <w:vMerge/>
            <w:tcBorders>
              <w:left w:val="single" w:sz="12" w:space="0" w:color="auto"/>
              <w:bottom w:val="single" w:sz="4" w:space="0" w:color="auto"/>
              <w:right w:val="single" w:sz="4" w:space="0" w:color="auto"/>
            </w:tcBorders>
            <w:shd w:val="clear" w:color="auto" w:fill="auto"/>
            <w:tcMar>
              <w:left w:w="57" w:type="dxa"/>
              <w:right w:w="57" w:type="dxa"/>
            </w:tcMar>
            <w:vAlign w:val="center"/>
          </w:tcPr>
          <w:p w:rsidR="00921A1F" w:rsidRPr="00921A1F" w:rsidRDefault="00921A1F" w:rsidP="007901D8">
            <w:pPr>
              <w:spacing w:after="0" w:line="240" w:lineRule="auto"/>
              <w:rPr>
                <w:rFonts w:ascii="Arial" w:eastAsia="Calibri" w:hAnsi="Arial" w:cs="Arial"/>
                <w:bCs/>
                <w:iCs/>
                <w:lang w:val="en-GB"/>
              </w:rPr>
            </w:pPr>
          </w:p>
        </w:tc>
        <w:tc>
          <w:tcPr>
            <w:tcW w:w="183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921A1F" w:rsidRPr="00921A1F" w:rsidRDefault="007901D8" w:rsidP="007901D8">
            <w:pPr>
              <w:spacing w:after="0" w:line="240" w:lineRule="auto"/>
              <w:rPr>
                <w:rFonts w:ascii="Arial" w:eastAsia="Times New Roman" w:hAnsi="Arial" w:cs="Arial"/>
                <w:lang w:val="en-GB"/>
              </w:rPr>
            </w:pPr>
            <w:r>
              <w:rPr>
                <w:rFonts w:ascii="Arial" w:eastAsia="Times New Roman" w:hAnsi="Arial" w:cs="Arial"/>
                <w:lang w:val="en-GB"/>
              </w:rPr>
              <w:t xml:space="preserve">Proportion of </w:t>
            </w:r>
            <w:r w:rsidR="00921A1F" w:rsidRPr="00921A1F">
              <w:rPr>
                <w:rFonts w:ascii="Arial" w:eastAsia="Times New Roman" w:hAnsi="Arial" w:cs="Arial"/>
                <w:lang w:val="en-GB"/>
              </w:rPr>
              <w:t xml:space="preserve"> vulnerable children and families</w:t>
            </w:r>
            <w:r>
              <w:rPr>
                <w:rFonts w:ascii="Arial" w:eastAsia="Times New Roman" w:hAnsi="Arial" w:cs="Arial"/>
                <w:lang w:val="en-GB"/>
              </w:rPr>
              <w:t xml:space="preserve"> who accessed Justice</w:t>
            </w:r>
          </w:p>
        </w:tc>
        <w:tc>
          <w:tcPr>
            <w:tcW w:w="110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21A1F" w:rsidRDefault="00E70A54" w:rsidP="007901D8">
            <w:pPr>
              <w:autoSpaceDE w:val="0"/>
              <w:autoSpaceDN w:val="0"/>
              <w:adjustRightInd w:val="0"/>
              <w:spacing w:after="0" w:line="240" w:lineRule="auto"/>
              <w:ind w:left="-57" w:right="-57"/>
              <w:jc w:val="center"/>
              <w:rPr>
                <w:rFonts w:ascii="Arial" w:eastAsia="Times New Roman" w:hAnsi="Arial" w:cs="Arial"/>
                <w:lang w:val="en-GB"/>
              </w:rPr>
            </w:pPr>
            <w:r>
              <w:rPr>
                <w:rFonts w:ascii="Arial" w:eastAsia="Times New Roman" w:hAnsi="Arial" w:cs="Arial"/>
                <w:lang w:val="en-GB"/>
              </w:rPr>
              <w:t>65%</w:t>
            </w:r>
          </w:p>
        </w:tc>
        <w:tc>
          <w:tcPr>
            <w:tcW w:w="108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21A1F" w:rsidRDefault="00E70A54" w:rsidP="007901D8">
            <w:pPr>
              <w:autoSpaceDE w:val="0"/>
              <w:autoSpaceDN w:val="0"/>
              <w:adjustRightInd w:val="0"/>
              <w:spacing w:after="0" w:line="240" w:lineRule="auto"/>
              <w:ind w:left="-57" w:right="-57"/>
              <w:jc w:val="center"/>
              <w:rPr>
                <w:rFonts w:ascii="Arial" w:eastAsia="Times New Roman" w:hAnsi="Arial" w:cs="Arial"/>
                <w:lang w:val="en-GB"/>
              </w:rPr>
            </w:pPr>
            <w:r>
              <w:rPr>
                <w:rFonts w:ascii="Arial" w:eastAsia="Times New Roman" w:hAnsi="Arial" w:cs="Arial"/>
                <w:lang w:val="en-GB"/>
              </w:rPr>
              <w:t>60%</w:t>
            </w:r>
          </w:p>
        </w:tc>
        <w:tc>
          <w:tcPr>
            <w:tcW w:w="108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21A1F" w:rsidRDefault="00E70A54" w:rsidP="007901D8">
            <w:pPr>
              <w:autoSpaceDE w:val="0"/>
              <w:autoSpaceDN w:val="0"/>
              <w:adjustRightInd w:val="0"/>
              <w:spacing w:after="0" w:line="240" w:lineRule="auto"/>
              <w:ind w:left="-57" w:right="-57"/>
              <w:jc w:val="center"/>
              <w:rPr>
                <w:rFonts w:ascii="Arial" w:eastAsia="Times New Roman" w:hAnsi="Arial" w:cs="Arial"/>
                <w:lang w:val="en-GB"/>
              </w:rPr>
            </w:pPr>
            <w:r>
              <w:rPr>
                <w:rFonts w:ascii="Arial" w:eastAsia="Times New Roman" w:hAnsi="Arial" w:cs="Arial"/>
                <w:lang w:val="en-GB"/>
              </w:rPr>
              <w:t>68%</w:t>
            </w:r>
          </w:p>
        </w:tc>
        <w:tc>
          <w:tcPr>
            <w:tcW w:w="108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21A1F" w:rsidRDefault="00E70A54" w:rsidP="007901D8">
            <w:pPr>
              <w:autoSpaceDE w:val="0"/>
              <w:autoSpaceDN w:val="0"/>
              <w:adjustRightInd w:val="0"/>
              <w:spacing w:after="0" w:line="240" w:lineRule="auto"/>
              <w:ind w:left="-57" w:right="-57"/>
              <w:jc w:val="center"/>
              <w:rPr>
                <w:rFonts w:ascii="Arial" w:eastAsia="Times New Roman" w:hAnsi="Arial" w:cs="Arial"/>
                <w:lang w:val="en-GB"/>
              </w:rPr>
            </w:pPr>
            <w:r>
              <w:rPr>
                <w:rFonts w:ascii="Arial" w:eastAsia="Times New Roman" w:hAnsi="Arial" w:cs="Arial"/>
                <w:lang w:val="en-GB"/>
              </w:rPr>
              <w:t>75%</w:t>
            </w:r>
          </w:p>
        </w:tc>
        <w:tc>
          <w:tcPr>
            <w:tcW w:w="1170" w:type="dxa"/>
            <w:tcBorders>
              <w:top w:val="single" w:sz="4" w:space="0" w:color="auto"/>
              <w:left w:val="single" w:sz="4" w:space="0" w:color="auto"/>
              <w:bottom w:val="single" w:sz="4" w:space="0" w:color="auto"/>
              <w:right w:val="single" w:sz="12" w:space="0" w:color="auto"/>
            </w:tcBorders>
            <w:shd w:val="clear" w:color="auto" w:fill="auto"/>
            <w:tcMar>
              <w:left w:w="57" w:type="dxa"/>
              <w:right w:w="57" w:type="dxa"/>
            </w:tcMar>
            <w:vAlign w:val="center"/>
          </w:tcPr>
          <w:p w:rsidR="00921A1F" w:rsidRDefault="00E70A54" w:rsidP="007901D8">
            <w:pPr>
              <w:autoSpaceDE w:val="0"/>
              <w:autoSpaceDN w:val="0"/>
              <w:adjustRightInd w:val="0"/>
              <w:spacing w:after="0" w:line="240" w:lineRule="auto"/>
              <w:jc w:val="center"/>
              <w:rPr>
                <w:rFonts w:ascii="Arial" w:eastAsia="Times New Roman" w:hAnsi="Arial" w:cs="Arial"/>
                <w:lang w:val="en-GB"/>
              </w:rPr>
            </w:pPr>
            <w:r>
              <w:rPr>
                <w:rFonts w:ascii="Arial" w:eastAsia="Times New Roman" w:hAnsi="Arial" w:cs="Arial"/>
                <w:lang w:val="en-GB"/>
              </w:rPr>
              <w:t>70%</w:t>
            </w:r>
          </w:p>
        </w:tc>
        <w:tc>
          <w:tcPr>
            <w:tcW w:w="1170" w:type="dxa"/>
            <w:tcBorders>
              <w:top w:val="single" w:sz="4" w:space="0" w:color="auto"/>
              <w:left w:val="single" w:sz="4" w:space="0" w:color="auto"/>
              <w:bottom w:val="single" w:sz="4" w:space="0" w:color="auto"/>
              <w:right w:val="single" w:sz="12" w:space="0" w:color="auto"/>
            </w:tcBorders>
          </w:tcPr>
          <w:p w:rsidR="00921A1F" w:rsidRDefault="00921A1F" w:rsidP="007901D8">
            <w:pPr>
              <w:autoSpaceDE w:val="0"/>
              <w:autoSpaceDN w:val="0"/>
              <w:adjustRightInd w:val="0"/>
              <w:spacing w:after="0" w:line="240" w:lineRule="auto"/>
              <w:jc w:val="center"/>
              <w:rPr>
                <w:rFonts w:ascii="Arial" w:eastAsia="Times New Roman" w:hAnsi="Arial" w:cs="Arial"/>
                <w:lang w:val="en-GB"/>
              </w:rPr>
            </w:pPr>
          </w:p>
          <w:p w:rsidR="00E70A54" w:rsidRDefault="00E70A54" w:rsidP="007901D8">
            <w:pPr>
              <w:autoSpaceDE w:val="0"/>
              <w:autoSpaceDN w:val="0"/>
              <w:adjustRightInd w:val="0"/>
              <w:spacing w:after="0" w:line="240" w:lineRule="auto"/>
              <w:jc w:val="center"/>
              <w:rPr>
                <w:rFonts w:ascii="Arial" w:eastAsia="Times New Roman" w:hAnsi="Arial" w:cs="Arial"/>
                <w:lang w:val="en-GB"/>
              </w:rPr>
            </w:pPr>
          </w:p>
          <w:p w:rsidR="00E70A54" w:rsidRDefault="00E70A54" w:rsidP="007901D8">
            <w:pPr>
              <w:autoSpaceDE w:val="0"/>
              <w:autoSpaceDN w:val="0"/>
              <w:adjustRightInd w:val="0"/>
              <w:spacing w:after="0" w:line="240" w:lineRule="auto"/>
              <w:jc w:val="center"/>
              <w:rPr>
                <w:rFonts w:ascii="Arial" w:eastAsia="Times New Roman" w:hAnsi="Arial" w:cs="Arial"/>
                <w:lang w:val="en-GB"/>
              </w:rPr>
            </w:pPr>
            <w:r>
              <w:rPr>
                <w:rFonts w:ascii="Arial" w:eastAsia="Times New Roman" w:hAnsi="Arial" w:cs="Arial"/>
                <w:lang w:val="en-GB"/>
              </w:rPr>
              <w:t>75%</w:t>
            </w:r>
          </w:p>
        </w:tc>
        <w:tc>
          <w:tcPr>
            <w:tcW w:w="1170" w:type="dxa"/>
            <w:tcBorders>
              <w:top w:val="single" w:sz="4" w:space="0" w:color="auto"/>
              <w:left w:val="single" w:sz="4" w:space="0" w:color="auto"/>
              <w:bottom w:val="single" w:sz="4" w:space="0" w:color="auto"/>
              <w:right w:val="single" w:sz="12" w:space="0" w:color="auto"/>
            </w:tcBorders>
          </w:tcPr>
          <w:p w:rsidR="00921A1F" w:rsidRDefault="00921A1F" w:rsidP="007901D8">
            <w:pPr>
              <w:autoSpaceDE w:val="0"/>
              <w:autoSpaceDN w:val="0"/>
              <w:adjustRightInd w:val="0"/>
              <w:spacing w:after="0" w:line="240" w:lineRule="auto"/>
              <w:jc w:val="center"/>
              <w:rPr>
                <w:rFonts w:ascii="Arial" w:eastAsia="Times New Roman" w:hAnsi="Arial" w:cs="Arial"/>
                <w:lang w:val="en-GB"/>
              </w:rPr>
            </w:pPr>
          </w:p>
          <w:p w:rsidR="00E70A54" w:rsidRDefault="00E70A54" w:rsidP="007901D8">
            <w:pPr>
              <w:autoSpaceDE w:val="0"/>
              <w:autoSpaceDN w:val="0"/>
              <w:adjustRightInd w:val="0"/>
              <w:spacing w:after="0" w:line="240" w:lineRule="auto"/>
              <w:jc w:val="center"/>
              <w:rPr>
                <w:rFonts w:ascii="Arial" w:eastAsia="Times New Roman" w:hAnsi="Arial" w:cs="Arial"/>
                <w:lang w:val="en-GB"/>
              </w:rPr>
            </w:pPr>
          </w:p>
          <w:p w:rsidR="00E70A54" w:rsidRDefault="00E70A54" w:rsidP="007901D8">
            <w:pPr>
              <w:autoSpaceDE w:val="0"/>
              <w:autoSpaceDN w:val="0"/>
              <w:adjustRightInd w:val="0"/>
              <w:spacing w:after="0" w:line="240" w:lineRule="auto"/>
              <w:jc w:val="center"/>
              <w:rPr>
                <w:rFonts w:ascii="Arial" w:eastAsia="Times New Roman" w:hAnsi="Arial" w:cs="Arial"/>
                <w:lang w:val="en-GB"/>
              </w:rPr>
            </w:pPr>
            <w:r>
              <w:rPr>
                <w:rFonts w:ascii="Arial" w:eastAsia="Times New Roman" w:hAnsi="Arial" w:cs="Arial"/>
                <w:lang w:val="en-GB"/>
              </w:rPr>
              <w:t>80%</w:t>
            </w:r>
          </w:p>
        </w:tc>
      </w:tr>
      <w:tr w:rsidR="007901D8" w:rsidRPr="005746E5" w:rsidTr="007901D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105"/>
        </w:trPr>
        <w:tc>
          <w:tcPr>
            <w:tcW w:w="1742" w:type="dxa"/>
            <w:vMerge w:val="restart"/>
            <w:tcBorders>
              <w:top w:val="single" w:sz="4" w:space="0" w:color="auto"/>
              <w:left w:val="single" w:sz="12" w:space="0" w:color="auto"/>
              <w:right w:val="single" w:sz="4" w:space="0" w:color="auto"/>
            </w:tcBorders>
            <w:shd w:val="clear" w:color="auto" w:fill="auto"/>
            <w:tcMar>
              <w:left w:w="57" w:type="dxa"/>
              <w:right w:w="57" w:type="dxa"/>
            </w:tcMar>
            <w:vAlign w:val="center"/>
          </w:tcPr>
          <w:p w:rsidR="007901D8" w:rsidRPr="005746E5" w:rsidRDefault="007901D8" w:rsidP="007901D8">
            <w:pPr>
              <w:spacing w:after="0" w:line="240" w:lineRule="auto"/>
              <w:rPr>
                <w:rFonts w:ascii="Arial" w:eastAsia="Calibri" w:hAnsi="Arial" w:cs="Arial"/>
                <w:bCs/>
                <w:iCs/>
                <w:lang w:val="en-GB"/>
              </w:rPr>
            </w:pPr>
            <w:r w:rsidRPr="007901D8">
              <w:rPr>
                <w:rFonts w:ascii="Arial" w:eastAsia="Calibri" w:hAnsi="Arial" w:cs="Arial"/>
                <w:bCs/>
                <w:iCs/>
                <w:lang w:val="en-GB"/>
              </w:rPr>
              <w:t xml:space="preserve">Community Engagement on Child Protection Toolkits in 10 </w:t>
            </w:r>
            <w:r w:rsidRPr="007901D8">
              <w:rPr>
                <w:rFonts w:ascii="Arial" w:eastAsia="Calibri" w:hAnsi="Arial" w:cs="Arial"/>
                <w:bCs/>
                <w:iCs/>
                <w:lang w:val="en-GB"/>
              </w:rPr>
              <w:lastRenderedPageBreak/>
              <w:t>selected Communities (including 5 Island communities)</w:t>
            </w:r>
            <w:r>
              <w:rPr>
                <w:rFonts w:ascii="Arial" w:eastAsia="Calibri" w:hAnsi="Arial" w:cs="Arial"/>
                <w:bCs/>
                <w:iCs/>
                <w:lang w:val="en-GB"/>
              </w:rPr>
              <w:t xml:space="preserve"> organized</w:t>
            </w:r>
          </w:p>
        </w:tc>
        <w:tc>
          <w:tcPr>
            <w:tcW w:w="183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7901D8" w:rsidRPr="005746E5" w:rsidRDefault="00E70A54" w:rsidP="00E70A54">
            <w:pPr>
              <w:spacing w:after="0" w:line="240" w:lineRule="auto"/>
              <w:rPr>
                <w:rFonts w:ascii="Arial" w:eastAsia="Times New Roman" w:hAnsi="Arial" w:cs="Arial"/>
                <w:lang w:val="en-GB"/>
              </w:rPr>
            </w:pPr>
            <w:r>
              <w:rPr>
                <w:rFonts w:ascii="Arial" w:eastAsia="Times New Roman" w:hAnsi="Arial" w:cs="Arial"/>
                <w:lang w:val="en-GB"/>
              </w:rPr>
              <w:lastRenderedPageBreak/>
              <w:t xml:space="preserve">Number of </w:t>
            </w:r>
            <w:r w:rsidR="007901D8" w:rsidRPr="007901D8">
              <w:rPr>
                <w:rFonts w:ascii="Arial" w:eastAsia="Times New Roman" w:hAnsi="Arial" w:cs="Arial"/>
                <w:lang w:val="en-GB"/>
              </w:rPr>
              <w:t>Commun</w:t>
            </w:r>
            <w:r>
              <w:rPr>
                <w:rFonts w:ascii="Arial" w:eastAsia="Times New Roman" w:hAnsi="Arial" w:cs="Arial"/>
                <w:lang w:val="en-GB"/>
              </w:rPr>
              <w:t xml:space="preserve">ity engagement sessions held </w:t>
            </w:r>
          </w:p>
        </w:tc>
        <w:tc>
          <w:tcPr>
            <w:tcW w:w="110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7901D8" w:rsidRDefault="00E70A54" w:rsidP="007901D8">
            <w:pPr>
              <w:autoSpaceDE w:val="0"/>
              <w:autoSpaceDN w:val="0"/>
              <w:adjustRightInd w:val="0"/>
              <w:spacing w:after="0" w:line="240" w:lineRule="auto"/>
              <w:ind w:left="-57" w:right="-57"/>
              <w:jc w:val="center"/>
              <w:rPr>
                <w:rFonts w:ascii="Arial" w:eastAsia="Times New Roman" w:hAnsi="Arial" w:cs="Arial"/>
                <w:lang w:val="en-GB"/>
              </w:rPr>
            </w:pPr>
            <w:r>
              <w:rPr>
                <w:rFonts w:ascii="Arial" w:eastAsia="Times New Roman" w:hAnsi="Arial" w:cs="Arial"/>
                <w:lang w:val="en-GB"/>
              </w:rPr>
              <w:t>10</w:t>
            </w:r>
          </w:p>
        </w:tc>
        <w:tc>
          <w:tcPr>
            <w:tcW w:w="108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7901D8" w:rsidRDefault="00E70A54" w:rsidP="007901D8">
            <w:pPr>
              <w:autoSpaceDE w:val="0"/>
              <w:autoSpaceDN w:val="0"/>
              <w:adjustRightInd w:val="0"/>
              <w:spacing w:after="0" w:line="240" w:lineRule="auto"/>
              <w:ind w:left="-57" w:right="-57"/>
              <w:jc w:val="center"/>
              <w:rPr>
                <w:rFonts w:ascii="Arial" w:eastAsia="Times New Roman" w:hAnsi="Arial" w:cs="Arial"/>
                <w:lang w:val="en-GB"/>
              </w:rPr>
            </w:pPr>
            <w:r>
              <w:rPr>
                <w:rFonts w:ascii="Arial" w:eastAsia="Times New Roman" w:hAnsi="Arial" w:cs="Arial"/>
                <w:lang w:val="en-GB"/>
              </w:rPr>
              <w:t>25</w:t>
            </w:r>
          </w:p>
        </w:tc>
        <w:tc>
          <w:tcPr>
            <w:tcW w:w="108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7901D8" w:rsidRDefault="00E70A54" w:rsidP="007901D8">
            <w:pPr>
              <w:autoSpaceDE w:val="0"/>
              <w:autoSpaceDN w:val="0"/>
              <w:adjustRightInd w:val="0"/>
              <w:spacing w:after="0" w:line="240" w:lineRule="auto"/>
              <w:ind w:left="-57" w:right="-57"/>
              <w:jc w:val="center"/>
              <w:rPr>
                <w:rFonts w:ascii="Arial" w:eastAsia="Times New Roman" w:hAnsi="Arial" w:cs="Arial"/>
                <w:lang w:val="en-GB"/>
              </w:rPr>
            </w:pPr>
            <w:r>
              <w:rPr>
                <w:rFonts w:ascii="Arial" w:eastAsia="Times New Roman" w:hAnsi="Arial" w:cs="Arial"/>
                <w:lang w:val="en-GB"/>
              </w:rPr>
              <w:t>10</w:t>
            </w:r>
          </w:p>
        </w:tc>
        <w:tc>
          <w:tcPr>
            <w:tcW w:w="108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7901D8" w:rsidRDefault="00E70A54" w:rsidP="007901D8">
            <w:pPr>
              <w:autoSpaceDE w:val="0"/>
              <w:autoSpaceDN w:val="0"/>
              <w:adjustRightInd w:val="0"/>
              <w:spacing w:after="0" w:line="240" w:lineRule="auto"/>
              <w:ind w:left="-57" w:right="-57"/>
              <w:jc w:val="center"/>
              <w:rPr>
                <w:rFonts w:ascii="Arial" w:eastAsia="Times New Roman" w:hAnsi="Arial" w:cs="Arial"/>
                <w:lang w:val="en-GB"/>
              </w:rPr>
            </w:pPr>
            <w:r>
              <w:rPr>
                <w:rFonts w:ascii="Arial" w:eastAsia="Times New Roman" w:hAnsi="Arial" w:cs="Arial"/>
                <w:lang w:val="en-GB"/>
              </w:rPr>
              <w:t>10</w:t>
            </w:r>
          </w:p>
        </w:tc>
        <w:tc>
          <w:tcPr>
            <w:tcW w:w="1170" w:type="dxa"/>
            <w:tcBorders>
              <w:top w:val="single" w:sz="4" w:space="0" w:color="auto"/>
              <w:left w:val="single" w:sz="4" w:space="0" w:color="auto"/>
              <w:bottom w:val="single" w:sz="4" w:space="0" w:color="auto"/>
              <w:right w:val="single" w:sz="12" w:space="0" w:color="auto"/>
            </w:tcBorders>
            <w:shd w:val="clear" w:color="auto" w:fill="auto"/>
            <w:tcMar>
              <w:left w:w="57" w:type="dxa"/>
              <w:right w:w="57" w:type="dxa"/>
            </w:tcMar>
            <w:vAlign w:val="center"/>
          </w:tcPr>
          <w:p w:rsidR="007901D8" w:rsidRDefault="00E70A54" w:rsidP="007901D8">
            <w:pPr>
              <w:autoSpaceDE w:val="0"/>
              <w:autoSpaceDN w:val="0"/>
              <w:adjustRightInd w:val="0"/>
              <w:spacing w:after="0" w:line="240" w:lineRule="auto"/>
              <w:jc w:val="center"/>
              <w:rPr>
                <w:rFonts w:ascii="Arial" w:eastAsia="Times New Roman" w:hAnsi="Arial" w:cs="Arial"/>
                <w:lang w:val="en-GB"/>
              </w:rPr>
            </w:pPr>
            <w:r>
              <w:rPr>
                <w:rFonts w:ascii="Arial" w:eastAsia="Times New Roman" w:hAnsi="Arial" w:cs="Arial"/>
                <w:lang w:val="en-GB"/>
              </w:rPr>
              <w:t>10</w:t>
            </w:r>
          </w:p>
        </w:tc>
        <w:tc>
          <w:tcPr>
            <w:tcW w:w="1170" w:type="dxa"/>
            <w:tcBorders>
              <w:top w:val="single" w:sz="4" w:space="0" w:color="auto"/>
              <w:left w:val="single" w:sz="4" w:space="0" w:color="auto"/>
              <w:bottom w:val="single" w:sz="4" w:space="0" w:color="auto"/>
              <w:right w:val="single" w:sz="12" w:space="0" w:color="auto"/>
            </w:tcBorders>
          </w:tcPr>
          <w:p w:rsidR="007901D8" w:rsidRDefault="007901D8" w:rsidP="007901D8">
            <w:pPr>
              <w:autoSpaceDE w:val="0"/>
              <w:autoSpaceDN w:val="0"/>
              <w:adjustRightInd w:val="0"/>
              <w:spacing w:after="0" w:line="240" w:lineRule="auto"/>
              <w:jc w:val="center"/>
              <w:rPr>
                <w:rFonts w:ascii="Arial" w:eastAsia="Times New Roman" w:hAnsi="Arial" w:cs="Arial"/>
                <w:lang w:val="en-GB"/>
              </w:rPr>
            </w:pPr>
          </w:p>
          <w:p w:rsidR="00E70A54" w:rsidRDefault="00E70A54" w:rsidP="00E70A54">
            <w:pPr>
              <w:autoSpaceDE w:val="0"/>
              <w:autoSpaceDN w:val="0"/>
              <w:adjustRightInd w:val="0"/>
              <w:spacing w:after="0" w:line="240" w:lineRule="auto"/>
              <w:rPr>
                <w:rFonts w:ascii="Arial" w:eastAsia="Times New Roman" w:hAnsi="Arial" w:cs="Arial"/>
                <w:lang w:val="en-GB"/>
              </w:rPr>
            </w:pPr>
          </w:p>
          <w:p w:rsidR="00E70A54" w:rsidRDefault="00E70A54" w:rsidP="00E70A54">
            <w:pPr>
              <w:autoSpaceDE w:val="0"/>
              <w:autoSpaceDN w:val="0"/>
              <w:adjustRightInd w:val="0"/>
              <w:spacing w:after="0" w:line="240" w:lineRule="auto"/>
              <w:rPr>
                <w:rFonts w:ascii="Arial" w:eastAsia="Times New Roman" w:hAnsi="Arial" w:cs="Arial"/>
                <w:lang w:val="en-GB"/>
              </w:rPr>
            </w:pPr>
            <w:r>
              <w:rPr>
                <w:rFonts w:ascii="Arial" w:eastAsia="Times New Roman" w:hAnsi="Arial" w:cs="Arial"/>
                <w:lang w:val="en-GB"/>
              </w:rPr>
              <w:t xml:space="preserve">    10</w:t>
            </w:r>
          </w:p>
        </w:tc>
        <w:tc>
          <w:tcPr>
            <w:tcW w:w="1170" w:type="dxa"/>
            <w:tcBorders>
              <w:top w:val="single" w:sz="4" w:space="0" w:color="auto"/>
              <w:left w:val="single" w:sz="4" w:space="0" w:color="auto"/>
              <w:bottom w:val="single" w:sz="4" w:space="0" w:color="auto"/>
              <w:right w:val="single" w:sz="12" w:space="0" w:color="auto"/>
            </w:tcBorders>
          </w:tcPr>
          <w:p w:rsidR="007901D8" w:rsidRDefault="007901D8" w:rsidP="007901D8">
            <w:pPr>
              <w:autoSpaceDE w:val="0"/>
              <w:autoSpaceDN w:val="0"/>
              <w:adjustRightInd w:val="0"/>
              <w:spacing w:after="0" w:line="240" w:lineRule="auto"/>
              <w:jc w:val="center"/>
              <w:rPr>
                <w:rFonts w:ascii="Arial" w:eastAsia="Times New Roman" w:hAnsi="Arial" w:cs="Arial"/>
                <w:lang w:val="en-GB"/>
              </w:rPr>
            </w:pPr>
          </w:p>
          <w:p w:rsidR="00E70A54" w:rsidRDefault="00E70A54" w:rsidP="007901D8">
            <w:pPr>
              <w:autoSpaceDE w:val="0"/>
              <w:autoSpaceDN w:val="0"/>
              <w:adjustRightInd w:val="0"/>
              <w:spacing w:after="0" w:line="240" w:lineRule="auto"/>
              <w:jc w:val="center"/>
              <w:rPr>
                <w:rFonts w:ascii="Arial" w:eastAsia="Times New Roman" w:hAnsi="Arial" w:cs="Arial"/>
                <w:lang w:val="en-GB"/>
              </w:rPr>
            </w:pPr>
          </w:p>
          <w:p w:rsidR="00E70A54" w:rsidRDefault="00E70A54" w:rsidP="007901D8">
            <w:pPr>
              <w:autoSpaceDE w:val="0"/>
              <w:autoSpaceDN w:val="0"/>
              <w:adjustRightInd w:val="0"/>
              <w:spacing w:after="0" w:line="240" w:lineRule="auto"/>
              <w:jc w:val="center"/>
              <w:rPr>
                <w:rFonts w:ascii="Arial" w:eastAsia="Times New Roman" w:hAnsi="Arial" w:cs="Arial"/>
                <w:lang w:val="en-GB"/>
              </w:rPr>
            </w:pPr>
            <w:r>
              <w:rPr>
                <w:rFonts w:ascii="Arial" w:eastAsia="Times New Roman" w:hAnsi="Arial" w:cs="Arial"/>
                <w:lang w:val="en-GB"/>
              </w:rPr>
              <w:t>10</w:t>
            </w:r>
          </w:p>
        </w:tc>
      </w:tr>
      <w:tr w:rsidR="007901D8" w:rsidRPr="005746E5" w:rsidTr="007901D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10"/>
        </w:trPr>
        <w:tc>
          <w:tcPr>
            <w:tcW w:w="1742" w:type="dxa"/>
            <w:vMerge/>
            <w:tcBorders>
              <w:left w:val="single" w:sz="12" w:space="0" w:color="auto"/>
              <w:bottom w:val="single" w:sz="4" w:space="0" w:color="auto"/>
              <w:right w:val="single" w:sz="4" w:space="0" w:color="auto"/>
            </w:tcBorders>
            <w:shd w:val="clear" w:color="auto" w:fill="auto"/>
            <w:tcMar>
              <w:left w:w="57" w:type="dxa"/>
              <w:right w:w="57" w:type="dxa"/>
            </w:tcMar>
            <w:vAlign w:val="center"/>
          </w:tcPr>
          <w:p w:rsidR="007901D8" w:rsidRPr="007901D8" w:rsidRDefault="007901D8" w:rsidP="007901D8">
            <w:pPr>
              <w:spacing w:after="0" w:line="240" w:lineRule="auto"/>
              <w:rPr>
                <w:rFonts w:ascii="Arial" w:eastAsia="Calibri" w:hAnsi="Arial" w:cs="Arial"/>
                <w:bCs/>
                <w:iCs/>
                <w:lang w:val="en-GB"/>
              </w:rPr>
            </w:pPr>
          </w:p>
        </w:tc>
        <w:tc>
          <w:tcPr>
            <w:tcW w:w="183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7901D8" w:rsidRPr="007901D8" w:rsidRDefault="007901D8" w:rsidP="007901D8">
            <w:pPr>
              <w:rPr>
                <w:rFonts w:ascii="Arial" w:eastAsia="Times New Roman" w:hAnsi="Arial" w:cs="Arial"/>
                <w:lang w:val="en-GB"/>
              </w:rPr>
            </w:pPr>
            <w:r>
              <w:rPr>
                <w:rFonts w:ascii="Arial" w:eastAsia="Times New Roman" w:hAnsi="Arial" w:cs="Arial"/>
                <w:lang w:val="en-GB"/>
              </w:rPr>
              <w:t xml:space="preserve">Percentage of </w:t>
            </w:r>
            <w:r w:rsidRPr="007901D8">
              <w:rPr>
                <w:rFonts w:ascii="Arial" w:eastAsia="Times New Roman" w:hAnsi="Arial" w:cs="Arial"/>
                <w:lang w:val="en-GB"/>
              </w:rPr>
              <w:t xml:space="preserve">Community stakeholders </w:t>
            </w:r>
            <w:r>
              <w:rPr>
                <w:rFonts w:ascii="Arial" w:eastAsia="Times New Roman" w:hAnsi="Arial" w:cs="Arial"/>
                <w:lang w:val="en-GB"/>
              </w:rPr>
              <w:t xml:space="preserve"> who </w:t>
            </w:r>
            <w:r w:rsidRPr="007901D8">
              <w:rPr>
                <w:rFonts w:ascii="Arial" w:eastAsia="Times New Roman" w:hAnsi="Arial" w:cs="Arial"/>
                <w:lang w:val="en-GB"/>
              </w:rPr>
              <w:t>understand and demonstrate positive attitudes in Protecting Children</w:t>
            </w:r>
          </w:p>
        </w:tc>
        <w:tc>
          <w:tcPr>
            <w:tcW w:w="110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7901D8" w:rsidRDefault="00870EFB" w:rsidP="007901D8">
            <w:pPr>
              <w:autoSpaceDE w:val="0"/>
              <w:autoSpaceDN w:val="0"/>
              <w:adjustRightInd w:val="0"/>
              <w:spacing w:after="0" w:line="240" w:lineRule="auto"/>
              <w:ind w:left="-57" w:right="-57"/>
              <w:jc w:val="center"/>
              <w:rPr>
                <w:rFonts w:ascii="Arial" w:eastAsia="Times New Roman" w:hAnsi="Arial" w:cs="Arial"/>
                <w:lang w:val="en-GB"/>
              </w:rPr>
            </w:pPr>
            <w:r>
              <w:rPr>
                <w:rFonts w:ascii="Arial" w:eastAsia="Times New Roman" w:hAnsi="Arial" w:cs="Arial"/>
                <w:lang w:val="en-GB"/>
              </w:rPr>
              <w:t>68%</w:t>
            </w:r>
          </w:p>
        </w:tc>
        <w:tc>
          <w:tcPr>
            <w:tcW w:w="108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7901D8" w:rsidRDefault="00870EFB" w:rsidP="007901D8">
            <w:pPr>
              <w:autoSpaceDE w:val="0"/>
              <w:autoSpaceDN w:val="0"/>
              <w:adjustRightInd w:val="0"/>
              <w:spacing w:after="0" w:line="240" w:lineRule="auto"/>
              <w:ind w:left="-57" w:right="-57"/>
              <w:jc w:val="center"/>
              <w:rPr>
                <w:rFonts w:ascii="Arial" w:eastAsia="Times New Roman" w:hAnsi="Arial" w:cs="Arial"/>
                <w:lang w:val="en-GB"/>
              </w:rPr>
            </w:pPr>
            <w:r>
              <w:rPr>
                <w:rFonts w:ascii="Arial" w:eastAsia="Times New Roman" w:hAnsi="Arial" w:cs="Arial"/>
                <w:lang w:val="en-GB"/>
              </w:rPr>
              <w:t>61%</w:t>
            </w:r>
          </w:p>
        </w:tc>
        <w:tc>
          <w:tcPr>
            <w:tcW w:w="108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7901D8" w:rsidRDefault="00870EFB" w:rsidP="00870EFB">
            <w:pPr>
              <w:autoSpaceDE w:val="0"/>
              <w:autoSpaceDN w:val="0"/>
              <w:adjustRightInd w:val="0"/>
              <w:spacing w:after="0" w:line="240" w:lineRule="auto"/>
              <w:ind w:left="-57" w:right="-57"/>
              <w:jc w:val="center"/>
              <w:rPr>
                <w:rFonts w:ascii="Arial" w:eastAsia="Times New Roman" w:hAnsi="Arial" w:cs="Arial"/>
                <w:lang w:val="en-GB"/>
              </w:rPr>
            </w:pPr>
            <w:r>
              <w:rPr>
                <w:rFonts w:ascii="Arial" w:eastAsia="Times New Roman" w:hAnsi="Arial" w:cs="Arial"/>
                <w:lang w:val="en-GB"/>
              </w:rPr>
              <w:t>63%</w:t>
            </w:r>
          </w:p>
        </w:tc>
        <w:tc>
          <w:tcPr>
            <w:tcW w:w="108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7901D8" w:rsidRDefault="00870EFB" w:rsidP="007901D8">
            <w:pPr>
              <w:autoSpaceDE w:val="0"/>
              <w:autoSpaceDN w:val="0"/>
              <w:adjustRightInd w:val="0"/>
              <w:spacing w:after="0" w:line="240" w:lineRule="auto"/>
              <w:ind w:left="-57" w:right="-57"/>
              <w:jc w:val="center"/>
              <w:rPr>
                <w:rFonts w:ascii="Arial" w:eastAsia="Times New Roman" w:hAnsi="Arial" w:cs="Arial"/>
                <w:lang w:val="en-GB"/>
              </w:rPr>
            </w:pPr>
            <w:r>
              <w:rPr>
                <w:rFonts w:ascii="Arial" w:eastAsia="Times New Roman" w:hAnsi="Arial" w:cs="Arial"/>
                <w:lang w:val="en-GB"/>
              </w:rPr>
              <w:t>65%</w:t>
            </w:r>
          </w:p>
        </w:tc>
        <w:tc>
          <w:tcPr>
            <w:tcW w:w="1170" w:type="dxa"/>
            <w:tcBorders>
              <w:top w:val="single" w:sz="4" w:space="0" w:color="auto"/>
              <w:left w:val="single" w:sz="4" w:space="0" w:color="auto"/>
              <w:bottom w:val="single" w:sz="4" w:space="0" w:color="auto"/>
              <w:right w:val="single" w:sz="12" w:space="0" w:color="auto"/>
            </w:tcBorders>
            <w:shd w:val="clear" w:color="auto" w:fill="auto"/>
            <w:tcMar>
              <w:left w:w="57" w:type="dxa"/>
              <w:right w:w="57" w:type="dxa"/>
            </w:tcMar>
            <w:vAlign w:val="center"/>
          </w:tcPr>
          <w:p w:rsidR="007901D8" w:rsidRDefault="00870EFB" w:rsidP="007901D8">
            <w:pPr>
              <w:autoSpaceDE w:val="0"/>
              <w:autoSpaceDN w:val="0"/>
              <w:adjustRightInd w:val="0"/>
              <w:spacing w:after="0" w:line="240" w:lineRule="auto"/>
              <w:jc w:val="center"/>
              <w:rPr>
                <w:rFonts w:ascii="Arial" w:eastAsia="Times New Roman" w:hAnsi="Arial" w:cs="Arial"/>
                <w:lang w:val="en-GB"/>
              </w:rPr>
            </w:pPr>
            <w:r>
              <w:rPr>
                <w:rFonts w:ascii="Arial" w:eastAsia="Times New Roman" w:hAnsi="Arial" w:cs="Arial"/>
                <w:lang w:val="en-GB"/>
              </w:rPr>
              <w:t>65%</w:t>
            </w:r>
          </w:p>
        </w:tc>
        <w:tc>
          <w:tcPr>
            <w:tcW w:w="1170" w:type="dxa"/>
            <w:tcBorders>
              <w:top w:val="single" w:sz="4" w:space="0" w:color="auto"/>
              <w:left w:val="single" w:sz="4" w:space="0" w:color="auto"/>
              <w:bottom w:val="single" w:sz="4" w:space="0" w:color="auto"/>
              <w:right w:val="single" w:sz="12" w:space="0" w:color="auto"/>
            </w:tcBorders>
          </w:tcPr>
          <w:p w:rsidR="007901D8" w:rsidRDefault="007901D8" w:rsidP="007901D8">
            <w:pPr>
              <w:autoSpaceDE w:val="0"/>
              <w:autoSpaceDN w:val="0"/>
              <w:adjustRightInd w:val="0"/>
              <w:spacing w:after="0" w:line="240" w:lineRule="auto"/>
              <w:jc w:val="center"/>
              <w:rPr>
                <w:rFonts w:ascii="Arial" w:eastAsia="Times New Roman" w:hAnsi="Arial" w:cs="Arial"/>
                <w:lang w:val="en-GB"/>
              </w:rPr>
            </w:pPr>
          </w:p>
          <w:p w:rsidR="00870EFB" w:rsidRDefault="00870EFB" w:rsidP="007901D8">
            <w:pPr>
              <w:autoSpaceDE w:val="0"/>
              <w:autoSpaceDN w:val="0"/>
              <w:adjustRightInd w:val="0"/>
              <w:spacing w:after="0" w:line="240" w:lineRule="auto"/>
              <w:jc w:val="center"/>
              <w:rPr>
                <w:rFonts w:ascii="Arial" w:eastAsia="Times New Roman" w:hAnsi="Arial" w:cs="Arial"/>
                <w:lang w:val="en-GB"/>
              </w:rPr>
            </w:pPr>
          </w:p>
          <w:p w:rsidR="00870EFB" w:rsidRDefault="00870EFB" w:rsidP="007901D8">
            <w:pPr>
              <w:autoSpaceDE w:val="0"/>
              <w:autoSpaceDN w:val="0"/>
              <w:adjustRightInd w:val="0"/>
              <w:spacing w:after="0" w:line="240" w:lineRule="auto"/>
              <w:jc w:val="center"/>
              <w:rPr>
                <w:rFonts w:ascii="Arial" w:eastAsia="Times New Roman" w:hAnsi="Arial" w:cs="Arial"/>
                <w:lang w:val="en-GB"/>
              </w:rPr>
            </w:pPr>
          </w:p>
          <w:p w:rsidR="00870EFB" w:rsidRDefault="00870EFB" w:rsidP="007901D8">
            <w:pPr>
              <w:autoSpaceDE w:val="0"/>
              <w:autoSpaceDN w:val="0"/>
              <w:adjustRightInd w:val="0"/>
              <w:spacing w:after="0" w:line="240" w:lineRule="auto"/>
              <w:jc w:val="center"/>
              <w:rPr>
                <w:rFonts w:ascii="Arial" w:eastAsia="Times New Roman" w:hAnsi="Arial" w:cs="Arial"/>
                <w:lang w:val="en-GB"/>
              </w:rPr>
            </w:pPr>
          </w:p>
          <w:p w:rsidR="00870EFB" w:rsidRDefault="00870EFB" w:rsidP="007901D8">
            <w:pPr>
              <w:autoSpaceDE w:val="0"/>
              <w:autoSpaceDN w:val="0"/>
              <w:adjustRightInd w:val="0"/>
              <w:spacing w:after="0" w:line="240" w:lineRule="auto"/>
              <w:jc w:val="center"/>
              <w:rPr>
                <w:rFonts w:ascii="Arial" w:eastAsia="Times New Roman" w:hAnsi="Arial" w:cs="Arial"/>
                <w:lang w:val="en-GB"/>
              </w:rPr>
            </w:pPr>
          </w:p>
          <w:p w:rsidR="00870EFB" w:rsidRDefault="00870EFB" w:rsidP="007901D8">
            <w:pPr>
              <w:autoSpaceDE w:val="0"/>
              <w:autoSpaceDN w:val="0"/>
              <w:adjustRightInd w:val="0"/>
              <w:spacing w:after="0" w:line="240" w:lineRule="auto"/>
              <w:jc w:val="center"/>
              <w:rPr>
                <w:rFonts w:ascii="Arial" w:eastAsia="Times New Roman" w:hAnsi="Arial" w:cs="Arial"/>
                <w:lang w:val="en-GB"/>
              </w:rPr>
            </w:pPr>
            <w:r>
              <w:rPr>
                <w:rFonts w:ascii="Arial" w:eastAsia="Times New Roman" w:hAnsi="Arial" w:cs="Arial"/>
                <w:lang w:val="en-GB"/>
              </w:rPr>
              <w:t>70%</w:t>
            </w:r>
          </w:p>
        </w:tc>
        <w:tc>
          <w:tcPr>
            <w:tcW w:w="1170" w:type="dxa"/>
            <w:tcBorders>
              <w:top w:val="single" w:sz="4" w:space="0" w:color="auto"/>
              <w:left w:val="single" w:sz="4" w:space="0" w:color="auto"/>
              <w:bottom w:val="single" w:sz="4" w:space="0" w:color="auto"/>
              <w:right w:val="single" w:sz="12" w:space="0" w:color="auto"/>
            </w:tcBorders>
          </w:tcPr>
          <w:p w:rsidR="007901D8" w:rsidRDefault="007901D8" w:rsidP="007901D8">
            <w:pPr>
              <w:autoSpaceDE w:val="0"/>
              <w:autoSpaceDN w:val="0"/>
              <w:adjustRightInd w:val="0"/>
              <w:spacing w:after="0" w:line="240" w:lineRule="auto"/>
              <w:jc w:val="center"/>
              <w:rPr>
                <w:rFonts w:ascii="Arial" w:eastAsia="Times New Roman" w:hAnsi="Arial" w:cs="Arial"/>
                <w:lang w:val="en-GB"/>
              </w:rPr>
            </w:pPr>
          </w:p>
          <w:p w:rsidR="00870EFB" w:rsidRDefault="00870EFB" w:rsidP="007901D8">
            <w:pPr>
              <w:autoSpaceDE w:val="0"/>
              <w:autoSpaceDN w:val="0"/>
              <w:adjustRightInd w:val="0"/>
              <w:spacing w:after="0" w:line="240" w:lineRule="auto"/>
              <w:jc w:val="center"/>
              <w:rPr>
                <w:rFonts w:ascii="Arial" w:eastAsia="Times New Roman" w:hAnsi="Arial" w:cs="Arial"/>
                <w:lang w:val="en-GB"/>
              </w:rPr>
            </w:pPr>
          </w:p>
          <w:p w:rsidR="00870EFB" w:rsidRDefault="00870EFB" w:rsidP="007901D8">
            <w:pPr>
              <w:autoSpaceDE w:val="0"/>
              <w:autoSpaceDN w:val="0"/>
              <w:adjustRightInd w:val="0"/>
              <w:spacing w:after="0" w:line="240" w:lineRule="auto"/>
              <w:jc w:val="center"/>
              <w:rPr>
                <w:rFonts w:ascii="Arial" w:eastAsia="Times New Roman" w:hAnsi="Arial" w:cs="Arial"/>
                <w:lang w:val="en-GB"/>
              </w:rPr>
            </w:pPr>
          </w:p>
          <w:p w:rsidR="00870EFB" w:rsidRDefault="00870EFB" w:rsidP="007901D8">
            <w:pPr>
              <w:autoSpaceDE w:val="0"/>
              <w:autoSpaceDN w:val="0"/>
              <w:adjustRightInd w:val="0"/>
              <w:spacing w:after="0" w:line="240" w:lineRule="auto"/>
              <w:jc w:val="center"/>
              <w:rPr>
                <w:rFonts w:ascii="Arial" w:eastAsia="Times New Roman" w:hAnsi="Arial" w:cs="Arial"/>
                <w:lang w:val="en-GB"/>
              </w:rPr>
            </w:pPr>
          </w:p>
          <w:p w:rsidR="00870EFB" w:rsidRDefault="00870EFB" w:rsidP="007901D8">
            <w:pPr>
              <w:autoSpaceDE w:val="0"/>
              <w:autoSpaceDN w:val="0"/>
              <w:adjustRightInd w:val="0"/>
              <w:spacing w:after="0" w:line="240" w:lineRule="auto"/>
              <w:jc w:val="center"/>
              <w:rPr>
                <w:rFonts w:ascii="Arial" w:eastAsia="Times New Roman" w:hAnsi="Arial" w:cs="Arial"/>
                <w:lang w:val="en-GB"/>
              </w:rPr>
            </w:pPr>
          </w:p>
          <w:p w:rsidR="00870EFB" w:rsidRDefault="00870EFB" w:rsidP="007901D8">
            <w:pPr>
              <w:autoSpaceDE w:val="0"/>
              <w:autoSpaceDN w:val="0"/>
              <w:adjustRightInd w:val="0"/>
              <w:spacing w:after="0" w:line="240" w:lineRule="auto"/>
              <w:jc w:val="center"/>
              <w:rPr>
                <w:rFonts w:ascii="Arial" w:eastAsia="Times New Roman" w:hAnsi="Arial" w:cs="Arial"/>
                <w:lang w:val="en-GB"/>
              </w:rPr>
            </w:pPr>
            <w:r>
              <w:rPr>
                <w:rFonts w:ascii="Arial" w:eastAsia="Times New Roman" w:hAnsi="Arial" w:cs="Arial"/>
                <w:lang w:val="en-GB"/>
              </w:rPr>
              <w:t>70%</w:t>
            </w:r>
          </w:p>
        </w:tc>
      </w:tr>
      <w:tr w:rsidR="007901D8" w:rsidRPr="005746E5" w:rsidTr="007901D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10"/>
        </w:trPr>
        <w:tc>
          <w:tcPr>
            <w:tcW w:w="1742" w:type="dxa"/>
            <w:tcBorders>
              <w:top w:val="single" w:sz="4" w:space="0" w:color="auto"/>
              <w:left w:val="single" w:sz="12" w:space="0" w:color="auto"/>
              <w:bottom w:val="single" w:sz="4" w:space="0" w:color="auto"/>
              <w:right w:val="single" w:sz="4" w:space="0" w:color="auto"/>
            </w:tcBorders>
            <w:shd w:val="clear" w:color="auto" w:fill="auto"/>
            <w:tcMar>
              <w:left w:w="57" w:type="dxa"/>
              <w:right w:w="57" w:type="dxa"/>
            </w:tcMar>
            <w:vAlign w:val="center"/>
          </w:tcPr>
          <w:p w:rsidR="007901D8" w:rsidRPr="007901D8" w:rsidRDefault="007901D8" w:rsidP="007901D8">
            <w:pPr>
              <w:spacing w:after="0" w:line="240" w:lineRule="auto"/>
              <w:rPr>
                <w:rFonts w:ascii="Arial" w:eastAsia="Calibri" w:hAnsi="Arial" w:cs="Arial"/>
                <w:bCs/>
                <w:iCs/>
                <w:lang w:val="en-GB"/>
              </w:rPr>
            </w:pPr>
            <w:r w:rsidRPr="007901D8">
              <w:rPr>
                <w:rFonts w:ascii="Arial" w:eastAsia="Calibri" w:hAnsi="Arial" w:cs="Arial"/>
                <w:bCs/>
                <w:iCs/>
                <w:lang w:val="en-GB"/>
              </w:rPr>
              <w:lastRenderedPageBreak/>
              <w:t>Case Management</w:t>
            </w:r>
          </w:p>
        </w:tc>
        <w:tc>
          <w:tcPr>
            <w:tcW w:w="183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7901D8" w:rsidRDefault="007901D8" w:rsidP="007901D8">
            <w:pPr>
              <w:spacing w:after="0" w:line="240" w:lineRule="auto"/>
              <w:rPr>
                <w:rFonts w:ascii="Arial" w:eastAsia="Times New Roman" w:hAnsi="Arial" w:cs="Arial"/>
                <w:lang w:val="en-GB"/>
              </w:rPr>
            </w:pPr>
            <w:r>
              <w:rPr>
                <w:rFonts w:ascii="Arial" w:eastAsia="Times New Roman" w:hAnsi="Arial" w:cs="Arial"/>
                <w:lang w:val="en-GB"/>
              </w:rPr>
              <w:t xml:space="preserve">Number of </w:t>
            </w:r>
            <w:r w:rsidRPr="007901D8">
              <w:rPr>
                <w:rFonts w:ascii="Arial" w:eastAsia="Times New Roman" w:hAnsi="Arial" w:cs="Arial"/>
                <w:lang w:val="en-GB"/>
              </w:rPr>
              <w:t xml:space="preserve"> case management </w:t>
            </w:r>
            <w:r>
              <w:rPr>
                <w:rFonts w:ascii="Arial" w:eastAsia="Times New Roman" w:hAnsi="Arial" w:cs="Arial"/>
                <w:lang w:val="en-GB"/>
              </w:rPr>
              <w:t xml:space="preserve">issues the Department carried </w:t>
            </w:r>
            <w:r w:rsidRPr="007901D8">
              <w:rPr>
                <w:rFonts w:ascii="Arial" w:eastAsia="Times New Roman" w:hAnsi="Arial" w:cs="Arial"/>
                <w:lang w:val="en-GB"/>
              </w:rPr>
              <w:t xml:space="preserve">out </w:t>
            </w:r>
            <w:r>
              <w:rPr>
                <w:rFonts w:ascii="Arial" w:eastAsia="Times New Roman" w:hAnsi="Arial" w:cs="Arial"/>
                <w:lang w:val="en-GB"/>
              </w:rPr>
              <w:t xml:space="preserve">satisfactorily </w:t>
            </w:r>
          </w:p>
        </w:tc>
        <w:tc>
          <w:tcPr>
            <w:tcW w:w="110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7901D8" w:rsidRDefault="00870EFB" w:rsidP="007901D8">
            <w:pPr>
              <w:autoSpaceDE w:val="0"/>
              <w:autoSpaceDN w:val="0"/>
              <w:adjustRightInd w:val="0"/>
              <w:spacing w:after="0" w:line="240" w:lineRule="auto"/>
              <w:ind w:left="-57" w:right="-57"/>
              <w:jc w:val="center"/>
              <w:rPr>
                <w:rFonts w:ascii="Arial" w:eastAsia="Times New Roman" w:hAnsi="Arial" w:cs="Arial"/>
                <w:lang w:val="en-GB"/>
              </w:rPr>
            </w:pPr>
            <w:r>
              <w:rPr>
                <w:rFonts w:ascii="Arial" w:eastAsia="Times New Roman" w:hAnsi="Arial" w:cs="Arial"/>
                <w:lang w:val="en-GB"/>
              </w:rPr>
              <w:t>10</w:t>
            </w:r>
          </w:p>
        </w:tc>
        <w:tc>
          <w:tcPr>
            <w:tcW w:w="108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7901D8" w:rsidRDefault="00870EFB" w:rsidP="007901D8">
            <w:pPr>
              <w:autoSpaceDE w:val="0"/>
              <w:autoSpaceDN w:val="0"/>
              <w:adjustRightInd w:val="0"/>
              <w:spacing w:after="0" w:line="240" w:lineRule="auto"/>
              <w:ind w:left="-57" w:right="-57"/>
              <w:jc w:val="center"/>
              <w:rPr>
                <w:rFonts w:ascii="Arial" w:eastAsia="Times New Roman" w:hAnsi="Arial" w:cs="Arial"/>
                <w:lang w:val="en-GB"/>
              </w:rPr>
            </w:pPr>
            <w:r>
              <w:rPr>
                <w:rFonts w:ascii="Arial" w:eastAsia="Times New Roman" w:hAnsi="Arial" w:cs="Arial"/>
                <w:lang w:val="en-GB"/>
              </w:rPr>
              <w:t>15</w:t>
            </w:r>
          </w:p>
        </w:tc>
        <w:tc>
          <w:tcPr>
            <w:tcW w:w="108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7901D8" w:rsidRDefault="00870EFB" w:rsidP="007901D8">
            <w:pPr>
              <w:autoSpaceDE w:val="0"/>
              <w:autoSpaceDN w:val="0"/>
              <w:adjustRightInd w:val="0"/>
              <w:spacing w:after="0" w:line="240" w:lineRule="auto"/>
              <w:ind w:left="-57" w:right="-57"/>
              <w:jc w:val="center"/>
              <w:rPr>
                <w:rFonts w:ascii="Arial" w:eastAsia="Times New Roman" w:hAnsi="Arial" w:cs="Arial"/>
                <w:lang w:val="en-GB"/>
              </w:rPr>
            </w:pPr>
            <w:r>
              <w:rPr>
                <w:rFonts w:ascii="Arial" w:eastAsia="Times New Roman" w:hAnsi="Arial" w:cs="Arial"/>
                <w:lang w:val="en-GB"/>
              </w:rPr>
              <w:t>10</w:t>
            </w:r>
          </w:p>
        </w:tc>
        <w:tc>
          <w:tcPr>
            <w:tcW w:w="108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7901D8" w:rsidRDefault="00870EFB" w:rsidP="007901D8">
            <w:pPr>
              <w:autoSpaceDE w:val="0"/>
              <w:autoSpaceDN w:val="0"/>
              <w:adjustRightInd w:val="0"/>
              <w:spacing w:after="0" w:line="240" w:lineRule="auto"/>
              <w:ind w:left="-57" w:right="-57"/>
              <w:jc w:val="center"/>
              <w:rPr>
                <w:rFonts w:ascii="Arial" w:eastAsia="Times New Roman" w:hAnsi="Arial" w:cs="Arial"/>
                <w:lang w:val="en-GB"/>
              </w:rPr>
            </w:pPr>
            <w:r>
              <w:rPr>
                <w:rFonts w:ascii="Arial" w:eastAsia="Times New Roman" w:hAnsi="Arial" w:cs="Arial"/>
                <w:lang w:val="en-GB"/>
              </w:rPr>
              <w:t>15</w:t>
            </w:r>
          </w:p>
        </w:tc>
        <w:tc>
          <w:tcPr>
            <w:tcW w:w="1170" w:type="dxa"/>
            <w:tcBorders>
              <w:top w:val="single" w:sz="4" w:space="0" w:color="auto"/>
              <w:left w:val="single" w:sz="4" w:space="0" w:color="auto"/>
              <w:bottom w:val="single" w:sz="4" w:space="0" w:color="auto"/>
              <w:right w:val="single" w:sz="12" w:space="0" w:color="auto"/>
            </w:tcBorders>
            <w:shd w:val="clear" w:color="auto" w:fill="auto"/>
            <w:tcMar>
              <w:left w:w="57" w:type="dxa"/>
              <w:right w:w="57" w:type="dxa"/>
            </w:tcMar>
            <w:vAlign w:val="center"/>
          </w:tcPr>
          <w:p w:rsidR="007901D8" w:rsidRDefault="00870EFB" w:rsidP="007901D8">
            <w:pPr>
              <w:autoSpaceDE w:val="0"/>
              <w:autoSpaceDN w:val="0"/>
              <w:adjustRightInd w:val="0"/>
              <w:spacing w:after="0" w:line="240" w:lineRule="auto"/>
              <w:jc w:val="center"/>
              <w:rPr>
                <w:rFonts w:ascii="Arial" w:eastAsia="Times New Roman" w:hAnsi="Arial" w:cs="Arial"/>
                <w:lang w:val="en-GB"/>
              </w:rPr>
            </w:pPr>
            <w:r>
              <w:rPr>
                <w:rFonts w:ascii="Arial" w:eastAsia="Times New Roman" w:hAnsi="Arial" w:cs="Arial"/>
                <w:lang w:val="en-GB"/>
              </w:rPr>
              <w:t>15</w:t>
            </w:r>
          </w:p>
        </w:tc>
        <w:tc>
          <w:tcPr>
            <w:tcW w:w="1170" w:type="dxa"/>
            <w:tcBorders>
              <w:top w:val="single" w:sz="4" w:space="0" w:color="auto"/>
              <w:left w:val="single" w:sz="4" w:space="0" w:color="auto"/>
              <w:bottom w:val="single" w:sz="4" w:space="0" w:color="auto"/>
              <w:right w:val="single" w:sz="12" w:space="0" w:color="auto"/>
            </w:tcBorders>
          </w:tcPr>
          <w:p w:rsidR="007901D8" w:rsidRDefault="007901D8" w:rsidP="007901D8">
            <w:pPr>
              <w:autoSpaceDE w:val="0"/>
              <w:autoSpaceDN w:val="0"/>
              <w:adjustRightInd w:val="0"/>
              <w:spacing w:after="0" w:line="240" w:lineRule="auto"/>
              <w:jc w:val="center"/>
              <w:rPr>
                <w:rFonts w:ascii="Arial" w:eastAsia="Times New Roman" w:hAnsi="Arial" w:cs="Arial"/>
                <w:lang w:val="en-GB"/>
              </w:rPr>
            </w:pPr>
          </w:p>
          <w:p w:rsidR="00870EFB" w:rsidRDefault="00870EFB" w:rsidP="007901D8">
            <w:pPr>
              <w:autoSpaceDE w:val="0"/>
              <w:autoSpaceDN w:val="0"/>
              <w:adjustRightInd w:val="0"/>
              <w:spacing w:after="0" w:line="240" w:lineRule="auto"/>
              <w:jc w:val="center"/>
              <w:rPr>
                <w:rFonts w:ascii="Arial" w:eastAsia="Times New Roman" w:hAnsi="Arial" w:cs="Arial"/>
                <w:lang w:val="en-GB"/>
              </w:rPr>
            </w:pPr>
          </w:p>
          <w:p w:rsidR="00870EFB" w:rsidRDefault="00870EFB" w:rsidP="007901D8">
            <w:pPr>
              <w:autoSpaceDE w:val="0"/>
              <w:autoSpaceDN w:val="0"/>
              <w:adjustRightInd w:val="0"/>
              <w:spacing w:after="0" w:line="240" w:lineRule="auto"/>
              <w:jc w:val="center"/>
              <w:rPr>
                <w:rFonts w:ascii="Arial" w:eastAsia="Times New Roman" w:hAnsi="Arial" w:cs="Arial"/>
                <w:lang w:val="en-GB"/>
              </w:rPr>
            </w:pPr>
            <w:r>
              <w:rPr>
                <w:rFonts w:ascii="Arial" w:eastAsia="Times New Roman" w:hAnsi="Arial" w:cs="Arial"/>
                <w:lang w:val="en-GB"/>
              </w:rPr>
              <w:t>15</w:t>
            </w:r>
          </w:p>
        </w:tc>
        <w:tc>
          <w:tcPr>
            <w:tcW w:w="1170" w:type="dxa"/>
            <w:tcBorders>
              <w:top w:val="single" w:sz="4" w:space="0" w:color="auto"/>
              <w:left w:val="single" w:sz="4" w:space="0" w:color="auto"/>
              <w:bottom w:val="single" w:sz="4" w:space="0" w:color="auto"/>
              <w:right w:val="single" w:sz="12" w:space="0" w:color="auto"/>
            </w:tcBorders>
          </w:tcPr>
          <w:p w:rsidR="007901D8" w:rsidRDefault="007901D8" w:rsidP="007901D8">
            <w:pPr>
              <w:autoSpaceDE w:val="0"/>
              <w:autoSpaceDN w:val="0"/>
              <w:adjustRightInd w:val="0"/>
              <w:spacing w:after="0" w:line="240" w:lineRule="auto"/>
              <w:jc w:val="center"/>
              <w:rPr>
                <w:rFonts w:ascii="Arial" w:eastAsia="Times New Roman" w:hAnsi="Arial" w:cs="Arial"/>
                <w:lang w:val="en-GB"/>
              </w:rPr>
            </w:pPr>
          </w:p>
          <w:p w:rsidR="00870EFB" w:rsidRDefault="00870EFB" w:rsidP="007901D8">
            <w:pPr>
              <w:autoSpaceDE w:val="0"/>
              <w:autoSpaceDN w:val="0"/>
              <w:adjustRightInd w:val="0"/>
              <w:spacing w:after="0" w:line="240" w:lineRule="auto"/>
              <w:jc w:val="center"/>
              <w:rPr>
                <w:rFonts w:ascii="Arial" w:eastAsia="Times New Roman" w:hAnsi="Arial" w:cs="Arial"/>
                <w:lang w:val="en-GB"/>
              </w:rPr>
            </w:pPr>
          </w:p>
          <w:p w:rsidR="00870EFB" w:rsidRDefault="00870EFB" w:rsidP="00870EFB">
            <w:pPr>
              <w:autoSpaceDE w:val="0"/>
              <w:autoSpaceDN w:val="0"/>
              <w:adjustRightInd w:val="0"/>
              <w:spacing w:after="0" w:line="240" w:lineRule="auto"/>
              <w:rPr>
                <w:rFonts w:ascii="Arial" w:eastAsia="Times New Roman" w:hAnsi="Arial" w:cs="Arial"/>
                <w:lang w:val="en-GB"/>
              </w:rPr>
            </w:pPr>
            <w:r>
              <w:rPr>
                <w:rFonts w:ascii="Arial" w:eastAsia="Times New Roman" w:hAnsi="Arial" w:cs="Arial"/>
                <w:lang w:val="en-GB"/>
              </w:rPr>
              <w:t xml:space="preserve">     15</w:t>
            </w:r>
          </w:p>
        </w:tc>
      </w:tr>
    </w:tbl>
    <w:p w:rsidR="00F86925" w:rsidRPr="005746E5" w:rsidRDefault="00F86925" w:rsidP="00F86925">
      <w:pPr>
        <w:pStyle w:val="ListParagraph"/>
        <w:jc w:val="both"/>
        <w:rPr>
          <w:rFonts w:ascii="Arial" w:hAnsi="Arial" w:cs="Arial"/>
          <w:sz w:val="24"/>
          <w:szCs w:val="24"/>
        </w:rPr>
      </w:pPr>
    </w:p>
    <w:p w:rsidR="00F86925" w:rsidRPr="005746E5" w:rsidRDefault="00F86925" w:rsidP="00F86925">
      <w:pPr>
        <w:spacing w:after="0" w:line="240" w:lineRule="auto"/>
        <w:jc w:val="both"/>
        <w:rPr>
          <w:rFonts w:ascii="Arial" w:eastAsia="Times New Roman" w:hAnsi="Arial" w:cs="Arial"/>
          <w:szCs w:val="20"/>
          <w:lang w:val="en-GB"/>
        </w:rPr>
      </w:pPr>
    </w:p>
    <w:p w:rsidR="00F86925" w:rsidRDefault="00F86925" w:rsidP="00F86925">
      <w:pPr>
        <w:spacing w:after="0" w:line="240" w:lineRule="auto"/>
        <w:jc w:val="both"/>
        <w:rPr>
          <w:rFonts w:ascii="Arial" w:eastAsia="Times New Roman" w:hAnsi="Arial" w:cs="Arial"/>
          <w:szCs w:val="20"/>
          <w:lang w:val="en-GB"/>
        </w:rPr>
      </w:pPr>
    </w:p>
    <w:p w:rsidR="00AD4DE2" w:rsidRDefault="00AD4DE2" w:rsidP="00F86925">
      <w:pPr>
        <w:spacing w:after="0" w:line="240" w:lineRule="auto"/>
        <w:jc w:val="both"/>
        <w:rPr>
          <w:rFonts w:ascii="Arial" w:eastAsia="Times New Roman" w:hAnsi="Arial" w:cs="Arial"/>
          <w:szCs w:val="20"/>
          <w:lang w:val="en-GB"/>
        </w:rPr>
      </w:pPr>
    </w:p>
    <w:p w:rsidR="00AD4DE2" w:rsidRDefault="00AD4DE2" w:rsidP="00F86925">
      <w:pPr>
        <w:spacing w:after="0" w:line="240" w:lineRule="auto"/>
        <w:jc w:val="both"/>
        <w:rPr>
          <w:rFonts w:ascii="Arial" w:eastAsia="Times New Roman" w:hAnsi="Arial" w:cs="Arial"/>
          <w:szCs w:val="20"/>
          <w:lang w:val="en-GB"/>
        </w:rPr>
      </w:pPr>
    </w:p>
    <w:p w:rsidR="00CF6E38" w:rsidRDefault="00CF6E38" w:rsidP="00F86925">
      <w:pPr>
        <w:spacing w:after="0" w:line="240" w:lineRule="auto"/>
        <w:jc w:val="both"/>
        <w:rPr>
          <w:rFonts w:ascii="Arial" w:eastAsia="Times New Roman" w:hAnsi="Arial" w:cs="Arial"/>
          <w:szCs w:val="20"/>
          <w:lang w:val="en-GB"/>
        </w:rPr>
      </w:pPr>
    </w:p>
    <w:p w:rsidR="00CF6E38" w:rsidRDefault="00CF6E38" w:rsidP="00F86925">
      <w:pPr>
        <w:spacing w:after="0" w:line="240" w:lineRule="auto"/>
        <w:jc w:val="both"/>
        <w:rPr>
          <w:rFonts w:ascii="Arial" w:eastAsia="Times New Roman" w:hAnsi="Arial" w:cs="Arial"/>
          <w:szCs w:val="20"/>
          <w:lang w:val="en-GB"/>
        </w:rPr>
      </w:pPr>
    </w:p>
    <w:p w:rsidR="00CF6E38" w:rsidRDefault="00CF6E38" w:rsidP="00F86925">
      <w:pPr>
        <w:spacing w:after="0" w:line="240" w:lineRule="auto"/>
        <w:jc w:val="both"/>
        <w:rPr>
          <w:rFonts w:ascii="Arial" w:eastAsia="Times New Roman" w:hAnsi="Arial" w:cs="Arial"/>
          <w:szCs w:val="20"/>
          <w:lang w:val="en-GB"/>
        </w:rPr>
      </w:pPr>
    </w:p>
    <w:p w:rsidR="00CF6E38" w:rsidRPr="005746E5" w:rsidRDefault="00CF6E38" w:rsidP="00F86925">
      <w:pPr>
        <w:spacing w:after="0" w:line="240" w:lineRule="auto"/>
        <w:jc w:val="both"/>
        <w:rPr>
          <w:rFonts w:ascii="Arial" w:eastAsia="Times New Roman" w:hAnsi="Arial" w:cs="Arial"/>
          <w:szCs w:val="20"/>
          <w:lang w:val="en-GB"/>
        </w:rPr>
      </w:pPr>
    </w:p>
    <w:p w:rsidR="00F86925" w:rsidRPr="005746E5" w:rsidRDefault="00F86925" w:rsidP="00E80ABD">
      <w:pPr>
        <w:numPr>
          <w:ilvl w:val="0"/>
          <w:numId w:val="19"/>
        </w:numPr>
        <w:spacing w:after="0" w:line="240" w:lineRule="auto"/>
        <w:ind w:hanging="720"/>
        <w:contextualSpacing/>
        <w:rPr>
          <w:rFonts w:ascii="Arial" w:eastAsia="Times New Roman" w:hAnsi="Arial" w:cs="Arial"/>
          <w:b/>
          <w:sz w:val="24"/>
          <w:szCs w:val="24"/>
          <w:lang w:val="en-GB"/>
        </w:rPr>
      </w:pPr>
      <w:r w:rsidRPr="005746E5">
        <w:rPr>
          <w:rFonts w:ascii="Arial" w:eastAsia="Times New Roman" w:hAnsi="Arial" w:cs="Arial"/>
          <w:b/>
          <w:sz w:val="24"/>
          <w:szCs w:val="24"/>
          <w:lang w:val="en-GB"/>
        </w:rPr>
        <w:t>Budget Sub-Programme Operations and Projects</w:t>
      </w:r>
    </w:p>
    <w:p w:rsidR="00F86925" w:rsidRPr="005746E5" w:rsidRDefault="00F86925" w:rsidP="0064088C">
      <w:pPr>
        <w:tabs>
          <w:tab w:val="left" w:pos="720"/>
        </w:tabs>
        <w:spacing w:after="0" w:line="240" w:lineRule="auto"/>
        <w:jc w:val="both"/>
        <w:rPr>
          <w:rFonts w:ascii="Arial" w:eastAsia="Times New Roman" w:hAnsi="Arial" w:cs="Arial"/>
          <w:sz w:val="24"/>
          <w:szCs w:val="24"/>
          <w:lang w:val="en-GB"/>
        </w:rPr>
      </w:pPr>
      <w:r w:rsidRPr="005746E5">
        <w:rPr>
          <w:rFonts w:ascii="Arial" w:eastAsia="Times New Roman" w:hAnsi="Arial" w:cs="Arial"/>
          <w:sz w:val="24"/>
          <w:szCs w:val="24"/>
          <w:lang w:val="en-GB"/>
        </w:rPr>
        <w:t>The table lists the main Operations and projects to be undertaken by the sub-programme</w:t>
      </w:r>
    </w:p>
    <w:tbl>
      <w:tblPr>
        <w:tblpPr w:leftFromText="180" w:rightFromText="180" w:vertAnchor="text" w:tblpX="-455" w:tblpY="1"/>
        <w:tblOverlap w:val="never"/>
        <w:tblW w:w="10980" w:type="dxa"/>
        <w:tblLook w:val="04A0" w:firstRow="1" w:lastRow="0" w:firstColumn="1" w:lastColumn="0" w:noHBand="0" w:noVBand="1"/>
      </w:tblPr>
      <w:tblGrid>
        <w:gridCol w:w="5935"/>
        <w:gridCol w:w="270"/>
        <w:gridCol w:w="4775"/>
      </w:tblGrid>
      <w:tr w:rsidR="00F86925" w:rsidRPr="005746E5" w:rsidTr="00917A87">
        <w:trPr>
          <w:trHeight w:val="398"/>
        </w:trPr>
        <w:tc>
          <w:tcPr>
            <w:tcW w:w="5935" w:type="dxa"/>
            <w:tcBorders>
              <w:top w:val="single" w:sz="4" w:space="0" w:color="auto"/>
              <w:left w:val="single" w:sz="4" w:space="0" w:color="auto"/>
              <w:bottom w:val="single" w:sz="4" w:space="0" w:color="auto"/>
              <w:right w:val="single" w:sz="4" w:space="0" w:color="auto"/>
            </w:tcBorders>
            <w:shd w:val="clear" w:color="auto" w:fill="auto"/>
            <w:hideMark/>
          </w:tcPr>
          <w:p w:rsidR="00F86925" w:rsidRPr="0079707B" w:rsidRDefault="00F86925" w:rsidP="00917A87">
            <w:pPr>
              <w:spacing w:after="0" w:line="240" w:lineRule="auto"/>
              <w:jc w:val="center"/>
              <w:rPr>
                <w:rFonts w:ascii="Arial" w:eastAsia="Times New Roman" w:hAnsi="Arial" w:cs="Arial"/>
                <w:b/>
                <w:sz w:val="24"/>
                <w:lang w:val="en-GB"/>
              </w:rPr>
            </w:pPr>
            <w:r w:rsidRPr="0079707B">
              <w:rPr>
                <w:rFonts w:ascii="Arial" w:eastAsia="Times New Roman" w:hAnsi="Arial" w:cs="Arial"/>
                <w:b/>
                <w:sz w:val="24"/>
                <w:lang w:val="en-GB"/>
              </w:rPr>
              <w:t>Operations</w:t>
            </w:r>
          </w:p>
        </w:tc>
        <w:tc>
          <w:tcPr>
            <w:tcW w:w="270" w:type="dxa"/>
            <w:tcBorders>
              <w:top w:val="nil"/>
              <w:left w:val="single" w:sz="4" w:space="0" w:color="auto"/>
              <w:right w:val="single" w:sz="4" w:space="0" w:color="auto"/>
            </w:tcBorders>
            <w:shd w:val="clear" w:color="auto" w:fill="auto"/>
          </w:tcPr>
          <w:p w:rsidR="00F86925" w:rsidRPr="0079707B" w:rsidRDefault="00F86925" w:rsidP="00917A87">
            <w:pPr>
              <w:spacing w:after="0" w:line="240" w:lineRule="auto"/>
              <w:jc w:val="center"/>
              <w:rPr>
                <w:rFonts w:ascii="Arial" w:eastAsia="Times New Roman" w:hAnsi="Arial" w:cs="Arial"/>
                <w:b/>
                <w:sz w:val="24"/>
                <w:lang w:val="en-GB"/>
              </w:rPr>
            </w:pPr>
          </w:p>
        </w:tc>
        <w:tc>
          <w:tcPr>
            <w:tcW w:w="4775" w:type="dxa"/>
            <w:tcBorders>
              <w:top w:val="single" w:sz="4" w:space="0" w:color="auto"/>
              <w:left w:val="single" w:sz="4" w:space="0" w:color="auto"/>
              <w:bottom w:val="single" w:sz="4" w:space="0" w:color="auto"/>
              <w:right w:val="single" w:sz="4" w:space="0" w:color="auto"/>
            </w:tcBorders>
            <w:shd w:val="clear" w:color="auto" w:fill="auto"/>
            <w:hideMark/>
          </w:tcPr>
          <w:p w:rsidR="00F86925" w:rsidRPr="0079707B" w:rsidRDefault="00F86925" w:rsidP="00917A87">
            <w:pPr>
              <w:spacing w:after="0" w:line="240" w:lineRule="auto"/>
              <w:jc w:val="center"/>
              <w:rPr>
                <w:rFonts w:ascii="Arial" w:eastAsia="Times New Roman" w:hAnsi="Arial" w:cs="Arial"/>
                <w:b/>
                <w:sz w:val="24"/>
                <w:lang w:val="en-GB"/>
              </w:rPr>
            </w:pPr>
            <w:r w:rsidRPr="0079707B">
              <w:rPr>
                <w:rFonts w:ascii="Arial" w:eastAsia="Times New Roman" w:hAnsi="Arial" w:cs="Arial"/>
                <w:b/>
                <w:sz w:val="24"/>
                <w:lang w:val="en-GB"/>
              </w:rPr>
              <w:t xml:space="preserve">Projects </w:t>
            </w:r>
          </w:p>
        </w:tc>
      </w:tr>
      <w:tr w:rsidR="0079707B" w:rsidRPr="005746E5" w:rsidTr="00917A87">
        <w:trPr>
          <w:trHeight w:val="398"/>
        </w:trPr>
        <w:tc>
          <w:tcPr>
            <w:tcW w:w="5935" w:type="dxa"/>
            <w:tcBorders>
              <w:top w:val="single" w:sz="4" w:space="0" w:color="auto"/>
              <w:left w:val="single" w:sz="4" w:space="0" w:color="auto"/>
              <w:bottom w:val="single" w:sz="4" w:space="0" w:color="auto"/>
              <w:right w:val="single" w:sz="4" w:space="0" w:color="auto"/>
            </w:tcBorders>
          </w:tcPr>
          <w:p w:rsidR="0079707B" w:rsidRPr="0079707B" w:rsidRDefault="0079707B" w:rsidP="00917A87">
            <w:pPr>
              <w:rPr>
                <w:rFonts w:ascii="Arial" w:hAnsi="Arial" w:cs="Arial"/>
                <w:sz w:val="24"/>
              </w:rPr>
            </w:pPr>
            <w:r w:rsidRPr="0079707B">
              <w:rPr>
                <w:rFonts w:ascii="Arial" w:hAnsi="Arial" w:cs="Arial"/>
                <w:sz w:val="24"/>
              </w:rPr>
              <w:t>Social intervention programmes</w:t>
            </w:r>
          </w:p>
        </w:tc>
        <w:tc>
          <w:tcPr>
            <w:tcW w:w="270" w:type="dxa"/>
            <w:tcBorders>
              <w:left w:val="single" w:sz="4" w:space="0" w:color="auto"/>
              <w:right w:val="single" w:sz="4" w:space="0" w:color="auto"/>
            </w:tcBorders>
          </w:tcPr>
          <w:p w:rsidR="0079707B" w:rsidRPr="0079707B" w:rsidRDefault="0079707B" w:rsidP="00917A87">
            <w:pPr>
              <w:spacing w:after="0" w:line="240" w:lineRule="auto"/>
              <w:jc w:val="both"/>
              <w:rPr>
                <w:rFonts w:ascii="Arial" w:eastAsia="Times New Roman" w:hAnsi="Arial" w:cs="Arial"/>
                <w:sz w:val="24"/>
                <w:lang w:val="en-GB"/>
              </w:rPr>
            </w:pPr>
          </w:p>
        </w:tc>
        <w:tc>
          <w:tcPr>
            <w:tcW w:w="4775" w:type="dxa"/>
            <w:tcBorders>
              <w:top w:val="single" w:sz="4" w:space="0" w:color="auto"/>
              <w:left w:val="single" w:sz="4" w:space="0" w:color="auto"/>
              <w:bottom w:val="single" w:sz="4" w:space="0" w:color="auto"/>
              <w:right w:val="single" w:sz="4" w:space="0" w:color="auto"/>
            </w:tcBorders>
            <w:vAlign w:val="bottom"/>
          </w:tcPr>
          <w:p w:rsidR="0079707B" w:rsidRPr="0079707B" w:rsidRDefault="00917A87" w:rsidP="00917A87">
            <w:pPr>
              <w:spacing w:after="0" w:line="240" w:lineRule="auto"/>
              <w:jc w:val="both"/>
              <w:rPr>
                <w:rFonts w:ascii="Arial" w:eastAsia="Times New Roman" w:hAnsi="Arial" w:cs="Arial"/>
                <w:sz w:val="24"/>
                <w:lang w:val="en-GB"/>
              </w:rPr>
            </w:pPr>
            <w:r>
              <w:rPr>
                <w:rFonts w:ascii="Arial" w:eastAsia="Times New Roman" w:hAnsi="Arial" w:cs="Arial"/>
                <w:sz w:val="24"/>
                <w:lang w:val="en-GB"/>
              </w:rPr>
              <w:t xml:space="preserve">Purchase of Cabinets and Mini Public Address System for the social Welfare &amp; Community Development Office </w:t>
            </w:r>
          </w:p>
        </w:tc>
      </w:tr>
      <w:tr w:rsidR="0079707B" w:rsidRPr="005746E5" w:rsidTr="00917A87">
        <w:trPr>
          <w:trHeight w:val="398"/>
        </w:trPr>
        <w:tc>
          <w:tcPr>
            <w:tcW w:w="5935" w:type="dxa"/>
            <w:tcBorders>
              <w:top w:val="single" w:sz="4" w:space="0" w:color="auto"/>
              <w:left w:val="single" w:sz="4" w:space="0" w:color="auto"/>
              <w:bottom w:val="single" w:sz="4" w:space="0" w:color="auto"/>
              <w:right w:val="single" w:sz="4" w:space="0" w:color="auto"/>
            </w:tcBorders>
          </w:tcPr>
          <w:p w:rsidR="0079707B" w:rsidRPr="0079707B" w:rsidRDefault="0079707B" w:rsidP="00917A87">
            <w:pPr>
              <w:rPr>
                <w:rFonts w:ascii="Arial" w:hAnsi="Arial" w:cs="Arial"/>
                <w:sz w:val="24"/>
              </w:rPr>
            </w:pPr>
            <w:r w:rsidRPr="0079707B">
              <w:rPr>
                <w:rFonts w:ascii="Arial" w:hAnsi="Arial" w:cs="Arial"/>
                <w:sz w:val="24"/>
              </w:rPr>
              <w:t>Gender empowerment and mainstreaming</w:t>
            </w:r>
          </w:p>
        </w:tc>
        <w:tc>
          <w:tcPr>
            <w:tcW w:w="270" w:type="dxa"/>
            <w:tcBorders>
              <w:left w:val="single" w:sz="4" w:space="0" w:color="auto"/>
              <w:right w:val="single" w:sz="4" w:space="0" w:color="auto"/>
            </w:tcBorders>
          </w:tcPr>
          <w:p w:rsidR="0079707B" w:rsidRPr="0079707B" w:rsidRDefault="0079707B" w:rsidP="00917A87">
            <w:pPr>
              <w:spacing w:after="0" w:line="240" w:lineRule="auto"/>
              <w:jc w:val="both"/>
              <w:rPr>
                <w:rFonts w:ascii="Arial" w:eastAsia="Times New Roman" w:hAnsi="Arial" w:cs="Arial"/>
                <w:sz w:val="24"/>
                <w:lang w:val="en-GB"/>
              </w:rPr>
            </w:pPr>
          </w:p>
        </w:tc>
        <w:tc>
          <w:tcPr>
            <w:tcW w:w="4775" w:type="dxa"/>
            <w:tcBorders>
              <w:top w:val="single" w:sz="4" w:space="0" w:color="auto"/>
              <w:left w:val="single" w:sz="4" w:space="0" w:color="auto"/>
              <w:bottom w:val="single" w:sz="4" w:space="0" w:color="auto"/>
              <w:right w:val="single" w:sz="4" w:space="0" w:color="auto"/>
            </w:tcBorders>
            <w:vAlign w:val="bottom"/>
          </w:tcPr>
          <w:p w:rsidR="0079707B" w:rsidRPr="0079707B" w:rsidRDefault="0079707B" w:rsidP="00917A87">
            <w:pPr>
              <w:spacing w:after="0" w:line="240" w:lineRule="auto"/>
              <w:jc w:val="both"/>
              <w:rPr>
                <w:rFonts w:ascii="Arial" w:eastAsia="Times New Roman" w:hAnsi="Arial" w:cs="Arial"/>
                <w:sz w:val="24"/>
                <w:lang w:val="en-GB"/>
              </w:rPr>
            </w:pPr>
          </w:p>
        </w:tc>
      </w:tr>
      <w:tr w:rsidR="0079707B" w:rsidRPr="005746E5" w:rsidTr="00917A87">
        <w:trPr>
          <w:trHeight w:val="380"/>
        </w:trPr>
        <w:tc>
          <w:tcPr>
            <w:tcW w:w="5935" w:type="dxa"/>
            <w:tcBorders>
              <w:top w:val="single" w:sz="4" w:space="0" w:color="auto"/>
              <w:left w:val="single" w:sz="4" w:space="0" w:color="auto"/>
              <w:bottom w:val="single" w:sz="4" w:space="0" w:color="auto"/>
              <w:right w:val="single" w:sz="4" w:space="0" w:color="auto"/>
            </w:tcBorders>
          </w:tcPr>
          <w:p w:rsidR="0079707B" w:rsidRPr="0079707B" w:rsidRDefault="0079707B" w:rsidP="00917A87">
            <w:pPr>
              <w:rPr>
                <w:rFonts w:ascii="Arial" w:hAnsi="Arial" w:cs="Arial"/>
                <w:sz w:val="24"/>
              </w:rPr>
            </w:pPr>
            <w:r w:rsidRPr="0079707B">
              <w:rPr>
                <w:rFonts w:ascii="Arial" w:hAnsi="Arial" w:cs="Arial"/>
                <w:sz w:val="24"/>
              </w:rPr>
              <w:t>Community mobilization</w:t>
            </w:r>
          </w:p>
        </w:tc>
        <w:tc>
          <w:tcPr>
            <w:tcW w:w="270" w:type="dxa"/>
            <w:tcBorders>
              <w:left w:val="single" w:sz="4" w:space="0" w:color="auto"/>
              <w:right w:val="single" w:sz="4" w:space="0" w:color="auto"/>
            </w:tcBorders>
          </w:tcPr>
          <w:p w:rsidR="0079707B" w:rsidRPr="0079707B" w:rsidRDefault="0079707B" w:rsidP="00917A87">
            <w:pPr>
              <w:spacing w:after="0" w:line="240" w:lineRule="auto"/>
              <w:jc w:val="both"/>
              <w:rPr>
                <w:rFonts w:ascii="Arial" w:eastAsia="Times New Roman" w:hAnsi="Arial" w:cs="Arial"/>
                <w:sz w:val="24"/>
                <w:lang w:val="en-GB"/>
              </w:rPr>
            </w:pPr>
          </w:p>
        </w:tc>
        <w:tc>
          <w:tcPr>
            <w:tcW w:w="4775" w:type="dxa"/>
            <w:tcBorders>
              <w:top w:val="single" w:sz="4" w:space="0" w:color="auto"/>
              <w:left w:val="single" w:sz="4" w:space="0" w:color="auto"/>
              <w:bottom w:val="single" w:sz="4" w:space="0" w:color="auto"/>
              <w:right w:val="single" w:sz="4" w:space="0" w:color="auto"/>
            </w:tcBorders>
          </w:tcPr>
          <w:p w:rsidR="0079707B" w:rsidRPr="0079707B" w:rsidRDefault="0079707B" w:rsidP="00917A87">
            <w:pPr>
              <w:spacing w:after="0" w:line="240" w:lineRule="auto"/>
              <w:rPr>
                <w:rFonts w:ascii="Arial" w:eastAsia="Times New Roman" w:hAnsi="Arial" w:cs="Arial"/>
                <w:sz w:val="24"/>
                <w:lang w:val="en-GB"/>
              </w:rPr>
            </w:pPr>
          </w:p>
        </w:tc>
      </w:tr>
      <w:tr w:rsidR="0079707B" w:rsidRPr="005746E5" w:rsidTr="00917A87">
        <w:trPr>
          <w:trHeight w:val="380"/>
        </w:trPr>
        <w:tc>
          <w:tcPr>
            <w:tcW w:w="5935" w:type="dxa"/>
            <w:tcBorders>
              <w:top w:val="single" w:sz="4" w:space="0" w:color="auto"/>
              <w:left w:val="single" w:sz="4" w:space="0" w:color="auto"/>
              <w:bottom w:val="single" w:sz="4" w:space="0" w:color="auto"/>
              <w:right w:val="single" w:sz="4" w:space="0" w:color="auto"/>
            </w:tcBorders>
          </w:tcPr>
          <w:p w:rsidR="0079707B" w:rsidRPr="0079707B" w:rsidRDefault="0079707B" w:rsidP="00917A87">
            <w:pPr>
              <w:rPr>
                <w:rFonts w:ascii="Arial" w:hAnsi="Arial" w:cs="Arial"/>
                <w:sz w:val="24"/>
              </w:rPr>
            </w:pPr>
            <w:r w:rsidRPr="0079707B">
              <w:rPr>
                <w:rFonts w:ascii="Arial" w:hAnsi="Arial" w:cs="Arial"/>
                <w:sz w:val="24"/>
              </w:rPr>
              <w:t>Child right promotion and protection</w:t>
            </w:r>
          </w:p>
        </w:tc>
        <w:tc>
          <w:tcPr>
            <w:tcW w:w="270" w:type="dxa"/>
            <w:tcBorders>
              <w:left w:val="single" w:sz="4" w:space="0" w:color="auto"/>
              <w:right w:val="single" w:sz="4" w:space="0" w:color="auto"/>
            </w:tcBorders>
          </w:tcPr>
          <w:p w:rsidR="0079707B" w:rsidRPr="0079707B" w:rsidRDefault="0079707B" w:rsidP="00917A87">
            <w:pPr>
              <w:spacing w:after="0" w:line="240" w:lineRule="auto"/>
              <w:jc w:val="both"/>
              <w:rPr>
                <w:rFonts w:ascii="Arial" w:eastAsia="Times New Roman" w:hAnsi="Arial" w:cs="Arial"/>
                <w:sz w:val="24"/>
                <w:lang w:val="en-GB"/>
              </w:rPr>
            </w:pPr>
          </w:p>
        </w:tc>
        <w:tc>
          <w:tcPr>
            <w:tcW w:w="4775" w:type="dxa"/>
            <w:tcBorders>
              <w:top w:val="single" w:sz="4" w:space="0" w:color="auto"/>
              <w:left w:val="single" w:sz="4" w:space="0" w:color="auto"/>
              <w:bottom w:val="single" w:sz="4" w:space="0" w:color="auto"/>
              <w:right w:val="single" w:sz="4" w:space="0" w:color="auto"/>
            </w:tcBorders>
          </w:tcPr>
          <w:p w:rsidR="0079707B" w:rsidRPr="0079707B" w:rsidRDefault="0079707B" w:rsidP="00917A87">
            <w:pPr>
              <w:spacing w:after="0" w:line="240" w:lineRule="auto"/>
              <w:rPr>
                <w:rFonts w:ascii="Arial" w:eastAsia="Times New Roman" w:hAnsi="Arial" w:cs="Arial"/>
                <w:sz w:val="24"/>
                <w:lang w:val="en-GB"/>
              </w:rPr>
            </w:pPr>
          </w:p>
        </w:tc>
      </w:tr>
      <w:tr w:rsidR="0079707B" w:rsidRPr="005746E5" w:rsidTr="00917A87">
        <w:trPr>
          <w:trHeight w:val="380"/>
        </w:trPr>
        <w:tc>
          <w:tcPr>
            <w:tcW w:w="5935" w:type="dxa"/>
            <w:tcBorders>
              <w:top w:val="single" w:sz="4" w:space="0" w:color="auto"/>
              <w:left w:val="single" w:sz="4" w:space="0" w:color="auto"/>
              <w:bottom w:val="single" w:sz="4" w:space="0" w:color="auto"/>
              <w:right w:val="single" w:sz="4" w:space="0" w:color="auto"/>
            </w:tcBorders>
          </w:tcPr>
          <w:p w:rsidR="0079707B" w:rsidRPr="0079707B" w:rsidRDefault="0079707B" w:rsidP="00917A87">
            <w:pPr>
              <w:rPr>
                <w:rFonts w:ascii="Arial" w:hAnsi="Arial" w:cs="Arial"/>
                <w:sz w:val="24"/>
              </w:rPr>
            </w:pPr>
            <w:r w:rsidRPr="0079707B">
              <w:rPr>
                <w:rFonts w:ascii="Arial" w:hAnsi="Arial" w:cs="Arial"/>
                <w:sz w:val="24"/>
              </w:rPr>
              <w:t>Combating domestic violence and human trafficking</w:t>
            </w:r>
          </w:p>
        </w:tc>
        <w:tc>
          <w:tcPr>
            <w:tcW w:w="270" w:type="dxa"/>
            <w:tcBorders>
              <w:left w:val="single" w:sz="4" w:space="0" w:color="auto"/>
              <w:right w:val="single" w:sz="4" w:space="0" w:color="auto"/>
            </w:tcBorders>
          </w:tcPr>
          <w:p w:rsidR="0079707B" w:rsidRPr="0079707B" w:rsidRDefault="0079707B" w:rsidP="00917A87">
            <w:pPr>
              <w:spacing w:after="0" w:line="240" w:lineRule="auto"/>
              <w:jc w:val="both"/>
              <w:rPr>
                <w:rFonts w:ascii="Arial" w:eastAsia="Times New Roman" w:hAnsi="Arial" w:cs="Arial"/>
                <w:sz w:val="24"/>
                <w:lang w:val="en-GB"/>
              </w:rPr>
            </w:pPr>
          </w:p>
        </w:tc>
        <w:tc>
          <w:tcPr>
            <w:tcW w:w="4775" w:type="dxa"/>
            <w:tcBorders>
              <w:top w:val="single" w:sz="4" w:space="0" w:color="auto"/>
              <w:left w:val="single" w:sz="4" w:space="0" w:color="auto"/>
              <w:bottom w:val="single" w:sz="4" w:space="0" w:color="auto"/>
              <w:right w:val="single" w:sz="4" w:space="0" w:color="auto"/>
            </w:tcBorders>
          </w:tcPr>
          <w:p w:rsidR="0079707B" w:rsidRPr="0079707B" w:rsidRDefault="0079707B" w:rsidP="00917A87">
            <w:pPr>
              <w:spacing w:after="0" w:line="240" w:lineRule="auto"/>
              <w:rPr>
                <w:rFonts w:ascii="Arial" w:eastAsia="Times New Roman" w:hAnsi="Arial" w:cs="Arial"/>
                <w:sz w:val="24"/>
                <w:lang w:val="en-GB"/>
              </w:rPr>
            </w:pPr>
          </w:p>
        </w:tc>
      </w:tr>
      <w:tr w:rsidR="0079707B" w:rsidRPr="005746E5" w:rsidTr="00917A87">
        <w:trPr>
          <w:trHeight w:val="380"/>
        </w:trPr>
        <w:tc>
          <w:tcPr>
            <w:tcW w:w="5935" w:type="dxa"/>
            <w:tcBorders>
              <w:top w:val="single" w:sz="4" w:space="0" w:color="auto"/>
              <w:left w:val="single" w:sz="4" w:space="0" w:color="auto"/>
              <w:bottom w:val="single" w:sz="4" w:space="0" w:color="auto"/>
              <w:right w:val="single" w:sz="4" w:space="0" w:color="auto"/>
            </w:tcBorders>
          </w:tcPr>
          <w:p w:rsidR="0079707B" w:rsidRPr="0079707B" w:rsidRDefault="0079707B" w:rsidP="00917A87">
            <w:pPr>
              <w:jc w:val="both"/>
              <w:rPr>
                <w:rFonts w:ascii="Arial" w:hAnsi="Arial" w:cs="Arial"/>
                <w:color w:val="000000"/>
                <w:sz w:val="24"/>
              </w:rPr>
            </w:pPr>
            <w:r w:rsidRPr="0079707B">
              <w:rPr>
                <w:rFonts w:ascii="Arial" w:hAnsi="Arial" w:cs="Arial"/>
                <w:color w:val="000000"/>
                <w:sz w:val="24"/>
              </w:rPr>
              <w:t>Internal Management of the Organization</w:t>
            </w:r>
          </w:p>
        </w:tc>
        <w:tc>
          <w:tcPr>
            <w:tcW w:w="270" w:type="dxa"/>
            <w:tcBorders>
              <w:left w:val="single" w:sz="4" w:space="0" w:color="auto"/>
              <w:right w:val="single" w:sz="4" w:space="0" w:color="auto"/>
            </w:tcBorders>
          </w:tcPr>
          <w:p w:rsidR="0079707B" w:rsidRPr="0079707B" w:rsidRDefault="0079707B" w:rsidP="00917A87">
            <w:pPr>
              <w:spacing w:after="0" w:line="240" w:lineRule="auto"/>
              <w:jc w:val="both"/>
              <w:rPr>
                <w:rFonts w:ascii="Arial" w:eastAsia="Times New Roman" w:hAnsi="Arial" w:cs="Arial"/>
                <w:sz w:val="24"/>
                <w:lang w:val="en-GB"/>
              </w:rPr>
            </w:pPr>
          </w:p>
        </w:tc>
        <w:tc>
          <w:tcPr>
            <w:tcW w:w="4775" w:type="dxa"/>
            <w:tcBorders>
              <w:top w:val="single" w:sz="4" w:space="0" w:color="auto"/>
              <w:left w:val="single" w:sz="4" w:space="0" w:color="auto"/>
              <w:bottom w:val="single" w:sz="4" w:space="0" w:color="auto"/>
              <w:right w:val="single" w:sz="4" w:space="0" w:color="auto"/>
            </w:tcBorders>
          </w:tcPr>
          <w:p w:rsidR="0079707B" w:rsidRPr="0079707B" w:rsidRDefault="0079707B" w:rsidP="00917A87">
            <w:pPr>
              <w:spacing w:after="0" w:line="240" w:lineRule="auto"/>
              <w:rPr>
                <w:rFonts w:ascii="Arial" w:eastAsia="Times New Roman" w:hAnsi="Arial" w:cs="Arial"/>
                <w:sz w:val="24"/>
                <w:lang w:val="en-GB"/>
              </w:rPr>
            </w:pPr>
          </w:p>
        </w:tc>
      </w:tr>
    </w:tbl>
    <w:p w:rsidR="00C7593B" w:rsidRPr="005746E5" w:rsidRDefault="00C7593B" w:rsidP="00E24C35">
      <w:pPr>
        <w:spacing w:after="0" w:line="240" w:lineRule="auto"/>
        <w:rPr>
          <w:rFonts w:ascii="Arial" w:eastAsia="Times New Roman" w:hAnsi="Arial" w:cs="Arial"/>
          <w:b/>
          <w:sz w:val="32"/>
          <w:szCs w:val="28"/>
          <w:lang w:val="en-GB"/>
        </w:rPr>
      </w:pPr>
    </w:p>
    <w:p w:rsidR="00C77692" w:rsidRPr="005746E5" w:rsidRDefault="00C77692" w:rsidP="00E24C35">
      <w:pPr>
        <w:spacing w:after="0" w:line="240" w:lineRule="auto"/>
        <w:rPr>
          <w:rFonts w:ascii="Arial" w:eastAsia="Times New Roman" w:hAnsi="Arial" w:cs="Arial"/>
          <w:b/>
          <w:sz w:val="32"/>
          <w:szCs w:val="28"/>
          <w:lang w:val="en-GB"/>
        </w:rPr>
      </w:pPr>
    </w:p>
    <w:p w:rsidR="00C77692" w:rsidRDefault="00C77692" w:rsidP="00E24C35">
      <w:pPr>
        <w:spacing w:after="0" w:line="240" w:lineRule="auto"/>
        <w:rPr>
          <w:rFonts w:ascii="Arial" w:eastAsia="Times New Roman" w:hAnsi="Arial" w:cs="Arial"/>
          <w:b/>
          <w:sz w:val="32"/>
          <w:szCs w:val="28"/>
          <w:lang w:val="en-GB"/>
        </w:rPr>
      </w:pPr>
    </w:p>
    <w:p w:rsidR="007011F9" w:rsidRDefault="007011F9" w:rsidP="00E24C35">
      <w:pPr>
        <w:spacing w:after="0" w:line="240" w:lineRule="auto"/>
        <w:rPr>
          <w:rFonts w:ascii="Arial" w:eastAsia="Times New Roman" w:hAnsi="Arial" w:cs="Arial"/>
          <w:b/>
          <w:sz w:val="32"/>
          <w:szCs w:val="28"/>
          <w:lang w:val="en-GB"/>
        </w:rPr>
      </w:pPr>
    </w:p>
    <w:p w:rsidR="007011F9" w:rsidRDefault="007011F9" w:rsidP="00E24C35">
      <w:pPr>
        <w:spacing w:after="0" w:line="240" w:lineRule="auto"/>
        <w:rPr>
          <w:rFonts w:ascii="Arial" w:eastAsia="Times New Roman" w:hAnsi="Arial" w:cs="Arial"/>
          <w:b/>
          <w:sz w:val="32"/>
          <w:szCs w:val="28"/>
          <w:lang w:val="en-GB"/>
        </w:rPr>
      </w:pPr>
    </w:p>
    <w:p w:rsidR="00917A87" w:rsidRPr="005746E5" w:rsidRDefault="00917A87" w:rsidP="00E24C35">
      <w:pPr>
        <w:spacing w:after="0" w:line="240" w:lineRule="auto"/>
        <w:rPr>
          <w:rFonts w:ascii="Arial" w:eastAsia="Times New Roman" w:hAnsi="Arial" w:cs="Arial"/>
          <w:b/>
          <w:sz w:val="32"/>
          <w:szCs w:val="28"/>
          <w:lang w:val="en-GB"/>
        </w:rPr>
      </w:pPr>
    </w:p>
    <w:p w:rsidR="00E24C35" w:rsidRPr="005746E5" w:rsidRDefault="00E24C35" w:rsidP="00E24C35">
      <w:pPr>
        <w:spacing w:after="0" w:line="240" w:lineRule="auto"/>
        <w:rPr>
          <w:rFonts w:ascii="Arial" w:eastAsia="Times New Roman" w:hAnsi="Arial" w:cs="Arial"/>
          <w:b/>
          <w:sz w:val="32"/>
          <w:szCs w:val="28"/>
          <w:lang w:val="en-GB"/>
        </w:rPr>
      </w:pPr>
      <w:r w:rsidRPr="005746E5">
        <w:rPr>
          <w:rFonts w:ascii="Arial" w:eastAsia="Times New Roman" w:hAnsi="Arial" w:cs="Arial"/>
          <w:b/>
          <w:sz w:val="32"/>
          <w:szCs w:val="28"/>
          <w:lang w:val="en-GB"/>
        </w:rPr>
        <w:t>BUDGET SUB-PROGRAMME SUMMARY</w:t>
      </w:r>
    </w:p>
    <w:p w:rsidR="00E24C35" w:rsidRPr="005746E5" w:rsidRDefault="00E24C35" w:rsidP="00E24C35">
      <w:pPr>
        <w:spacing w:after="0" w:line="240" w:lineRule="auto"/>
        <w:rPr>
          <w:rFonts w:ascii="Arial" w:eastAsia="Times New Roman" w:hAnsi="Arial" w:cs="Arial"/>
          <w:b/>
          <w:spacing w:val="30"/>
          <w:szCs w:val="20"/>
          <w:lang w:val="en-GB"/>
        </w:rPr>
      </w:pPr>
    </w:p>
    <w:p w:rsidR="00E24C35" w:rsidRPr="005746E5" w:rsidRDefault="006850B6" w:rsidP="00E24C35">
      <w:pPr>
        <w:spacing w:after="0" w:line="240" w:lineRule="auto"/>
        <w:rPr>
          <w:rFonts w:ascii="Arial" w:eastAsia="Times New Roman" w:hAnsi="Arial" w:cs="Arial"/>
          <w:b/>
          <w:sz w:val="28"/>
          <w:szCs w:val="20"/>
          <w:lang w:val="en-GB"/>
        </w:rPr>
      </w:pPr>
      <w:r w:rsidRPr="005746E5">
        <w:rPr>
          <w:rFonts w:ascii="Arial" w:eastAsia="Times New Roman" w:hAnsi="Arial" w:cs="Arial"/>
          <w:b/>
          <w:spacing w:val="30"/>
          <w:sz w:val="28"/>
          <w:szCs w:val="20"/>
          <w:lang w:val="en-GB"/>
        </w:rPr>
        <w:t>PROGRAMME 3</w:t>
      </w:r>
      <w:r w:rsidR="00E24C35" w:rsidRPr="005746E5">
        <w:rPr>
          <w:rFonts w:ascii="Arial" w:eastAsia="Times New Roman" w:hAnsi="Arial" w:cs="Arial"/>
          <w:b/>
          <w:sz w:val="28"/>
          <w:szCs w:val="20"/>
          <w:lang w:val="en-GB"/>
        </w:rPr>
        <w:t xml:space="preserve">: </w:t>
      </w:r>
      <w:r w:rsidR="00E24C35" w:rsidRPr="005746E5">
        <w:rPr>
          <w:rFonts w:ascii="Arial" w:eastAsia="Times New Roman" w:hAnsi="Arial" w:cs="Arial"/>
          <w:b/>
          <w:sz w:val="28"/>
          <w:szCs w:val="28"/>
          <w:lang w:val="en-GB"/>
        </w:rPr>
        <w:t>SOCIAL SERVICES DELIVERY</w:t>
      </w:r>
    </w:p>
    <w:p w:rsidR="00E24C35" w:rsidRPr="005746E5" w:rsidRDefault="00E24C35" w:rsidP="00E24C35">
      <w:pPr>
        <w:spacing w:after="0" w:line="240" w:lineRule="auto"/>
        <w:rPr>
          <w:rFonts w:ascii="Arial" w:eastAsia="Times New Roman" w:hAnsi="Arial" w:cs="Arial"/>
          <w:b/>
          <w:spacing w:val="30"/>
          <w:szCs w:val="20"/>
          <w:lang w:val="en-GB"/>
        </w:rPr>
      </w:pPr>
    </w:p>
    <w:p w:rsidR="00E24C35" w:rsidRPr="005746E5" w:rsidRDefault="00E24C35" w:rsidP="00CF68C6">
      <w:pPr>
        <w:pStyle w:val="Heading1"/>
        <w:rPr>
          <w:rFonts w:ascii="Arial" w:eastAsia="Times New Roman" w:hAnsi="Arial" w:cs="Arial"/>
          <w:b/>
          <w:color w:val="000000" w:themeColor="text1"/>
          <w:spacing w:val="30"/>
          <w:sz w:val="28"/>
          <w:szCs w:val="28"/>
          <w:lang w:val="en-GB"/>
        </w:rPr>
      </w:pPr>
      <w:bookmarkStart w:id="52" w:name="_Toc33634862"/>
      <w:r w:rsidRPr="005746E5">
        <w:rPr>
          <w:rFonts w:ascii="Arial" w:eastAsia="Times New Roman" w:hAnsi="Arial" w:cs="Arial"/>
          <w:b/>
          <w:color w:val="000000" w:themeColor="text1"/>
          <w:spacing w:val="30"/>
          <w:sz w:val="28"/>
          <w:szCs w:val="28"/>
          <w:lang w:val="en-GB"/>
        </w:rPr>
        <w:t>SUB-</w:t>
      </w:r>
      <w:r w:rsidR="006850B6" w:rsidRPr="005746E5">
        <w:rPr>
          <w:rFonts w:ascii="Arial" w:eastAsia="Times New Roman" w:hAnsi="Arial" w:cs="Arial"/>
          <w:b/>
          <w:color w:val="000000" w:themeColor="text1"/>
          <w:sz w:val="28"/>
          <w:szCs w:val="28"/>
          <w:lang w:val="en-GB"/>
        </w:rPr>
        <w:t>PROGRAMME 3.4 Birth and Death Registration</w:t>
      </w:r>
      <w:r w:rsidRPr="005746E5">
        <w:rPr>
          <w:rFonts w:ascii="Arial" w:eastAsia="Times New Roman" w:hAnsi="Arial" w:cs="Arial"/>
          <w:b/>
          <w:color w:val="000000" w:themeColor="text1"/>
          <w:sz w:val="28"/>
          <w:szCs w:val="28"/>
          <w:lang w:val="en-GB"/>
        </w:rPr>
        <w:t xml:space="preserve"> Services</w:t>
      </w:r>
      <w:bookmarkEnd w:id="52"/>
    </w:p>
    <w:p w:rsidR="00E24C35" w:rsidRPr="005746E5" w:rsidRDefault="00E24C35" w:rsidP="00E24C35">
      <w:pPr>
        <w:spacing w:after="0" w:line="240" w:lineRule="auto"/>
        <w:rPr>
          <w:rFonts w:ascii="Arial" w:eastAsia="Times New Roman" w:hAnsi="Arial" w:cs="Arial"/>
          <w:b/>
          <w:spacing w:val="30"/>
          <w:sz w:val="28"/>
          <w:szCs w:val="20"/>
          <w:lang w:val="en-GB"/>
        </w:rPr>
      </w:pPr>
    </w:p>
    <w:p w:rsidR="00E24C35" w:rsidRPr="005746E5" w:rsidRDefault="00E24C35" w:rsidP="00E24C35">
      <w:pPr>
        <w:numPr>
          <w:ilvl w:val="0"/>
          <w:numId w:val="5"/>
        </w:numPr>
        <w:spacing w:after="0" w:line="240" w:lineRule="auto"/>
        <w:ind w:hanging="720"/>
        <w:contextualSpacing/>
        <w:rPr>
          <w:rFonts w:ascii="Arial" w:eastAsia="Times New Roman" w:hAnsi="Arial" w:cs="Arial"/>
          <w:b/>
          <w:sz w:val="24"/>
          <w:szCs w:val="24"/>
          <w:lang w:val="en-GB"/>
        </w:rPr>
      </w:pPr>
      <w:r w:rsidRPr="005746E5">
        <w:rPr>
          <w:rFonts w:ascii="Arial" w:eastAsia="Times New Roman" w:hAnsi="Arial" w:cs="Arial"/>
          <w:b/>
          <w:sz w:val="24"/>
          <w:szCs w:val="24"/>
          <w:lang w:val="en-GB"/>
        </w:rPr>
        <w:t>Budget Sub-Programme Objective</w:t>
      </w:r>
    </w:p>
    <w:p w:rsidR="00956457" w:rsidRPr="005746E5" w:rsidRDefault="00956457" w:rsidP="001F7407">
      <w:pPr>
        <w:pStyle w:val="ListParagraph"/>
        <w:spacing w:line="360" w:lineRule="auto"/>
        <w:rPr>
          <w:rFonts w:ascii="Arial" w:hAnsi="Arial" w:cs="Arial"/>
          <w:sz w:val="24"/>
          <w:szCs w:val="24"/>
        </w:rPr>
      </w:pPr>
      <w:r w:rsidRPr="005746E5">
        <w:rPr>
          <w:rFonts w:ascii="Arial" w:hAnsi="Arial" w:cs="Arial"/>
          <w:sz w:val="24"/>
          <w:szCs w:val="24"/>
        </w:rPr>
        <w:t>The objective of this sub-programme is to attain universal births and deaths reg</w:t>
      </w:r>
      <w:r w:rsidR="006850B6" w:rsidRPr="005746E5">
        <w:rPr>
          <w:rFonts w:ascii="Arial" w:hAnsi="Arial" w:cs="Arial"/>
          <w:sz w:val="24"/>
          <w:szCs w:val="24"/>
        </w:rPr>
        <w:t>istration in the District</w:t>
      </w:r>
    </w:p>
    <w:p w:rsidR="00E24C35" w:rsidRPr="005746E5" w:rsidRDefault="00E24C35" w:rsidP="00E24C35">
      <w:pPr>
        <w:spacing w:after="0" w:line="240" w:lineRule="auto"/>
        <w:ind w:left="360"/>
        <w:jc w:val="both"/>
        <w:rPr>
          <w:rFonts w:ascii="Arial" w:eastAsia="Times New Roman" w:hAnsi="Arial" w:cs="Arial"/>
          <w:sz w:val="24"/>
          <w:szCs w:val="24"/>
          <w:lang w:val="en-GB"/>
        </w:rPr>
      </w:pPr>
    </w:p>
    <w:p w:rsidR="00E24C35" w:rsidRPr="005746E5" w:rsidRDefault="00E24C35" w:rsidP="00E24C35">
      <w:pPr>
        <w:numPr>
          <w:ilvl w:val="0"/>
          <w:numId w:val="5"/>
        </w:numPr>
        <w:spacing w:after="0" w:line="240" w:lineRule="auto"/>
        <w:ind w:hanging="720"/>
        <w:contextualSpacing/>
        <w:rPr>
          <w:rFonts w:ascii="Arial" w:eastAsia="Times New Roman" w:hAnsi="Arial" w:cs="Arial"/>
          <w:b/>
          <w:sz w:val="24"/>
          <w:szCs w:val="24"/>
          <w:lang w:val="en-GB"/>
        </w:rPr>
      </w:pPr>
      <w:r w:rsidRPr="005746E5">
        <w:rPr>
          <w:rFonts w:ascii="Arial" w:eastAsia="Times New Roman" w:hAnsi="Arial" w:cs="Arial"/>
          <w:b/>
          <w:sz w:val="24"/>
          <w:szCs w:val="24"/>
          <w:lang w:val="en-GB"/>
        </w:rPr>
        <w:t>Budget Sub-Programme Description</w:t>
      </w:r>
    </w:p>
    <w:p w:rsidR="00391DBF" w:rsidRPr="005746E5" w:rsidRDefault="006D0F9C" w:rsidP="00C927B7">
      <w:pPr>
        <w:spacing w:after="0" w:line="360" w:lineRule="auto"/>
        <w:contextualSpacing/>
        <w:jc w:val="both"/>
        <w:rPr>
          <w:rFonts w:ascii="Arial" w:eastAsia="Times New Roman" w:hAnsi="Arial" w:cs="Arial"/>
          <w:sz w:val="24"/>
          <w:szCs w:val="24"/>
          <w:lang w:val="en-GB"/>
        </w:rPr>
      </w:pPr>
      <w:r w:rsidRPr="005746E5">
        <w:rPr>
          <w:rFonts w:ascii="Arial" w:eastAsia="Times New Roman" w:hAnsi="Arial" w:cs="Arial"/>
          <w:sz w:val="24"/>
          <w:szCs w:val="24"/>
          <w:lang w:val="en-GB"/>
        </w:rPr>
        <w:t>The sub-programme seeks to provide</w:t>
      </w:r>
      <w:r w:rsidR="00956457" w:rsidRPr="005746E5">
        <w:rPr>
          <w:rFonts w:ascii="Arial" w:eastAsia="Times New Roman" w:hAnsi="Arial" w:cs="Arial"/>
          <w:sz w:val="24"/>
          <w:szCs w:val="24"/>
          <w:lang w:val="en-GB"/>
        </w:rPr>
        <w:t xml:space="preserve"> accurate, reliable and timely information of all births and deaths occurring within the </w:t>
      </w:r>
      <w:r w:rsidR="006850B6" w:rsidRPr="005746E5">
        <w:rPr>
          <w:rFonts w:ascii="Arial" w:eastAsia="Times New Roman" w:hAnsi="Arial" w:cs="Arial"/>
          <w:sz w:val="24"/>
          <w:szCs w:val="24"/>
          <w:lang w:val="en-GB"/>
        </w:rPr>
        <w:t>District</w:t>
      </w:r>
      <w:r w:rsidR="00956457" w:rsidRPr="005746E5">
        <w:rPr>
          <w:rFonts w:ascii="Arial" w:eastAsia="Times New Roman" w:hAnsi="Arial" w:cs="Arial"/>
          <w:sz w:val="24"/>
          <w:szCs w:val="24"/>
          <w:lang w:val="en-GB"/>
        </w:rPr>
        <w:t xml:space="preserve"> for socio-economic development through their registrati</w:t>
      </w:r>
      <w:r w:rsidR="006850B6" w:rsidRPr="005746E5">
        <w:rPr>
          <w:rFonts w:ascii="Arial" w:eastAsia="Times New Roman" w:hAnsi="Arial" w:cs="Arial"/>
          <w:sz w:val="24"/>
          <w:szCs w:val="24"/>
          <w:lang w:val="en-GB"/>
        </w:rPr>
        <w:t xml:space="preserve">on and certification. </w:t>
      </w:r>
      <w:r w:rsidR="00391DBF" w:rsidRPr="005746E5">
        <w:rPr>
          <w:rFonts w:ascii="Arial" w:eastAsia="Times New Roman" w:hAnsi="Arial" w:cs="Arial"/>
          <w:sz w:val="24"/>
          <w:szCs w:val="24"/>
          <w:lang w:val="en-GB"/>
        </w:rPr>
        <w:t>The sub-program operations include;</w:t>
      </w:r>
    </w:p>
    <w:p w:rsidR="00391DBF" w:rsidRPr="005746E5" w:rsidRDefault="00391DBF" w:rsidP="00E80ABD">
      <w:pPr>
        <w:pStyle w:val="ListParagraph"/>
        <w:numPr>
          <w:ilvl w:val="0"/>
          <w:numId w:val="20"/>
        </w:numPr>
        <w:tabs>
          <w:tab w:val="left" w:pos="990"/>
        </w:tabs>
        <w:spacing w:line="360" w:lineRule="auto"/>
        <w:ind w:left="1080"/>
        <w:jc w:val="both"/>
        <w:rPr>
          <w:rFonts w:ascii="Arial" w:hAnsi="Arial" w:cs="Arial"/>
          <w:sz w:val="24"/>
          <w:szCs w:val="24"/>
        </w:rPr>
      </w:pPr>
      <w:r w:rsidRPr="005746E5">
        <w:rPr>
          <w:rFonts w:ascii="Arial" w:hAnsi="Arial" w:cs="Arial"/>
          <w:sz w:val="24"/>
          <w:szCs w:val="24"/>
        </w:rPr>
        <w:t>Legalization of registered Births and Deaths</w:t>
      </w:r>
    </w:p>
    <w:p w:rsidR="00391DBF" w:rsidRPr="005746E5" w:rsidRDefault="00391DBF" w:rsidP="00E80ABD">
      <w:pPr>
        <w:pStyle w:val="ListParagraph"/>
        <w:numPr>
          <w:ilvl w:val="0"/>
          <w:numId w:val="20"/>
        </w:numPr>
        <w:tabs>
          <w:tab w:val="left" w:pos="990"/>
        </w:tabs>
        <w:spacing w:line="360" w:lineRule="auto"/>
        <w:ind w:left="1080"/>
        <w:jc w:val="both"/>
        <w:rPr>
          <w:rFonts w:ascii="Arial" w:hAnsi="Arial" w:cs="Arial"/>
          <w:sz w:val="24"/>
          <w:szCs w:val="24"/>
        </w:rPr>
      </w:pPr>
      <w:r w:rsidRPr="005746E5">
        <w:rPr>
          <w:rFonts w:ascii="Arial" w:hAnsi="Arial" w:cs="Arial"/>
          <w:sz w:val="24"/>
          <w:szCs w:val="24"/>
        </w:rPr>
        <w:t>Storage and management of births and deaths records/register.</w:t>
      </w:r>
    </w:p>
    <w:p w:rsidR="00391DBF" w:rsidRPr="005746E5" w:rsidRDefault="00391DBF" w:rsidP="00E80ABD">
      <w:pPr>
        <w:pStyle w:val="ListParagraph"/>
        <w:numPr>
          <w:ilvl w:val="0"/>
          <w:numId w:val="20"/>
        </w:numPr>
        <w:tabs>
          <w:tab w:val="left" w:pos="990"/>
        </w:tabs>
        <w:spacing w:line="360" w:lineRule="auto"/>
        <w:ind w:left="1080"/>
        <w:jc w:val="both"/>
        <w:rPr>
          <w:rFonts w:ascii="Arial" w:hAnsi="Arial" w:cs="Arial"/>
          <w:sz w:val="24"/>
          <w:szCs w:val="24"/>
        </w:rPr>
      </w:pPr>
      <w:r w:rsidRPr="005746E5">
        <w:rPr>
          <w:rFonts w:ascii="Arial" w:hAnsi="Arial" w:cs="Arial"/>
          <w:sz w:val="24"/>
          <w:szCs w:val="24"/>
        </w:rPr>
        <w:t>Issuance of Certified Copies of Entries in the Registers of Birth and Deaths upon request.</w:t>
      </w:r>
    </w:p>
    <w:p w:rsidR="00391DBF" w:rsidRPr="005746E5" w:rsidRDefault="00391DBF" w:rsidP="00E80ABD">
      <w:pPr>
        <w:pStyle w:val="ListParagraph"/>
        <w:numPr>
          <w:ilvl w:val="0"/>
          <w:numId w:val="20"/>
        </w:numPr>
        <w:tabs>
          <w:tab w:val="left" w:pos="990"/>
        </w:tabs>
        <w:spacing w:line="360" w:lineRule="auto"/>
        <w:ind w:left="1080"/>
        <w:jc w:val="both"/>
        <w:rPr>
          <w:rFonts w:ascii="Arial" w:hAnsi="Arial" w:cs="Arial"/>
          <w:sz w:val="24"/>
          <w:szCs w:val="24"/>
        </w:rPr>
      </w:pPr>
      <w:r w:rsidRPr="005746E5">
        <w:rPr>
          <w:rFonts w:ascii="Arial" w:hAnsi="Arial" w:cs="Arial"/>
          <w:sz w:val="24"/>
          <w:szCs w:val="24"/>
        </w:rPr>
        <w:t>Preparation of documents for ex</w:t>
      </w:r>
      <w:r w:rsidR="001F7407" w:rsidRPr="005746E5">
        <w:rPr>
          <w:rFonts w:ascii="Arial" w:hAnsi="Arial" w:cs="Arial"/>
          <w:sz w:val="24"/>
          <w:szCs w:val="24"/>
        </w:rPr>
        <w:t>portation of the remains of deceased persons.</w:t>
      </w:r>
    </w:p>
    <w:p w:rsidR="001F7407" w:rsidRPr="005746E5" w:rsidRDefault="001F7407" w:rsidP="00E80ABD">
      <w:pPr>
        <w:pStyle w:val="ListParagraph"/>
        <w:numPr>
          <w:ilvl w:val="0"/>
          <w:numId w:val="20"/>
        </w:numPr>
        <w:tabs>
          <w:tab w:val="left" w:pos="990"/>
        </w:tabs>
        <w:spacing w:line="360" w:lineRule="auto"/>
        <w:ind w:left="1080"/>
        <w:jc w:val="both"/>
        <w:rPr>
          <w:rFonts w:ascii="Arial" w:hAnsi="Arial" w:cs="Arial"/>
          <w:sz w:val="24"/>
          <w:szCs w:val="24"/>
        </w:rPr>
      </w:pPr>
      <w:r w:rsidRPr="005746E5">
        <w:rPr>
          <w:rFonts w:ascii="Arial" w:hAnsi="Arial" w:cs="Arial"/>
          <w:sz w:val="24"/>
          <w:szCs w:val="24"/>
        </w:rPr>
        <w:t>Processing of documents for the exhumation and reburial of the remains of persons already buried.</w:t>
      </w:r>
    </w:p>
    <w:p w:rsidR="001F7407" w:rsidRPr="005746E5" w:rsidRDefault="001F7407" w:rsidP="00E80ABD">
      <w:pPr>
        <w:pStyle w:val="ListParagraph"/>
        <w:numPr>
          <w:ilvl w:val="0"/>
          <w:numId w:val="20"/>
        </w:numPr>
        <w:tabs>
          <w:tab w:val="left" w:pos="990"/>
        </w:tabs>
        <w:spacing w:line="360" w:lineRule="auto"/>
        <w:ind w:left="1080"/>
        <w:jc w:val="both"/>
        <w:rPr>
          <w:rFonts w:ascii="Arial" w:hAnsi="Arial" w:cs="Arial"/>
          <w:sz w:val="24"/>
          <w:szCs w:val="24"/>
        </w:rPr>
      </w:pPr>
      <w:r w:rsidRPr="005746E5">
        <w:rPr>
          <w:rFonts w:ascii="Arial" w:hAnsi="Arial" w:cs="Arial"/>
          <w:sz w:val="24"/>
          <w:szCs w:val="24"/>
        </w:rPr>
        <w:t xml:space="preserve">Verification and authentication of births and deaths certificates for institutions. </w:t>
      </w:r>
    </w:p>
    <w:p w:rsidR="001F7407" w:rsidRPr="005746E5" w:rsidRDefault="001F7407" w:rsidP="001F7407">
      <w:pPr>
        <w:pStyle w:val="ListParagraph"/>
        <w:tabs>
          <w:tab w:val="left" w:pos="990"/>
        </w:tabs>
        <w:spacing w:line="360" w:lineRule="auto"/>
        <w:ind w:left="1080"/>
        <w:jc w:val="both"/>
        <w:rPr>
          <w:rFonts w:ascii="Arial" w:hAnsi="Arial" w:cs="Arial"/>
          <w:sz w:val="24"/>
          <w:szCs w:val="24"/>
        </w:rPr>
      </w:pPr>
    </w:p>
    <w:p w:rsidR="00C232D9" w:rsidRPr="005746E5" w:rsidRDefault="001F7407" w:rsidP="00C927B7">
      <w:pPr>
        <w:tabs>
          <w:tab w:val="left" w:pos="990"/>
        </w:tabs>
        <w:spacing w:line="360" w:lineRule="auto"/>
        <w:jc w:val="both"/>
        <w:rPr>
          <w:rFonts w:ascii="Arial" w:hAnsi="Arial" w:cs="Arial"/>
          <w:sz w:val="24"/>
          <w:szCs w:val="24"/>
        </w:rPr>
      </w:pPr>
      <w:r w:rsidRPr="005746E5">
        <w:rPr>
          <w:rFonts w:ascii="Arial" w:eastAsia="Times New Roman" w:hAnsi="Arial" w:cs="Arial"/>
          <w:sz w:val="24"/>
          <w:szCs w:val="24"/>
          <w:lang w:val="en-GB"/>
        </w:rPr>
        <w:t>The sub pr</w:t>
      </w:r>
      <w:r w:rsidR="006850B6" w:rsidRPr="005746E5">
        <w:rPr>
          <w:rFonts w:ascii="Arial" w:eastAsia="Times New Roman" w:hAnsi="Arial" w:cs="Arial"/>
          <w:sz w:val="24"/>
          <w:szCs w:val="24"/>
          <w:lang w:val="en-GB"/>
        </w:rPr>
        <w:t xml:space="preserve">ogramme is delivered by </w:t>
      </w:r>
      <w:r w:rsidRPr="005746E5">
        <w:rPr>
          <w:rFonts w:ascii="Arial" w:eastAsia="Times New Roman" w:hAnsi="Arial" w:cs="Arial"/>
          <w:sz w:val="24"/>
          <w:szCs w:val="24"/>
          <w:lang w:val="en-GB"/>
        </w:rPr>
        <w:t>staffs</w:t>
      </w:r>
      <w:r w:rsidR="006850B6" w:rsidRPr="005746E5">
        <w:rPr>
          <w:rFonts w:ascii="Arial" w:eastAsia="Times New Roman" w:hAnsi="Arial" w:cs="Arial"/>
          <w:sz w:val="24"/>
          <w:szCs w:val="24"/>
          <w:lang w:val="en-GB"/>
        </w:rPr>
        <w:t xml:space="preserve"> of the mother District</w:t>
      </w:r>
      <w:r w:rsidRPr="005746E5">
        <w:rPr>
          <w:rFonts w:ascii="Arial" w:eastAsia="Times New Roman" w:hAnsi="Arial" w:cs="Arial"/>
          <w:sz w:val="24"/>
          <w:szCs w:val="24"/>
          <w:lang w:val="en-GB"/>
        </w:rPr>
        <w:t xml:space="preserve"> </w:t>
      </w:r>
      <w:r w:rsidR="006850B6" w:rsidRPr="005746E5">
        <w:rPr>
          <w:rFonts w:ascii="Arial" w:eastAsia="Times New Roman" w:hAnsi="Arial" w:cs="Arial"/>
          <w:sz w:val="24"/>
          <w:szCs w:val="24"/>
          <w:lang w:val="en-GB"/>
        </w:rPr>
        <w:t xml:space="preserve">Birth and Death Registry who has oversight responsibilities </w:t>
      </w:r>
      <w:r w:rsidRPr="005746E5">
        <w:rPr>
          <w:rFonts w:ascii="Arial" w:eastAsia="Times New Roman" w:hAnsi="Arial" w:cs="Arial"/>
          <w:sz w:val="24"/>
          <w:szCs w:val="24"/>
          <w:lang w:val="en-GB"/>
        </w:rPr>
        <w:t>with funds from GoG transfers.</w:t>
      </w:r>
      <w:r w:rsidR="006D0F9C" w:rsidRPr="005746E5">
        <w:rPr>
          <w:rFonts w:ascii="Arial" w:eastAsia="Times New Roman" w:hAnsi="Arial" w:cs="Arial"/>
          <w:sz w:val="24"/>
          <w:szCs w:val="24"/>
          <w:lang w:val="en-GB"/>
        </w:rPr>
        <w:t xml:space="preserve"> The sub-programmes would beneficial to the entire citizenry in the </w:t>
      </w:r>
      <w:r w:rsidR="006850B6" w:rsidRPr="005746E5">
        <w:rPr>
          <w:rFonts w:ascii="Arial" w:eastAsia="Times New Roman" w:hAnsi="Arial" w:cs="Arial"/>
          <w:sz w:val="24"/>
          <w:szCs w:val="24"/>
          <w:lang w:val="en-GB"/>
        </w:rPr>
        <w:t>District</w:t>
      </w:r>
      <w:r w:rsidR="006D0F9C" w:rsidRPr="005746E5">
        <w:rPr>
          <w:rFonts w:ascii="Arial" w:eastAsia="Times New Roman" w:hAnsi="Arial" w:cs="Arial"/>
          <w:sz w:val="24"/>
          <w:szCs w:val="24"/>
          <w:lang w:val="en-GB"/>
        </w:rPr>
        <w:t xml:space="preserve">. </w:t>
      </w:r>
      <w:r w:rsidRPr="005746E5">
        <w:rPr>
          <w:rFonts w:ascii="Arial" w:hAnsi="Arial" w:cs="Arial"/>
          <w:sz w:val="24"/>
          <w:szCs w:val="24"/>
        </w:rPr>
        <w:t xml:space="preserve">Challenges facing this sub-programme include inadequate staffing levels, inadequate logistics and untimely release of funds. </w:t>
      </w:r>
    </w:p>
    <w:p w:rsidR="00867BDB" w:rsidRDefault="00867BDB" w:rsidP="00867BDB">
      <w:pPr>
        <w:tabs>
          <w:tab w:val="left" w:pos="990"/>
        </w:tabs>
        <w:spacing w:line="360" w:lineRule="auto"/>
        <w:jc w:val="both"/>
        <w:rPr>
          <w:rFonts w:ascii="Arial" w:hAnsi="Arial" w:cs="Arial"/>
          <w:sz w:val="24"/>
          <w:szCs w:val="24"/>
        </w:rPr>
      </w:pPr>
    </w:p>
    <w:p w:rsidR="00AB2090" w:rsidRDefault="00AB2090" w:rsidP="00867BDB">
      <w:pPr>
        <w:tabs>
          <w:tab w:val="left" w:pos="990"/>
        </w:tabs>
        <w:spacing w:line="360" w:lineRule="auto"/>
        <w:jc w:val="both"/>
        <w:rPr>
          <w:rFonts w:ascii="Arial" w:hAnsi="Arial" w:cs="Arial"/>
          <w:sz w:val="24"/>
          <w:szCs w:val="24"/>
        </w:rPr>
      </w:pPr>
    </w:p>
    <w:p w:rsidR="00DB5714" w:rsidRPr="005746E5" w:rsidRDefault="00DB5714" w:rsidP="00867BDB">
      <w:pPr>
        <w:tabs>
          <w:tab w:val="left" w:pos="990"/>
        </w:tabs>
        <w:spacing w:line="360" w:lineRule="auto"/>
        <w:jc w:val="both"/>
        <w:rPr>
          <w:rFonts w:ascii="Arial" w:hAnsi="Arial" w:cs="Arial"/>
          <w:sz w:val="24"/>
          <w:szCs w:val="24"/>
        </w:rPr>
      </w:pPr>
    </w:p>
    <w:p w:rsidR="00E24C35" w:rsidRPr="005746E5" w:rsidRDefault="00E24C35" w:rsidP="00E24C35">
      <w:pPr>
        <w:numPr>
          <w:ilvl w:val="0"/>
          <w:numId w:val="5"/>
        </w:numPr>
        <w:spacing w:after="0" w:line="240" w:lineRule="auto"/>
        <w:ind w:hanging="720"/>
        <w:contextualSpacing/>
        <w:rPr>
          <w:rFonts w:ascii="Arial" w:eastAsia="Times New Roman" w:hAnsi="Arial" w:cs="Arial"/>
          <w:b/>
          <w:sz w:val="24"/>
          <w:szCs w:val="24"/>
          <w:lang w:val="en-GB"/>
        </w:rPr>
      </w:pPr>
      <w:r w:rsidRPr="005746E5">
        <w:rPr>
          <w:rFonts w:ascii="Arial" w:eastAsia="Times New Roman" w:hAnsi="Arial" w:cs="Arial"/>
          <w:b/>
          <w:sz w:val="24"/>
          <w:szCs w:val="24"/>
          <w:lang w:val="en-GB"/>
        </w:rPr>
        <w:lastRenderedPageBreak/>
        <w:t>Budget Sub-Programme Results Statement</w:t>
      </w:r>
    </w:p>
    <w:p w:rsidR="00E24C35" w:rsidRPr="007738C0" w:rsidRDefault="007738C0" w:rsidP="007738C0">
      <w:pPr>
        <w:spacing w:line="360" w:lineRule="auto"/>
        <w:jc w:val="both"/>
        <w:rPr>
          <w:rFonts w:ascii="Arial" w:hAnsi="Arial" w:cs="Arial"/>
          <w:sz w:val="24"/>
          <w:szCs w:val="24"/>
        </w:rPr>
      </w:pPr>
      <w:r w:rsidRPr="007738C0">
        <w:rPr>
          <w:rFonts w:ascii="Arial" w:hAnsi="Arial" w:cs="Arial"/>
          <w:sz w:val="24"/>
          <w:szCs w:val="24"/>
        </w:rPr>
        <w:t>The following output indicators are the means by which the Kwahu Afram Plains North District Assembly measures the performance of this sub-program. The table indicates the main outputs and an indicator for each. Where past data has been collected this is presented. The projections are the Kwahu Afram Plains North District Assembly’s estimate of future performance.</w:t>
      </w:r>
    </w:p>
    <w:tbl>
      <w:tblPr>
        <w:tblW w:w="11590" w:type="dxa"/>
        <w:tblInd w:w="-1133"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1742"/>
        <w:gridCol w:w="1830"/>
        <w:gridCol w:w="958"/>
        <w:gridCol w:w="1133"/>
        <w:gridCol w:w="1045"/>
        <w:gridCol w:w="1132"/>
        <w:gridCol w:w="1250"/>
        <w:gridCol w:w="1250"/>
        <w:gridCol w:w="1250"/>
      </w:tblGrid>
      <w:tr w:rsidR="007E716F" w:rsidRPr="005746E5" w:rsidTr="00234F6B">
        <w:trPr>
          <w:cantSplit/>
          <w:trHeight w:val="348"/>
        </w:trPr>
        <w:tc>
          <w:tcPr>
            <w:tcW w:w="1742" w:type="dxa"/>
            <w:vMerge w:val="restart"/>
            <w:tcBorders>
              <w:top w:val="single" w:sz="12" w:space="0" w:color="auto"/>
              <w:left w:val="single" w:sz="12" w:space="0" w:color="auto"/>
              <w:bottom w:val="single" w:sz="4" w:space="0" w:color="auto"/>
              <w:right w:val="single" w:sz="4" w:space="0" w:color="auto"/>
            </w:tcBorders>
            <w:shd w:val="clear" w:color="auto" w:fill="auto"/>
            <w:tcMar>
              <w:left w:w="57" w:type="dxa"/>
              <w:right w:w="57" w:type="dxa"/>
            </w:tcMar>
            <w:vAlign w:val="center"/>
          </w:tcPr>
          <w:p w:rsidR="007E716F" w:rsidRPr="001C6A9B" w:rsidRDefault="007E716F" w:rsidP="00CB0F05">
            <w:pPr>
              <w:keepNext/>
              <w:spacing w:after="0" w:line="240" w:lineRule="auto"/>
              <w:jc w:val="center"/>
              <w:rPr>
                <w:rFonts w:ascii="Arial" w:eastAsia="Times New Roman" w:hAnsi="Arial" w:cs="Arial"/>
                <w:b/>
                <w:lang w:val="en-GB"/>
              </w:rPr>
            </w:pPr>
            <w:r w:rsidRPr="001C6A9B">
              <w:rPr>
                <w:rFonts w:ascii="Arial" w:eastAsia="Times New Roman" w:hAnsi="Arial" w:cs="Arial"/>
                <w:b/>
                <w:lang w:val="en-GB"/>
              </w:rPr>
              <w:t>Main Outputs</w:t>
            </w:r>
          </w:p>
        </w:tc>
        <w:tc>
          <w:tcPr>
            <w:tcW w:w="1830" w:type="dxa"/>
            <w:vMerge w:val="restart"/>
            <w:tcBorders>
              <w:top w:val="single" w:sz="12"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7E716F" w:rsidRPr="001C6A9B" w:rsidRDefault="007E716F" w:rsidP="00CB0F05">
            <w:pPr>
              <w:keepNext/>
              <w:spacing w:after="0" w:line="240" w:lineRule="auto"/>
              <w:jc w:val="center"/>
              <w:rPr>
                <w:rFonts w:ascii="Arial" w:eastAsia="Times New Roman" w:hAnsi="Arial" w:cs="Arial"/>
                <w:b/>
                <w:lang w:val="en-GB"/>
              </w:rPr>
            </w:pPr>
            <w:r w:rsidRPr="001C6A9B">
              <w:rPr>
                <w:rFonts w:ascii="Arial" w:eastAsia="Times New Roman" w:hAnsi="Arial" w:cs="Arial"/>
                <w:b/>
                <w:lang w:val="en-GB"/>
              </w:rPr>
              <w:t>Output Indicator</w:t>
            </w:r>
          </w:p>
        </w:tc>
        <w:tc>
          <w:tcPr>
            <w:tcW w:w="2091" w:type="dxa"/>
            <w:gridSpan w:val="2"/>
            <w:tcBorders>
              <w:top w:val="single" w:sz="12" w:space="0" w:color="auto"/>
              <w:left w:val="single" w:sz="4" w:space="0" w:color="auto"/>
              <w:bottom w:val="single" w:sz="4" w:space="0" w:color="auto"/>
              <w:right w:val="single" w:sz="4" w:space="0" w:color="auto"/>
            </w:tcBorders>
            <w:shd w:val="clear" w:color="auto" w:fill="auto"/>
            <w:vAlign w:val="center"/>
          </w:tcPr>
          <w:p w:rsidR="007E716F" w:rsidRPr="001C6A9B" w:rsidRDefault="007E716F" w:rsidP="00CB0F05">
            <w:pPr>
              <w:keepNext/>
              <w:spacing w:after="0" w:line="240" w:lineRule="auto"/>
              <w:jc w:val="center"/>
              <w:rPr>
                <w:rFonts w:ascii="Arial" w:eastAsia="Times New Roman" w:hAnsi="Arial" w:cs="Arial"/>
                <w:b/>
                <w:lang w:val="en-GB"/>
              </w:rPr>
            </w:pPr>
            <w:r w:rsidRPr="001C6A9B">
              <w:rPr>
                <w:rFonts w:ascii="Arial" w:eastAsia="Times New Roman" w:hAnsi="Arial" w:cs="Arial"/>
                <w:b/>
                <w:lang w:val="en-GB"/>
              </w:rPr>
              <w:t>Past Years</w:t>
            </w:r>
          </w:p>
        </w:tc>
        <w:tc>
          <w:tcPr>
            <w:tcW w:w="5927" w:type="dxa"/>
            <w:gridSpan w:val="5"/>
            <w:tcBorders>
              <w:top w:val="single" w:sz="12" w:space="0" w:color="auto"/>
              <w:left w:val="single" w:sz="4" w:space="0" w:color="auto"/>
              <w:bottom w:val="single" w:sz="4" w:space="0" w:color="auto"/>
              <w:right w:val="single" w:sz="12" w:space="0" w:color="auto"/>
            </w:tcBorders>
            <w:shd w:val="clear" w:color="auto" w:fill="auto"/>
            <w:vAlign w:val="center"/>
          </w:tcPr>
          <w:p w:rsidR="007E716F" w:rsidRPr="001C6A9B" w:rsidRDefault="007E716F" w:rsidP="00CB0F05">
            <w:pPr>
              <w:keepNext/>
              <w:spacing w:after="0" w:line="240" w:lineRule="auto"/>
              <w:jc w:val="center"/>
              <w:rPr>
                <w:rFonts w:ascii="Arial" w:eastAsia="Times New Roman" w:hAnsi="Arial" w:cs="Arial"/>
                <w:b/>
                <w:lang w:val="en-GB"/>
              </w:rPr>
            </w:pPr>
            <w:r w:rsidRPr="001C6A9B">
              <w:rPr>
                <w:rFonts w:ascii="Arial" w:eastAsia="Times New Roman" w:hAnsi="Arial" w:cs="Arial"/>
                <w:b/>
                <w:lang w:val="en-GB"/>
              </w:rPr>
              <w:t>Projections</w:t>
            </w:r>
          </w:p>
        </w:tc>
      </w:tr>
      <w:tr w:rsidR="007E716F" w:rsidRPr="005746E5" w:rsidTr="007E716F">
        <w:trPr>
          <w:cantSplit/>
          <w:trHeight w:val="1045"/>
        </w:trPr>
        <w:tc>
          <w:tcPr>
            <w:tcW w:w="1742" w:type="dxa"/>
            <w:vMerge/>
            <w:tcBorders>
              <w:top w:val="single" w:sz="4" w:space="0" w:color="auto"/>
              <w:left w:val="single" w:sz="12" w:space="0" w:color="auto"/>
              <w:bottom w:val="single" w:sz="12" w:space="0" w:color="auto"/>
              <w:right w:val="single" w:sz="4" w:space="0" w:color="auto"/>
            </w:tcBorders>
            <w:shd w:val="clear" w:color="auto" w:fill="auto"/>
            <w:tcMar>
              <w:left w:w="57" w:type="dxa"/>
              <w:right w:w="57" w:type="dxa"/>
            </w:tcMar>
            <w:vAlign w:val="center"/>
          </w:tcPr>
          <w:p w:rsidR="007E716F" w:rsidRPr="001C6A9B" w:rsidRDefault="007E716F" w:rsidP="00CB0F05">
            <w:pPr>
              <w:keepNext/>
              <w:spacing w:after="0" w:line="240" w:lineRule="auto"/>
              <w:jc w:val="center"/>
              <w:rPr>
                <w:rFonts w:ascii="Arial" w:eastAsia="Times New Roman" w:hAnsi="Arial" w:cs="Arial"/>
                <w:b/>
                <w:lang w:val="en-GB"/>
              </w:rPr>
            </w:pPr>
          </w:p>
        </w:tc>
        <w:tc>
          <w:tcPr>
            <w:tcW w:w="1830" w:type="dxa"/>
            <w:vMerge/>
            <w:tcBorders>
              <w:top w:val="single" w:sz="4" w:space="0" w:color="auto"/>
              <w:left w:val="single" w:sz="4" w:space="0" w:color="auto"/>
              <w:bottom w:val="single" w:sz="12" w:space="0" w:color="auto"/>
              <w:right w:val="single" w:sz="4" w:space="0" w:color="auto"/>
            </w:tcBorders>
            <w:shd w:val="clear" w:color="auto" w:fill="auto"/>
            <w:tcMar>
              <w:left w:w="57" w:type="dxa"/>
              <w:right w:w="57" w:type="dxa"/>
            </w:tcMar>
            <w:vAlign w:val="center"/>
          </w:tcPr>
          <w:p w:rsidR="007E716F" w:rsidRPr="001C6A9B" w:rsidRDefault="007E716F" w:rsidP="00CB0F05">
            <w:pPr>
              <w:keepNext/>
              <w:spacing w:after="0" w:line="240" w:lineRule="auto"/>
              <w:jc w:val="center"/>
              <w:rPr>
                <w:rFonts w:ascii="Arial" w:eastAsia="Times New Roman" w:hAnsi="Arial" w:cs="Arial"/>
                <w:b/>
                <w:lang w:val="en-GB"/>
              </w:rPr>
            </w:pPr>
          </w:p>
        </w:tc>
        <w:tc>
          <w:tcPr>
            <w:tcW w:w="958" w:type="dxa"/>
            <w:tcBorders>
              <w:top w:val="single" w:sz="4" w:space="0" w:color="auto"/>
              <w:left w:val="single" w:sz="4" w:space="0" w:color="auto"/>
              <w:bottom w:val="single" w:sz="12" w:space="0" w:color="auto"/>
              <w:right w:val="single" w:sz="4" w:space="0" w:color="auto"/>
            </w:tcBorders>
            <w:shd w:val="clear" w:color="auto" w:fill="auto"/>
            <w:tcMar>
              <w:left w:w="57" w:type="dxa"/>
              <w:right w:w="57" w:type="dxa"/>
            </w:tcMar>
            <w:vAlign w:val="center"/>
          </w:tcPr>
          <w:p w:rsidR="007E716F" w:rsidRPr="001C6A9B" w:rsidRDefault="007E716F" w:rsidP="00CB0F05">
            <w:pPr>
              <w:keepNext/>
              <w:spacing w:after="0" w:line="240" w:lineRule="auto"/>
              <w:jc w:val="center"/>
              <w:rPr>
                <w:rFonts w:ascii="Arial" w:eastAsia="Times New Roman" w:hAnsi="Arial" w:cs="Arial"/>
                <w:b/>
                <w:lang w:val="en-GB"/>
              </w:rPr>
            </w:pPr>
            <w:r w:rsidRPr="001C6A9B">
              <w:rPr>
                <w:rFonts w:ascii="Arial" w:eastAsia="Times New Roman" w:hAnsi="Arial" w:cs="Arial"/>
                <w:b/>
                <w:lang w:val="en-GB"/>
              </w:rPr>
              <w:t>2017</w:t>
            </w:r>
          </w:p>
        </w:tc>
        <w:tc>
          <w:tcPr>
            <w:tcW w:w="1133" w:type="dxa"/>
            <w:tcBorders>
              <w:top w:val="single" w:sz="4" w:space="0" w:color="auto"/>
              <w:left w:val="single" w:sz="4" w:space="0" w:color="auto"/>
              <w:bottom w:val="single" w:sz="12" w:space="0" w:color="auto"/>
              <w:right w:val="single" w:sz="4" w:space="0" w:color="auto"/>
            </w:tcBorders>
            <w:shd w:val="clear" w:color="auto" w:fill="auto"/>
            <w:vAlign w:val="center"/>
          </w:tcPr>
          <w:p w:rsidR="007E716F" w:rsidRPr="001C6A9B" w:rsidRDefault="007E716F" w:rsidP="00CB0F05">
            <w:pPr>
              <w:keepNext/>
              <w:spacing w:after="0" w:line="240" w:lineRule="auto"/>
              <w:jc w:val="center"/>
              <w:rPr>
                <w:rFonts w:ascii="Arial" w:eastAsia="Times New Roman" w:hAnsi="Arial" w:cs="Arial"/>
                <w:b/>
                <w:lang w:val="en-GB"/>
              </w:rPr>
            </w:pPr>
            <w:r w:rsidRPr="001C6A9B">
              <w:rPr>
                <w:rFonts w:ascii="Arial" w:eastAsia="Times New Roman" w:hAnsi="Arial" w:cs="Arial"/>
                <w:b/>
                <w:lang w:val="en-GB"/>
              </w:rPr>
              <w:t>2018</w:t>
            </w:r>
          </w:p>
        </w:tc>
        <w:tc>
          <w:tcPr>
            <w:tcW w:w="1045" w:type="dxa"/>
            <w:tcBorders>
              <w:top w:val="single" w:sz="4" w:space="0" w:color="auto"/>
              <w:left w:val="single" w:sz="4" w:space="0" w:color="auto"/>
              <w:bottom w:val="single" w:sz="12" w:space="0" w:color="auto"/>
              <w:right w:val="single" w:sz="4" w:space="0" w:color="auto"/>
            </w:tcBorders>
            <w:shd w:val="clear" w:color="auto" w:fill="auto"/>
            <w:vAlign w:val="center"/>
          </w:tcPr>
          <w:p w:rsidR="007E716F" w:rsidRPr="001C6A9B" w:rsidRDefault="007E716F" w:rsidP="00CB0F05">
            <w:pPr>
              <w:keepNext/>
              <w:spacing w:after="0" w:line="240" w:lineRule="auto"/>
              <w:jc w:val="center"/>
              <w:rPr>
                <w:rFonts w:ascii="Arial" w:eastAsia="Times New Roman" w:hAnsi="Arial" w:cs="Arial"/>
                <w:b/>
                <w:lang w:val="en-GB"/>
              </w:rPr>
            </w:pPr>
            <w:r w:rsidRPr="001C6A9B">
              <w:rPr>
                <w:rFonts w:ascii="Arial" w:eastAsia="Times New Roman" w:hAnsi="Arial" w:cs="Arial"/>
                <w:b/>
                <w:lang w:val="en-GB"/>
              </w:rPr>
              <w:t>Budget Year</w:t>
            </w:r>
          </w:p>
          <w:p w:rsidR="007E716F" w:rsidRPr="001C6A9B" w:rsidRDefault="007E716F" w:rsidP="00CB0F05">
            <w:pPr>
              <w:keepNext/>
              <w:spacing w:after="0" w:line="240" w:lineRule="auto"/>
              <w:jc w:val="center"/>
              <w:rPr>
                <w:rFonts w:ascii="Arial" w:eastAsia="Times New Roman" w:hAnsi="Arial" w:cs="Arial"/>
                <w:b/>
                <w:lang w:val="en-GB"/>
              </w:rPr>
            </w:pPr>
            <w:r w:rsidRPr="001C6A9B">
              <w:rPr>
                <w:rFonts w:ascii="Arial" w:eastAsia="Times New Roman" w:hAnsi="Arial" w:cs="Arial"/>
                <w:b/>
                <w:lang w:val="en-GB"/>
              </w:rPr>
              <w:t>2019</w:t>
            </w:r>
          </w:p>
        </w:tc>
        <w:tc>
          <w:tcPr>
            <w:tcW w:w="1132" w:type="dxa"/>
            <w:tcBorders>
              <w:top w:val="single" w:sz="4" w:space="0" w:color="auto"/>
              <w:left w:val="single" w:sz="4" w:space="0" w:color="auto"/>
              <w:bottom w:val="single" w:sz="12" w:space="0" w:color="auto"/>
              <w:right w:val="single" w:sz="4" w:space="0" w:color="auto"/>
            </w:tcBorders>
            <w:shd w:val="clear" w:color="auto" w:fill="auto"/>
            <w:tcMar>
              <w:left w:w="57" w:type="dxa"/>
              <w:right w:w="57" w:type="dxa"/>
            </w:tcMar>
            <w:vAlign w:val="center"/>
          </w:tcPr>
          <w:p w:rsidR="007E716F" w:rsidRPr="001C6A9B" w:rsidRDefault="007E716F" w:rsidP="00CB0F05">
            <w:pPr>
              <w:keepNext/>
              <w:spacing w:after="0" w:line="240" w:lineRule="auto"/>
              <w:jc w:val="center"/>
              <w:rPr>
                <w:rFonts w:ascii="Arial" w:eastAsia="Times New Roman" w:hAnsi="Arial" w:cs="Arial"/>
                <w:b/>
                <w:lang w:val="en-GB"/>
              </w:rPr>
            </w:pPr>
            <w:r w:rsidRPr="001C6A9B">
              <w:rPr>
                <w:rFonts w:ascii="Arial" w:eastAsia="Times New Roman" w:hAnsi="Arial" w:cs="Arial"/>
                <w:b/>
                <w:lang w:val="en-GB"/>
              </w:rPr>
              <w:t>Indicative Year</w:t>
            </w:r>
          </w:p>
          <w:p w:rsidR="007E716F" w:rsidRPr="001C6A9B" w:rsidRDefault="007E716F" w:rsidP="00CB0F05">
            <w:pPr>
              <w:keepNext/>
              <w:spacing w:after="0" w:line="240" w:lineRule="auto"/>
              <w:jc w:val="center"/>
              <w:rPr>
                <w:rFonts w:ascii="Arial" w:eastAsia="Times New Roman" w:hAnsi="Arial" w:cs="Arial"/>
                <w:b/>
                <w:lang w:val="en-GB"/>
              </w:rPr>
            </w:pPr>
            <w:r w:rsidRPr="001C6A9B">
              <w:rPr>
                <w:rFonts w:ascii="Arial" w:eastAsia="Times New Roman" w:hAnsi="Arial" w:cs="Arial"/>
                <w:b/>
                <w:lang w:val="en-GB"/>
              </w:rPr>
              <w:t>2020</w:t>
            </w:r>
          </w:p>
        </w:tc>
        <w:tc>
          <w:tcPr>
            <w:tcW w:w="1250" w:type="dxa"/>
            <w:tcBorders>
              <w:top w:val="single" w:sz="4" w:space="0" w:color="auto"/>
              <w:left w:val="single" w:sz="4" w:space="0" w:color="auto"/>
              <w:bottom w:val="single" w:sz="12" w:space="0" w:color="auto"/>
              <w:right w:val="single" w:sz="12" w:space="0" w:color="auto"/>
            </w:tcBorders>
            <w:shd w:val="clear" w:color="auto" w:fill="auto"/>
            <w:vAlign w:val="center"/>
          </w:tcPr>
          <w:p w:rsidR="007E716F" w:rsidRPr="001C6A9B" w:rsidRDefault="007E716F" w:rsidP="00CB0F05">
            <w:pPr>
              <w:keepNext/>
              <w:spacing w:after="0" w:line="240" w:lineRule="auto"/>
              <w:jc w:val="center"/>
              <w:rPr>
                <w:rFonts w:ascii="Arial" w:eastAsia="Times New Roman" w:hAnsi="Arial" w:cs="Arial"/>
                <w:b/>
                <w:lang w:val="en-GB"/>
              </w:rPr>
            </w:pPr>
            <w:r w:rsidRPr="001C6A9B">
              <w:rPr>
                <w:rFonts w:ascii="Arial" w:eastAsia="Times New Roman" w:hAnsi="Arial" w:cs="Arial"/>
                <w:b/>
                <w:lang w:val="en-GB"/>
              </w:rPr>
              <w:t>Indicative Year</w:t>
            </w:r>
          </w:p>
          <w:p w:rsidR="007E716F" w:rsidRPr="001C6A9B" w:rsidRDefault="007E716F" w:rsidP="00CB0F05">
            <w:pPr>
              <w:keepNext/>
              <w:spacing w:after="0" w:line="240" w:lineRule="auto"/>
              <w:jc w:val="center"/>
              <w:rPr>
                <w:rFonts w:ascii="Arial" w:eastAsia="Times New Roman" w:hAnsi="Arial" w:cs="Arial"/>
                <w:b/>
                <w:lang w:val="en-GB"/>
              </w:rPr>
            </w:pPr>
            <w:r w:rsidRPr="001C6A9B">
              <w:rPr>
                <w:rFonts w:ascii="Arial" w:eastAsia="Times New Roman" w:hAnsi="Arial" w:cs="Arial"/>
                <w:b/>
                <w:lang w:val="en-GB"/>
              </w:rPr>
              <w:t>2021</w:t>
            </w:r>
          </w:p>
        </w:tc>
        <w:tc>
          <w:tcPr>
            <w:tcW w:w="1250" w:type="dxa"/>
            <w:tcBorders>
              <w:top w:val="single" w:sz="4" w:space="0" w:color="auto"/>
              <w:left w:val="single" w:sz="4" w:space="0" w:color="auto"/>
              <w:bottom w:val="single" w:sz="12" w:space="0" w:color="auto"/>
              <w:right w:val="single" w:sz="12" w:space="0" w:color="auto"/>
            </w:tcBorders>
          </w:tcPr>
          <w:p w:rsidR="007E716F" w:rsidRPr="001C6A9B" w:rsidRDefault="007E716F" w:rsidP="007E716F">
            <w:pPr>
              <w:keepNext/>
              <w:spacing w:after="0" w:line="240" w:lineRule="auto"/>
              <w:jc w:val="center"/>
              <w:rPr>
                <w:rFonts w:ascii="Arial" w:eastAsia="Times New Roman" w:hAnsi="Arial" w:cs="Arial"/>
                <w:b/>
                <w:lang w:val="en-GB"/>
              </w:rPr>
            </w:pPr>
          </w:p>
          <w:p w:rsidR="007E716F" w:rsidRPr="001C6A9B" w:rsidRDefault="007E716F" w:rsidP="007E716F">
            <w:pPr>
              <w:keepNext/>
              <w:spacing w:after="0" w:line="240" w:lineRule="auto"/>
              <w:jc w:val="center"/>
              <w:rPr>
                <w:rFonts w:ascii="Arial" w:eastAsia="Times New Roman" w:hAnsi="Arial" w:cs="Arial"/>
                <w:b/>
                <w:lang w:val="en-GB"/>
              </w:rPr>
            </w:pPr>
            <w:r w:rsidRPr="001C6A9B">
              <w:rPr>
                <w:rFonts w:ascii="Arial" w:eastAsia="Times New Roman" w:hAnsi="Arial" w:cs="Arial"/>
                <w:b/>
                <w:lang w:val="en-GB"/>
              </w:rPr>
              <w:t>Indicative Year</w:t>
            </w:r>
          </w:p>
          <w:p w:rsidR="007E716F" w:rsidRPr="001C6A9B" w:rsidRDefault="007E716F" w:rsidP="007E716F">
            <w:pPr>
              <w:keepNext/>
              <w:spacing w:after="0" w:line="240" w:lineRule="auto"/>
              <w:jc w:val="center"/>
              <w:rPr>
                <w:rFonts w:ascii="Arial" w:eastAsia="Times New Roman" w:hAnsi="Arial" w:cs="Arial"/>
                <w:b/>
                <w:lang w:val="en-GB"/>
              </w:rPr>
            </w:pPr>
            <w:r w:rsidRPr="001C6A9B">
              <w:rPr>
                <w:rFonts w:ascii="Arial" w:eastAsia="Times New Roman" w:hAnsi="Arial" w:cs="Arial"/>
                <w:b/>
                <w:lang w:val="en-GB"/>
              </w:rPr>
              <w:t>2022</w:t>
            </w:r>
          </w:p>
        </w:tc>
        <w:tc>
          <w:tcPr>
            <w:tcW w:w="1250" w:type="dxa"/>
            <w:tcBorders>
              <w:top w:val="single" w:sz="4" w:space="0" w:color="auto"/>
              <w:left w:val="single" w:sz="4" w:space="0" w:color="auto"/>
              <w:bottom w:val="single" w:sz="12" w:space="0" w:color="auto"/>
              <w:right w:val="single" w:sz="12" w:space="0" w:color="auto"/>
            </w:tcBorders>
          </w:tcPr>
          <w:p w:rsidR="007E716F" w:rsidRPr="001C6A9B" w:rsidRDefault="007E716F" w:rsidP="007E716F">
            <w:pPr>
              <w:keepNext/>
              <w:spacing w:after="0" w:line="240" w:lineRule="auto"/>
              <w:jc w:val="center"/>
              <w:rPr>
                <w:rFonts w:ascii="Arial" w:eastAsia="Times New Roman" w:hAnsi="Arial" w:cs="Arial"/>
                <w:b/>
                <w:lang w:val="en-GB"/>
              </w:rPr>
            </w:pPr>
          </w:p>
          <w:p w:rsidR="007E716F" w:rsidRPr="001C6A9B" w:rsidRDefault="007E716F" w:rsidP="007E716F">
            <w:pPr>
              <w:keepNext/>
              <w:spacing w:after="0" w:line="240" w:lineRule="auto"/>
              <w:jc w:val="center"/>
              <w:rPr>
                <w:rFonts w:ascii="Arial" w:eastAsia="Times New Roman" w:hAnsi="Arial" w:cs="Arial"/>
                <w:b/>
                <w:lang w:val="en-GB"/>
              </w:rPr>
            </w:pPr>
            <w:r w:rsidRPr="001C6A9B">
              <w:rPr>
                <w:rFonts w:ascii="Arial" w:eastAsia="Times New Roman" w:hAnsi="Arial" w:cs="Arial"/>
                <w:b/>
                <w:lang w:val="en-GB"/>
              </w:rPr>
              <w:t>Indicative Year</w:t>
            </w:r>
          </w:p>
          <w:p w:rsidR="007E716F" w:rsidRPr="001C6A9B" w:rsidRDefault="007E716F" w:rsidP="007E716F">
            <w:pPr>
              <w:keepNext/>
              <w:spacing w:after="0" w:line="240" w:lineRule="auto"/>
              <w:jc w:val="center"/>
              <w:rPr>
                <w:rFonts w:ascii="Arial" w:eastAsia="Times New Roman" w:hAnsi="Arial" w:cs="Arial"/>
                <w:b/>
                <w:lang w:val="en-GB"/>
              </w:rPr>
            </w:pPr>
            <w:r w:rsidRPr="001C6A9B">
              <w:rPr>
                <w:rFonts w:ascii="Arial" w:eastAsia="Times New Roman" w:hAnsi="Arial" w:cs="Arial"/>
                <w:b/>
                <w:lang w:val="en-GB"/>
              </w:rPr>
              <w:t>2023</w:t>
            </w:r>
          </w:p>
        </w:tc>
      </w:tr>
      <w:tr w:rsidR="007E716F" w:rsidRPr="005746E5" w:rsidTr="007E71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816"/>
        </w:trPr>
        <w:tc>
          <w:tcPr>
            <w:tcW w:w="1742" w:type="dxa"/>
            <w:tcBorders>
              <w:top w:val="single" w:sz="4" w:space="0" w:color="auto"/>
              <w:left w:val="single" w:sz="12" w:space="0" w:color="auto"/>
              <w:bottom w:val="single" w:sz="4" w:space="0" w:color="auto"/>
              <w:right w:val="single" w:sz="4" w:space="0" w:color="auto"/>
            </w:tcBorders>
            <w:shd w:val="clear" w:color="auto" w:fill="auto"/>
            <w:tcMar>
              <w:left w:w="57" w:type="dxa"/>
              <w:right w:w="57" w:type="dxa"/>
            </w:tcMar>
          </w:tcPr>
          <w:p w:rsidR="007E716F" w:rsidRPr="001C6A9B" w:rsidRDefault="007E716F" w:rsidP="00CB780D">
            <w:pPr>
              <w:spacing w:after="0" w:line="240" w:lineRule="auto"/>
              <w:rPr>
                <w:rFonts w:ascii="Arial" w:eastAsia="Times New Roman" w:hAnsi="Arial" w:cs="Arial"/>
                <w:lang w:val="en-GB"/>
              </w:rPr>
            </w:pPr>
            <w:r w:rsidRPr="001C6A9B">
              <w:rPr>
                <w:rFonts w:ascii="Arial" w:eastAsia="Times New Roman" w:hAnsi="Arial" w:cs="Arial"/>
                <w:lang w:val="en-GB"/>
              </w:rPr>
              <w:t xml:space="preserve">Birth of Children under </w:t>
            </w:r>
            <w:r w:rsidR="00CB780D" w:rsidRPr="001C6A9B">
              <w:rPr>
                <w:rFonts w:ascii="Arial" w:eastAsia="Times New Roman" w:hAnsi="Arial" w:cs="Arial"/>
                <w:lang w:val="en-GB"/>
              </w:rPr>
              <w:t>1</w:t>
            </w:r>
            <w:r w:rsidRPr="001C6A9B">
              <w:rPr>
                <w:rFonts w:ascii="Arial" w:eastAsia="Times New Roman" w:hAnsi="Arial" w:cs="Arial"/>
                <w:lang w:val="en-GB"/>
              </w:rPr>
              <w:t xml:space="preserve"> years Registered </w:t>
            </w:r>
          </w:p>
        </w:tc>
        <w:tc>
          <w:tcPr>
            <w:tcW w:w="183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7E716F" w:rsidRPr="001C6A9B" w:rsidRDefault="007E716F" w:rsidP="006847A2">
            <w:pPr>
              <w:spacing w:after="0" w:line="240" w:lineRule="auto"/>
              <w:rPr>
                <w:rFonts w:ascii="Arial" w:eastAsia="Times New Roman" w:hAnsi="Arial" w:cs="Arial"/>
                <w:lang w:val="en-GB"/>
              </w:rPr>
            </w:pPr>
            <w:r w:rsidRPr="001C6A9B">
              <w:rPr>
                <w:rFonts w:ascii="Arial" w:eastAsia="Times New Roman" w:hAnsi="Arial" w:cs="Arial"/>
                <w:lang w:val="en-GB"/>
              </w:rPr>
              <w:t>Number of children Registered</w:t>
            </w:r>
          </w:p>
        </w:tc>
        <w:tc>
          <w:tcPr>
            <w:tcW w:w="95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7E716F" w:rsidRPr="001C6A9B" w:rsidRDefault="007E716F" w:rsidP="009514E6">
            <w:pPr>
              <w:autoSpaceDE w:val="0"/>
              <w:autoSpaceDN w:val="0"/>
              <w:adjustRightInd w:val="0"/>
              <w:spacing w:after="0" w:line="240" w:lineRule="auto"/>
              <w:ind w:left="-57" w:right="-57"/>
              <w:jc w:val="center"/>
              <w:rPr>
                <w:rFonts w:ascii="Arial" w:eastAsia="Times New Roman" w:hAnsi="Arial" w:cs="Arial"/>
                <w:lang w:val="en-GB"/>
              </w:rPr>
            </w:pPr>
          </w:p>
          <w:p w:rsidR="007E716F" w:rsidRPr="001C6A9B" w:rsidRDefault="00D52888" w:rsidP="009514E6">
            <w:pPr>
              <w:autoSpaceDE w:val="0"/>
              <w:autoSpaceDN w:val="0"/>
              <w:adjustRightInd w:val="0"/>
              <w:spacing w:after="0" w:line="240" w:lineRule="auto"/>
              <w:ind w:left="-57" w:right="-57"/>
              <w:jc w:val="center"/>
              <w:rPr>
                <w:rFonts w:ascii="Arial" w:eastAsia="Times New Roman" w:hAnsi="Arial" w:cs="Arial"/>
                <w:lang w:val="en-GB"/>
              </w:rPr>
            </w:pPr>
            <w:r w:rsidRPr="001C6A9B">
              <w:rPr>
                <w:rFonts w:ascii="Arial" w:eastAsia="Times New Roman" w:hAnsi="Arial" w:cs="Arial"/>
                <w:lang w:val="en-GB"/>
              </w:rPr>
              <w:t>595</w:t>
            </w:r>
          </w:p>
          <w:p w:rsidR="007E716F" w:rsidRPr="001C6A9B" w:rsidRDefault="007E716F" w:rsidP="009514E6">
            <w:pPr>
              <w:autoSpaceDE w:val="0"/>
              <w:autoSpaceDN w:val="0"/>
              <w:adjustRightInd w:val="0"/>
              <w:spacing w:after="0" w:line="240" w:lineRule="auto"/>
              <w:ind w:right="-57"/>
              <w:jc w:val="center"/>
              <w:rPr>
                <w:rFonts w:ascii="Arial" w:eastAsia="Times New Roman" w:hAnsi="Arial" w:cs="Arial"/>
                <w:lang w:val="en-GB"/>
              </w:rPr>
            </w:pPr>
          </w:p>
        </w:tc>
        <w:tc>
          <w:tcPr>
            <w:tcW w:w="1133"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7E716F" w:rsidRPr="001C6A9B" w:rsidRDefault="007E716F" w:rsidP="009514E6">
            <w:pPr>
              <w:autoSpaceDE w:val="0"/>
              <w:autoSpaceDN w:val="0"/>
              <w:adjustRightInd w:val="0"/>
              <w:spacing w:after="0" w:line="240" w:lineRule="auto"/>
              <w:ind w:left="-57" w:right="-57"/>
              <w:jc w:val="center"/>
              <w:rPr>
                <w:rFonts w:ascii="Arial" w:eastAsia="Times New Roman" w:hAnsi="Arial" w:cs="Arial"/>
                <w:lang w:val="en-GB"/>
              </w:rPr>
            </w:pPr>
          </w:p>
          <w:p w:rsidR="007E716F" w:rsidRPr="001C6A9B" w:rsidRDefault="00D52888" w:rsidP="009514E6">
            <w:pPr>
              <w:autoSpaceDE w:val="0"/>
              <w:autoSpaceDN w:val="0"/>
              <w:adjustRightInd w:val="0"/>
              <w:spacing w:after="0" w:line="240" w:lineRule="auto"/>
              <w:ind w:left="-57" w:right="-57"/>
              <w:jc w:val="center"/>
              <w:rPr>
                <w:rFonts w:ascii="Arial" w:eastAsia="Times New Roman" w:hAnsi="Arial" w:cs="Arial"/>
                <w:lang w:val="en-GB"/>
              </w:rPr>
            </w:pPr>
            <w:r w:rsidRPr="001C6A9B">
              <w:rPr>
                <w:rFonts w:ascii="Arial" w:eastAsia="Times New Roman" w:hAnsi="Arial" w:cs="Arial"/>
                <w:lang w:val="en-GB"/>
              </w:rPr>
              <w:t>630</w:t>
            </w:r>
          </w:p>
        </w:tc>
        <w:tc>
          <w:tcPr>
            <w:tcW w:w="1045"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7E716F" w:rsidRPr="001C6A9B" w:rsidRDefault="007E716F" w:rsidP="009514E6">
            <w:pPr>
              <w:autoSpaceDE w:val="0"/>
              <w:autoSpaceDN w:val="0"/>
              <w:adjustRightInd w:val="0"/>
              <w:spacing w:after="0" w:line="240" w:lineRule="auto"/>
              <w:ind w:left="-57" w:right="-57"/>
              <w:jc w:val="center"/>
              <w:rPr>
                <w:rFonts w:ascii="Arial" w:eastAsia="Times New Roman" w:hAnsi="Arial" w:cs="Arial"/>
                <w:lang w:val="en-GB"/>
              </w:rPr>
            </w:pPr>
          </w:p>
          <w:p w:rsidR="007E716F" w:rsidRPr="001C6A9B" w:rsidRDefault="00D52888" w:rsidP="009514E6">
            <w:pPr>
              <w:autoSpaceDE w:val="0"/>
              <w:autoSpaceDN w:val="0"/>
              <w:adjustRightInd w:val="0"/>
              <w:spacing w:after="0" w:line="240" w:lineRule="auto"/>
              <w:ind w:left="-57" w:right="-57"/>
              <w:jc w:val="center"/>
              <w:rPr>
                <w:rFonts w:ascii="Arial" w:eastAsia="Times New Roman" w:hAnsi="Arial" w:cs="Arial"/>
                <w:lang w:val="en-GB"/>
              </w:rPr>
            </w:pPr>
            <w:r w:rsidRPr="001C6A9B">
              <w:rPr>
                <w:rFonts w:ascii="Arial" w:eastAsia="Times New Roman" w:hAnsi="Arial" w:cs="Arial"/>
                <w:lang w:val="en-GB"/>
              </w:rPr>
              <w:t>528</w:t>
            </w:r>
          </w:p>
        </w:tc>
        <w:tc>
          <w:tcPr>
            <w:tcW w:w="1132"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7E716F" w:rsidRPr="001C6A9B" w:rsidRDefault="007E716F" w:rsidP="009514E6">
            <w:pPr>
              <w:autoSpaceDE w:val="0"/>
              <w:autoSpaceDN w:val="0"/>
              <w:adjustRightInd w:val="0"/>
              <w:spacing w:after="0" w:line="240" w:lineRule="auto"/>
              <w:ind w:left="-57" w:right="-57"/>
              <w:jc w:val="center"/>
              <w:rPr>
                <w:rFonts w:ascii="Arial" w:eastAsia="Times New Roman" w:hAnsi="Arial" w:cs="Arial"/>
                <w:lang w:val="en-GB"/>
              </w:rPr>
            </w:pPr>
          </w:p>
          <w:p w:rsidR="007E716F" w:rsidRPr="001C6A9B" w:rsidRDefault="00D52888" w:rsidP="009514E6">
            <w:pPr>
              <w:autoSpaceDE w:val="0"/>
              <w:autoSpaceDN w:val="0"/>
              <w:adjustRightInd w:val="0"/>
              <w:spacing w:after="0" w:line="240" w:lineRule="auto"/>
              <w:ind w:left="-57" w:right="-57"/>
              <w:jc w:val="center"/>
              <w:rPr>
                <w:rFonts w:ascii="Arial" w:eastAsia="Times New Roman" w:hAnsi="Arial" w:cs="Arial"/>
                <w:lang w:val="en-GB"/>
              </w:rPr>
            </w:pPr>
            <w:r w:rsidRPr="001C6A9B">
              <w:rPr>
                <w:rFonts w:ascii="Arial" w:eastAsia="Times New Roman" w:hAnsi="Arial" w:cs="Arial"/>
                <w:lang w:val="en-GB"/>
              </w:rPr>
              <w:t>600</w:t>
            </w:r>
          </w:p>
        </w:tc>
        <w:tc>
          <w:tcPr>
            <w:tcW w:w="1250" w:type="dxa"/>
            <w:tcBorders>
              <w:top w:val="single" w:sz="4" w:space="0" w:color="auto"/>
              <w:left w:val="single" w:sz="4" w:space="0" w:color="auto"/>
              <w:bottom w:val="single" w:sz="4" w:space="0" w:color="auto"/>
              <w:right w:val="single" w:sz="12" w:space="0" w:color="auto"/>
            </w:tcBorders>
            <w:shd w:val="clear" w:color="auto" w:fill="auto"/>
            <w:tcMar>
              <w:left w:w="57" w:type="dxa"/>
              <w:right w:w="57" w:type="dxa"/>
            </w:tcMar>
          </w:tcPr>
          <w:p w:rsidR="007E716F" w:rsidRPr="001C6A9B" w:rsidRDefault="007E716F" w:rsidP="009514E6">
            <w:pPr>
              <w:autoSpaceDE w:val="0"/>
              <w:autoSpaceDN w:val="0"/>
              <w:adjustRightInd w:val="0"/>
              <w:spacing w:after="0" w:line="240" w:lineRule="auto"/>
              <w:ind w:left="-57" w:right="-57"/>
              <w:jc w:val="center"/>
              <w:rPr>
                <w:rFonts w:ascii="Arial" w:eastAsia="Times New Roman" w:hAnsi="Arial" w:cs="Arial"/>
                <w:lang w:val="en-GB"/>
              </w:rPr>
            </w:pPr>
          </w:p>
          <w:p w:rsidR="007E716F" w:rsidRPr="001C6A9B" w:rsidRDefault="001C6A9B" w:rsidP="009514E6">
            <w:pPr>
              <w:autoSpaceDE w:val="0"/>
              <w:autoSpaceDN w:val="0"/>
              <w:adjustRightInd w:val="0"/>
              <w:spacing w:after="0" w:line="240" w:lineRule="auto"/>
              <w:ind w:left="-57" w:right="-57"/>
              <w:jc w:val="center"/>
              <w:rPr>
                <w:rFonts w:ascii="Arial" w:eastAsia="Times New Roman" w:hAnsi="Arial" w:cs="Arial"/>
                <w:lang w:val="en-GB"/>
              </w:rPr>
            </w:pPr>
            <w:r w:rsidRPr="001C6A9B">
              <w:rPr>
                <w:rFonts w:ascii="Arial" w:eastAsia="Times New Roman" w:hAnsi="Arial" w:cs="Arial"/>
                <w:lang w:val="en-GB"/>
              </w:rPr>
              <w:t>600</w:t>
            </w:r>
          </w:p>
        </w:tc>
        <w:tc>
          <w:tcPr>
            <w:tcW w:w="1250" w:type="dxa"/>
            <w:tcBorders>
              <w:top w:val="single" w:sz="4" w:space="0" w:color="auto"/>
              <w:left w:val="single" w:sz="4" w:space="0" w:color="auto"/>
              <w:bottom w:val="single" w:sz="4" w:space="0" w:color="auto"/>
              <w:right w:val="single" w:sz="12" w:space="0" w:color="auto"/>
            </w:tcBorders>
          </w:tcPr>
          <w:p w:rsidR="007E716F" w:rsidRPr="001C6A9B" w:rsidRDefault="007E716F" w:rsidP="009514E6">
            <w:pPr>
              <w:autoSpaceDE w:val="0"/>
              <w:autoSpaceDN w:val="0"/>
              <w:adjustRightInd w:val="0"/>
              <w:spacing w:after="0" w:line="240" w:lineRule="auto"/>
              <w:ind w:left="-57" w:right="-57"/>
              <w:jc w:val="center"/>
              <w:rPr>
                <w:rFonts w:ascii="Arial" w:eastAsia="Times New Roman" w:hAnsi="Arial" w:cs="Arial"/>
                <w:lang w:val="en-GB"/>
              </w:rPr>
            </w:pPr>
          </w:p>
          <w:p w:rsidR="001C6A9B" w:rsidRPr="001C6A9B" w:rsidRDefault="001C6A9B" w:rsidP="009514E6">
            <w:pPr>
              <w:autoSpaceDE w:val="0"/>
              <w:autoSpaceDN w:val="0"/>
              <w:adjustRightInd w:val="0"/>
              <w:spacing w:after="0" w:line="240" w:lineRule="auto"/>
              <w:ind w:left="-57" w:right="-57"/>
              <w:jc w:val="center"/>
              <w:rPr>
                <w:rFonts w:ascii="Arial" w:eastAsia="Times New Roman" w:hAnsi="Arial" w:cs="Arial"/>
                <w:lang w:val="en-GB"/>
              </w:rPr>
            </w:pPr>
            <w:r w:rsidRPr="001C6A9B">
              <w:rPr>
                <w:rFonts w:ascii="Arial" w:eastAsia="Times New Roman" w:hAnsi="Arial" w:cs="Arial"/>
                <w:lang w:val="en-GB"/>
              </w:rPr>
              <w:t>600</w:t>
            </w:r>
          </w:p>
        </w:tc>
        <w:tc>
          <w:tcPr>
            <w:tcW w:w="1250" w:type="dxa"/>
            <w:tcBorders>
              <w:top w:val="single" w:sz="4" w:space="0" w:color="auto"/>
              <w:left w:val="single" w:sz="4" w:space="0" w:color="auto"/>
              <w:bottom w:val="single" w:sz="4" w:space="0" w:color="auto"/>
              <w:right w:val="single" w:sz="12" w:space="0" w:color="auto"/>
            </w:tcBorders>
          </w:tcPr>
          <w:p w:rsidR="007E716F" w:rsidRPr="001C6A9B" w:rsidRDefault="007E716F" w:rsidP="009514E6">
            <w:pPr>
              <w:autoSpaceDE w:val="0"/>
              <w:autoSpaceDN w:val="0"/>
              <w:adjustRightInd w:val="0"/>
              <w:spacing w:after="0" w:line="240" w:lineRule="auto"/>
              <w:ind w:left="-57" w:right="-57"/>
              <w:jc w:val="center"/>
              <w:rPr>
                <w:rFonts w:ascii="Arial" w:eastAsia="Times New Roman" w:hAnsi="Arial" w:cs="Arial"/>
                <w:lang w:val="en-GB"/>
              </w:rPr>
            </w:pPr>
          </w:p>
          <w:p w:rsidR="001C6A9B" w:rsidRPr="001C6A9B" w:rsidRDefault="001C6A9B" w:rsidP="009514E6">
            <w:pPr>
              <w:autoSpaceDE w:val="0"/>
              <w:autoSpaceDN w:val="0"/>
              <w:adjustRightInd w:val="0"/>
              <w:spacing w:after="0" w:line="240" w:lineRule="auto"/>
              <w:ind w:left="-57" w:right="-57"/>
              <w:jc w:val="center"/>
              <w:rPr>
                <w:rFonts w:ascii="Arial" w:eastAsia="Times New Roman" w:hAnsi="Arial" w:cs="Arial"/>
                <w:lang w:val="en-GB"/>
              </w:rPr>
            </w:pPr>
            <w:r w:rsidRPr="001C6A9B">
              <w:rPr>
                <w:rFonts w:ascii="Arial" w:eastAsia="Times New Roman" w:hAnsi="Arial" w:cs="Arial"/>
                <w:lang w:val="en-GB"/>
              </w:rPr>
              <w:t>650</w:t>
            </w:r>
          </w:p>
        </w:tc>
      </w:tr>
      <w:tr w:rsidR="007E716F" w:rsidRPr="005746E5" w:rsidTr="007E71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816"/>
        </w:trPr>
        <w:tc>
          <w:tcPr>
            <w:tcW w:w="1742" w:type="dxa"/>
            <w:tcBorders>
              <w:top w:val="single" w:sz="4" w:space="0" w:color="auto"/>
              <w:left w:val="single" w:sz="12" w:space="0" w:color="auto"/>
              <w:bottom w:val="single" w:sz="4" w:space="0" w:color="auto"/>
              <w:right w:val="single" w:sz="4" w:space="0" w:color="auto"/>
            </w:tcBorders>
            <w:shd w:val="clear" w:color="auto" w:fill="auto"/>
            <w:tcMar>
              <w:left w:w="57" w:type="dxa"/>
              <w:right w:w="57" w:type="dxa"/>
            </w:tcMar>
          </w:tcPr>
          <w:p w:rsidR="007E716F" w:rsidRPr="001C6A9B" w:rsidRDefault="007E716F" w:rsidP="004F6B77">
            <w:pPr>
              <w:spacing w:after="0" w:line="240" w:lineRule="auto"/>
              <w:rPr>
                <w:rFonts w:ascii="Arial" w:eastAsia="Calibri" w:hAnsi="Arial" w:cs="Arial"/>
                <w:bCs/>
                <w:iCs/>
                <w:lang w:val="en-GB"/>
              </w:rPr>
            </w:pPr>
          </w:p>
          <w:p w:rsidR="007E716F" w:rsidRPr="001C6A9B" w:rsidRDefault="007E716F" w:rsidP="00345CE2">
            <w:pPr>
              <w:spacing w:after="0" w:line="240" w:lineRule="auto"/>
              <w:rPr>
                <w:rFonts w:ascii="Arial" w:eastAsia="Calibri" w:hAnsi="Arial" w:cs="Arial"/>
                <w:bCs/>
                <w:iCs/>
                <w:lang w:val="en-GB"/>
              </w:rPr>
            </w:pPr>
            <w:r w:rsidRPr="001C6A9B">
              <w:rPr>
                <w:rFonts w:ascii="Arial" w:eastAsia="Calibri" w:hAnsi="Arial" w:cs="Arial"/>
                <w:bCs/>
                <w:iCs/>
                <w:lang w:val="en-GB"/>
              </w:rPr>
              <w:t xml:space="preserve">Issuance of Burial Permits </w:t>
            </w:r>
          </w:p>
        </w:tc>
        <w:tc>
          <w:tcPr>
            <w:tcW w:w="183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7E716F" w:rsidRPr="001C6A9B" w:rsidRDefault="007E716F" w:rsidP="0088748A">
            <w:pPr>
              <w:spacing w:after="0" w:line="240" w:lineRule="auto"/>
              <w:rPr>
                <w:rFonts w:ascii="Arial" w:eastAsia="Calibri" w:hAnsi="Arial" w:cs="Arial"/>
                <w:bCs/>
                <w:iCs/>
                <w:lang w:val="en-GB"/>
              </w:rPr>
            </w:pPr>
            <w:r w:rsidRPr="001C6A9B">
              <w:rPr>
                <w:rFonts w:ascii="Arial" w:eastAsia="Calibri" w:hAnsi="Arial" w:cs="Arial"/>
                <w:bCs/>
                <w:iCs/>
                <w:lang w:val="en-GB"/>
              </w:rPr>
              <w:t>No. of burial permits issued to the public</w:t>
            </w:r>
          </w:p>
        </w:tc>
        <w:tc>
          <w:tcPr>
            <w:tcW w:w="95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7E716F" w:rsidRPr="001C6A9B" w:rsidRDefault="007E716F" w:rsidP="009514E6">
            <w:pPr>
              <w:autoSpaceDE w:val="0"/>
              <w:autoSpaceDN w:val="0"/>
              <w:adjustRightInd w:val="0"/>
              <w:spacing w:after="0" w:line="240" w:lineRule="auto"/>
              <w:ind w:left="-57" w:right="-57"/>
              <w:jc w:val="center"/>
              <w:rPr>
                <w:rFonts w:ascii="Arial" w:eastAsia="Times New Roman" w:hAnsi="Arial" w:cs="Arial"/>
                <w:lang w:val="en-GB"/>
              </w:rPr>
            </w:pPr>
          </w:p>
          <w:p w:rsidR="007E716F" w:rsidRPr="001C6A9B" w:rsidRDefault="00D52888" w:rsidP="009514E6">
            <w:pPr>
              <w:autoSpaceDE w:val="0"/>
              <w:autoSpaceDN w:val="0"/>
              <w:adjustRightInd w:val="0"/>
              <w:spacing w:after="0" w:line="240" w:lineRule="auto"/>
              <w:ind w:left="-57" w:right="-57"/>
              <w:jc w:val="center"/>
              <w:rPr>
                <w:rFonts w:ascii="Arial" w:eastAsia="Times New Roman" w:hAnsi="Arial" w:cs="Arial"/>
                <w:lang w:val="en-GB"/>
              </w:rPr>
            </w:pPr>
            <w:r w:rsidRPr="001C6A9B">
              <w:rPr>
                <w:rFonts w:ascii="Arial" w:eastAsia="Times New Roman" w:hAnsi="Arial" w:cs="Arial"/>
                <w:lang w:val="en-GB"/>
              </w:rPr>
              <w:t>16</w:t>
            </w:r>
          </w:p>
        </w:tc>
        <w:tc>
          <w:tcPr>
            <w:tcW w:w="1133"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7E716F" w:rsidRPr="001C6A9B" w:rsidRDefault="007E716F" w:rsidP="009514E6">
            <w:pPr>
              <w:autoSpaceDE w:val="0"/>
              <w:autoSpaceDN w:val="0"/>
              <w:adjustRightInd w:val="0"/>
              <w:spacing w:after="0" w:line="240" w:lineRule="auto"/>
              <w:ind w:left="-57" w:right="-57"/>
              <w:jc w:val="center"/>
              <w:rPr>
                <w:rFonts w:ascii="Arial" w:eastAsia="Times New Roman" w:hAnsi="Arial" w:cs="Arial"/>
                <w:lang w:val="en-GB"/>
              </w:rPr>
            </w:pPr>
          </w:p>
          <w:p w:rsidR="007E716F" w:rsidRPr="001C6A9B" w:rsidRDefault="00D52888" w:rsidP="009514E6">
            <w:pPr>
              <w:autoSpaceDE w:val="0"/>
              <w:autoSpaceDN w:val="0"/>
              <w:adjustRightInd w:val="0"/>
              <w:spacing w:after="0" w:line="240" w:lineRule="auto"/>
              <w:ind w:left="-57" w:right="-57"/>
              <w:jc w:val="center"/>
              <w:rPr>
                <w:rFonts w:ascii="Arial" w:eastAsia="Times New Roman" w:hAnsi="Arial" w:cs="Arial"/>
                <w:lang w:val="en-GB"/>
              </w:rPr>
            </w:pPr>
            <w:r w:rsidRPr="001C6A9B">
              <w:rPr>
                <w:rFonts w:ascii="Arial" w:eastAsia="Times New Roman" w:hAnsi="Arial" w:cs="Arial"/>
                <w:lang w:val="en-GB"/>
              </w:rPr>
              <w:t>16</w:t>
            </w:r>
          </w:p>
        </w:tc>
        <w:tc>
          <w:tcPr>
            <w:tcW w:w="1045"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7E716F" w:rsidRPr="001C6A9B" w:rsidRDefault="007E716F" w:rsidP="009514E6">
            <w:pPr>
              <w:autoSpaceDE w:val="0"/>
              <w:autoSpaceDN w:val="0"/>
              <w:adjustRightInd w:val="0"/>
              <w:spacing w:after="0" w:line="240" w:lineRule="auto"/>
              <w:ind w:left="-57" w:right="-57"/>
              <w:jc w:val="center"/>
              <w:rPr>
                <w:rFonts w:ascii="Arial" w:eastAsia="Times New Roman" w:hAnsi="Arial" w:cs="Arial"/>
                <w:lang w:val="en-GB"/>
              </w:rPr>
            </w:pPr>
          </w:p>
          <w:p w:rsidR="007E716F" w:rsidRPr="001C6A9B" w:rsidRDefault="00D52888" w:rsidP="009514E6">
            <w:pPr>
              <w:autoSpaceDE w:val="0"/>
              <w:autoSpaceDN w:val="0"/>
              <w:adjustRightInd w:val="0"/>
              <w:spacing w:after="0" w:line="240" w:lineRule="auto"/>
              <w:ind w:left="-57" w:right="-57"/>
              <w:jc w:val="center"/>
              <w:rPr>
                <w:rFonts w:ascii="Arial" w:eastAsia="Times New Roman" w:hAnsi="Arial" w:cs="Arial"/>
                <w:lang w:val="en-GB"/>
              </w:rPr>
            </w:pPr>
            <w:r w:rsidRPr="001C6A9B">
              <w:rPr>
                <w:rFonts w:ascii="Arial" w:eastAsia="Times New Roman" w:hAnsi="Arial" w:cs="Arial"/>
                <w:lang w:val="en-GB"/>
              </w:rPr>
              <w:t>70</w:t>
            </w:r>
          </w:p>
        </w:tc>
        <w:tc>
          <w:tcPr>
            <w:tcW w:w="1132"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7E716F" w:rsidRPr="001C6A9B" w:rsidRDefault="007E716F" w:rsidP="009514E6">
            <w:pPr>
              <w:autoSpaceDE w:val="0"/>
              <w:autoSpaceDN w:val="0"/>
              <w:adjustRightInd w:val="0"/>
              <w:spacing w:after="0" w:line="240" w:lineRule="auto"/>
              <w:ind w:left="-57" w:right="-57"/>
              <w:jc w:val="center"/>
              <w:rPr>
                <w:rFonts w:ascii="Arial" w:eastAsia="Times New Roman" w:hAnsi="Arial" w:cs="Arial"/>
                <w:lang w:val="en-GB"/>
              </w:rPr>
            </w:pPr>
          </w:p>
          <w:p w:rsidR="007E716F" w:rsidRPr="001C6A9B" w:rsidRDefault="001C6A9B" w:rsidP="009514E6">
            <w:pPr>
              <w:autoSpaceDE w:val="0"/>
              <w:autoSpaceDN w:val="0"/>
              <w:adjustRightInd w:val="0"/>
              <w:spacing w:after="0" w:line="240" w:lineRule="auto"/>
              <w:ind w:left="-57" w:right="-57"/>
              <w:jc w:val="center"/>
              <w:rPr>
                <w:rFonts w:ascii="Arial" w:eastAsia="Times New Roman" w:hAnsi="Arial" w:cs="Arial"/>
                <w:lang w:val="en-GB"/>
              </w:rPr>
            </w:pPr>
            <w:r w:rsidRPr="001C6A9B">
              <w:rPr>
                <w:rFonts w:ascii="Arial" w:eastAsia="Times New Roman" w:hAnsi="Arial" w:cs="Arial"/>
                <w:lang w:val="en-GB"/>
              </w:rPr>
              <w:t>20</w:t>
            </w:r>
          </w:p>
        </w:tc>
        <w:tc>
          <w:tcPr>
            <w:tcW w:w="1250" w:type="dxa"/>
            <w:tcBorders>
              <w:top w:val="single" w:sz="4" w:space="0" w:color="auto"/>
              <w:left w:val="single" w:sz="4" w:space="0" w:color="auto"/>
              <w:bottom w:val="single" w:sz="4" w:space="0" w:color="auto"/>
              <w:right w:val="single" w:sz="12" w:space="0" w:color="auto"/>
            </w:tcBorders>
            <w:shd w:val="clear" w:color="auto" w:fill="auto"/>
            <w:tcMar>
              <w:left w:w="57" w:type="dxa"/>
              <w:right w:w="57" w:type="dxa"/>
            </w:tcMar>
          </w:tcPr>
          <w:p w:rsidR="007E716F" w:rsidRPr="001C6A9B" w:rsidRDefault="007E716F" w:rsidP="009514E6">
            <w:pPr>
              <w:autoSpaceDE w:val="0"/>
              <w:autoSpaceDN w:val="0"/>
              <w:adjustRightInd w:val="0"/>
              <w:spacing w:after="0" w:line="240" w:lineRule="auto"/>
              <w:jc w:val="center"/>
              <w:rPr>
                <w:rFonts w:ascii="Arial" w:eastAsia="Times New Roman" w:hAnsi="Arial" w:cs="Arial"/>
                <w:lang w:val="en-GB"/>
              </w:rPr>
            </w:pPr>
          </w:p>
          <w:p w:rsidR="007E716F" w:rsidRPr="001C6A9B" w:rsidRDefault="001C6A9B" w:rsidP="009514E6">
            <w:pPr>
              <w:autoSpaceDE w:val="0"/>
              <w:autoSpaceDN w:val="0"/>
              <w:adjustRightInd w:val="0"/>
              <w:spacing w:after="0" w:line="240" w:lineRule="auto"/>
              <w:jc w:val="center"/>
              <w:rPr>
                <w:rFonts w:ascii="Arial" w:eastAsia="Times New Roman" w:hAnsi="Arial" w:cs="Arial"/>
                <w:lang w:val="en-GB"/>
              </w:rPr>
            </w:pPr>
            <w:r w:rsidRPr="001C6A9B">
              <w:rPr>
                <w:rFonts w:ascii="Arial" w:eastAsia="Times New Roman" w:hAnsi="Arial" w:cs="Arial"/>
                <w:lang w:val="en-GB"/>
              </w:rPr>
              <w:t>15</w:t>
            </w:r>
          </w:p>
        </w:tc>
        <w:tc>
          <w:tcPr>
            <w:tcW w:w="1250" w:type="dxa"/>
            <w:tcBorders>
              <w:top w:val="single" w:sz="4" w:space="0" w:color="auto"/>
              <w:left w:val="single" w:sz="4" w:space="0" w:color="auto"/>
              <w:bottom w:val="single" w:sz="4" w:space="0" w:color="auto"/>
              <w:right w:val="single" w:sz="12" w:space="0" w:color="auto"/>
            </w:tcBorders>
          </w:tcPr>
          <w:p w:rsidR="007E716F" w:rsidRPr="001C6A9B" w:rsidRDefault="007E716F" w:rsidP="009514E6">
            <w:pPr>
              <w:autoSpaceDE w:val="0"/>
              <w:autoSpaceDN w:val="0"/>
              <w:adjustRightInd w:val="0"/>
              <w:spacing w:after="0" w:line="240" w:lineRule="auto"/>
              <w:jc w:val="center"/>
              <w:rPr>
                <w:rFonts w:ascii="Arial" w:eastAsia="Times New Roman" w:hAnsi="Arial" w:cs="Arial"/>
                <w:lang w:val="en-GB"/>
              </w:rPr>
            </w:pPr>
          </w:p>
          <w:p w:rsidR="001C6A9B" w:rsidRPr="001C6A9B" w:rsidRDefault="001C6A9B" w:rsidP="009514E6">
            <w:pPr>
              <w:autoSpaceDE w:val="0"/>
              <w:autoSpaceDN w:val="0"/>
              <w:adjustRightInd w:val="0"/>
              <w:spacing w:after="0" w:line="240" w:lineRule="auto"/>
              <w:jc w:val="center"/>
              <w:rPr>
                <w:rFonts w:ascii="Arial" w:eastAsia="Times New Roman" w:hAnsi="Arial" w:cs="Arial"/>
                <w:lang w:val="en-GB"/>
              </w:rPr>
            </w:pPr>
            <w:r w:rsidRPr="001C6A9B">
              <w:rPr>
                <w:rFonts w:ascii="Arial" w:eastAsia="Times New Roman" w:hAnsi="Arial" w:cs="Arial"/>
                <w:lang w:val="en-GB"/>
              </w:rPr>
              <w:t>16</w:t>
            </w:r>
          </w:p>
        </w:tc>
        <w:tc>
          <w:tcPr>
            <w:tcW w:w="1250" w:type="dxa"/>
            <w:tcBorders>
              <w:top w:val="single" w:sz="4" w:space="0" w:color="auto"/>
              <w:left w:val="single" w:sz="4" w:space="0" w:color="auto"/>
              <w:bottom w:val="single" w:sz="4" w:space="0" w:color="auto"/>
              <w:right w:val="single" w:sz="12" w:space="0" w:color="auto"/>
            </w:tcBorders>
          </w:tcPr>
          <w:p w:rsidR="007E716F" w:rsidRPr="001C6A9B" w:rsidRDefault="007E716F" w:rsidP="009514E6">
            <w:pPr>
              <w:autoSpaceDE w:val="0"/>
              <w:autoSpaceDN w:val="0"/>
              <w:adjustRightInd w:val="0"/>
              <w:spacing w:after="0" w:line="240" w:lineRule="auto"/>
              <w:jc w:val="center"/>
              <w:rPr>
                <w:rFonts w:ascii="Arial" w:eastAsia="Times New Roman" w:hAnsi="Arial" w:cs="Arial"/>
                <w:lang w:val="en-GB"/>
              </w:rPr>
            </w:pPr>
          </w:p>
          <w:p w:rsidR="001C6A9B" w:rsidRPr="001C6A9B" w:rsidRDefault="001C6A9B" w:rsidP="009514E6">
            <w:pPr>
              <w:autoSpaceDE w:val="0"/>
              <w:autoSpaceDN w:val="0"/>
              <w:adjustRightInd w:val="0"/>
              <w:spacing w:after="0" w:line="240" w:lineRule="auto"/>
              <w:jc w:val="center"/>
              <w:rPr>
                <w:rFonts w:ascii="Arial" w:eastAsia="Times New Roman" w:hAnsi="Arial" w:cs="Arial"/>
                <w:lang w:val="en-GB"/>
              </w:rPr>
            </w:pPr>
            <w:r w:rsidRPr="001C6A9B">
              <w:rPr>
                <w:rFonts w:ascii="Arial" w:eastAsia="Times New Roman" w:hAnsi="Arial" w:cs="Arial"/>
                <w:lang w:val="en-GB"/>
              </w:rPr>
              <w:t>18</w:t>
            </w:r>
          </w:p>
        </w:tc>
      </w:tr>
    </w:tbl>
    <w:p w:rsidR="00E24C35" w:rsidRPr="005746E5" w:rsidRDefault="00E24C35" w:rsidP="00E24C35">
      <w:pPr>
        <w:spacing w:after="0" w:line="240" w:lineRule="auto"/>
        <w:jc w:val="both"/>
        <w:rPr>
          <w:rFonts w:ascii="Arial" w:eastAsia="Times New Roman" w:hAnsi="Arial" w:cs="Arial"/>
          <w:szCs w:val="20"/>
          <w:lang w:val="en-GB"/>
        </w:rPr>
      </w:pPr>
    </w:p>
    <w:p w:rsidR="00E24C35" w:rsidRPr="005746E5" w:rsidRDefault="00E24C35" w:rsidP="00E24C35">
      <w:pPr>
        <w:spacing w:after="0" w:line="240" w:lineRule="auto"/>
        <w:jc w:val="both"/>
        <w:rPr>
          <w:rFonts w:ascii="Arial" w:eastAsia="Times New Roman" w:hAnsi="Arial" w:cs="Arial"/>
          <w:szCs w:val="20"/>
          <w:lang w:val="en-GB"/>
        </w:rPr>
      </w:pPr>
    </w:p>
    <w:p w:rsidR="00E24C35" w:rsidRPr="005746E5" w:rsidRDefault="00E24C35" w:rsidP="00E24C35">
      <w:pPr>
        <w:numPr>
          <w:ilvl w:val="0"/>
          <w:numId w:val="5"/>
        </w:numPr>
        <w:spacing w:after="0" w:line="240" w:lineRule="auto"/>
        <w:ind w:hanging="720"/>
        <w:contextualSpacing/>
        <w:rPr>
          <w:rFonts w:ascii="Arial" w:eastAsia="Times New Roman" w:hAnsi="Arial" w:cs="Arial"/>
          <w:b/>
          <w:sz w:val="24"/>
          <w:szCs w:val="24"/>
          <w:lang w:val="en-GB"/>
        </w:rPr>
      </w:pPr>
      <w:r w:rsidRPr="005746E5">
        <w:rPr>
          <w:rFonts w:ascii="Arial" w:eastAsia="Times New Roman" w:hAnsi="Arial" w:cs="Arial"/>
          <w:b/>
          <w:sz w:val="24"/>
          <w:szCs w:val="24"/>
          <w:lang w:val="en-GB"/>
        </w:rPr>
        <w:t>Budget Sub-Programme Operations and Projects</w:t>
      </w:r>
    </w:p>
    <w:p w:rsidR="00E24C35" w:rsidRPr="005746E5" w:rsidRDefault="00E24C35" w:rsidP="00C927B7">
      <w:pPr>
        <w:tabs>
          <w:tab w:val="left" w:pos="720"/>
        </w:tabs>
        <w:spacing w:after="0" w:line="240" w:lineRule="auto"/>
        <w:jc w:val="both"/>
        <w:rPr>
          <w:rFonts w:ascii="Arial" w:eastAsia="Times New Roman" w:hAnsi="Arial" w:cs="Arial"/>
          <w:sz w:val="24"/>
          <w:szCs w:val="24"/>
          <w:lang w:val="en-GB"/>
        </w:rPr>
      </w:pPr>
      <w:r w:rsidRPr="005746E5">
        <w:rPr>
          <w:rFonts w:ascii="Arial" w:eastAsia="Times New Roman" w:hAnsi="Arial" w:cs="Arial"/>
          <w:sz w:val="24"/>
          <w:szCs w:val="24"/>
          <w:lang w:val="en-GB"/>
        </w:rPr>
        <w:t>The table lists the main Operations and projects to be undertaken by the sub-programme</w:t>
      </w:r>
    </w:p>
    <w:tbl>
      <w:tblPr>
        <w:tblpPr w:leftFromText="180" w:rightFromText="180" w:vertAnchor="text" w:tblpY="1"/>
        <w:tblOverlap w:val="never"/>
        <w:tblW w:w="9124" w:type="dxa"/>
        <w:tblLook w:val="04A0" w:firstRow="1" w:lastRow="0" w:firstColumn="1" w:lastColumn="0" w:noHBand="0" w:noVBand="1"/>
      </w:tblPr>
      <w:tblGrid>
        <w:gridCol w:w="4523"/>
        <w:gridCol w:w="294"/>
        <w:gridCol w:w="4307"/>
      </w:tblGrid>
      <w:tr w:rsidR="00E24C35" w:rsidRPr="005746E5" w:rsidTr="00CB0F05">
        <w:trPr>
          <w:trHeight w:val="398"/>
        </w:trPr>
        <w:tc>
          <w:tcPr>
            <w:tcW w:w="4523" w:type="dxa"/>
            <w:tcBorders>
              <w:top w:val="single" w:sz="4" w:space="0" w:color="auto"/>
              <w:left w:val="single" w:sz="4" w:space="0" w:color="auto"/>
              <w:bottom w:val="single" w:sz="4" w:space="0" w:color="auto"/>
              <w:right w:val="single" w:sz="4" w:space="0" w:color="auto"/>
            </w:tcBorders>
            <w:shd w:val="clear" w:color="auto" w:fill="auto"/>
            <w:hideMark/>
          </w:tcPr>
          <w:p w:rsidR="00E24C35" w:rsidRPr="005746E5" w:rsidRDefault="00E24C35" w:rsidP="00CB0F05">
            <w:pPr>
              <w:spacing w:after="0" w:line="240" w:lineRule="auto"/>
              <w:jc w:val="center"/>
              <w:rPr>
                <w:rFonts w:ascii="Arial" w:eastAsia="Times New Roman" w:hAnsi="Arial" w:cs="Arial"/>
                <w:b/>
                <w:lang w:val="en-GB"/>
              </w:rPr>
            </w:pPr>
            <w:r w:rsidRPr="005746E5">
              <w:rPr>
                <w:rFonts w:ascii="Arial" w:eastAsia="Times New Roman" w:hAnsi="Arial" w:cs="Arial"/>
                <w:b/>
                <w:lang w:val="en-GB"/>
              </w:rPr>
              <w:t>Operations</w:t>
            </w:r>
          </w:p>
        </w:tc>
        <w:tc>
          <w:tcPr>
            <w:tcW w:w="294" w:type="dxa"/>
            <w:tcBorders>
              <w:top w:val="nil"/>
              <w:left w:val="single" w:sz="4" w:space="0" w:color="auto"/>
              <w:right w:val="single" w:sz="4" w:space="0" w:color="auto"/>
            </w:tcBorders>
            <w:shd w:val="clear" w:color="auto" w:fill="auto"/>
          </w:tcPr>
          <w:p w:rsidR="00E24C35" w:rsidRPr="005746E5" w:rsidRDefault="00E24C35" w:rsidP="00CB0F05">
            <w:pPr>
              <w:spacing w:after="0" w:line="240" w:lineRule="auto"/>
              <w:jc w:val="center"/>
              <w:rPr>
                <w:rFonts w:ascii="Arial" w:eastAsia="Times New Roman" w:hAnsi="Arial" w:cs="Arial"/>
                <w:b/>
                <w:lang w:val="en-GB"/>
              </w:rPr>
            </w:pPr>
          </w:p>
        </w:tc>
        <w:tc>
          <w:tcPr>
            <w:tcW w:w="4307" w:type="dxa"/>
            <w:tcBorders>
              <w:top w:val="single" w:sz="4" w:space="0" w:color="auto"/>
              <w:left w:val="single" w:sz="4" w:space="0" w:color="auto"/>
              <w:bottom w:val="single" w:sz="4" w:space="0" w:color="auto"/>
              <w:right w:val="single" w:sz="4" w:space="0" w:color="auto"/>
            </w:tcBorders>
            <w:shd w:val="clear" w:color="auto" w:fill="auto"/>
            <w:hideMark/>
          </w:tcPr>
          <w:p w:rsidR="00E24C35" w:rsidRPr="005746E5" w:rsidRDefault="00E24C35" w:rsidP="00CB0F05">
            <w:pPr>
              <w:spacing w:after="0" w:line="240" w:lineRule="auto"/>
              <w:jc w:val="center"/>
              <w:rPr>
                <w:rFonts w:ascii="Arial" w:eastAsia="Times New Roman" w:hAnsi="Arial" w:cs="Arial"/>
                <w:b/>
                <w:lang w:val="en-GB"/>
              </w:rPr>
            </w:pPr>
            <w:r w:rsidRPr="005746E5">
              <w:rPr>
                <w:rFonts w:ascii="Arial" w:eastAsia="Times New Roman" w:hAnsi="Arial" w:cs="Arial"/>
                <w:b/>
                <w:lang w:val="en-GB"/>
              </w:rPr>
              <w:t xml:space="preserve">Projects </w:t>
            </w:r>
          </w:p>
        </w:tc>
      </w:tr>
      <w:tr w:rsidR="00E24C35" w:rsidRPr="005746E5" w:rsidTr="00CB0F05">
        <w:trPr>
          <w:trHeight w:val="398"/>
        </w:trPr>
        <w:tc>
          <w:tcPr>
            <w:tcW w:w="4523" w:type="dxa"/>
            <w:tcBorders>
              <w:top w:val="single" w:sz="4" w:space="0" w:color="auto"/>
              <w:left w:val="single" w:sz="4" w:space="0" w:color="auto"/>
              <w:bottom w:val="single" w:sz="4" w:space="0" w:color="auto"/>
              <w:right w:val="single" w:sz="4" w:space="0" w:color="auto"/>
            </w:tcBorders>
            <w:vAlign w:val="bottom"/>
          </w:tcPr>
          <w:p w:rsidR="00E24C35" w:rsidRPr="005746E5" w:rsidRDefault="00E24C35" w:rsidP="00CB0F05">
            <w:pPr>
              <w:spacing w:after="0" w:line="240" w:lineRule="auto"/>
              <w:jc w:val="both"/>
              <w:rPr>
                <w:rFonts w:ascii="Arial" w:eastAsia="Times New Roman" w:hAnsi="Arial" w:cs="Arial"/>
                <w:lang w:val="en-GB"/>
              </w:rPr>
            </w:pPr>
          </w:p>
        </w:tc>
        <w:tc>
          <w:tcPr>
            <w:tcW w:w="294" w:type="dxa"/>
            <w:tcBorders>
              <w:left w:val="single" w:sz="4" w:space="0" w:color="auto"/>
              <w:bottom w:val="nil"/>
              <w:right w:val="single" w:sz="4" w:space="0" w:color="auto"/>
            </w:tcBorders>
          </w:tcPr>
          <w:p w:rsidR="00E24C35" w:rsidRPr="005746E5" w:rsidRDefault="00E24C35" w:rsidP="00CB0F05">
            <w:pPr>
              <w:spacing w:after="0" w:line="240" w:lineRule="auto"/>
              <w:jc w:val="both"/>
              <w:rPr>
                <w:rFonts w:ascii="Arial" w:eastAsia="Times New Roman" w:hAnsi="Arial" w:cs="Arial"/>
                <w:lang w:val="en-GB"/>
              </w:rPr>
            </w:pPr>
          </w:p>
        </w:tc>
        <w:tc>
          <w:tcPr>
            <w:tcW w:w="4307" w:type="dxa"/>
            <w:tcBorders>
              <w:top w:val="single" w:sz="4" w:space="0" w:color="auto"/>
              <w:left w:val="single" w:sz="4" w:space="0" w:color="auto"/>
              <w:bottom w:val="single" w:sz="4" w:space="0" w:color="auto"/>
              <w:right w:val="single" w:sz="4" w:space="0" w:color="auto"/>
            </w:tcBorders>
            <w:vAlign w:val="bottom"/>
          </w:tcPr>
          <w:p w:rsidR="00E24C35" w:rsidRPr="005746E5" w:rsidRDefault="00E24C35" w:rsidP="00CB0F05">
            <w:pPr>
              <w:spacing w:after="0" w:line="240" w:lineRule="auto"/>
              <w:jc w:val="both"/>
              <w:rPr>
                <w:rFonts w:ascii="Arial" w:eastAsia="Times New Roman" w:hAnsi="Arial" w:cs="Arial"/>
                <w:lang w:val="en-GB"/>
              </w:rPr>
            </w:pPr>
          </w:p>
        </w:tc>
      </w:tr>
    </w:tbl>
    <w:p w:rsidR="006850B6" w:rsidRPr="005746E5" w:rsidRDefault="006850B6" w:rsidP="008B6345">
      <w:pPr>
        <w:spacing w:after="0"/>
        <w:rPr>
          <w:rFonts w:ascii="Arial" w:eastAsia="Times New Roman" w:hAnsi="Arial" w:cs="Arial"/>
          <w:lang w:val="en-GB"/>
        </w:rPr>
      </w:pPr>
    </w:p>
    <w:p w:rsidR="006850B6" w:rsidRPr="005746E5" w:rsidRDefault="006850B6" w:rsidP="008B6345">
      <w:pPr>
        <w:spacing w:after="0"/>
        <w:rPr>
          <w:rFonts w:ascii="Arial" w:eastAsia="Times New Roman" w:hAnsi="Arial" w:cs="Arial"/>
          <w:lang w:val="en-GB"/>
        </w:rPr>
      </w:pPr>
    </w:p>
    <w:p w:rsidR="006850B6" w:rsidRPr="005746E5" w:rsidRDefault="006850B6" w:rsidP="008B6345">
      <w:pPr>
        <w:spacing w:after="0"/>
        <w:rPr>
          <w:rFonts w:ascii="Arial" w:eastAsia="Times New Roman" w:hAnsi="Arial" w:cs="Arial"/>
          <w:lang w:val="en-GB"/>
        </w:rPr>
      </w:pPr>
    </w:p>
    <w:p w:rsidR="006850B6" w:rsidRPr="005746E5" w:rsidRDefault="006850B6" w:rsidP="008B6345">
      <w:pPr>
        <w:spacing w:after="0"/>
        <w:rPr>
          <w:rFonts w:ascii="Arial" w:eastAsia="Times New Roman" w:hAnsi="Arial" w:cs="Arial"/>
          <w:lang w:val="en-GB"/>
        </w:rPr>
      </w:pPr>
    </w:p>
    <w:p w:rsidR="006850B6" w:rsidRPr="005746E5" w:rsidRDefault="006850B6" w:rsidP="008B6345">
      <w:pPr>
        <w:spacing w:after="0"/>
        <w:rPr>
          <w:rFonts w:ascii="Arial" w:eastAsia="Times New Roman" w:hAnsi="Arial" w:cs="Arial"/>
          <w:lang w:val="en-GB"/>
        </w:rPr>
      </w:pPr>
    </w:p>
    <w:p w:rsidR="006850B6" w:rsidRPr="005746E5" w:rsidRDefault="006850B6" w:rsidP="008B6345">
      <w:pPr>
        <w:spacing w:after="0"/>
        <w:rPr>
          <w:rFonts w:ascii="Arial" w:eastAsia="Times New Roman" w:hAnsi="Arial" w:cs="Arial"/>
          <w:lang w:val="en-GB"/>
        </w:rPr>
      </w:pPr>
    </w:p>
    <w:p w:rsidR="00C7593B" w:rsidRDefault="00C7593B" w:rsidP="008B6345">
      <w:pPr>
        <w:spacing w:after="0"/>
        <w:rPr>
          <w:rFonts w:ascii="Arial" w:eastAsia="Times New Roman" w:hAnsi="Arial" w:cs="Arial"/>
          <w:b/>
          <w:sz w:val="32"/>
          <w:szCs w:val="28"/>
          <w:lang w:val="en-GB"/>
        </w:rPr>
      </w:pPr>
    </w:p>
    <w:p w:rsidR="00806252" w:rsidRDefault="00806252" w:rsidP="008B6345">
      <w:pPr>
        <w:spacing w:after="0"/>
        <w:rPr>
          <w:rFonts w:ascii="Arial" w:eastAsia="Times New Roman" w:hAnsi="Arial" w:cs="Arial"/>
          <w:b/>
          <w:sz w:val="32"/>
          <w:szCs w:val="28"/>
          <w:lang w:val="en-GB"/>
        </w:rPr>
      </w:pPr>
    </w:p>
    <w:p w:rsidR="00806252" w:rsidRDefault="00806252" w:rsidP="008B6345">
      <w:pPr>
        <w:spacing w:after="0"/>
        <w:rPr>
          <w:rFonts w:ascii="Arial" w:eastAsia="Times New Roman" w:hAnsi="Arial" w:cs="Arial"/>
          <w:b/>
          <w:sz w:val="32"/>
          <w:szCs w:val="28"/>
          <w:lang w:val="en-GB"/>
        </w:rPr>
      </w:pPr>
    </w:p>
    <w:p w:rsidR="00806252" w:rsidRDefault="00806252" w:rsidP="008B6345">
      <w:pPr>
        <w:spacing w:after="0"/>
        <w:rPr>
          <w:rFonts w:ascii="Arial" w:eastAsia="Times New Roman" w:hAnsi="Arial" w:cs="Arial"/>
          <w:b/>
          <w:sz w:val="32"/>
          <w:szCs w:val="28"/>
          <w:lang w:val="en-GB"/>
        </w:rPr>
      </w:pPr>
    </w:p>
    <w:p w:rsidR="00806252" w:rsidRDefault="00806252" w:rsidP="008B6345">
      <w:pPr>
        <w:spacing w:after="0"/>
        <w:rPr>
          <w:rFonts w:ascii="Arial" w:eastAsia="Times New Roman" w:hAnsi="Arial" w:cs="Arial"/>
          <w:b/>
          <w:sz w:val="32"/>
          <w:szCs w:val="28"/>
          <w:lang w:val="en-GB"/>
        </w:rPr>
      </w:pPr>
    </w:p>
    <w:p w:rsidR="00806252" w:rsidRDefault="00806252" w:rsidP="008B6345">
      <w:pPr>
        <w:spacing w:after="0"/>
        <w:rPr>
          <w:rFonts w:ascii="Arial" w:eastAsia="Times New Roman" w:hAnsi="Arial" w:cs="Arial"/>
          <w:b/>
          <w:sz w:val="32"/>
          <w:szCs w:val="28"/>
          <w:lang w:val="en-GB"/>
        </w:rPr>
      </w:pPr>
    </w:p>
    <w:p w:rsidR="00806252" w:rsidRDefault="00806252" w:rsidP="008B6345">
      <w:pPr>
        <w:spacing w:after="0"/>
        <w:rPr>
          <w:rFonts w:ascii="Arial" w:eastAsia="Times New Roman" w:hAnsi="Arial" w:cs="Arial"/>
          <w:b/>
          <w:sz w:val="32"/>
          <w:szCs w:val="28"/>
          <w:lang w:val="en-GB"/>
        </w:rPr>
      </w:pPr>
    </w:p>
    <w:p w:rsidR="00806252" w:rsidRPr="005746E5" w:rsidRDefault="00806252" w:rsidP="008B6345">
      <w:pPr>
        <w:spacing w:after="0"/>
        <w:rPr>
          <w:rFonts w:ascii="Arial" w:eastAsia="Times New Roman" w:hAnsi="Arial" w:cs="Arial"/>
          <w:b/>
          <w:sz w:val="32"/>
          <w:szCs w:val="28"/>
          <w:lang w:val="en-GB"/>
        </w:rPr>
      </w:pPr>
    </w:p>
    <w:p w:rsidR="00C7593B" w:rsidRPr="005746E5" w:rsidRDefault="00C7593B" w:rsidP="008B6345">
      <w:pPr>
        <w:spacing w:after="0"/>
        <w:rPr>
          <w:rFonts w:ascii="Arial" w:eastAsia="Times New Roman" w:hAnsi="Arial" w:cs="Arial"/>
          <w:b/>
          <w:sz w:val="32"/>
          <w:szCs w:val="28"/>
          <w:lang w:val="en-GB"/>
        </w:rPr>
      </w:pPr>
    </w:p>
    <w:p w:rsidR="00C77692" w:rsidRPr="005746E5" w:rsidRDefault="00C77692" w:rsidP="008B6345">
      <w:pPr>
        <w:spacing w:after="0"/>
        <w:rPr>
          <w:rFonts w:ascii="Arial" w:eastAsia="Times New Roman" w:hAnsi="Arial" w:cs="Arial"/>
          <w:b/>
          <w:sz w:val="32"/>
          <w:szCs w:val="28"/>
          <w:lang w:val="en-GB"/>
        </w:rPr>
      </w:pPr>
    </w:p>
    <w:p w:rsidR="00C728BF" w:rsidRPr="005746E5" w:rsidRDefault="00C728BF" w:rsidP="008B6345">
      <w:pPr>
        <w:spacing w:after="0"/>
        <w:rPr>
          <w:rFonts w:ascii="Arial" w:hAnsi="Arial" w:cs="Arial"/>
        </w:rPr>
      </w:pPr>
      <w:r w:rsidRPr="005746E5">
        <w:rPr>
          <w:rFonts w:ascii="Arial" w:eastAsia="Times New Roman" w:hAnsi="Arial" w:cs="Arial"/>
          <w:b/>
          <w:sz w:val="32"/>
          <w:szCs w:val="28"/>
          <w:lang w:val="en-GB"/>
        </w:rPr>
        <w:t>BUDGET PROGRAMME SUMMARY</w:t>
      </w:r>
    </w:p>
    <w:p w:rsidR="00C728BF" w:rsidRPr="005746E5" w:rsidRDefault="00C728BF" w:rsidP="00BC6C00">
      <w:pPr>
        <w:spacing w:after="0" w:line="240" w:lineRule="auto"/>
        <w:rPr>
          <w:rFonts w:ascii="Arial" w:eastAsia="Times New Roman" w:hAnsi="Arial" w:cs="Arial"/>
          <w:b/>
          <w:sz w:val="32"/>
          <w:szCs w:val="28"/>
          <w:lang w:val="en-GB"/>
        </w:rPr>
      </w:pPr>
    </w:p>
    <w:p w:rsidR="00C728BF" w:rsidRPr="005746E5" w:rsidRDefault="00C728BF" w:rsidP="00BC6C00">
      <w:pPr>
        <w:keepNext/>
        <w:keepLines/>
        <w:spacing w:after="0" w:line="240" w:lineRule="auto"/>
        <w:outlineLvl w:val="1"/>
        <w:rPr>
          <w:rFonts w:ascii="Arial" w:eastAsia="Times New Roman" w:hAnsi="Arial" w:cs="Arial"/>
          <w:b/>
          <w:bCs/>
          <w:sz w:val="28"/>
          <w:szCs w:val="26"/>
          <w:lang w:val="en-GB"/>
        </w:rPr>
      </w:pPr>
      <w:bookmarkStart w:id="53" w:name="_Toc33634863"/>
      <w:r w:rsidRPr="005746E5">
        <w:rPr>
          <w:rFonts w:ascii="Arial" w:eastAsia="Times New Roman" w:hAnsi="Arial" w:cs="Arial"/>
          <w:b/>
          <w:bCs/>
          <w:sz w:val="28"/>
          <w:szCs w:val="26"/>
          <w:lang w:val="en-GB"/>
        </w:rPr>
        <w:t>PROGRAMME 4: ECONOMIC DEVELOPMENT</w:t>
      </w:r>
      <w:bookmarkEnd w:id="53"/>
    </w:p>
    <w:p w:rsidR="00C728BF" w:rsidRPr="005746E5" w:rsidRDefault="00C728BF" w:rsidP="00BC6C00">
      <w:pPr>
        <w:spacing w:after="0" w:line="240" w:lineRule="auto"/>
        <w:rPr>
          <w:rFonts w:ascii="Arial" w:eastAsia="Times New Roman" w:hAnsi="Arial" w:cs="Arial"/>
          <w:szCs w:val="20"/>
          <w:lang w:val="en-GB"/>
        </w:rPr>
      </w:pPr>
    </w:p>
    <w:p w:rsidR="00C728BF" w:rsidRPr="005746E5" w:rsidRDefault="00C728BF" w:rsidP="00E80ABD">
      <w:pPr>
        <w:numPr>
          <w:ilvl w:val="0"/>
          <w:numId w:val="15"/>
        </w:numPr>
        <w:spacing w:after="0" w:line="240" w:lineRule="auto"/>
        <w:ind w:hanging="720"/>
        <w:contextualSpacing/>
        <w:rPr>
          <w:rFonts w:ascii="Arial" w:eastAsia="Times New Roman" w:hAnsi="Arial" w:cs="Arial"/>
          <w:b/>
          <w:sz w:val="24"/>
          <w:szCs w:val="24"/>
          <w:lang w:val="en-GB"/>
        </w:rPr>
      </w:pPr>
      <w:r w:rsidRPr="005746E5">
        <w:rPr>
          <w:rFonts w:ascii="Arial" w:eastAsia="Times New Roman" w:hAnsi="Arial" w:cs="Arial"/>
          <w:b/>
          <w:sz w:val="24"/>
          <w:szCs w:val="24"/>
          <w:lang w:val="en-GB"/>
        </w:rPr>
        <w:t>Budget Programme Objectives</w:t>
      </w:r>
    </w:p>
    <w:p w:rsidR="00BF2280" w:rsidRDefault="00BF2280" w:rsidP="00E80ABD">
      <w:pPr>
        <w:pStyle w:val="ListParagraph"/>
        <w:numPr>
          <w:ilvl w:val="0"/>
          <w:numId w:val="35"/>
        </w:numPr>
        <w:spacing w:line="360" w:lineRule="auto"/>
        <w:rPr>
          <w:rFonts w:ascii="Arial" w:hAnsi="Arial" w:cs="Arial"/>
          <w:sz w:val="24"/>
          <w:szCs w:val="24"/>
        </w:rPr>
      </w:pPr>
      <w:r w:rsidRPr="00BF2280">
        <w:rPr>
          <w:rFonts w:ascii="Arial" w:hAnsi="Arial" w:cs="Arial"/>
          <w:sz w:val="24"/>
          <w:szCs w:val="24"/>
        </w:rPr>
        <w:t xml:space="preserve">To improve the development of Trade, Tourism, Industry and Agriculture in the Kwahu Afram Plains North Assembly </w:t>
      </w:r>
    </w:p>
    <w:p w:rsidR="00BF2280" w:rsidRPr="00BF2280" w:rsidRDefault="00BF2280" w:rsidP="00BF2280">
      <w:pPr>
        <w:pStyle w:val="ListParagraph"/>
        <w:spacing w:line="360" w:lineRule="auto"/>
        <w:rPr>
          <w:rFonts w:ascii="Arial" w:hAnsi="Arial" w:cs="Arial"/>
          <w:sz w:val="24"/>
          <w:szCs w:val="24"/>
        </w:rPr>
      </w:pPr>
    </w:p>
    <w:p w:rsidR="00C728BF" w:rsidRPr="005746E5" w:rsidRDefault="00C728BF" w:rsidP="00E80ABD">
      <w:pPr>
        <w:numPr>
          <w:ilvl w:val="0"/>
          <w:numId w:val="15"/>
        </w:numPr>
        <w:spacing w:after="0" w:line="360" w:lineRule="auto"/>
        <w:ind w:hanging="720"/>
        <w:contextualSpacing/>
        <w:rPr>
          <w:rFonts w:ascii="Arial" w:eastAsia="Times New Roman" w:hAnsi="Arial" w:cs="Arial"/>
          <w:b/>
          <w:sz w:val="24"/>
          <w:szCs w:val="24"/>
          <w:lang w:val="en-GB"/>
        </w:rPr>
      </w:pPr>
      <w:r w:rsidRPr="005746E5">
        <w:rPr>
          <w:rFonts w:ascii="Arial" w:eastAsia="Times New Roman" w:hAnsi="Arial" w:cs="Arial"/>
          <w:b/>
          <w:sz w:val="24"/>
          <w:szCs w:val="24"/>
          <w:lang w:val="en-GB"/>
        </w:rPr>
        <w:t>Budget Programme Description</w:t>
      </w:r>
    </w:p>
    <w:p w:rsidR="006D2D5D" w:rsidRPr="005746E5" w:rsidRDefault="006D2D5D" w:rsidP="00C927B7">
      <w:pPr>
        <w:spacing w:after="0" w:line="360" w:lineRule="auto"/>
        <w:jc w:val="both"/>
        <w:rPr>
          <w:rFonts w:ascii="Arial" w:eastAsia="Times New Roman" w:hAnsi="Arial" w:cs="Arial"/>
          <w:color w:val="000000" w:themeColor="text1"/>
          <w:sz w:val="24"/>
          <w:szCs w:val="24"/>
          <w:lang w:val="en-GB"/>
        </w:rPr>
      </w:pPr>
      <w:r w:rsidRPr="005746E5">
        <w:rPr>
          <w:rFonts w:ascii="Arial" w:eastAsia="Times New Roman" w:hAnsi="Arial" w:cs="Arial"/>
          <w:sz w:val="24"/>
          <w:szCs w:val="24"/>
          <w:lang w:val="en-GB"/>
        </w:rPr>
        <w:t xml:space="preserve">The program </w:t>
      </w:r>
      <w:r w:rsidR="00DF2BDD" w:rsidRPr="005746E5">
        <w:rPr>
          <w:rFonts w:ascii="Arial" w:eastAsia="Times New Roman" w:hAnsi="Arial" w:cs="Arial"/>
          <w:sz w:val="24"/>
          <w:szCs w:val="24"/>
          <w:lang w:val="en-GB"/>
        </w:rPr>
        <w:t xml:space="preserve">aims at making efforts that seeks to improve the economic well-being and quality of life for the </w:t>
      </w:r>
      <w:r w:rsidR="009810B1" w:rsidRPr="005746E5">
        <w:rPr>
          <w:rFonts w:ascii="Arial" w:eastAsia="Times New Roman" w:hAnsi="Arial" w:cs="Arial"/>
          <w:sz w:val="24"/>
          <w:szCs w:val="24"/>
          <w:lang w:val="en-GB"/>
        </w:rPr>
        <w:t>District</w:t>
      </w:r>
      <w:r w:rsidR="00DF2BDD" w:rsidRPr="005746E5">
        <w:rPr>
          <w:rFonts w:ascii="Arial" w:eastAsia="Times New Roman" w:hAnsi="Arial" w:cs="Arial"/>
          <w:sz w:val="24"/>
          <w:szCs w:val="24"/>
          <w:lang w:val="en-GB"/>
        </w:rPr>
        <w:t xml:space="preserve"> by creating and retaining jobs and supporting or growing incomes.</w:t>
      </w:r>
      <w:r w:rsidR="009810B1" w:rsidRPr="005746E5">
        <w:rPr>
          <w:rFonts w:ascii="Arial" w:eastAsia="Times New Roman" w:hAnsi="Arial" w:cs="Arial"/>
          <w:sz w:val="24"/>
          <w:szCs w:val="24"/>
          <w:lang w:val="en-GB"/>
        </w:rPr>
        <w:t xml:space="preserve"> It also seeks to empower small and medium scale business both in the agricultural and services sector through various capacity building modules to increase their income levels</w:t>
      </w:r>
    </w:p>
    <w:p w:rsidR="006D2D5D" w:rsidRPr="005746E5" w:rsidRDefault="006D2D5D" w:rsidP="006D2D5D">
      <w:pPr>
        <w:spacing w:after="0" w:line="240" w:lineRule="auto"/>
        <w:jc w:val="both"/>
        <w:rPr>
          <w:rFonts w:ascii="Arial" w:eastAsia="Times New Roman" w:hAnsi="Arial" w:cs="Arial"/>
          <w:sz w:val="24"/>
          <w:szCs w:val="24"/>
          <w:lang w:val="en-GB"/>
        </w:rPr>
      </w:pPr>
    </w:p>
    <w:p w:rsidR="006D2D5D" w:rsidRPr="005746E5" w:rsidRDefault="006D2D5D" w:rsidP="00C927B7">
      <w:pPr>
        <w:spacing w:after="0" w:line="360" w:lineRule="auto"/>
        <w:jc w:val="both"/>
        <w:rPr>
          <w:rFonts w:ascii="Arial" w:eastAsia="Times New Roman" w:hAnsi="Arial" w:cs="Arial"/>
          <w:sz w:val="24"/>
          <w:szCs w:val="24"/>
          <w:lang w:val="en-GB"/>
        </w:rPr>
      </w:pPr>
      <w:r w:rsidRPr="005746E5">
        <w:rPr>
          <w:rFonts w:ascii="Arial" w:eastAsia="Times New Roman" w:hAnsi="Arial" w:cs="Arial"/>
          <w:sz w:val="24"/>
          <w:szCs w:val="24"/>
          <w:lang w:val="en-GB"/>
        </w:rPr>
        <w:t xml:space="preserve">The Program is being delivered through the offices of the departments of Agriculture, Business Advisory Center and Co-operatives. </w:t>
      </w:r>
    </w:p>
    <w:p w:rsidR="006D2D5D" w:rsidRPr="005746E5" w:rsidRDefault="006D2D5D" w:rsidP="006D2D5D">
      <w:pPr>
        <w:spacing w:after="0" w:line="360" w:lineRule="auto"/>
        <w:ind w:left="720"/>
        <w:jc w:val="both"/>
        <w:rPr>
          <w:rFonts w:ascii="Arial" w:eastAsia="Times New Roman" w:hAnsi="Arial" w:cs="Arial"/>
          <w:sz w:val="24"/>
          <w:szCs w:val="24"/>
          <w:lang w:val="en-GB"/>
        </w:rPr>
      </w:pPr>
    </w:p>
    <w:p w:rsidR="00C728BF" w:rsidRPr="005746E5" w:rsidRDefault="00C728BF" w:rsidP="006D2D5D">
      <w:pPr>
        <w:spacing w:after="0"/>
        <w:ind w:left="720"/>
        <w:rPr>
          <w:rFonts w:ascii="Arial" w:eastAsia="Times New Roman" w:hAnsi="Arial" w:cs="Arial"/>
          <w:b/>
          <w:sz w:val="32"/>
          <w:szCs w:val="28"/>
          <w:lang w:val="en-GB"/>
        </w:rPr>
      </w:pPr>
      <w:r w:rsidRPr="005746E5">
        <w:rPr>
          <w:rFonts w:ascii="Arial" w:eastAsia="Times New Roman" w:hAnsi="Arial" w:cs="Arial"/>
          <w:b/>
          <w:sz w:val="32"/>
          <w:szCs w:val="28"/>
          <w:lang w:val="en-GB"/>
        </w:rPr>
        <w:br w:type="page"/>
      </w:r>
    </w:p>
    <w:p w:rsidR="009810B1" w:rsidRPr="005746E5" w:rsidRDefault="009810B1" w:rsidP="009810B1">
      <w:pPr>
        <w:spacing w:after="0" w:line="240" w:lineRule="auto"/>
        <w:rPr>
          <w:rFonts w:ascii="Arial" w:eastAsia="Times New Roman" w:hAnsi="Arial" w:cs="Arial"/>
          <w:b/>
          <w:sz w:val="32"/>
          <w:szCs w:val="28"/>
          <w:lang w:val="en-GB"/>
        </w:rPr>
      </w:pPr>
      <w:r w:rsidRPr="005746E5">
        <w:rPr>
          <w:rFonts w:ascii="Arial" w:eastAsia="Times New Roman" w:hAnsi="Arial" w:cs="Arial"/>
          <w:b/>
          <w:sz w:val="32"/>
          <w:szCs w:val="28"/>
          <w:lang w:val="en-GB"/>
        </w:rPr>
        <w:lastRenderedPageBreak/>
        <w:t>BUDGET SUB-PROGRAMME SUMMARY</w:t>
      </w:r>
    </w:p>
    <w:p w:rsidR="009810B1" w:rsidRPr="005746E5" w:rsidRDefault="009810B1" w:rsidP="009810B1">
      <w:pPr>
        <w:spacing w:after="0" w:line="240" w:lineRule="auto"/>
        <w:rPr>
          <w:rFonts w:ascii="Arial" w:eastAsia="Times New Roman" w:hAnsi="Arial" w:cs="Arial"/>
          <w:b/>
          <w:spacing w:val="30"/>
          <w:szCs w:val="20"/>
          <w:lang w:val="en-GB"/>
        </w:rPr>
      </w:pPr>
    </w:p>
    <w:p w:rsidR="009810B1" w:rsidRPr="005746E5" w:rsidRDefault="009810B1" w:rsidP="009810B1">
      <w:pPr>
        <w:spacing w:after="0" w:line="240" w:lineRule="auto"/>
        <w:rPr>
          <w:rFonts w:ascii="Arial" w:eastAsia="+mn-ea" w:hAnsi="Arial" w:cs="Arial"/>
          <w:b/>
          <w:color w:val="404040"/>
          <w:kern w:val="24"/>
          <w:sz w:val="24"/>
          <w:szCs w:val="24"/>
        </w:rPr>
      </w:pPr>
      <w:r w:rsidRPr="005746E5">
        <w:rPr>
          <w:rFonts w:ascii="Arial" w:eastAsia="Times New Roman" w:hAnsi="Arial" w:cs="Arial"/>
          <w:b/>
          <w:spacing w:val="30"/>
          <w:sz w:val="28"/>
          <w:szCs w:val="20"/>
          <w:lang w:val="en-GB"/>
        </w:rPr>
        <w:t>PROGRAMME 4</w:t>
      </w:r>
      <w:r w:rsidRPr="005746E5">
        <w:rPr>
          <w:rFonts w:ascii="Arial" w:eastAsia="Times New Roman" w:hAnsi="Arial" w:cs="Arial"/>
          <w:b/>
          <w:sz w:val="28"/>
          <w:szCs w:val="20"/>
          <w:lang w:val="en-GB"/>
        </w:rPr>
        <w:t xml:space="preserve">: ECONOMIC DEVELOPMENT </w:t>
      </w:r>
    </w:p>
    <w:p w:rsidR="009810B1" w:rsidRPr="005746E5" w:rsidRDefault="009810B1" w:rsidP="009810B1">
      <w:pPr>
        <w:spacing w:after="0" w:line="240" w:lineRule="auto"/>
        <w:rPr>
          <w:rFonts w:ascii="Arial" w:eastAsia="Times New Roman" w:hAnsi="Arial" w:cs="Arial"/>
          <w:b/>
          <w:spacing w:val="30"/>
          <w:szCs w:val="20"/>
          <w:lang w:val="en-GB"/>
        </w:rPr>
      </w:pPr>
    </w:p>
    <w:p w:rsidR="009810B1" w:rsidRPr="005746E5" w:rsidRDefault="009810B1" w:rsidP="00CF68C6">
      <w:pPr>
        <w:pStyle w:val="Heading1"/>
        <w:rPr>
          <w:rFonts w:ascii="Arial" w:eastAsia="+mn-ea" w:hAnsi="Arial" w:cs="Arial"/>
          <w:b/>
          <w:color w:val="000000" w:themeColor="text1"/>
          <w:kern w:val="24"/>
          <w:sz w:val="28"/>
          <w:szCs w:val="28"/>
        </w:rPr>
      </w:pPr>
      <w:bookmarkStart w:id="54" w:name="_Toc33634864"/>
      <w:r w:rsidRPr="005746E5">
        <w:rPr>
          <w:rFonts w:ascii="Arial" w:eastAsia="Times New Roman" w:hAnsi="Arial" w:cs="Arial"/>
          <w:b/>
          <w:color w:val="000000" w:themeColor="text1"/>
          <w:spacing w:val="30"/>
          <w:sz w:val="28"/>
          <w:szCs w:val="28"/>
          <w:lang w:val="en-GB"/>
        </w:rPr>
        <w:t>SUB-</w:t>
      </w:r>
      <w:r w:rsidRPr="005746E5">
        <w:rPr>
          <w:rFonts w:ascii="Arial" w:eastAsia="Times New Roman" w:hAnsi="Arial" w:cs="Arial"/>
          <w:b/>
          <w:color w:val="000000" w:themeColor="text1"/>
          <w:sz w:val="28"/>
          <w:szCs w:val="28"/>
          <w:lang w:val="en-GB"/>
        </w:rPr>
        <w:t xml:space="preserve">PROGRAMME 4.1 Trade, Tourism </w:t>
      </w:r>
      <w:r w:rsidR="004974A3" w:rsidRPr="005746E5">
        <w:rPr>
          <w:rFonts w:ascii="Arial" w:eastAsia="Times New Roman" w:hAnsi="Arial" w:cs="Arial"/>
          <w:b/>
          <w:color w:val="000000" w:themeColor="text1"/>
          <w:sz w:val="28"/>
          <w:szCs w:val="28"/>
          <w:lang w:val="en-GB"/>
        </w:rPr>
        <w:t>and Industrial</w:t>
      </w:r>
      <w:r w:rsidRPr="005746E5">
        <w:rPr>
          <w:rFonts w:ascii="Arial" w:eastAsia="Times New Roman" w:hAnsi="Arial" w:cs="Arial"/>
          <w:b/>
          <w:color w:val="000000" w:themeColor="text1"/>
          <w:sz w:val="28"/>
          <w:szCs w:val="28"/>
          <w:lang w:val="en-GB"/>
        </w:rPr>
        <w:t xml:space="preserve"> </w:t>
      </w:r>
      <w:r w:rsidR="004974A3" w:rsidRPr="005746E5">
        <w:rPr>
          <w:rFonts w:ascii="Arial" w:eastAsia="Times New Roman" w:hAnsi="Arial" w:cs="Arial"/>
          <w:b/>
          <w:color w:val="000000" w:themeColor="text1"/>
          <w:sz w:val="28"/>
          <w:szCs w:val="28"/>
          <w:lang w:val="en-GB"/>
        </w:rPr>
        <w:t>Development</w:t>
      </w:r>
      <w:bookmarkEnd w:id="54"/>
      <w:r w:rsidRPr="005746E5">
        <w:rPr>
          <w:rFonts w:ascii="Arial" w:eastAsia="Times New Roman" w:hAnsi="Arial" w:cs="Arial"/>
          <w:b/>
          <w:color w:val="000000" w:themeColor="text1"/>
          <w:sz w:val="28"/>
          <w:szCs w:val="28"/>
          <w:lang w:val="en-GB"/>
        </w:rPr>
        <w:t xml:space="preserve"> </w:t>
      </w:r>
    </w:p>
    <w:p w:rsidR="009810B1" w:rsidRPr="005746E5" w:rsidRDefault="009810B1" w:rsidP="009810B1">
      <w:pPr>
        <w:spacing w:after="0" w:line="240" w:lineRule="auto"/>
        <w:rPr>
          <w:rFonts w:ascii="Arial" w:eastAsia="Times New Roman" w:hAnsi="Arial" w:cs="Arial"/>
          <w:b/>
          <w:spacing w:val="30"/>
          <w:sz w:val="28"/>
          <w:szCs w:val="20"/>
          <w:lang w:val="en-GB"/>
        </w:rPr>
      </w:pPr>
    </w:p>
    <w:p w:rsidR="009810B1" w:rsidRPr="005746E5" w:rsidRDefault="009810B1" w:rsidP="00A50426">
      <w:pPr>
        <w:numPr>
          <w:ilvl w:val="0"/>
          <w:numId w:val="9"/>
        </w:numPr>
        <w:spacing w:after="0" w:line="360" w:lineRule="auto"/>
        <w:ind w:hanging="720"/>
        <w:contextualSpacing/>
        <w:rPr>
          <w:rFonts w:ascii="Arial" w:eastAsia="Times New Roman" w:hAnsi="Arial" w:cs="Arial"/>
          <w:b/>
          <w:sz w:val="24"/>
          <w:szCs w:val="24"/>
          <w:lang w:val="en-GB"/>
        </w:rPr>
      </w:pPr>
      <w:r w:rsidRPr="005746E5">
        <w:rPr>
          <w:rFonts w:ascii="Arial" w:eastAsia="Times New Roman" w:hAnsi="Arial" w:cs="Arial"/>
          <w:b/>
          <w:sz w:val="24"/>
          <w:szCs w:val="24"/>
          <w:lang w:val="en-GB"/>
        </w:rPr>
        <w:t>Budget Sub-Programme Objective</w:t>
      </w:r>
    </w:p>
    <w:p w:rsidR="009810B1" w:rsidRPr="005746E5" w:rsidRDefault="009810B1" w:rsidP="009810B1">
      <w:pPr>
        <w:spacing w:after="0" w:line="360" w:lineRule="auto"/>
        <w:ind w:left="720"/>
        <w:contextualSpacing/>
        <w:rPr>
          <w:rFonts w:ascii="Arial" w:hAnsi="Arial" w:cs="Arial"/>
          <w:sz w:val="24"/>
          <w:szCs w:val="24"/>
        </w:rPr>
      </w:pPr>
      <w:r w:rsidRPr="005746E5">
        <w:rPr>
          <w:rFonts w:ascii="Arial" w:hAnsi="Arial" w:cs="Arial"/>
          <w:sz w:val="24"/>
          <w:szCs w:val="24"/>
        </w:rPr>
        <w:t xml:space="preserve">To facilitate the implementation of policies on trade, industry </w:t>
      </w:r>
      <w:r w:rsidR="004974A3" w:rsidRPr="005746E5">
        <w:rPr>
          <w:rFonts w:ascii="Arial" w:hAnsi="Arial" w:cs="Arial"/>
          <w:sz w:val="24"/>
          <w:szCs w:val="24"/>
        </w:rPr>
        <w:t>and tourism in the District</w:t>
      </w:r>
      <w:r w:rsidRPr="005746E5">
        <w:rPr>
          <w:rFonts w:ascii="Arial" w:hAnsi="Arial" w:cs="Arial"/>
          <w:sz w:val="24"/>
          <w:szCs w:val="24"/>
        </w:rPr>
        <w:t>.</w:t>
      </w:r>
    </w:p>
    <w:p w:rsidR="009810B1" w:rsidRPr="005746E5" w:rsidRDefault="009810B1" w:rsidP="009810B1">
      <w:pPr>
        <w:spacing w:after="0" w:line="240" w:lineRule="auto"/>
        <w:ind w:left="720"/>
        <w:contextualSpacing/>
        <w:rPr>
          <w:rFonts w:ascii="Arial" w:eastAsia="Times New Roman" w:hAnsi="Arial" w:cs="Arial"/>
          <w:b/>
          <w:sz w:val="24"/>
          <w:szCs w:val="24"/>
          <w:lang w:val="en-GB"/>
        </w:rPr>
      </w:pPr>
    </w:p>
    <w:p w:rsidR="009810B1" w:rsidRPr="005746E5" w:rsidRDefault="009810B1" w:rsidP="00A50426">
      <w:pPr>
        <w:numPr>
          <w:ilvl w:val="0"/>
          <w:numId w:val="9"/>
        </w:numPr>
        <w:spacing w:after="0" w:line="240" w:lineRule="auto"/>
        <w:ind w:hanging="720"/>
        <w:contextualSpacing/>
        <w:rPr>
          <w:rFonts w:ascii="Arial" w:eastAsia="Times New Roman" w:hAnsi="Arial" w:cs="Arial"/>
          <w:b/>
          <w:sz w:val="24"/>
          <w:szCs w:val="24"/>
          <w:lang w:val="en-GB"/>
        </w:rPr>
      </w:pPr>
      <w:r w:rsidRPr="005746E5">
        <w:rPr>
          <w:rFonts w:ascii="Arial" w:eastAsia="Times New Roman" w:hAnsi="Arial" w:cs="Arial"/>
          <w:b/>
          <w:sz w:val="24"/>
          <w:szCs w:val="24"/>
          <w:lang w:val="en-GB"/>
        </w:rPr>
        <w:t>Budget Sub-Programme Description</w:t>
      </w:r>
    </w:p>
    <w:p w:rsidR="009810B1" w:rsidRPr="005746E5" w:rsidRDefault="009810B1" w:rsidP="00C927B7">
      <w:pPr>
        <w:spacing w:after="0" w:line="360" w:lineRule="auto"/>
        <w:contextualSpacing/>
        <w:jc w:val="both"/>
        <w:rPr>
          <w:rFonts w:ascii="Arial" w:hAnsi="Arial" w:cs="Arial"/>
          <w:sz w:val="24"/>
          <w:szCs w:val="24"/>
        </w:rPr>
      </w:pPr>
      <w:r w:rsidRPr="005746E5">
        <w:rPr>
          <w:rFonts w:ascii="Arial" w:hAnsi="Arial" w:cs="Arial"/>
          <w:sz w:val="24"/>
          <w:szCs w:val="24"/>
        </w:rPr>
        <w:t>The Department of Trade, Industry and Tou</w:t>
      </w:r>
      <w:r w:rsidR="004974A3" w:rsidRPr="005746E5">
        <w:rPr>
          <w:rFonts w:ascii="Arial" w:hAnsi="Arial" w:cs="Arial"/>
          <w:sz w:val="24"/>
          <w:szCs w:val="24"/>
        </w:rPr>
        <w:t xml:space="preserve">rism </w:t>
      </w:r>
      <w:r w:rsidRPr="005746E5">
        <w:rPr>
          <w:rFonts w:ascii="Arial" w:hAnsi="Arial" w:cs="Arial"/>
          <w:sz w:val="24"/>
          <w:szCs w:val="24"/>
        </w:rPr>
        <w:t xml:space="preserve">under the guidance of the Assembly </w:t>
      </w:r>
      <w:r w:rsidR="004974A3" w:rsidRPr="005746E5">
        <w:rPr>
          <w:rFonts w:ascii="Arial" w:hAnsi="Arial" w:cs="Arial"/>
          <w:sz w:val="24"/>
          <w:szCs w:val="24"/>
        </w:rPr>
        <w:t xml:space="preserve">would </w:t>
      </w:r>
      <w:r w:rsidRPr="005746E5">
        <w:rPr>
          <w:rFonts w:ascii="Arial" w:hAnsi="Arial" w:cs="Arial"/>
          <w:sz w:val="24"/>
          <w:szCs w:val="24"/>
        </w:rPr>
        <w:t xml:space="preserve">deal with issues related to trade, cottage industry and tourism in the district. The Business Advisory Centre and Co-operatives are the main organizational units spearheading the sub-programme which seeks to facilitate the implementation of policies on trade, industry and tourism in the </w:t>
      </w:r>
      <w:r w:rsidR="004974A3" w:rsidRPr="005746E5">
        <w:rPr>
          <w:rFonts w:ascii="Arial" w:hAnsi="Arial" w:cs="Arial"/>
          <w:sz w:val="24"/>
          <w:szCs w:val="24"/>
        </w:rPr>
        <w:t>District</w:t>
      </w:r>
      <w:r w:rsidRPr="005746E5">
        <w:rPr>
          <w:rFonts w:ascii="Arial" w:hAnsi="Arial" w:cs="Arial"/>
          <w:sz w:val="24"/>
          <w:szCs w:val="24"/>
        </w:rPr>
        <w:t>. It also takes actions to reduce poverty by providing training in technical and business skills, assisting in the access of low-income people to capital and bank services and assi</w:t>
      </w:r>
      <w:r w:rsidR="004974A3" w:rsidRPr="005746E5">
        <w:rPr>
          <w:rFonts w:ascii="Arial" w:hAnsi="Arial" w:cs="Arial"/>
          <w:sz w:val="24"/>
          <w:szCs w:val="24"/>
        </w:rPr>
        <w:t>sting the creation of new jobs. The sub-programme agai</w:t>
      </w:r>
      <w:r w:rsidR="00810C7F" w:rsidRPr="005746E5">
        <w:rPr>
          <w:rFonts w:ascii="Arial" w:hAnsi="Arial" w:cs="Arial"/>
          <w:sz w:val="24"/>
          <w:szCs w:val="24"/>
        </w:rPr>
        <w:t xml:space="preserve">n seeks to improve on existing </w:t>
      </w:r>
      <w:r w:rsidR="004974A3" w:rsidRPr="005746E5">
        <w:rPr>
          <w:rFonts w:ascii="Arial" w:hAnsi="Arial" w:cs="Arial"/>
          <w:sz w:val="24"/>
          <w:szCs w:val="24"/>
        </w:rPr>
        <w:t>SMEs through financial assistance and managerial skill training as well as helping identify new avenues for jobs, value addition, access to market and adoption of new and improved technologies.</w:t>
      </w:r>
      <w:r w:rsidR="0065642E" w:rsidRPr="005746E5">
        <w:rPr>
          <w:rFonts w:ascii="Arial" w:hAnsi="Arial" w:cs="Arial"/>
          <w:sz w:val="24"/>
          <w:szCs w:val="24"/>
        </w:rPr>
        <w:t xml:space="preserve"> </w:t>
      </w:r>
      <w:r w:rsidRPr="005746E5">
        <w:rPr>
          <w:rFonts w:ascii="Arial" w:eastAsia="Times New Roman" w:hAnsi="Arial" w:cs="Arial"/>
          <w:sz w:val="24"/>
          <w:szCs w:val="24"/>
          <w:lang w:val="en-GB"/>
        </w:rPr>
        <w:t>The</w:t>
      </w:r>
      <w:r w:rsidR="0065642E" w:rsidRPr="005746E5">
        <w:rPr>
          <w:rFonts w:ascii="Arial" w:eastAsia="Times New Roman" w:hAnsi="Arial" w:cs="Arial"/>
          <w:sz w:val="24"/>
          <w:szCs w:val="24"/>
          <w:lang w:val="en-GB"/>
        </w:rPr>
        <w:t xml:space="preserve"> main</w:t>
      </w:r>
      <w:r w:rsidRPr="005746E5">
        <w:rPr>
          <w:rFonts w:ascii="Arial" w:eastAsia="Times New Roman" w:hAnsi="Arial" w:cs="Arial"/>
          <w:sz w:val="24"/>
          <w:szCs w:val="24"/>
          <w:lang w:val="en-GB"/>
        </w:rPr>
        <w:t xml:space="preserve"> sub-program operations include;</w:t>
      </w:r>
    </w:p>
    <w:p w:rsidR="009810B1" w:rsidRPr="005746E5" w:rsidRDefault="009810B1" w:rsidP="00E80ABD">
      <w:pPr>
        <w:pStyle w:val="ListParagraph"/>
        <w:numPr>
          <w:ilvl w:val="0"/>
          <w:numId w:val="23"/>
        </w:numPr>
        <w:spacing w:line="360" w:lineRule="auto"/>
        <w:ind w:left="1080"/>
        <w:jc w:val="both"/>
        <w:rPr>
          <w:rFonts w:ascii="Arial" w:hAnsi="Arial" w:cs="Arial"/>
          <w:sz w:val="24"/>
          <w:szCs w:val="24"/>
        </w:rPr>
      </w:pPr>
      <w:r w:rsidRPr="005746E5">
        <w:rPr>
          <w:rFonts w:ascii="Arial" w:hAnsi="Arial" w:cs="Arial"/>
          <w:sz w:val="24"/>
          <w:szCs w:val="24"/>
        </w:rPr>
        <w:t>Advising on the provision of credit for micro, small-scale and medium scale enterprises.</w:t>
      </w:r>
    </w:p>
    <w:p w:rsidR="009810B1" w:rsidRPr="005746E5" w:rsidRDefault="009810B1" w:rsidP="00E80ABD">
      <w:pPr>
        <w:pStyle w:val="ListParagraph"/>
        <w:numPr>
          <w:ilvl w:val="0"/>
          <w:numId w:val="23"/>
        </w:numPr>
        <w:spacing w:line="360" w:lineRule="auto"/>
        <w:ind w:left="1080"/>
        <w:jc w:val="both"/>
        <w:rPr>
          <w:rFonts w:ascii="Arial" w:hAnsi="Arial" w:cs="Arial"/>
          <w:sz w:val="24"/>
          <w:szCs w:val="24"/>
        </w:rPr>
      </w:pPr>
      <w:r w:rsidRPr="005746E5">
        <w:rPr>
          <w:rFonts w:ascii="Arial" w:hAnsi="Arial" w:cs="Arial"/>
          <w:sz w:val="24"/>
          <w:szCs w:val="24"/>
        </w:rPr>
        <w:t>Assisting to design, develop and implement a plan of action to meet the needs and expectations of organized groups.</w:t>
      </w:r>
    </w:p>
    <w:p w:rsidR="009810B1" w:rsidRPr="005746E5" w:rsidRDefault="009810B1" w:rsidP="00E80ABD">
      <w:pPr>
        <w:pStyle w:val="ListParagraph"/>
        <w:numPr>
          <w:ilvl w:val="0"/>
          <w:numId w:val="23"/>
        </w:numPr>
        <w:spacing w:line="360" w:lineRule="auto"/>
        <w:ind w:left="1080"/>
        <w:jc w:val="both"/>
        <w:rPr>
          <w:rFonts w:ascii="Arial" w:hAnsi="Arial" w:cs="Arial"/>
          <w:sz w:val="24"/>
          <w:szCs w:val="24"/>
        </w:rPr>
      </w:pPr>
      <w:r w:rsidRPr="005746E5">
        <w:rPr>
          <w:rFonts w:ascii="Arial" w:hAnsi="Arial" w:cs="Arial"/>
          <w:sz w:val="24"/>
          <w:szCs w:val="24"/>
        </w:rPr>
        <w:t>Assisting in the establishment and management of rural and small-scale industries on commercial basis.</w:t>
      </w:r>
    </w:p>
    <w:p w:rsidR="009810B1" w:rsidRPr="005746E5" w:rsidRDefault="009810B1" w:rsidP="00E80ABD">
      <w:pPr>
        <w:pStyle w:val="ListParagraph"/>
        <w:numPr>
          <w:ilvl w:val="0"/>
          <w:numId w:val="23"/>
        </w:numPr>
        <w:spacing w:line="360" w:lineRule="auto"/>
        <w:ind w:left="1080"/>
        <w:jc w:val="both"/>
        <w:rPr>
          <w:rFonts w:ascii="Arial" w:hAnsi="Arial" w:cs="Arial"/>
          <w:sz w:val="24"/>
          <w:szCs w:val="24"/>
        </w:rPr>
      </w:pPr>
      <w:r w:rsidRPr="005746E5">
        <w:rPr>
          <w:rFonts w:ascii="Arial" w:hAnsi="Arial" w:cs="Arial"/>
          <w:iCs/>
          <w:sz w:val="24"/>
          <w:szCs w:val="24"/>
        </w:rPr>
        <w:t>Promoting</w:t>
      </w:r>
      <w:r w:rsidRPr="005746E5">
        <w:rPr>
          <w:rFonts w:ascii="Arial" w:hAnsi="Arial" w:cs="Arial"/>
          <w:i/>
          <w:iCs/>
          <w:sz w:val="24"/>
          <w:szCs w:val="24"/>
        </w:rPr>
        <w:t xml:space="preserve"> </w:t>
      </w:r>
      <w:r w:rsidRPr="005746E5">
        <w:rPr>
          <w:rFonts w:ascii="Arial" w:hAnsi="Arial" w:cs="Arial"/>
          <w:sz w:val="24"/>
          <w:szCs w:val="24"/>
        </w:rPr>
        <w:t>the formation of associations, co-operative groups and other organizations which are beneficial to the development of small-scale industries.</w:t>
      </w:r>
    </w:p>
    <w:p w:rsidR="009810B1" w:rsidRPr="005746E5" w:rsidRDefault="009810B1" w:rsidP="00E80ABD">
      <w:pPr>
        <w:pStyle w:val="ListParagraph"/>
        <w:numPr>
          <w:ilvl w:val="0"/>
          <w:numId w:val="23"/>
        </w:numPr>
        <w:spacing w:line="360" w:lineRule="auto"/>
        <w:ind w:left="1080"/>
        <w:jc w:val="both"/>
        <w:rPr>
          <w:rFonts w:ascii="Arial" w:hAnsi="Arial" w:cs="Arial"/>
          <w:sz w:val="24"/>
          <w:szCs w:val="24"/>
        </w:rPr>
      </w:pPr>
      <w:r w:rsidRPr="005746E5">
        <w:rPr>
          <w:rFonts w:ascii="Arial" w:hAnsi="Arial" w:cs="Arial"/>
          <w:sz w:val="24"/>
          <w:szCs w:val="24"/>
        </w:rPr>
        <w:t>Offering business and trading advisory information services.</w:t>
      </w:r>
    </w:p>
    <w:p w:rsidR="009810B1" w:rsidRPr="005746E5" w:rsidRDefault="009810B1" w:rsidP="00E80ABD">
      <w:pPr>
        <w:pStyle w:val="ListParagraph"/>
        <w:numPr>
          <w:ilvl w:val="0"/>
          <w:numId w:val="23"/>
        </w:numPr>
        <w:spacing w:line="360" w:lineRule="auto"/>
        <w:ind w:left="1080"/>
        <w:jc w:val="both"/>
        <w:rPr>
          <w:rFonts w:ascii="Arial" w:hAnsi="Arial" w:cs="Arial"/>
          <w:sz w:val="24"/>
          <w:szCs w:val="24"/>
        </w:rPr>
      </w:pPr>
      <w:r w:rsidRPr="005746E5">
        <w:rPr>
          <w:rFonts w:ascii="Arial" w:hAnsi="Arial" w:cs="Arial"/>
          <w:iCs/>
          <w:sz w:val="24"/>
          <w:szCs w:val="24"/>
        </w:rPr>
        <w:t>Facilitating</w:t>
      </w:r>
      <w:r w:rsidRPr="005746E5">
        <w:rPr>
          <w:rFonts w:ascii="Arial" w:hAnsi="Arial" w:cs="Arial"/>
          <w:sz w:val="24"/>
          <w:szCs w:val="24"/>
          <w:u w:val="single"/>
        </w:rPr>
        <w:t xml:space="preserve"> </w:t>
      </w:r>
      <w:r w:rsidRPr="005746E5">
        <w:rPr>
          <w:rFonts w:ascii="Arial" w:hAnsi="Arial" w:cs="Arial"/>
          <w:sz w:val="24"/>
          <w:szCs w:val="24"/>
        </w:rPr>
        <w:t xml:space="preserve">the promotion of tourism in the </w:t>
      </w:r>
      <w:r w:rsidR="0065642E" w:rsidRPr="005746E5">
        <w:rPr>
          <w:rFonts w:ascii="Arial" w:hAnsi="Arial" w:cs="Arial"/>
          <w:sz w:val="24"/>
          <w:szCs w:val="24"/>
        </w:rPr>
        <w:t>District</w:t>
      </w:r>
      <w:r w:rsidRPr="005746E5">
        <w:rPr>
          <w:rFonts w:ascii="Arial" w:hAnsi="Arial" w:cs="Arial"/>
          <w:sz w:val="24"/>
          <w:szCs w:val="24"/>
        </w:rPr>
        <w:t xml:space="preserve">. </w:t>
      </w:r>
    </w:p>
    <w:p w:rsidR="009810B1" w:rsidRPr="005746E5" w:rsidRDefault="009810B1" w:rsidP="009810B1">
      <w:pPr>
        <w:pStyle w:val="ListParagraph"/>
        <w:spacing w:line="360" w:lineRule="auto"/>
        <w:ind w:left="1080"/>
        <w:jc w:val="both"/>
        <w:rPr>
          <w:rFonts w:ascii="Arial" w:hAnsi="Arial" w:cs="Arial"/>
          <w:sz w:val="24"/>
          <w:szCs w:val="24"/>
        </w:rPr>
      </w:pPr>
    </w:p>
    <w:p w:rsidR="00810C7F" w:rsidRPr="00C927B7" w:rsidRDefault="00BF2280" w:rsidP="00C927B7">
      <w:pPr>
        <w:spacing w:line="360" w:lineRule="auto"/>
        <w:jc w:val="both"/>
        <w:rPr>
          <w:rFonts w:ascii="Arial" w:hAnsi="Arial" w:cs="Arial"/>
          <w:sz w:val="24"/>
          <w:szCs w:val="24"/>
        </w:rPr>
      </w:pPr>
      <w:r w:rsidRPr="00C927B7">
        <w:rPr>
          <w:rFonts w:ascii="Arial" w:hAnsi="Arial" w:cs="Arial"/>
          <w:sz w:val="24"/>
          <w:szCs w:val="24"/>
        </w:rPr>
        <w:t xml:space="preserve">The beneficiaries of this sub-programme include Co-operation Societies, Medium Small and Micro Enterprises, Farmer Base Organizations and other stakeholders. It shall be funded through Government of Ghana, Internal Generated Fund and District Assembly Common Fund. The sub-programme has District Co-operative Officer as the sole staff to execute its operations it has outline to carry out in the District. The key issues and challenges the Trade, Tourism and Industrial Development sub-programme include: Negative attitude towards entrepreneurship locally, </w:t>
      </w:r>
      <w:r w:rsidR="007E716F" w:rsidRPr="00C927B7">
        <w:rPr>
          <w:rFonts w:ascii="Arial" w:hAnsi="Arial" w:cs="Arial"/>
          <w:sz w:val="24"/>
          <w:szCs w:val="24"/>
        </w:rPr>
        <w:t>inadequate</w:t>
      </w:r>
      <w:r w:rsidRPr="00C927B7">
        <w:rPr>
          <w:rFonts w:ascii="Arial" w:hAnsi="Arial" w:cs="Arial"/>
          <w:sz w:val="24"/>
          <w:szCs w:val="24"/>
        </w:rPr>
        <w:t xml:space="preserve"> office equipment, </w:t>
      </w:r>
      <w:r w:rsidR="007E716F" w:rsidRPr="00C927B7">
        <w:rPr>
          <w:rFonts w:ascii="Arial" w:hAnsi="Arial" w:cs="Arial"/>
          <w:sz w:val="24"/>
          <w:szCs w:val="24"/>
        </w:rPr>
        <w:t>and lack</w:t>
      </w:r>
      <w:r w:rsidRPr="00C927B7">
        <w:rPr>
          <w:rFonts w:ascii="Arial" w:hAnsi="Arial" w:cs="Arial"/>
          <w:sz w:val="24"/>
          <w:szCs w:val="24"/>
        </w:rPr>
        <w:t xml:space="preserve"> of logistics such as motorbikes for carrying out its operations</w:t>
      </w:r>
    </w:p>
    <w:p w:rsidR="00BF2280" w:rsidRPr="005746E5" w:rsidRDefault="00BF2280" w:rsidP="00810C7F">
      <w:pPr>
        <w:pStyle w:val="ListParagraph"/>
        <w:spacing w:line="360" w:lineRule="auto"/>
        <w:jc w:val="both"/>
        <w:rPr>
          <w:rFonts w:ascii="Arial" w:hAnsi="Arial" w:cs="Arial"/>
          <w:sz w:val="24"/>
          <w:szCs w:val="24"/>
        </w:rPr>
      </w:pPr>
    </w:p>
    <w:p w:rsidR="009810B1" w:rsidRPr="005746E5" w:rsidRDefault="009810B1" w:rsidP="00A50426">
      <w:pPr>
        <w:numPr>
          <w:ilvl w:val="0"/>
          <w:numId w:val="9"/>
        </w:numPr>
        <w:spacing w:after="0" w:line="240" w:lineRule="auto"/>
        <w:ind w:hanging="720"/>
        <w:contextualSpacing/>
        <w:rPr>
          <w:rFonts w:ascii="Arial" w:eastAsia="Times New Roman" w:hAnsi="Arial" w:cs="Arial"/>
          <w:b/>
          <w:sz w:val="24"/>
          <w:szCs w:val="24"/>
          <w:lang w:val="en-GB"/>
        </w:rPr>
      </w:pPr>
      <w:r w:rsidRPr="005746E5">
        <w:rPr>
          <w:rFonts w:ascii="Arial" w:eastAsia="Times New Roman" w:hAnsi="Arial" w:cs="Arial"/>
          <w:b/>
          <w:sz w:val="24"/>
          <w:szCs w:val="24"/>
          <w:lang w:val="en-GB"/>
        </w:rPr>
        <w:t>Budget Sub-Programme Results Statement</w:t>
      </w:r>
    </w:p>
    <w:p w:rsidR="009810B1" w:rsidRPr="005746E5" w:rsidRDefault="00AB2090" w:rsidP="00C927B7">
      <w:pPr>
        <w:spacing w:after="0" w:line="360" w:lineRule="auto"/>
        <w:jc w:val="both"/>
        <w:rPr>
          <w:rFonts w:ascii="Arial" w:eastAsia="Times New Roman" w:hAnsi="Arial" w:cs="Arial"/>
          <w:sz w:val="24"/>
          <w:szCs w:val="24"/>
          <w:lang w:val="en-GB"/>
        </w:rPr>
      </w:pPr>
      <w:r w:rsidRPr="00AB2090">
        <w:rPr>
          <w:rFonts w:ascii="Arial" w:eastAsia="Times New Roman" w:hAnsi="Arial" w:cs="Arial"/>
          <w:sz w:val="24"/>
          <w:szCs w:val="24"/>
          <w:lang w:val="en-GB"/>
        </w:rPr>
        <w:t>The following output indicators are the means by which the Kwahu Afram Plains North District Assembly measures the performance of this sub-program. The table indicates the main outputs and an indicator for each. Where past data has been collected this is presented. The projections are the Kwahu Afram Plains North District Assembly’s estimate of future performance.</w:t>
      </w:r>
    </w:p>
    <w:tbl>
      <w:tblPr>
        <w:tblW w:w="11590" w:type="dxa"/>
        <w:tblInd w:w="-111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1742"/>
        <w:gridCol w:w="1830"/>
        <w:gridCol w:w="958"/>
        <w:gridCol w:w="1133"/>
        <w:gridCol w:w="1045"/>
        <w:gridCol w:w="1132"/>
        <w:gridCol w:w="1250"/>
        <w:gridCol w:w="1250"/>
        <w:gridCol w:w="1250"/>
      </w:tblGrid>
      <w:tr w:rsidR="007E716F" w:rsidRPr="005746E5" w:rsidTr="00234F6B">
        <w:trPr>
          <w:cantSplit/>
          <w:trHeight w:val="348"/>
        </w:trPr>
        <w:tc>
          <w:tcPr>
            <w:tcW w:w="1742" w:type="dxa"/>
            <w:vMerge w:val="restart"/>
            <w:tcBorders>
              <w:top w:val="single" w:sz="12" w:space="0" w:color="auto"/>
              <w:left w:val="single" w:sz="12" w:space="0" w:color="auto"/>
              <w:bottom w:val="single" w:sz="4" w:space="0" w:color="auto"/>
              <w:right w:val="single" w:sz="4" w:space="0" w:color="auto"/>
            </w:tcBorders>
            <w:shd w:val="clear" w:color="auto" w:fill="auto"/>
            <w:tcMar>
              <w:left w:w="57" w:type="dxa"/>
              <w:right w:w="57" w:type="dxa"/>
            </w:tcMar>
            <w:vAlign w:val="center"/>
          </w:tcPr>
          <w:p w:rsidR="007E716F" w:rsidRPr="005746E5" w:rsidRDefault="007E716F" w:rsidP="00C7593B">
            <w:pPr>
              <w:keepNext/>
              <w:spacing w:after="0" w:line="240" w:lineRule="auto"/>
              <w:jc w:val="center"/>
              <w:rPr>
                <w:rFonts w:ascii="Arial" w:eastAsia="Times New Roman" w:hAnsi="Arial" w:cs="Arial"/>
                <w:b/>
                <w:lang w:val="en-GB"/>
              </w:rPr>
            </w:pPr>
            <w:r w:rsidRPr="005746E5">
              <w:rPr>
                <w:rFonts w:ascii="Arial" w:eastAsia="Times New Roman" w:hAnsi="Arial" w:cs="Arial"/>
                <w:b/>
                <w:lang w:val="en-GB"/>
              </w:rPr>
              <w:t>Main Outputs</w:t>
            </w:r>
          </w:p>
        </w:tc>
        <w:tc>
          <w:tcPr>
            <w:tcW w:w="1830" w:type="dxa"/>
            <w:vMerge w:val="restart"/>
            <w:tcBorders>
              <w:top w:val="single" w:sz="12"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7E716F" w:rsidRPr="005746E5" w:rsidRDefault="007E716F" w:rsidP="00C7593B">
            <w:pPr>
              <w:keepNext/>
              <w:spacing w:after="0" w:line="240" w:lineRule="auto"/>
              <w:jc w:val="center"/>
              <w:rPr>
                <w:rFonts w:ascii="Arial" w:eastAsia="Times New Roman" w:hAnsi="Arial" w:cs="Arial"/>
                <w:b/>
                <w:lang w:val="en-GB"/>
              </w:rPr>
            </w:pPr>
            <w:r w:rsidRPr="005746E5">
              <w:rPr>
                <w:rFonts w:ascii="Arial" w:eastAsia="Times New Roman" w:hAnsi="Arial" w:cs="Arial"/>
                <w:b/>
                <w:lang w:val="en-GB"/>
              </w:rPr>
              <w:t>Output Indicator</w:t>
            </w:r>
          </w:p>
        </w:tc>
        <w:tc>
          <w:tcPr>
            <w:tcW w:w="2091" w:type="dxa"/>
            <w:gridSpan w:val="2"/>
            <w:tcBorders>
              <w:top w:val="single" w:sz="12" w:space="0" w:color="auto"/>
              <w:left w:val="single" w:sz="4" w:space="0" w:color="auto"/>
              <w:bottom w:val="single" w:sz="4" w:space="0" w:color="auto"/>
              <w:right w:val="single" w:sz="4" w:space="0" w:color="auto"/>
            </w:tcBorders>
            <w:shd w:val="clear" w:color="auto" w:fill="auto"/>
            <w:vAlign w:val="center"/>
          </w:tcPr>
          <w:p w:rsidR="007E716F" w:rsidRPr="005746E5" w:rsidRDefault="007E716F" w:rsidP="00C7593B">
            <w:pPr>
              <w:keepNext/>
              <w:spacing w:after="0" w:line="240" w:lineRule="auto"/>
              <w:jc w:val="center"/>
              <w:rPr>
                <w:rFonts w:ascii="Arial" w:eastAsia="Times New Roman" w:hAnsi="Arial" w:cs="Arial"/>
                <w:b/>
                <w:lang w:val="en-GB"/>
              </w:rPr>
            </w:pPr>
            <w:r w:rsidRPr="005746E5">
              <w:rPr>
                <w:rFonts w:ascii="Arial" w:eastAsia="Times New Roman" w:hAnsi="Arial" w:cs="Arial"/>
                <w:b/>
                <w:lang w:val="en-GB"/>
              </w:rPr>
              <w:t>Past Years</w:t>
            </w:r>
          </w:p>
        </w:tc>
        <w:tc>
          <w:tcPr>
            <w:tcW w:w="5927" w:type="dxa"/>
            <w:gridSpan w:val="5"/>
            <w:tcBorders>
              <w:top w:val="single" w:sz="12" w:space="0" w:color="auto"/>
              <w:left w:val="single" w:sz="4" w:space="0" w:color="auto"/>
              <w:bottom w:val="single" w:sz="4" w:space="0" w:color="auto"/>
              <w:right w:val="single" w:sz="12" w:space="0" w:color="auto"/>
            </w:tcBorders>
            <w:shd w:val="clear" w:color="auto" w:fill="auto"/>
            <w:vAlign w:val="center"/>
          </w:tcPr>
          <w:p w:rsidR="007E716F" w:rsidRPr="005746E5" w:rsidRDefault="007E716F" w:rsidP="00C7593B">
            <w:pPr>
              <w:keepNext/>
              <w:spacing w:after="0" w:line="240" w:lineRule="auto"/>
              <w:jc w:val="center"/>
              <w:rPr>
                <w:rFonts w:ascii="Arial" w:eastAsia="Times New Roman" w:hAnsi="Arial" w:cs="Arial"/>
                <w:b/>
                <w:lang w:val="en-GB"/>
              </w:rPr>
            </w:pPr>
            <w:r w:rsidRPr="005746E5">
              <w:rPr>
                <w:rFonts w:ascii="Arial" w:eastAsia="Times New Roman" w:hAnsi="Arial" w:cs="Arial"/>
                <w:b/>
                <w:lang w:val="en-GB"/>
              </w:rPr>
              <w:t>Projections</w:t>
            </w:r>
          </w:p>
        </w:tc>
      </w:tr>
      <w:tr w:rsidR="007E716F" w:rsidRPr="005746E5" w:rsidTr="007E716F">
        <w:trPr>
          <w:cantSplit/>
          <w:trHeight w:val="1045"/>
        </w:trPr>
        <w:tc>
          <w:tcPr>
            <w:tcW w:w="1742" w:type="dxa"/>
            <w:vMerge/>
            <w:tcBorders>
              <w:top w:val="single" w:sz="4" w:space="0" w:color="auto"/>
              <w:left w:val="single" w:sz="12" w:space="0" w:color="auto"/>
              <w:bottom w:val="single" w:sz="12" w:space="0" w:color="auto"/>
              <w:right w:val="single" w:sz="4" w:space="0" w:color="auto"/>
            </w:tcBorders>
            <w:shd w:val="clear" w:color="auto" w:fill="auto"/>
            <w:tcMar>
              <w:left w:w="57" w:type="dxa"/>
              <w:right w:w="57" w:type="dxa"/>
            </w:tcMar>
            <w:vAlign w:val="center"/>
          </w:tcPr>
          <w:p w:rsidR="007E716F" w:rsidRPr="005746E5" w:rsidRDefault="007E716F" w:rsidP="00C7593B">
            <w:pPr>
              <w:keepNext/>
              <w:spacing w:after="0" w:line="240" w:lineRule="auto"/>
              <w:jc w:val="center"/>
              <w:rPr>
                <w:rFonts w:ascii="Arial" w:eastAsia="Times New Roman" w:hAnsi="Arial" w:cs="Arial"/>
                <w:b/>
                <w:lang w:val="en-GB"/>
              </w:rPr>
            </w:pPr>
          </w:p>
        </w:tc>
        <w:tc>
          <w:tcPr>
            <w:tcW w:w="1830" w:type="dxa"/>
            <w:vMerge/>
            <w:tcBorders>
              <w:top w:val="single" w:sz="4" w:space="0" w:color="auto"/>
              <w:left w:val="single" w:sz="4" w:space="0" w:color="auto"/>
              <w:bottom w:val="single" w:sz="12" w:space="0" w:color="auto"/>
              <w:right w:val="single" w:sz="4" w:space="0" w:color="auto"/>
            </w:tcBorders>
            <w:shd w:val="clear" w:color="auto" w:fill="auto"/>
            <w:tcMar>
              <w:left w:w="57" w:type="dxa"/>
              <w:right w:w="57" w:type="dxa"/>
            </w:tcMar>
            <w:vAlign w:val="center"/>
          </w:tcPr>
          <w:p w:rsidR="007E716F" w:rsidRPr="005746E5" w:rsidRDefault="007E716F" w:rsidP="00C7593B">
            <w:pPr>
              <w:keepNext/>
              <w:spacing w:after="0" w:line="240" w:lineRule="auto"/>
              <w:jc w:val="center"/>
              <w:rPr>
                <w:rFonts w:ascii="Arial" w:eastAsia="Times New Roman" w:hAnsi="Arial" w:cs="Arial"/>
                <w:b/>
                <w:lang w:val="en-GB"/>
              </w:rPr>
            </w:pPr>
          </w:p>
        </w:tc>
        <w:tc>
          <w:tcPr>
            <w:tcW w:w="958" w:type="dxa"/>
            <w:tcBorders>
              <w:top w:val="single" w:sz="4" w:space="0" w:color="auto"/>
              <w:left w:val="single" w:sz="4" w:space="0" w:color="auto"/>
              <w:bottom w:val="single" w:sz="12" w:space="0" w:color="auto"/>
              <w:right w:val="single" w:sz="4" w:space="0" w:color="auto"/>
            </w:tcBorders>
            <w:shd w:val="clear" w:color="auto" w:fill="auto"/>
            <w:tcMar>
              <w:left w:w="57" w:type="dxa"/>
              <w:right w:w="57" w:type="dxa"/>
            </w:tcMar>
            <w:vAlign w:val="center"/>
          </w:tcPr>
          <w:p w:rsidR="007E716F" w:rsidRPr="005746E5" w:rsidRDefault="007E716F" w:rsidP="00C7593B">
            <w:pPr>
              <w:keepNext/>
              <w:spacing w:after="0" w:line="240" w:lineRule="auto"/>
              <w:jc w:val="center"/>
              <w:rPr>
                <w:rFonts w:ascii="Arial" w:eastAsia="Times New Roman" w:hAnsi="Arial" w:cs="Arial"/>
                <w:b/>
                <w:lang w:val="en-GB"/>
              </w:rPr>
            </w:pPr>
            <w:r w:rsidRPr="005746E5">
              <w:rPr>
                <w:rFonts w:ascii="Arial" w:eastAsia="Times New Roman" w:hAnsi="Arial" w:cs="Arial"/>
                <w:b/>
                <w:lang w:val="en-GB"/>
              </w:rPr>
              <w:t>2017</w:t>
            </w:r>
          </w:p>
        </w:tc>
        <w:tc>
          <w:tcPr>
            <w:tcW w:w="1133" w:type="dxa"/>
            <w:tcBorders>
              <w:top w:val="single" w:sz="4" w:space="0" w:color="auto"/>
              <w:left w:val="single" w:sz="4" w:space="0" w:color="auto"/>
              <w:bottom w:val="single" w:sz="12" w:space="0" w:color="auto"/>
              <w:right w:val="single" w:sz="4" w:space="0" w:color="auto"/>
            </w:tcBorders>
            <w:shd w:val="clear" w:color="auto" w:fill="auto"/>
            <w:vAlign w:val="center"/>
          </w:tcPr>
          <w:p w:rsidR="007E716F" w:rsidRPr="005746E5" w:rsidRDefault="007E716F" w:rsidP="00C7593B">
            <w:pPr>
              <w:keepNext/>
              <w:spacing w:after="0" w:line="240" w:lineRule="auto"/>
              <w:jc w:val="center"/>
              <w:rPr>
                <w:rFonts w:ascii="Arial" w:eastAsia="Times New Roman" w:hAnsi="Arial" w:cs="Arial"/>
                <w:b/>
                <w:lang w:val="en-GB"/>
              </w:rPr>
            </w:pPr>
            <w:r w:rsidRPr="005746E5">
              <w:rPr>
                <w:rFonts w:ascii="Arial" w:eastAsia="Times New Roman" w:hAnsi="Arial" w:cs="Arial"/>
                <w:b/>
                <w:lang w:val="en-GB"/>
              </w:rPr>
              <w:t>2018</w:t>
            </w:r>
          </w:p>
        </w:tc>
        <w:tc>
          <w:tcPr>
            <w:tcW w:w="1045" w:type="dxa"/>
            <w:tcBorders>
              <w:top w:val="single" w:sz="4" w:space="0" w:color="auto"/>
              <w:left w:val="single" w:sz="4" w:space="0" w:color="auto"/>
              <w:bottom w:val="single" w:sz="12" w:space="0" w:color="auto"/>
              <w:right w:val="single" w:sz="4" w:space="0" w:color="auto"/>
            </w:tcBorders>
            <w:shd w:val="clear" w:color="auto" w:fill="auto"/>
            <w:vAlign w:val="center"/>
          </w:tcPr>
          <w:p w:rsidR="007E716F" w:rsidRPr="005746E5" w:rsidRDefault="007E716F" w:rsidP="00C7593B">
            <w:pPr>
              <w:keepNext/>
              <w:spacing w:after="0" w:line="240" w:lineRule="auto"/>
              <w:jc w:val="center"/>
              <w:rPr>
                <w:rFonts w:ascii="Arial" w:eastAsia="Times New Roman" w:hAnsi="Arial" w:cs="Arial"/>
                <w:b/>
                <w:lang w:val="en-GB"/>
              </w:rPr>
            </w:pPr>
            <w:r w:rsidRPr="005746E5">
              <w:rPr>
                <w:rFonts w:ascii="Arial" w:eastAsia="Times New Roman" w:hAnsi="Arial" w:cs="Arial"/>
                <w:b/>
                <w:lang w:val="en-GB"/>
              </w:rPr>
              <w:t>Budget Year</w:t>
            </w:r>
          </w:p>
          <w:p w:rsidR="007E716F" w:rsidRPr="005746E5" w:rsidRDefault="007E716F" w:rsidP="00C7593B">
            <w:pPr>
              <w:keepNext/>
              <w:spacing w:after="0" w:line="240" w:lineRule="auto"/>
              <w:jc w:val="center"/>
              <w:rPr>
                <w:rFonts w:ascii="Arial" w:eastAsia="Times New Roman" w:hAnsi="Arial" w:cs="Arial"/>
                <w:b/>
                <w:lang w:val="en-GB"/>
              </w:rPr>
            </w:pPr>
            <w:r w:rsidRPr="005746E5">
              <w:rPr>
                <w:rFonts w:ascii="Arial" w:eastAsia="Times New Roman" w:hAnsi="Arial" w:cs="Arial"/>
                <w:b/>
                <w:lang w:val="en-GB"/>
              </w:rPr>
              <w:t>2019</w:t>
            </w:r>
          </w:p>
        </w:tc>
        <w:tc>
          <w:tcPr>
            <w:tcW w:w="1132" w:type="dxa"/>
            <w:tcBorders>
              <w:top w:val="single" w:sz="4" w:space="0" w:color="auto"/>
              <w:left w:val="single" w:sz="4" w:space="0" w:color="auto"/>
              <w:bottom w:val="single" w:sz="12" w:space="0" w:color="auto"/>
              <w:right w:val="single" w:sz="4" w:space="0" w:color="auto"/>
            </w:tcBorders>
            <w:shd w:val="clear" w:color="auto" w:fill="auto"/>
            <w:tcMar>
              <w:left w:w="57" w:type="dxa"/>
              <w:right w:w="57" w:type="dxa"/>
            </w:tcMar>
            <w:vAlign w:val="center"/>
          </w:tcPr>
          <w:p w:rsidR="007E716F" w:rsidRPr="005746E5" w:rsidRDefault="007E716F" w:rsidP="00C7593B">
            <w:pPr>
              <w:keepNext/>
              <w:spacing w:after="0" w:line="240" w:lineRule="auto"/>
              <w:jc w:val="center"/>
              <w:rPr>
                <w:rFonts w:ascii="Arial" w:eastAsia="Times New Roman" w:hAnsi="Arial" w:cs="Arial"/>
                <w:b/>
                <w:lang w:val="en-GB"/>
              </w:rPr>
            </w:pPr>
            <w:r w:rsidRPr="005746E5">
              <w:rPr>
                <w:rFonts w:ascii="Arial" w:eastAsia="Times New Roman" w:hAnsi="Arial" w:cs="Arial"/>
                <w:b/>
                <w:lang w:val="en-GB"/>
              </w:rPr>
              <w:t>Indicative Year</w:t>
            </w:r>
          </w:p>
          <w:p w:rsidR="007E716F" w:rsidRPr="005746E5" w:rsidRDefault="007E716F" w:rsidP="00C7593B">
            <w:pPr>
              <w:keepNext/>
              <w:spacing w:after="0" w:line="240" w:lineRule="auto"/>
              <w:jc w:val="center"/>
              <w:rPr>
                <w:rFonts w:ascii="Arial" w:eastAsia="Times New Roman" w:hAnsi="Arial" w:cs="Arial"/>
                <w:b/>
                <w:lang w:val="en-GB"/>
              </w:rPr>
            </w:pPr>
            <w:r w:rsidRPr="005746E5">
              <w:rPr>
                <w:rFonts w:ascii="Arial" w:eastAsia="Times New Roman" w:hAnsi="Arial" w:cs="Arial"/>
                <w:b/>
                <w:lang w:val="en-GB"/>
              </w:rPr>
              <w:t>2020</w:t>
            </w:r>
          </w:p>
        </w:tc>
        <w:tc>
          <w:tcPr>
            <w:tcW w:w="1250" w:type="dxa"/>
            <w:tcBorders>
              <w:top w:val="single" w:sz="4" w:space="0" w:color="auto"/>
              <w:left w:val="single" w:sz="4" w:space="0" w:color="auto"/>
              <w:bottom w:val="single" w:sz="12" w:space="0" w:color="auto"/>
              <w:right w:val="single" w:sz="12" w:space="0" w:color="auto"/>
            </w:tcBorders>
            <w:shd w:val="clear" w:color="auto" w:fill="auto"/>
            <w:vAlign w:val="center"/>
          </w:tcPr>
          <w:p w:rsidR="007E716F" w:rsidRPr="005746E5" w:rsidRDefault="007E716F" w:rsidP="00C7593B">
            <w:pPr>
              <w:keepNext/>
              <w:spacing w:after="0" w:line="240" w:lineRule="auto"/>
              <w:jc w:val="center"/>
              <w:rPr>
                <w:rFonts w:ascii="Arial" w:eastAsia="Times New Roman" w:hAnsi="Arial" w:cs="Arial"/>
                <w:b/>
                <w:lang w:val="en-GB"/>
              </w:rPr>
            </w:pPr>
            <w:r w:rsidRPr="005746E5">
              <w:rPr>
                <w:rFonts w:ascii="Arial" w:eastAsia="Times New Roman" w:hAnsi="Arial" w:cs="Arial"/>
                <w:b/>
                <w:lang w:val="en-GB"/>
              </w:rPr>
              <w:t>Indicative Year</w:t>
            </w:r>
          </w:p>
          <w:p w:rsidR="007E716F" w:rsidRPr="005746E5" w:rsidRDefault="007E716F" w:rsidP="00C7593B">
            <w:pPr>
              <w:keepNext/>
              <w:spacing w:after="0" w:line="240" w:lineRule="auto"/>
              <w:jc w:val="center"/>
              <w:rPr>
                <w:rFonts w:ascii="Arial" w:eastAsia="Times New Roman" w:hAnsi="Arial" w:cs="Arial"/>
                <w:b/>
                <w:lang w:val="en-GB"/>
              </w:rPr>
            </w:pPr>
            <w:r w:rsidRPr="005746E5">
              <w:rPr>
                <w:rFonts w:ascii="Arial" w:eastAsia="Times New Roman" w:hAnsi="Arial" w:cs="Arial"/>
                <w:b/>
                <w:lang w:val="en-GB"/>
              </w:rPr>
              <w:t>2021</w:t>
            </w:r>
          </w:p>
        </w:tc>
        <w:tc>
          <w:tcPr>
            <w:tcW w:w="1250" w:type="dxa"/>
            <w:tcBorders>
              <w:top w:val="single" w:sz="4" w:space="0" w:color="auto"/>
              <w:left w:val="single" w:sz="4" w:space="0" w:color="auto"/>
              <w:bottom w:val="single" w:sz="12" w:space="0" w:color="auto"/>
              <w:right w:val="single" w:sz="12" w:space="0" w:color="auto"/>
            </w:tcBorders>
          </w:tcPr>
          <w:p w:rsidR="007E716F" w:rsidRDefault="007E716F" w:rsidP="007E716F">
            <w:pPr>
              <w:keepNext/>
              <w:spacing w:after="0" w:line="240" w:lineRule="auto"/>
              <w:jc w:val="center"/>
              <w:rPr>
                <w:rFonts w:ascii="Arial" w:eastAsia="Times New Roman" w:hAnsi="Arial" w:cs="Arial"/>
                <w:b/>
                <w:lang w:val="en-GB"/>
              </w:rPr>
            </w:pPr>
          </w:p>
          <w:p w:rsidR="007E716F" w:rsidRPr="005746E5" w:rsidRDefault="007E716F" w:rsidP="007E716F">
            <w:pPr>
              <w:keepNext/>
              <w:spacing w:after="0" w:line="240" w:lineRule="auto"/>
              <w:jc w:val="center"/>
              <w:rPr>
                <w:rFonts w:ascii="Arial" w:eastAsia="Times New Roman" w:hAnsi="Arial" w:cs="Arial"/>
                <w:b/>
                <w:lang w:val="en-GB"/>
              </w:rPr>
            </w:pPr>
            <w:r w:rsidRPr="005746E5">
              <w:rPr>
                <w:rFonts w:ascii="Arial" w:eastAsia="Times New Roman" w:hAnsi="Arial" w:cs="Arial"/>
                <w:b/>
                <w:lang w:val="en-GB"/>
              </w:rPr>
              <w:t>Indicative Year</w:t>
            </w:r>
          </w:p>
          <w:p w:rsidR="007E716F" w:rsidRPr="005746E5" w:rsidRDefault="007E716F" w:rsidP="007E716F">
            <w:pPr>
              <w:keepNext/>
              <w:spacing w:after="0" w:line="240" w:lineRule="auto"/>
              <w:jc w:val="center"/>
              <w:rPr>
                <w:rFonts w:ascii="Arial" w:eastAsia="Times New Roman" w:hAnsi="Arial" w:cs="Arial"/>
                <w:b/>
                <w:lang w:val="en-GB"/>
              </w:rPr>
            </w:pPr>
            <w:r>
              <w:rPr>
                <w:rFonts w:ascii="Arial" w:eastAsia="Times New Roman" w:hAnsi="Arial" w:cs="Arial"/>
                <w:b/>
                <w:lang w:val="en-GB"/>
              </w:rPr>
              <w:t>2022</w:t>
            </w:r>
          </w:p>
        </w:tc>
        <w:tc>
          <w:tcPr>
            <w:tcW w:w="1250" w:type="dxa"/>
            <w:tcBorders>
              <w:top w:val="single" w:sz="4" w:space="0" w:color="auto"/>
              <w:left w:val="single" w:sz="4" w:space="0" w:color="auto"/>
              <w:bottom w:val="single" w:sz="12" w:space="0" w:color="auto"/>
              <w:right w:val="single" w:sz="12" w:space="0" w:color="auto"/>
            </w:tcBorders>
          </w:tcPr>
          <w:p w:rsidR="007E716F" w:rsidRDefault="007E716F" w:rsidP="00C7593B">
            <w:pPr>
              <w:keepNext/>
              <w:spacing w:after="0" w:line="240" w:lineRule="auto"/>
              <w:jc w:val="center"/>
              <w:rPr>
                <w:rFonts w:ascii="Arial" w:eastAsia="Times New Roman" w:hAnsi="Arial" w:cs="Arial"/>
                <w:b/>
                <w:lang w:val="en-GB"/>
              </w:rPr>
            </w:pPr>
          </w:p>
          <w:p w:rsidR="007E716F" w:rsidRPr="005746E5" w:rsidRDefault="007E716F" w:rsidP="007E716F">
            <w:pPr>
              <w:keepNext/>
              <w:spacing w:after="0" w:line="240" w:lineRule="auto"/>
              <w:jc w:val="center"/>
              <w:rPr>
                <w:rFonts w:ascii="Arial" w:eastAsia="Times New Roman" w:hAnsi="Arial" w:cs="Arial"/>
                <w:b/>
                <w:lang w:val="en-GB"/>
              </w:rPr>
            </w:pPr>
            <w:r w:rsidRPr="005746E5">
              <w:rPr>
                <w:rFonts w:ascii="Arial" w:eastAsia="Times New Roman" w:hAnsi="Arial" w:cs="Arial"/>
                <w:b/>
                <w:lang w:val="en-GB"/>
              </w:rPr>
              <w:t>Indicative Year</w:t>
            </w:r>
          </w:p>
          <w:p w:rsidR="007E716F" w:rsidRPr="005746E5" w:rsidRDefault="007E716F" w:rsidP="007E716F">
            <w:pPr>
              <w:keepNext/>
              <w:spacing w:after="0" w:line="240" w:lineRule="auto"/>
              <w:jc w:val="center"/>
              <w:rPr>
                <w:rFonts w:ascii="Arial" w:eastAsia="Times New Roman" w:hAnsi="Arial" w:cs="Arial"/>
                <w:b/>
                <w:lang w:val="en-GB"/>
              </w:rPr>
            </w:pPr>
            <w:r>
              <w:rPr>
                <w:rFonts w:ascii="Arial" w:eastAsia="Times New Roman" w:hAnsi="Arial" w:cs="Arial"/>
                <w:b/>
                <w:lang w:val="en-GB"/>
              </w:rPr>
              <w:t>2023</w:t>
            </w:r>
          </w:p>
        </w:tc>
      </w:tr>
      <w:tr w:rsidR="007E716F" w:rsidRPr="005746E5" w:rsidTr="007E71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780"/>
        </w:trPr>
        <w:tc>
          <w:tcPr>
            <w:tcW w:w="1742" w:type="dxa"/>
            <w:tcBorders>
              <w:top w:val="single" w:sz="4" w:space="0" w:color="auto"/>
              <w:left w:val="single" w:sz="12" w:space="0" w:color="auto"/>
              <w:bottom w:val="single" w:sz="4" w:space="0" w:color="auto"/>
              <w:right w:val="single" w:sz="4" w:space="0" w:color="auto"/>
            </w:tcBorders>
            <w:shd w:val="clear" w:color="auto" w:fill="auto"/>
            <w:tcMar>
              <w:left w:w="57" w:type="dxa"/>
              <w:right w:w="57" w:type="dxa"/>
            </w:tcMar>
          </w:tcPr>
          <w:p w:rsidR="007E716F" w:rsidRPr="005746E5" w:rsidRDefault="007E716F" w:rsidP="00C7593B">
            <w:pPr>
              <w:autoSpaceDE w:val="0"/>
              <w:autoSpaceDN w:val="0"/>
              <w:adjustRightInd w:val="0"/>
              <w:spacing w:after="0" w:line="240" w:lineRule="auto"/>
              <w:rPr>
                <w:rFonts w:ascii="Arial" w:eastAsia="Calibri" w:hAnsi="Arial" w:cs="Arial"/>
                <w:bCs/>
                <w:iCs/>
                <w:lang w:val="en-GB"/>
              </w:rPr>
            </w:pPr>
            <w:r w:rsidRPr="005746E5">
              <w:rPr>
                <w:rFonts w:ascii="Arial" w:eastAsia="Calibri" w:hAnsi="Arial" w:cs="Arial"/>
                <w:bCs/>
                <w:iCs/>
                <w:lang w:val="en-GB"/>
              </w:rPr>
              <w:t>Train artisans groups to sharpen skills annually</w:t>
            </w:r>
          </w:p>
        </w:tc>
        <w:tc>
          <w:tcPr>
            <w:tcW w:w="183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7E716F" w:rsidRPr="005746E5" w:rsidRDefault="007E716F" w:rsidP="00C7593B">
            <w:pPr>
              <w:autoSpaceDE w:val="0"/>
              <w:autoSpaceDN w:val="0"/>
              <w:adjustRightInd w:val="0"/>
              <w:spacing w:after="0" w:line="240" w:lineRule="auto"/>
              <w:rPr>
                <w:rFonts w:ascii="Arial" w:eastAsia="Calibri" w:hAnsi="Arial" w:cs="Arial"/>
                <w:bCs/>
                <w:iCs/>
                <w:lang w:val="en-GB"/>
              </w:rPr>
            </w:pPr>
            <w:r w:rsidRPr="005746E5">
              <w:rPr>
                <w:rFonts w:ascii="Arial" w:eastAsia="Calibri" w:hAnsi="Arial" w:cs="Arial"/>
                <w:bCs/>
                <w:iCs/>
                <w:lang w:val="en-GB"/>
              </w:rPr>
              <w:t>Number of groups and people trained</w:t>
            </w:r>
          </w:p>
        </w:tc>
        <w:tc>
          <w:tcPr>
            <w:tcW w:w="95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7E716F" w:rsidRPr="005746E5" w:rsidRDefault="007E716F" w:rsidP="00C7593B">
            <w:pPr>
              <w:autoSpaceDE w:val="0"/>
              <w:autoSpaceDN w:val="0"/>
              <w:adjustRightInd w:val="0"/>
              <w:spacing w:after="0" w:line="240" w:lineRule="auto"/>
              <w:ind w:left="-57" w:right="-57"/>
              <w:jc w:val="center"/>
              <w:rPr>
                <w:rFonts w:ascii="Arial" w:eastAsia="Times New Roman" w:hAnsi="Arial" w:cs="Arial"/>
                <w:lang w:val="en-GB"/>
              </w:rPr>
            </w:pPr>
          </w:p>
          <w:p w:rsidR="007E716F" w:rsidRPr="005746E5" w:rsidRDefault="007E716F" w:rsidP="00C7593B">
            <w:pPr>
              <w:autoSpaceDE w:val="0"/>
              <w:autoSpaceDN w:val="0"/>
              <w:adjustRightInd w:val="0"/>
              <w:spacing w:after="0" w:line="240" w:lineRule="auto"/>
              <w:ind w:left="-57" w:right="-57"/>
              <w:jc w:val="center"/>
              <w:rPr>
                <w:rFonts w:ascii="Arial" w:eastAsia="Times New Roman" w:hAnsi="Arial" w:cs="Arial"/>
                <w:lang w:val="en-GB"/>
              </w:rPr>
            </w:pPr>
            <w:r w:rsidRPr="005746E5">
              <w:rPr>
                <w:rFonts w:ascii="Arial" w:eastAsia="Times New Roman" w:hAnsi="Arial" w:cs="Arial"/>
                <w:lang w:val="en-GB"/>
              </w:rPr>
              <w:t>-</w:t>
            </w:r>
          </w:p>
        </w:tc>
        <w:tc>
          <w:tcPr>
            <w:tcW w:w="1133"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7E716F" w:rsidRPr="005746E5" w:rsidRDefault="007E716F" w:rsidP="00C7593B">
            <w:pPr>
              <w:autoSpaceDE w:val="0"/>
              <w:autoSpaceDN w:val="0"/>
              <w:adjustRightInd w:val="0"/>
              <w:spacing w:after="0" w:line="240" w:lineRule="auto"/>
              <w:ind w:left="-57" w:right="-57"/>
              <w:jc w:val="center"/>
              <w:rPr>
                <w:rFonts w:ascii="Arial" w:eastAsia="Times New Roman" w:hAnsi="Arial" w:cs="Arial"/>
                <w:lang w:val="en-GB"/>
              </w:rPr>
            </w:pPr>
          </w:p>
          <w:p w:rsidR="007E716F" w:rsidRPr="005746E5" w:rsidRDefault="003A4108" w:rsidP="00C7593B">
            <w:pPr>
              <w:autoSpaceDE w:val="0"/>
              <w:autoSpaceDN w:val="0"/>
              <w:adjustRightInd w:val="0"/>
              <w:spacing w:after="0" w:line="240" w:lineRule="auto"/>
              <w:ind w:left="-57" w:right="-57"/>
              <w:jc w:val="center"/>
              <w:rPr>
                <w:rFonts w:ascii="Arial" w:eastAsia="Times New Roman" w:hAnsi="Arial" w:cs="Arial"/>
                <w:lang w:val="en-GB"/>
              </w:rPr>
            </w:pPr>
            <w:r>
              <w:rPr>
                <w:rFonts w:ascii="Arial" w:eastAsia="Times New Roman" w:hAnsi="Arial" w:cs="Arial"/>
                <w:lang w:val="en-GB"/>
              </w:rPr>
              <w:t>15</w:t>
            </w:r>
          </w:p>
        </w:tc>
        <w:tc>
          <w:tcPr>
            <w:tcW w:w="1045"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3A4108" w:rsidRDefault="003A4108" w:rsidP="00C7593B">
            <w:pPr>
              <w:autoSpaceDE w:val="0"/>
              <w:autoSpaceDN w:val="0"/>
              <w:adjustRightInd w:val="0"/>
              <w:spacing w:after="0" w:line="240" w:lineRule="auto"/>
              <w:ind w:left="-57" w:right="-57"/>
              <w:jc w:val="center"/>
              <w:rPr>
                <w:rFonts w:ascii="Arial" w:eastAsia="Times New Roman" w:hAnsi="Arial" w:cs="Arial"/>
                <w:lang w:val="en-GB"/>
              </w:rPr>
            </w:pPr>
          </w:p>
          <w:p w:rsidR="007E716F" w:rsidRPr="005746E5" w:rsidRDefault="007E716F" w:rsidP="00C7593B">
            <w:pPr>
              <w:autoSpaceDE w:val="0"/>
              <w:autoSpaceDN w:val="0"/>
              <w:adjustRightInd w:val="0"/>
              <w:spacing w:after="0" w:line="240" w:lineRule="auto"/>
              <w:ind w:left="-57" w:right="-57"/>
              <w:jc w:val="center"/>
              <w:rPr>
                <w:rFonts w:ascii="Arial" w:eastAsia="Times New Roman" w:hAnsi="Arial" w:cs="Arial"/>
                <w:lang w:val="en-GB"/>
              </w:rPr>
            </w:pPr>
            <w:r w:rsidRPr="005746E5">
              <w:rPr>
                <w:rFonts w:ascii="Arial" w:eastAsia="Times New Roman" w:hAnsi="Arial" w:cs="Arial"/>
                <w:lang w:val="en-GB"/>
              </w:rPr>
              <w:t>10</w:t>
            </w:r>
          </w:p>
          <w:p w:rsidR="007E716F" w:rsidRPr="005746E5" w:rsidRDefault="007E716F" w:rsidP="00810C7F">
            <w:pPr>
              <w:autoSpaceDE w:val="0"/>
              <w:autoSpaceDN w:val="0"/>
              <w:adjustRightInd w:val="0"/>
              <w:spacing w:after="0" w:line="240" w:lineRule="auto"/>
              <w:ind w:left="-57" w:right="-57"/>
              <w:jc w:val="center"/>
              <w:rPr>
                <w:rFonts w:ascii="Arial" w:eastAsia="Times New Roman" w:hAnsi="Arial" w:cs="Arial"/>
                <w:lang w:val="en-GB"/>
              </w:rPr>
            </w:pPr>
          </w:p>
        </w:tc>
        <w:tc>
          <w:tcPr>
            <w:tcW w:w="1132"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3A4108" w:rsidRDefault="003A4108" w:rsidP="00C7593B">
            <w:pPr>
              <w:autoSpaceDE w:val="0"/>
              <w:autoSpaceDN w:val="0"/>
              <w:adjustRightInd w:val="0"/>
              <w:spacing w:after="0" w:line="240" w:lineRule="auto"/>
              <w:ind w:left="-57" w:right="-57"/>
              <w:jc w:val="center"/>
              <w:rPr>
                <w:rFonts w:ascii="Arial" w:eastAsia="Times New Roman" w:hAnsi="Arial" w:cs="Arial"/>
                <w:lang w:val="en-GB"/>
              </w:rPr>
            </w:pPr>
          </w:p>
          <w:p w:rsidR="007E716F" w:rsidRPr="005746E5" w:rsidRDefault="007E716F" w:rsidP="00C7593B">
            <w:pPr>
              <w:autoSpaceDE w:val="0"/>
              <w:autoSpaceDN w:val="0"/>
              <w:adjustRightInd w:val="0"/>
              <w:spacing w:after="0" w:line="240" w:lineRule="auto"/>
              <w:ind w:left="-57" w:right="-57"/>
              <w:jc w:val="center"/>
              <w:rPr>
                <w:rFonts w:ascii="Arial" w:eastAsia="Times New Roman" w:hAnsi="Arial" w:cs="Arial"/>
                <w:lang w:val="en-GB"/>
              </w:rPr>
            </w:pPr>
            <w:r w:rsidRPr="005746E5">
              <w:rPr>
                <w:rFonts w:ascii="Arial" w:eastAsia="Times New Roman" w:hAnsi="Arial" w:cs="Arial"/>
                <w:lang w:val="en-GB"/>
              </w:rPr>
              <w:t>15</w:t>
            </w:r>
          </w:p>
          <w:p w:rsidR="007E716F" w:rsidRPr="005746E5" w:rsidRDefault="007E716F" w:rsidP="00C7593B">
            <w:pPr>
              <w:autoSpaceDE w:val="0"/>
              <w:autoSpaceDN w:val="0"/>
              <w:adjustRightInd w:val="0"/>
              <w:spacing w:after="0" w:line="240" w:lineRule="auto"/>
              <w:ind w:left="-57" w:right="-57"/>
              <w:jc w:val="center"/>
              <w:rPr>
                <w:rFonts w:ascii="Arial" w:eastAsia="Times New Roman" w:hAnsi="Arial" w:cs="Arial"/>
                <w:lang w:val="en-GB"/>
              </w:rPr>
            </w:pPr>
          </w:p>
          <w:p w:rsidR="007E716F" w:rsidRPr="005746E5" w:rsidRDefault="007E716F" w:rsidP="00C7593B">
            <w:pPr>
              <w:autoSpaceDE w:val="0"/>
              <w:autoSpaceDN w:val="0"/>
              <w:adjustRightInd w:val="0"/>
              <w:spacing w:after="0" w:line="240" w:lineRule="auto"/>
              <w:ind w:left="-57" w:right="-57"/>
              <w:jc w:val="center"/>
              <w:rPr>
                <w:rFonts w:ascii="Arial" w:eastAsia="Times New Roman" w:hAnsi="Arial" w:cs="Arial"/>
                <w:lang w:val="en-GB"/>
              </w:rPr>
            </w:pPr>
          </w:p>
        </w:tc>
        <w:tc>
          <w:tcPr>
            <w:tcW w:w="1250" w:type="dxa"/>
            <w:tcBorders>
              <w:top w:val="single" w:sz="4" w:space="0" w:color="auto"/>
              <w:left w:val="single" w:sz="4" w:space="0" w:color="auto"/>
              <w:bottom w:val="single" w:sz="4" w:space="0" w:color="auto"/>
              <w:right w:val="single" w:sz="12" w:space="0" w:color="auto"/>
            </w:tcBorders>
            <w:shd w:val="clear" w:color="auto" w:fill="auto"/>
            <w:tcMar>
              <w:left w:w="57" w:type="dxa"/>
              <w:right w:w="57" w:type="dxa"/>
            </w:tcMar>
          </w:tcPr>
          <w:p w:rsidR="003A4108" w:rsidRDefault="003A4108" w:rsidP="003A4108">
            <w:pPr>
              <w:autoSpaceDE w:val="0"/>
              <w:autoSpaceDN w:val="0"/>
              <w:adjustRightInd w:val="0"/>
              <w:spacing w:after="0" w:line="240" w:lineRule="auto"/>
              <w:ind w:left="-57" w:right="-57"/>
              <w:rPr>
                <w:rFonts w:ascii="Arial" w:eastAsia="Times New Roman" w:hAnsi="Arial" w:cs="Arial"/>
                <w:lang w:val="en-GB"/>
              </w:rPr>
            </w:pPr>
          </w:p>
          <w:p w:rsidR="007E716F" w:rsidRPr="005746E5" w:rsidRDefault="003A4108" w:rsidP="003A4108">
            <w:pPr>
              <w:autoSpaceDE w:val="0"/>
              <w:autoSpaceDN w:val="0"/>
              <w:adjustRightInd w:val="0"/>
              <w:spacing w:after="0" w:line="240" w:lineRule="auto"/>
              <w:ind w:left="-57" w:right="-57"/>
              <w:rPr>
                <w:rFonts w:ascii="Arial" w:eastAsia="Times New Roman" w:hAnsi="Arial" w:cs="Arial"/>
                <w:lang w:val="en-GB"/>
              </w:rPr>
            </w:pPr>
            <w:r>
              <w:rPr>
                <w:rFonts w:ascii="Arial" w:eastAsia="Times New Roman" w:hAnsi="Arial" w:cs="Arial"/>
                <w:lang w:val="en-GB"/>
              </w:rPr>
              <w:t xml:space="preserve">      </w:t>
            </w:r>
            <w:r w:rsidR="007E716F" w:rsidRPr="005746E5">
              <w:rPr>
                <w:rFonts w:ascii="Arial" w:eastAsia="Times New Roman" w:hAnsi="Arial" w:cs="Arial"/>
                <w:lang w:val="en-GB"/>
              </w:rPr>
              <w:t>20</w:t>
            </w:r>
          </w:p>
          <w:p w:rsidR="007E716F" w:rsidRPr="005746E5" w:rsidRDefault="007E716F" w:rsidP="00810C7F">
            <w:pPr>
              <w:autoSpaceDE w:val="0"/>
              <w:autoSpaceDN w:val="0"/>
              <w:adjustRightInd w:val="0"/>
              <w:spacing w:after="0" w:line="240" w:lineRule="auto"/>
              <w:ind w:left="-57" w:right="-57"/>
              <w:jc w:val="center"/>
              <w:rPr>
                <w:rFonts w:ascii="Arial" w:eastAsia="Times New Roman" w:hAnsi="Arial" w:cs="Arial"/>
                <w:lang w:val="en-GB"/>
              </w:rPr>
            </w:pPr>
          </w:p>
        </w:tc>
        <w:tc>
          <w:tcPr>
            <w:tcW w:w="1250" w:type="dxa"/>
            <w:tcBorders>
              <w:top w:val="single" w:sz="4" w:space="0" w:color="auto"/>
              <w:left w:val="single" w:sz="4" w:space="0" w:color="auto"/>
              <w:bottom w:val="single" w:sz="4" w:space="0" w:color="auto"/>
              <w:right w:val="single" w:sz="12" w:space="0" w:color="auto"/>
            </w:tcBorders>
          </w:tcPr>
          <w:p w:rsidR="007E716F" w:rsidRDefault="007E716F" w:rsidP="00C7593B">
            <w:pPr>
              <w:autoSpaceDE w:val="0"/>
              <w:autoSpaceDN w:val="0"/>
              <w:adjustRightInd w:val="0"/>
              <w:spacing w:after="0" w:line="240" w:lineRule="auto"/>
              <w:ind w:left="-57" w:right="-57"/>
              <w:jc w:val="center"/>
              <w:rPr>
                <w:rFonts w:ascii="Arial" w:eastAsia="Times New Roman" w:hAnsi="Arial" w:cs="Arial"/>
                <w:lang w:val="en-GB"/>
              </w:rPr>
            </w:pPr>
          </w:p>
          <w:p w:rsidR="003A4108" w:rsidRPr="005746E5" w:rsidRDefault="003A4108" w:rsidP="00C7593B">
            <w:pPr>
              <w:autoSpaceDE w:val="0"/>
              <w:autoSpaceDN w:val="0"/>
              <w:adjustRightInd w:val="0"/>
              <w:spacing w:after="0" w:line="240" w:lineRule="auto"/>
              <w:ind w:left="-57" w:right="-57"/>
              <w:jc w:val="center"/>
              <w:rPr>
                <w:rFonts w:ascii="Arial" w:eastAsia="Times New Roman" w:hAnsi="Arial" w:cs="Arial"/>
                <w:lang w:val="en-GB"/>
              </w:rPr>
            </w:pPr>
            <w:r>
              <w:rPr>
                <w:rFonts w:ascii="Arial" w:eastAsia="Times New Roman" w:hAnsi="Arial" w:cs="Arial"/>
                <w:lang w:val="en-GB"/>
              </w:rPr>
              <w:t>25</w:t>
            </w:r>
          </w:p>
        </w:tc>
        <w:tc>
          <w:tcPr>
            <w:tcW w:w="1250" w:type="dxa"/>
            <w:tcBorders>
              <w:top w:val="single" w:sz="4" w:space="0" w:color="auto"/>
              <w:left w:val="single" w:sz="4" w:space="0" w:color="auto"/>
              <w:bottom w:val="single" w:sz="4" w:space="0" w:color="auto"/>
              <w:right w:val="single" w:sz="12" w:space="0" w:color="auto"/>
            </w:tcBorders>
          </w:tcPr>
          <w:p w:rsidR="007E716F" w:rsidRDefault="007E716F" w:rsidP="00C7593B">
            <w:pPr>
              <w:autoSpaceDE w:val="0"/>
              <w:autoSpaceDN w:val="0"/>
              <w:adjustRightInd w:val="0"/>
              <w:spacing w:after="0" w:line="240" w:lineRule="auto"/>
              <w:ind w:left="-57" w:right="-57"/>
              <w:jc w:val="center"/>
              <w:rPr>
                <w:rFonts w:ascii="Arial" w:eastAsia="Times New Roman" w:hAnsi="Arial" w:cs="Arial"/>
                <w:lang w:val="en-GB"/>
              </w:rPr>
            </w:pPr>
          </w:p>
          <w:p w:rsidR="003A4108" w:rsidRPr="005746E5" w:rsidRDefault="003A4108" w:rsidP="00C7593B">
            <w:pPr>
              <w:autoSpaceDE w:val="0"/>
              <w:autoSpaceDN w:val="0"/>
              <w:adjustRightInd w:val="0"/>
              <w:spacing w:after="0" w:line="240" w:lineRule="auto"/>
              <w:ind w:left="-57" w:right="-57"/>
              <w:jc w:val="center"/>
              <w:rPr>
                <w:rFonts w:ascii="Arial" w:eastAsia="Times New Roman" w:hAnsi="Arial" w:cs="Arial"/>
                <w:lang w:val="en-GB"/>
              </w:rPr>
            </w:pPr>
            <w:r>
              <w:rPr>
                <w:rFonts w:ascii="Arial" w:eastAsia="Times New Roman" w:hAnsi="Arial" w:cs="Arial"/>
                <w:lang w:val="en-GB"/>
              </w:rPr>
              <w:t>25</w:t>
            </w:r>
          </w:p>
        </w:tc>
      </w:tr>
      <w:tr w:rsidR="00AB2090" w:rsidRPr="005746E5" w:rsidTr="00234F6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816"/>
        </w:trPr>
        <w:tc>
          <w:tcPr>
            <w:tcW w:w="1742" w:type="dxa"/>
            <w:tcBorders>
              <w:top w:val="single" w:sz="4" w:space="0" w:color="auto"/>
              <w:left w:val="single" w:sz="12" w:space="0" w:color="auto"/>
              <w:bottom w:val="single" w:sz="4" w:space="0" w:color="auto"/>
              <w:right w:val="single" w:sz="4" w:space="0" w:color="auto"/>
            </w:tcBorders>
            <w:shd w:val="clear" w:color="auto" w:fill="auto"/>
            <w:tcMar>
              <w:left w:w="57" w:type="dxa"/>
              <w:right w:w="57" w:type="dxa"/>
            </w:tcMar>
          </w:tcPr>
          <w:p w:rsidR="00AB2090" w:rsidRPr="00AB2090" w:rsidRDefault="00AB2090" w:rsidP="00AB2090">
            <w:pPr>
              <w:rPr>
                <w:rFonts w:ascii="Arial" w:hAnsi="Arial" w:cs="Arial"/>
                <w:sz w:val="24"/>
              </w:rPr>
            </w:pPr>
            <w:r w:rsidRPr="00AB2090">
              <w:rPr>
                <w:rFonts w:ascii="Arial" w:hAnsi="Arial" w:cs="Arial"/>
                <w:sz w:val="24"/>
              </w:rPr>
              <w:t xml:space="preserve">SMEs promoted </w:t>
            </w:r>
          </w:p>
        </w:tc>
        <w:tc>
          <w:tcPr>
            <w:tcW w:w="183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AB2090" w:rsidRPr="00AB2090" w:rsidRDefault="00AB2090" w:rsidP="00AB2090">
            <w:pPr>
              <w:rPr>
                <w:rFonts w:ascii="Arial" w:hAnsi="Arial" w:cs="Arial"/>
                <w:sz w:val="24"/>
              </w:rPr>
            </w:pPr>
            <w:r w:rsidRPr="00AB2090">
              <w:rPr>
                <w:rFonts w:ascii="Arial" w:hAnsi="Arial" w:cs="Arial"/>
                <w:sz w:val="24"/>
              </w:rPr>
              <w:t xml:space="preserve">Number of SMEs promoted </w:t>
            </w:r>
          </w:p>
        </w:tc>
        <w:tc>
          <w:tcPr>
            <w:tcW w:w="95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AB2090" w:rsidRPr="00AB2090" w:rsidRDefault="00AB2090" w:rsidP="00AB2090">
            <w:pPr>
              <w:autoSpaceDE w:val="0"/>
              <w:autoSpaceDN w:val="0"/>
              <w:adjustRightInd w:val="0"/>
              <w:spacing w:after="0" w:line="240" w:lineRule="auto"/>
              <w:ind w:left="-57" w:right="-57"/>
              <w:jc w:val="center"/>
              <w:rPr>
                <w:rFonts w:ascii="Arial" w:eastAsia="Times New Roman" w:hAnsi="Arial" w:cs="Arial"/>
                <w:sz w:val="24"/>
                <w:szCs w:val="24"/>
                <w:lang w:val="en-GB"/>
              </w:rPr>
            </w:pPr>
            <w:r w:rsidRPr="00AB2090">
              <w:rPr>
                <w:rFonts w:ascii="Arial" w:eastAsia="Times New Roman" w:hAnsi="Arial" w:cs="Arial"/>
                <w:sz w:val="24"/>
                <w:szCs w:val="24"/>
                <w:lang w:val="en-GB"/>
              </w:rPr>
              <w:t>3</w:t>
            </w:r>
          </w:p>
        </w:tc>
        <w:tc>
          <w:tcPr>
            <w:tcW w:w="1133"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AB2090" w:rsidRPr="00AB2090" w:rsidRDefault="00AB2090" w:rsidP="00AB2090">
            <w:pPr>
              <w:autoSpaceDE w:val="0"/>
              <w:autoSpaceDN w:val="0"/>
              <w:adjustRightInd w:val="0"/>
              <w:spacing w:after="0" w:line="240" w:lineRule="auto"/>
              <w:ind w:left="-57" w:right="-57"/>
              <w:jc w:val="center"/>
              <w:rPr>
                <w:rFonts w:ascii="Arial" w:eastAsia="Times New Roman" w:hAnsi="Arial" w:cs="Arial"/>
                <w:sz w:val="24"/>
                <w:szCs w:val="24"/>
                <w:lang w:val="en-GB"/>
              </w:rPr>
            </w:pPr>
            <w:r w:rsidRPr="00AB2090">
              <w:rPr>
                <w:rFonts w:ascii="Arial" w:eastAsia="Times New Roman" w:hAnsi="Arial" w:cs="Arial"/>
                <w:sz w:val="24"/>
                <w:szCs w:val="24"/>
                <w:lang w:val="en-GB"/>
              </w:rPr>
              <w:t>5</w:t>
            </w:r>
          </w:p>
        </w:tc>
        <w:tc>
          <w:tcPr>
            <w:tcW w:w="1045"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AB2090" w:rsidRPr="00AB2090" w:rsidRDefault="00AB2090" w:rsidP="00AB2090">
            <w:pPr>
              <w:autoSpaceDE w:val="0"/>
              <w:autoSpaceDN w:val="0"/>
              <w:adjustRightInd w:val="0"/>
              <w:spacing w:after="0" w:line="240" w:lineRule="auto"/>
              <w:ind w:left="-57" w:right="-57"/>
              <w:jc w:val="center"/>
              <w:rPr>
                <w:rFonts w:ascii="Arial" w:eastAsia="Times New Roman" w:hAnsi="Arial" w:cs="Arial"/>
                <w:sz w:val="24"/>
                <w:szCs w:val="24"/>
                <w:lang w:val="en-GB"/>
              </w:rPr>
            </w:pPr>
            <w:r w:rsidRPr="00AB2090">
              <w:rPr>
                <w:rFonts w:ascii="Arial" w:eastAsia="Times New Roman" w:hAnsi="Arial" w:cs="Arial"/>
                <w:sz w:val="24"/>
                <w:szCs w:val="24"/>
                <w:lang w:val="en-GB"/>
              </w:rPr>
              <w:t>10</w:t>
            </w:r>
          </w:p>
        </w:tc>
        <w:tc>
          <w:tcPr>
            <w:tcW w:w="1132"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AB2090" w:rsidRPr="00AB2090" w:rsidRDefault="00AB2090" w:rsidP="00AB2090">
            <w:pPr>
              <w:autoSpaceDE w:val="0"/>
              <w:autoSpaceDN w:val="0"/>
              <w:adjustRightInd w:val="0"/>
              <w:spacing w:after="0" w:line="240" w:lineRule="auto"/>
              <w:ind w:left="-57" w:right="-57"/>
              <w:jc w:val="center"/>
              <w:rPr>
                <w:rFonts w:ascii="Arial" w:eastAsia="Times New Roman" w:hAnsi="Arial" w:cs="Arial"/>
                <w:sz w:val="24"/>
                <w:szCs w:val="24"/>
                <w:lang w:val="en-GB"/>
              </w:rPr>
            </w:pPr>
            <w:r w:rsidRPr="00AB2090">
              <w:rPr>
                <w:rFonts w:ascii="Arial" w:eastAsia="Times New Roman" w:hAnsi="Arial" w:cs="Arial"/>
                <w:sz w:val="24"/>
                <w:szCs w:val="24"/>
                <w:lang w:val="en-GB"/>
              </w:rPr>
              <w:t>10</w:t>
            </w:r>
          </w:p>
        </w:tc>
        <w:tc>
          <w:tcPr>
            <w:tcW w:w="1250" w:type="dxa"/>
            <w:tcBorders>
              <w:top w:val="single" w:sz="4" w:space="0" w:color="auto"/>
              <w:left w:val="single" w:sz="4" w:space="0" w:color="auto"/>
              <w:bottom w:val="single" w:sz="4" w:space="0" w:color="auto"/>
              <w:right w:val="single" w:sz="12" w:space="0" w:color="auto"/>
            </w:tcBorders>
            <w:shd w:val="clear" w:color="auto" w:fill="auto"/>
            <w:tcMar>
              <w:left w:w="57" w:type="dxa"/>
              <w:right w:w="57" w:type="dxa"/>
            </w:tcMar>
            <w:vAlign w:val="center"/>
          </w:tcPr>
          <w:p w:rsidR="00AB2090" w:rsidRPr="00AB2090" w:rsidRDefault="00AB2090" w:rsidP="00AB2090">
            <w:pPr>
              <w:autoSpaceDE w:val="0"/>
              <w:autoSpaceDN w:val="0"/>
              <w:adjustRightInd w:val="0"/>
              <w:spacing w:after="0" w:line="240" w:lineRule="auto"/>
              <w:ind w:left="-57" w:right="-57"/>
              <w:jc w:val="center"/>
              <w:rPr>
                <w:rFonts w:ascii="Arial" w:eastAsia="Times New Roman" w:hAnsi="Arial" w:cs="Arial"/>
                <w:sz w:val="24"/>
                <w:szCs w:val="24"/>
                <w:lang w:val="en-GB"/>
              </w:rPr>
            </w:pPr>
            <w:r w:rsidRPr="00AB2090">
              <w:rPr>
                <w:rFonts w:ascii="Arial" w:eastAsia="Times New Roman" w:hAnsi="Arial" w:cs="Arial"/>
                <w:sz w:val="24"/>
                <w:szCs w:val="24"/>
                <w:lang w:val="en-GB"/>
              </w:rPr>
              <w:t>12</w:t>
            </w:r>
          </w:p>
        </w:tc>
        <w:tc>
          <w:tcPr>
            <w:tcW w:w="1250" w:type="dxa"/>
            <w:tcBorders>
              <w:top w:val="single" w:sz="4" w:space="0" w:color="auto"/>
              <w:left w:val="single" w:sz="4" w:space="0" w:color="auto"/>
              <w:bottom w:val="single" w:sz="4" w:space="0" w:color="auto"/>
              <w:right w:val="single" w:sz="12" w:space="0" w:color="auto"/>
            </w:tcBorders>
          </w:tcPr>
          <w:p w:rsidR="00AB2090" w:rsidRPr="00AB2090" w:rsidRDefault="00AB2090" w:rsidP="00AB2090">
            <w:pPr>
              <w:autoSpaceDE w:val="0"/>
              <w:autoSpaceDN w:val="0"/>
              <w:adjustRightInd w:val="0"/>
              <w:spacing w:after="0" w:line="240" w:lineRule="auto"/>
              <w:ind w:right="-57"/>
              <w:jc w:val="center"/>
              <w:rPr>
                <w:rFonts w:ascii="Arial" w:eastAsia="Times New Roman" w:hAnsi="Arial" w:cs="Arial"/>
                <w:sz w:val="24"/>
                <w:szCs w:val="24"/>
                <w:lang w:val="en-GB"/>
              </w:rPr>
            </w:pPr>
          </w:p>
          <w:p w:rsidR="00AB2090" w:rsidRDefault="00AB2090" w:rsidP="00AB2090">
            <w:pPr>
              <w:autoSpaceDE w:val="0"/>
              <w:autoSpaceDN w:val="0"/>
              <w:adjustRightInd w:val="0"/>
              <w:spacing w:after="0" w:line="240" w:lineRule="auto"/>
              <w:ind w:right="-57"/>
              <w:jc w:val="center"/>
              <w:rPr>
                <w:rFonts w:ascii="Arial" w:eastAsia="Times New Roman" w:hAnsi="Arial" w:cs="Arial"/>
                <w:sz w:val="24"/>
                <w:szCs w:val="24"/>
                <w:lang w:val="en-GB"/>
              </w:rPr>
            </w:pPr>
          </w:p>
          <w:p w:rsidR="00AB2090" w:rsidRPr="00AB2090" w:rsidRDefault="00AB2090" w:rsidP="00AB2090">
            <w:pPr>
              <w:autoSpaceDE w:val="0"/>
              <w:autoSpaceDN w:val="0"/>
              <w:adjustRightInd w:val="0"/>
              <w:spacing w:after="0" w:line="240" w:lineRule="auto"/>
              <w:ind w:right="-57"/>
              <w:jc w:val="center"/>
              <w:rPr>
                <w:rFonts w:ascii="Arial" w:eastAsia="Times New Roman" w:hAnsi="Arial" w:cs="Arial"/>
                <w:sz w:val="24"/>
                <w:szCs w:val="24"/>
                <w:lang w:val="en-GB"/>
              </w:rPr>
            </w:pPr>
            <w:r w:rsidRPr="00AB2090">
              <w:rPr>
                <w:rFonts w:ascii="Arial" w:eastAsia="Times New Roman" w:hAnsi="Arial" w:cs="Arial"/>
                <w:sz w:val="24"/>
                <w:szCs w:val="24"/>
                <w:lang w:val="en-GB"/>
              </w:rPr>
              <w:t>15</w:t>
            </w:r>
          </w:p>
        </w:tc>
        <w:tc>
          <w:tcPr>
            <w:tcW w:w="1250" w:type="dxa"/>
            <w:tcBorders>
              <w:top w:val="single" w:sz="4" w:space="0" w:color="auto"/>
              <w:left w:val="single" w:sz="4" w:space="0" w:color="auto"/>
              <w:bottom w:val="single" w:sz="4" w:space="0" w:color="auto"/>
              <w:right w:val="single" w:sz="4" w:space="0" w:color="auto"/>
            </w:tcBorders>
            <w:shd w:val="clear" w:color="auto" w:fill="auto"/>
            <w:vAlign w:val="center"/>
          </w:tcPr>
          <w:p w:rsidR="00AB2090" w:rsidRPr="00AB2090" w:rsidRDefault="00AB2090" w:rsidP="00AB2090">
            <w:pPr>
              <w:autoSpaceDE w:val="0"/>
              <w:autoSpaceDN w:val="0"/>
              <w:adjustRightInd w:val="0"/>
              <w:spacing w:after="0" w:line="240" w:lineRule="auto"/>
              <w:ind w:left="-57" w:right="-57"/>
              <w:jc w:val="center"/>
              <w:rPr>
                <w:rFonts w:ascii="Arial" w:eastAsia="Times New Roman" w:hAnsi="Arial" w:cs="Arial"/>
                <w:sz w:val="24"/>
                <w:szCs w:val="24"/>
                <w:lang w:val="en-GB"/>
              </w:rPr>
            </w:pPr>
            <w:r w:rsidRPr="00AB2090">
              <w:rPr>
                <w:rFonts w:ascii="Arial" w:eastAsia="Times New Roman" w:hAnsi="Arial" w:cs="Arial"/>
                <w:sz w:val="24"/>
                <w:szCs w:val="24"/>
                <w:lang w:val="en-GB"/>
              </w:rPr>
              <w:t>3</w:t>
            </w:r>
          </w:p>
        </w:tc>
      </w:tr>
      <w:tr w:rsidR="00AB2090" w:rsidRPr="005746E5" w:rsidTr="007E71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816"/>
        </w:trPr>
        <w:tc>
          <w:tcPr>
            <w:tcW w:w="1742" w:type="dxa"/>
            <w:tcBorders>
              <w:top w:val="single" w:sz="4" w:space="0" w:color="auto"/>
              <w:left w:val="single" w:sz="12" w:space="0" w:color="auto"/>
              <w:bottom w:val="single" w:sz="4" w:space="0" w:color="auto"/>
              <w:right w:val="single" w:sz="4" w:space="0" w:color="auto"/>
            </w:tcBorders>
            <w:shd w:val="clear" w:color="auto" w:fill="auto"/>
            <w:tcMar>
              <w:left w:w="57" w:type="dxa"/>
              <w:right w:w="57" w:type="dxa"/>
            </w:tcMar>
          </w:tcPr>
          <w:p w:rsidR="00AB2090" w:rsidRPr="005746E5" w:rsidRDefault="00AB2090" w:rsidP="00AB2090">
            <w:pPr>
              <w:spacing w:after="0" w:line="240" w:lineRule="auto"/>
              <w:rPr>
                <w:rFonts w:ascii="Arial" w:eastAsia="Calibri" w:hAnsi="Arial" w:cs="Arial"/>
                <w:bCs/>
                <w:iCs/>
                <w:lang w:val="en-GB"/>
              </w:rPr>
            </w:pPr>
            <w:r w:rsidRPr="00AB2090">
              <w:rPr>
                <w:rFonts w:ascii="Arial" w:eastAsia="Calibri" w:hAnsi="Arial" w:cs="Arial"/>
                <w:bCs/>
                <w:iCs/>
                <w:lang w:val="en-GB"/>
              </w:rPr>
              <w:t>Tourism sites in the District Identified</w:t>
            </w:r>
          </w:p>
        </w:tc>
        <w:tc>
          <w:tcPr>
            <w:tcW w:w="183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AB2090" w:rsidRPr="005746E5" w:rsidRDefault="00AB2090" w:rsidP="00AB2090">
            <w:pPr>
              <w:spacing w:after="0" w:line="240" w:lineRule="auto"/>
              <w:rPr>
                <w:rFonts w:ascii="Arial" w:eastAsia="Calibri" w:hAnsi="Arial" w:cs="Arial"/>
                <w:bCs/>
                <w:iCs/>
                <w:lang w:val="en-GB"/>
              </w:rPr>
            </w:pPr>
            <w:r w:rsidRPr="00AB2090">
              <w:rPr>
                <w:rFonts w:ascii="Arial" w:eastAsia="Calibri" w:hAnsi="Arial" w:cs="Arial"/>
                <w:bCs/>
                <w:iCs/>
                <w:lang w:val="en-GB"/>
              </w:rPr>
              <w:t>Number of Tourism Identified</w:t>
            </w:r>
          </w:p>
        </w:tc>
        <w:tc>
          <w:tcPr>
            <w:tcW w:w="95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AB2090" w:rsidRPr="00AB2090" w:rsidRDefault="00AB2090" w:rsidP="00AB2090">
            <w:pPr>
              <w:rPr>
                <w:rFonts w:ascii="Arial" w:hAnsi="Arial" w:cs="Arial"/>
                <w:sz w:val="24"/>
              </w:rPr>
            </w:pPr>
            <w:r w:rsidRPr="00AB2090">
              <w:rPr>
                <w:rFonts w:ascii="Arial" w:hAnsi="Arial" w:cs="Arial"/>
                <w:sz w:val="24"/>
              </w:rPr>
              <w:t>0</w:t>
            </w:r>
          </w:p>
        </w:tc>
        <w:tc>
          <w:tcPr>
            <w:tcW w:w="1133"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AB2090" w:rsidRPr="00AB2090" w:rsidRDefault="00AB2090" w:rsidP="00AB2090">
            <w:pPr>
              <w:rPr>
                <w:rFonts w:ascii="Arial" w:hAnsi="Arial" w:cs="Arial"/>
                <w:sz w:val="24"/>
              </w:rPr>
            </w:pPr>
            <w:r w:rsidRPr="00AB2090">
              <w:rPr>
                <w:rFonts w:ascii="Arial" w:hAnsi="Arial" w:cs="Arial"/>
                <w:sz w:val="24"/>
              </w:rPr>
              <w:t>8</w:t>
            </w:r>
          </w:p>
        </w:tc>
        <w:tc>
          <w:tcPr>
            <w:tcW w:w="1045"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AB2090" w:rsidRPr="00AB2090" w:rsidRDefault="00AB2090" w:rsidP="00AB2090">
            <w:pPr>
              <w:rPr>
                <w:rFonts w:ascii="Arial" w:hAnsi="Arial" w:cs="Arial"/>
                <w:sz w:val="24"/>
              </w:rPr>
            </w:pPr>
            <w:r w:rsidRPr="00AB2090">
              <w:rPr>
                <w:rFonts w:ascii="Arial" w:hAnsi="Arial" w:cs="Arial"/>
                <w:sz w:val="24"/>
              </w:rPr>
              <w:t>1</w:t>
            </w:r>
          </w:p>
        </w:tc>
        <w:tc>
          <w:tcPr>
            <w:tcW w:w="1132"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AB2090" w:rsidRPr="00AB2090" w:rsidRDefault="00AB2090" w:rsidP="00AB2090">
            <w:pPr>
              <w:rPr>
                <w:rFonts w:ascii="Arial" w:hAnsi="Arial" w:cs="Arial"/>
                <w:sz w:val="24"/>
              </w:rPr>
            </w:pPr>
            <w:r w:rsidRPr="00AB2090">
              <w:rPr>
                <w:rFonts w:ascii="Arial" w:hAnsi="Arial" w:cs="Arial"/>
                <w:sz w:val="24"/>
              </w:rPr>
              <w:t>1</w:t>
            </w:r>
          </w:p>
        </w:tc>
        <w:tc>
          <w:tcPr>
            <w:tcW w:w="1250" w:type="dxa"/>
            <w:tcBorders>
              <w:top w:val="single" w:sz="4" w:space="0" w:color="auto"/>
              <w:left w:val="single" w:sz="4" w:space="0" w:color="auto"/>
              <w:bottom w:val="single" w:sz="4" w:space="0" w:color="auto"/>
              <w:right w:val="single" w:sz="12" w:space="0" w:color="auto"/>
            </w:tcBorders>
            <w:shd w:val="clear" w:color="auto" w:fill="auto"/>
            <w:tcMar>
              <w:left w:w="57" w:type="dxa"/>
              <w:right w:w="57" w:type="dxa"/>
            </w:tcMar>
          </w:tcPr>
          <w:p w:rsidR="00AB2090" w:rsidRPr="00AB2090" w:rsidRDefault="00AB2090" w:rsidP="00AB2090">
            <w:pPr>
              <w:rPr>
                <w:rFonts w:ascii="Arial" w:hAnsi="Arial" w:cs="Arial"/>
                <w:sz w:val="24"/>
              </w:rPr>
            </w:pPr>
            <w:r w:rsidRPr="00AB2090">
              <w:rPr>
                <w:rFonts w:ascii="Arial" w:hAnsi="Arial" w:cs="Arial"/>
                <w:sz w:val="24"/>
              </w:rPr>
              <w:t>1</w:t>
            </w:r>
          </w:p>
        </w:tc>
        <w:tc>
          <w:tcPr>
            <w:tcW w:w="1250" w:type="dxa"/>
            <w:tcBorders>
              <w:top w:val="single" w:sz="4" w:space="0" w:color="auto"/>
              <w:left w:val="single" w:sz="4" w:space="0" w:color="auto"/>
              <w:bottom w:val="single" w:sz="4" w:space="0" w:color="auto"/>
              <w:right w:val="single" w:sz="12" w:space="0" w:color="auto"/>
            </w:tcBorders>
          </w:tcPr>
          <w:p w:rsidR="00AB2090" w:rsidRPr="00AB2090" w:rsidRDefault="00AB2090" w:rsidP="00AB2090">
            <w:pPr>
              <w:rPr>
                <w:rFonts w:ascii="Arial" w:hAnsi="Arial" w:cs="Arial"/>
                <w:sz w:val="24"/>
              </w:rPr>
            </w:pPr>
            <w:r>
              <w:rPr>
                <w:rFonts w:ascii="Arial" w:hAnsi="Arial" w:cs="Arial"/>
                <w:sz w:val="24"/>
              </w:rPr>
              <w:t>1</w:t>
            </w:r>
          </w:p>
        </w:tc>
        <w:tc>
          <w:tcPr>
            <w:tcW w:w="1250" w:type="dxa"/>
            <w:tcBorders>
              <w:top w:val="single" w:sz="4" w:space="0" w:color="auto"/>
              <w:left w:val="single" w:sz="4" w:space="0" w:color="auto"/>
              <w:bottom w:val="single" w:sz="4" w:space="0" w:color="auto"/>
              <w:right w:val="single" w:sz="12" w:space="0" w:color="auto"/>
            </w:tcBorders>
          </w:tcPr>
          <w:p w:rsidR="00AB2090" w:rsidRPr="00AB2090" w:rsidRDefault="00AB2090" w:rsidP="00AB2090">
            <w:pPr>
              <w:rPr>
                <w:rFonts w:ascii="Arial" w:hAnsi="Arial" w:cs="Arial"/>
                <w:sz w:val="24"/>
              </w:rPr>
            </w:pPr>
            <w:r>
              <w:rPr>
                <w:rFonts w:ascii="Arial" w:hAnsi="Arial" w:cs="Arial"/>
                <w:sz w:val="24"/>
              </w:rPr>
              <w:t>1</w:t>
            </w:r>
          </w:p>
        </w:tc>
      </w:tr>
    </w:tbl>
    <w:p w:rsidR="009810B1" w:rsidRDefault="009810B1" w:rsidP="009810B1">
      <w:pPr>
        <w:spacing w:after="0" w:line="240" w:lineRule="auto"/>
        <w:contextualSpacing/>
        <w:rPr>
          <w:rFonts w:ascii="Arial" w:eastAsia="Times New Roman" w:hAnsi="Arial" w:cs="Arial"/>
          <w:b/>
          <w:sz w:val="24"/>
          <w:szCs w:val="24"/>
          <w:lang w:val="en-GB"/>
        </w:rPr>
      </w:pPr>
    </w:p>
    <w:p w:rsidR="00CC6998" w:rsidRDefault="00CC6998" w:rsidP="009810B1">
      <w:pPr>
        <w:spacing w:after="0" w:line="240" w:lineRule="auto"/>
        <w:contextualSpacing/>
        <w:rPr>
          <w:rFonts w:ascii="Arial" w:eastAsia="Times New Roman" w:hAnsi="Arial" w:cs="Arial"/>
          <w:b/>
          <w:sz w:val="24"/>
          <w:szCs w:val="24"/>
          <w:lang w:val="en-GB"/>
        </w:rPr>
      </w:pPr>
    </w:p>
    <w:p w:rsidR="00AB2090" w:rsidRDefault="00AB2090" w:rsidP="009810B1">
      <w:pPr>
        <w:spacing w:after="0" w:line="240" w:lineRule="auto"/>
        <w:contextualSpacing/>
        <w:rPr>
          <w:rFonts w:ascii="Arial" w:eastAsia="Times New Roman" w:hAnsi="Arial" w:cs="Arial"/>
          <w:b/>
          <w:sz w:val="24"/>
          <w:szCs w:val="24"/>
          <w:lang w:val="en-GB"/>
        </w:rPr>
      </w:pPr>
    </w:p>
    <w:p w:rsidR="00CC6998" w:rsidRDefault="00CC6998" w:rsidP="009810B1">
      <w:pPr>
        <w:spacing w:after="0" w:line="240" w:lineRule="auto"/>
        <w:contextualSpacing/>
        <w:rPr>
          <w:rFonts w:ascii="Arial" w:eastAsia="Times New Roman" w:hAnsi="Arial" w:cs="Arial"/>
          <w:b/>
          <w:sz w:val="24"/>
          <w:szCs w:val="24"/>
          <w:lang w:val="en-GB"/>
        </w:rPr>
      </w:pPr>
    </w:p>
    <w:p w:rsidR="00C927B7" w:rsidRDefault="00C927B7" w:rsidP="009810B1">
      <w:pPr>
        <w:spacing w:after="0" w:line="240" w:lineRule="auto"/>
        <w:contextualSpacing/>
        <w:rPr>
          <w:rFonts w:ascii="Arial" w:eastAsia="Times New Roman" w:hAnsi="Arial" w:cs="Arial"/>
          <w:b/>
          <w:sz w:val="24"/>
          <w:szCs w:val="24"/>
          <w:lang w:val="en-GB"/>
        </w:rPr>
      </w:pPr>
    </w:p>
    <w:p w:rsidR="00C927B7" w:rsidRDefault="00C927B7" w:rsidP="009810B1">
      <w:pPr>
        <w:spacing w:after="0" w:line="240" w:lineRule="auto"/>
        <w:contextualSpacing/>
        <w:rPr>
          <w:rFonts w:ascii="Arial" w:eastAsia="Times New Roman" w:hAnsi="Arial" w:cs="Arial"/>
          <w:b/>
          <w:sz w:val="24"/>
          <w:szCs w:val="24"/>
          <w:lang w:val="en-GB"/>
        </w:rPr>
      </w:pPr>
    </w:p>
    <w:p w:rsidR="00CC6998" w:rsidRDefault="00CC6998" w:rsidP="009810B1">
      <w:pPr>
        <w:spacing w:after="0" w:line="240" w:lineRule="auto"/>
        <w:contextualSpacing/>
        <w:rPr>
          <w:rFonts w:ascii="Arial" w:eastAsia="Times New Roman" w:hAnsi="Arial" w:cs="Arial"/>
          <w:b/>
          <w:sz w:val="24"/>
          <w:szCs w:val="24"/>
          <w:lang w:val="en-GB"/>
        </w:rPr>
      </w:pPr>
    </w:p>
    <w:p w:rsidR="00CC6998" w:rsidRPr="005746E5" w:rsidRDefault="00CC6998" w:rsidP="009810B1">
      <w:pPr>
        <w:spacing w:after="0" w:line="240" w:lineRule="auto"/>
        <w:contextualSpacing/>
        <w:rPr>
          <w:rFonts w:ascii="Arial" w:eastAsia="Times New Roman" w:hAnsi="Arial" w:cs="Arial"/>
          <w:b/>
          <w:sz w:val="24"/>
          <w:szCs w:val="24"/>
          <w:lang w:val="en-GB"/>
        </w:rPr>
      </w:pPr>
    </w:p>
    <w:p w:rsidR="009810B1" w:rsidRPr="005746E5" w:rsidRDefault="009810B1" w:rsidP="00A50426">
      <w:pPr>
        <w:numPr>
          <w:ilvl w:val="0"/>
          <w:numId w:val="9"/>
        </w:numPr>
        <w:spacing w:after="0" w:line="240" w:lineRule="auto"/>
        <w:ind w:hanging="720"/>
        <w:contextualSpacing/>
        <w:rPr>
          <w:rFonts w:ascii="Arial" w:eastAsia="Times New Roman" w:hAnsi="Arial" w:cs="Arial"/>
          <w:b/>
          <w:sz w:val="24"/>
          <w:szCs w:val="24"/>
          <w:lang w:val="en-GB"/>
        </w:rPr>
      </w:pPr>
      <w:r w:rsidRPr="005746E5">
        <w:rPr>
          <w:rFonts w:ascii="Arial" w:eastAsia="Times New Roman" w:hAnsi="Arial" w:cs="Arial"/>
          <w:b/>
          <w:sz w:val="24"/>
          <w:szCs w:val="24"/>
          <w:lang w:val="en-GB"/>
        </w:rPr>
        <w:t>Budget Sub-Programme Operations and Projects</w:t>
      </w:r>
    </w:p>
    <w:p w:rsidR="009810B1" w:rsidRPr="005746E5" w:rsidRDefault="009810B1" w:rsidP="00C927B7">
      <w:pPr>
        <w:tabs>
          <w:tab w:val="left" w:pos="720"/>
        </w:tabs>
        <w:spacing w:after="0" w:line="240" w:lineRule="auto"/>
        <w:jc w:val="both"/>
        <w:rPr>
          <w:rFonts w:ascii="Arial" w:eastAsia="Times New Roman" w:hAnsi="Arial" w:cs="Arial"/>
          <w:sz w:val="24"/>
          <w:szCs w:val="24"/>
          <w:lang w:val="en-GB"/>
        </w:rPr>
      </w:pPr>
      <w:r w:rsidRPr="005746E5">
        <w:rPr>
          <w:rFonts w:ascii="Arial" w:eastAsia="Times New Roman" w:hAnsi="Arial" w:cs="Arial"/>
          <w:sz w:val="24"/>
          <w:szCs w:val="24"/>
          <w:lang w:val="en-GB"/>
        </w:rPr>
        <w:t>The table lists the main Operations and projects to be undertaken by the sub-programme</w:t>
      </w:r>
    </w:p>
    <w:tbl>
      <w:tblPr>
        <w:tblpPr w:leftFromText="180" w:rightFromText="180" w:vertAnchor="text" w:tblpY="1"/>
        <w:tblOverlap w:val="never"/>
        <w:tblW w:w="9124" w:type="dxa"/>
        <w:tblLook w:val="04A0" w:firstRow="1" w:lastRow="0" w:firstColumn="1" w:lastColumn="0" w:noHBand="0" w:noVBand="1"/>
      </w:tblPr>
      <w:tblGrid>
        <w:gridCol w:w="4523"/>
        <w:gridCol w:w="294"/>
        <w:gridCol w:w="4307"/>
      </w:tblGrid>
      <w:tr w:rsidR="009810B1" w:rsidRPr="005746E5" w:rsidTr="00C7593B">
        <w:trPr>
          <w:trHeight w:val="398"/>
        </w:trPr>
        <w:tc>
          <w:tcPr>
            <w:tcW w:w="4523" w:type="dxa"/>
            <w:tcBorders>
              <w:top w:val="single" w:sz="4" w:space="0" w:color="auto"/>
              <w:left w:val="single" w:sz="4" w:space="0" w:color="auto"/>
              <w:bottom w:val="single" w:sz="4" w:space="0" w:color="auto"/>
              <w:right w:val="single" w:sz="4" w:space="0" w:color="auto"/>
            </w:tcBorders>
            <w:shd w:val="clear" w:color="auto" w:fill="auto"/>
            <w:hideMark/>
          </w:tcPr>
          <w:p w:rsidR="009810B1" w:rsidRPr="005746E5" w:rsidRDefault="009810B1" w:rsidP="00C7593B">
            <w:pPr>
              <w:spacing w:after="0" w:line="240" w:lineRule="auto"/>
              <w:jc w:val="center"/>
              <w:rPr>
                <w:rFonts w:ascii="Arial" w:eastAsia="Times New Roman" w:hAnsi="Arial" w:cs="Arial"/>
                <w:b/>
                <w:lang w:val="en-GB"/>
              </w:rPr>
            </w:pPr>
            <w:r w:rsidRPr="005746E5">
              <w:rPr>
                <w:rFonts w:ascii="Arial" w:eastAsia="Times New Roman" w:hAnsi="Arial" w:cs="Arial"/>
                <w:b/>
                <w:lang w:val="en-GB"/>
              </w:rPr>
              <w:t>Operations</w:t>
            </w:r>
          </w:p>
        </w:tc>
        <w:tc>
          <w:tcPr>
            <w:tcW w:w="294" w:type="dxa"/>
            <w:tcBorders>
              <w:top w:val="nil"/>
              <w:left w:val="single" w:sz="4" w:space="0" w:color="auto"/>
              <w:right w:val="single" w:sz="4" w:space="0" w:color="auto"/>
            </w:tcBorders>
            <w:shd w:val="clear" w:color="auto" w:fill="auto"/>
          </w:tcPr>
          <w:p w:rsidR="009810B1" w:rsidRPr="005746E5" w:rsidRDefault="009810B1" w:rsidP="00C7593B">
            <w:pPr>
              <w:spacing w:after="0" w:line="240" w:lineRule="auto"/>
              <w:jc w:val="center"/>
              <w:rPr>
                <w:rFonts w:ascii="Arial" w:eastAsia="Times New Roman" w:hAnsi="Arial" w:cs="Arial"/>
                <w:b/>
                <w:lang w:val="en-GB"/>
              </w:rPr>
            </w:pPr>
          </w:p>
        </w:tc>
        <w:tc>
          <w:tcPr>
            <w:tcW w:w="4307" w:type="dxa"/>
            <w:tcBorders>
              <w:top w:val="single" w:sz="4" w:space="0" w:color="auto"/>
              <w:left w:val="single" w:sz="4" w:space="0" w:color="auto"/>
              <w:bottom w:val="single" w:sz="4" w:space="0" w:color="auto"/>
              <w:right w:val="single" w:sz="4" w:space="0" w:color="auto"/>
            </w:tcBorders>
            <w:shd w:val="clear" w:color="auto" w:fill="auto"/>
            <w:hideMark/>
          </w:tcPr>
          <w:p w:rsidR="009810B1" w:rsidRPr="005746E5" w:rsidRDefault="009810B1" w:rsidP="00C7593B">
            <w:pPr>
              <w:spacing w:after="0" w:line="240" w:lineRule="auto"/>
              <w:jc w:val="center"/>
              <w:rPr>
                <w:rFonts w:ascii="Arial" w:eastAsia="Times New Roman" w:hAnsi="Arial" w:cs="Arial"/>
                <w:b/>
                <w:lang w:val="en-GB"/>
              </w:rPr>
            </w:pPr>
            <w:r w:rsidRPr="005746E5">
              <w:rPr>
                <w:rFonts w:ascii="Arial" w:eastAsia="Times New Roman" w:hAnsi="Arial" w:cs="Arial"/>
                <w:b/>
                <w:lang w:val="en-GB"/>
              </w:rPr>
              <w:t xml:space="preserve">Projects </w:t>
            </w:r>
          </w:p>
        </w:tc>
      </w:tr>
      <w:tr w:rsidR="00AB2090" w:rsidRPr="005746E5" w:rsidTr="00810C7F">
        <w:trPr>
          <w:trHeight w:val="662"/>
        </w:trPr>
        <w:tc>
          <w:tcPr>
            <w:tcW w:w="4523" w:type="dxa"/>
            <w:tcBorders>
              <w:top w:val="single" w:sz="4" w:space="0" w:color="auto"/>
              <w:left w:val="single" w:sz="4" w:space="0" w:color="auto"/>
              <w:bottom w:val="single" w:sz="4" w:space="0" w:color="auto"/>
              <w:right w:val="single" w:sz="4" w:space="0" w:color="auto"/>
            </w:tcBorders>
          </w:tcPr>
          <w:p w:rsidR="00AB2090" w:rsidRPr="00AB2090" w:rsidRDefault="00AB2090" w:rsidP="00AB2090">
            <w:pPr>
              <w:rPr>
                <w:rFonts w:ascii="Arial" w:hAnsi="Arial" w:cs="Arial"/>
                <w:sz w:val="24"/>
              </w:rPr>
            </w:pPr>
            <w:r w:rsidRPr="00AB2090">
              <w:rPr>
                <w:rFonts w:ascii="Arial" w:hAnsi="Arial" w:cs="Arial"/>
                <w:sz w:val="24"/>
              </w:rPr>
              <w:t>Promotion of Small, Medium and Large scale enterprises</w:t>
            </w:r>
          </w:p>
        </w:tc>
        <w:tc>
          <w:tcPr>
            <w:tcW w:w="294" w:type="dxa"/>
            <w:tcBorders>
              <w:left w:val="single" w:sz="4" w:space="0" w:color="auto"/>
              <w:right w:val="single" w:sz="4" w:space="0" w:color="auto"/>
            </w:tcBorders>
          </w:tcPr>
          <w:p w:rsidR="00AB2090" w:rsidRPr="005746E5" w:rsidRDefault="00AB2090" w:rsidP="00AB2090">
            <w:pPr>
              <w:spacing w:after="0" w:line="240" w:lineRule="auto"/>
              <w:jc w:val="both"/>
              <w:rPr>
                <w:rFonts w:ascii="Arial" w:eastAsia="Times New Roman" w:hAnsi="Arial" w:cs="Arial"/>
                <w:lang w:val="en-GB"/>
              </w:rPr>
            </w:pPr>
          </w:p>
        </w:tc>
        <w:tc>
          <w:tcPr>
            <w:tcW w:w="4307" w:type="dxa"/>
            <w:tcBorders>
              <w:top w:val="single" w:sz="4" w:space="0" w:color="auto"/>
              <w:left w:val="single" w:sz="4" w:space="0" w:color="auto"/>
              <w:bottom w:val="single" w:sz="4" w:space="0" w:color="auto"/>
              <w:right w:val="single" w:sz="4" w:space="0" w:color="auto"/>
            </w:tcBorders>
            <w:vAlign w:val="bottom"/>
          </w:tcPr>
          <w:p w:rsidR="00AB2090" w:rsidRPr="005746E5" w:rsidRDefault="00AB2090" w:rsidP="00AB2090">
            <w:pPr>
              <w:spacing w:after="0" w:line="240" w:lineRule="auto"/>
              <w:jc w:val="both"/>
              <w:rPr>
                <w:rFonts w:ascii="Arial" w:eastAsia="Times New Roman" w:hAnsi="Arial" w:cs="Arial"/>
                <w:lang w:val="en-GB"/>
              </w:rPr>
            </w:pPr>
          </w:p>
        </w:tc>
      </w:tr>
      <w:tr w:rsidR="00AB2090" w:rsidRPr="005746E5" w:rsidTr="00810C7F">
        <w:trPr>
          <w:trHeight w:val="662"/>
        </w:trPr>
        <w:tc>
          <w:tcPr>
            <w:tcW w:w="4523" w:type="dxa"/>
            <w:tcBorders>
              <w:top w:val="single" w:sz="4" w:space="0" w:color="auto"/>
              <w:left w:val="single" w:sz="4" w:space="0" w:color="auto"/>
              <w:bottom w:val="single" w:sz="4" w:space="0" w:color="auto"/>
              <w:right w:val="single" w:sz="4" w:space="0" w:color="auto"/>
            </w:tcBorders>
          </w:tcPr>
          <w:p w:rsidR="00AB2090" w:rsidRPr="00AB2090" w:rsidRDefault="00AB2090" w:rsidP="00AB2090">
            <w:pPr>
              <w:rPr>
                <w:rFonts w:ascii="Arial" w:hAnsi="Arial" w:cs="Arial"/>
                <w:sz w:val="24"/>
              </w:rPr>
            </w:pPr>
            <w:r w:rsidRPr="00AB2090">
              <w:rPr>
                <w:rFonts w:ascii="Arial" w:hAnsi="Arial" w:cs="Arial"/>
                <w:sz w:val="24"/>
              </w:rPr>
              <w:t>Trade Development and Promotion</w:t>
            </w:r>
          </w:p>
        </w:tc>
        <w:tc>
          <w:tcPr>
            <w:tcW w:w="294" w:type="dxa"/>
            <w:tcBorders>
              <w:left w:val="single" w:sz="4" w:space="0" w:color="auto"/>
              <w:right w:val="single" w:sz="4" w:space="0" w:color="auto"/>
            </w:tcBorders>
          </w:tcPr>
          <w:p w:rsidR="00AB2090" w:rsidRPr="005746E5" w:rsidRDefault="00AB2090" w:rsidP="00AB2090">
            <w:pPr>
              <w:spacing w:after="0" w:line="240" w:lineRule="auto"/>
              <w:jc w:val="both"/>
              <w:rPr>
                <w:rFonts w:ascii="Arial" w:eastAsia="Times New Roman" w:hAnsi="Arial" w:cs="Arial"/>
                <w:lang w:val="en-GB"/>
              </w:rPr>
            </w:pPr>
          </w:p>
        </w:tc>
        <w:tc>
          <w:tcPr>
            <w:tcW w:w="4307" w:type="dxa"/>
            <w:tcBorders>
              <w:top w:val="single" w:sz="4" w:space="0" w:color="auto"/>
              <w:left w:val="single" w:sz="4" w:space="0" w:color="auto"/>
              <w:bottom w:val="single" w:sz="4" w:space="0" w:color="auto"/>
              <w:right w:val="single" w:sz="4" w:space="0" w:color="auto"/>
            </w:tcBorders>
            <w:vAlign w:val="bottom"/>
          </w:tcPr>
          <w:p w:rsidR="00AB2090" w:rsidRPr="005746E5" w:rsidRDefault="00AB2090" w:rsidP="00AB2090">
            <w:pPr>
              <w:spacing w:after="0" w:line="240" w:lineRule="auto"/>
              <w:jc w:val="both"/>
              <w:rPr>
                <w:rFonts w:ascii="Arial" w:eastAsia="Times New Roman" w:hAnsi="Arial" w:cs="Arial"/>
                <w:lang w:val="en-GB"/>
              </w:rPr>
            </w:pPr>
          </w:p>
        </w:tc>
      </w:tr>
      <w:tr w:rsidR="00AB2090" w:rsidRPr="005746E5" w:rsidTr="00810C7F">
        <w:trPr>
          <w:trHeight w:val="662"/>
        </w:trPr>
        <w:tc>
          <w:tcPr>
            <w:tcW w:w="4523" w:type="dxa"/>
            <w:tcBorders>
              <w:top w:val="single" w:sz="4" w:space="0" w:color="auto"/>
              <w:left w:val="single" w:sz="4" w:space="0" w:color="auto"/>
              <w:bottom w:val="single" w:sz="4" w:space="0" w:color="auto"/>
              <w:right w:val="single" w:sz="4" w:space="0" w:color="auto"/>
            </w:tcBorders>
          </w:tcPr>
          <w:p w:rsidR="00AB2090" w:rsidRPr="00AB2090" w:rsidRDefault="00AB2090" w:rsidP="00AB2090">
            <w:pPr>
              <w:rPr>
                <w:rFonts w:ascii="Arial" w:hAnsi="Arial" w:cs="Arial"/>
                <w:sz w:val="24"/>
              </w:rPr>
            </w:pPr>
            <w:r w:rsidRPr="00AB2090">
              <w:rPr>
                <w:rFonts w:ascii="Arial" w:hAnsi="Arial" w:cs="Arial"/>
                <w:sz w:val="24"/>
              </w:rPr>
              <w:t>Development and promotion of Tourism potentials</w:t>
            </w:r>
          </w:p>
        </w:tc>
        <w:tc>
          <w:tcPr>
            <w:tcW w:w="294" w:type="dxa"/>
            <w:tcBorders>
              <w:left w:val="single" w:sz="4" w:space="0" w:color="auto"/>
              <w:right w:val="single" w:sz="4" w:space="0" w:color="auto"/>
            </w:tcBorders>
          </w:tcPr>
          <w:p w:rsidR="00AB2090" w:rsidRPr="005746E5" w:rsidRDefault="00AB2090" w:rsidP="00AB2090">
            <w:pPr>
              <w:spacing w:after="0" w:line="240" w:lineRule="auto"/>
              <w:jc w:val="both"/>
              <w:rPr>
                <w:rFonts w:ascii="Arial" w:eastAsia="Times New Roman" w:hAnsi="Arial" w:cs="Arial"/>
                <w:lang w:val="en-GB"/>
              </w:rPr>
            </w:pPr>
          </w:p>
        </w:tc>
        <w:tc>
          <w:tcPr>
            <w:tcW w:w="4307" w:type="dxa"/>
            <w:tcBorders>
              <w:top w:val="single" w:sz="4" w:space="0" w:color="auto"/>
              <w:left w:val="single" w:sz="4" w:space="0" w:color="auto"/>
              <w:bottom w:val="single" w:sz="4" w:space="0" w:color="auto"/>
              <w:right w:val="single" w:sz="4" w:space="0" w:color="auto"/>
            </w:tcBorders>
            <w:vAlign w:val="bottom"/>
          </w:tcPr>
          <w:p w:rsidR="00AB2090" w:rsidRPr="005746E5" w:rsidRDefault="00AB2090" w:rsidP="00AB2090">
            <w:pPr>
              <w:spacing w:after="0" w:line="240" w:lineRule="auto"/>
              <w:jc w:val="both"/>
              <w:rPr>
                <w:rFonts w:ascii="Arial" w:eastAsia="Times New Roman" w:hAnsi="Arial" w:cs="Arial"/>
                <w:lang w:val="en-GB"/>
              </w:rPr>
            </w:pPr>
          </w:p>
        </w:tc>
      </w:tr>
    </w:tbl>
    <w:p w:rsidR="00C77692" w:rsidRDefault="00C77692" w:rsidP="00D470D7">
      <w:pPr>
        <w:spacing w:after="0" w:line="240" w:lineRule="auto"/>
        <w:rPr>
          <w:rFonts w:ascii="Arial" w:eastAsia="Times New Roman" w:hAnsi="Arial" w:cs="Arial"/>
          <w:b/>
          <w:sz w:val="32"/>
          <w:szCs w:val="28"/>
          <w:lang w:val="en-GB"/>
        </w:rPr>
      </w:pPr>
    </w:p>
    <w:p w:rsidR="00AB2090" w:rsidRDefault="00AB2090" w:rsidP="00D470D7">
      <w:pPr>
        <w:spacing w:after="0" w:line="240" w:lineRule="auto"/>
        <w:rPr>
          <w:rFonts w:ascii="Arial" w:eastAsia="Times New Roman" w:hAnsi="Arial" w:cs="Arial"/>
          <w:b/>
          <w:sz w:val="32"/>
          <w:szCs w:val="28"/>
          <w:lang w:val="en-GB"/>
        </w:rPr>
      </w:pPr>
    </w:p>
    <w:p w:rsidR="00AB2090" w:rsidRDefault="00AB2090" w:rsidP="00D470D7">
      <w:pPr>
        <w:spacing w:after="0" w:line="240" w:lineRule="auto"/>
        <w:rPr>
          <w:rFonts w:ascii="Arial" w:eastAsia="Times New Roman" w:hAnsi="Arial" w:cs="Arial"/>
          <w:b/>
          <w:sz w:val="32"/>
          <w:szCs w:val="28"/>
          <w:lang w:val="en-GB"/>
        </w:rPr>
      </w:pPr>
    </w:p>
    <w:p w:rsidR="00AB2090" w:rsidRDefault="00AB2090" w:rsidP="00D470D7">
      <w:pPr>
        <w:spacing w:after="0" w:line="240" w:lineRule="auto"/>
        <w:rPr>
          <w:rFonts w:ascii="Arial" w:eastAsia="Times New Roman" w:hAnsi="Arial" w:cs="Arial"/>
          <w:b/>
          <w:sz w:val="32"/>
          <w:szCs w:val="28"/>
          <w:lang w:val="en-GB"/>
        </w:rPr>
      </w:pPr>
    </w:p>
    <w:p w:rsidR="00AB2090" w:rsidRDefault="00AB2090" w:rsidP="00D470D7">
      <w:pPr>
        <w:spacing w:after="0" w:line="240" w:lineRule="auto"/>
        <w:rPr>
          <w:rFonts w:ascii="Arial" w:eastAsia="Times New Roman" w:hAnsi="Arial" w:cs="Arial"/>
          <w:b/>
          <w:sz w:val="32"/>
          <w:szCs w:val="28"/>
          <w:lang w:val="en-GB"/>
        </w:rPr>
      </w:pPr>
    </w:p>
    <w:p w:rsidR="00AB2090" w:rsidRDefault="00AB2090" w:rsidP="00D470D7">
      <w:pPr>
        <w:spacing w:after="0" w:line="240" w:lineRule="auto"/>
        <w:rPr>
          <w:rFonts w:ascii="Arial" w:eastAsia="Times New Roman" w:hAnsi="Arial" w:cs="Arial"/>
          <w:b/>
          <w:sz w:val="32"/>
          <w:szCs w:val="28"/>
          <w:lang w:val="en-GB"/>
        </w:rPr>
      </w:pPr>
    </w:p>
    <w:p w:rsidR="00AB2090" w:rsidRDefault="00AB2090" w:rsidP="00D470D7">
      <w:pPr>
        <w:spacing w:after="0" w:line="240" w:lineRule="auto"/>
        <w:rPr>
          <w:rFonts w:ascii="Arial" w:eastAsia="Times New Roman" w:hAnsi="Arial" w:cs="Arial"/>
          <w:b/>
          <w:sz w:val="32"/>
          <w:szCs w:val="28"/>
          <w:lang w:val="en-GB"/>
        </w:rPr>
      </w:pPr>
    </w:p>
    <w:p w:rsidR="00AB2090" w:rsidRDefault="00AB2090" w:rsidP="00D470D7">
      <w:pPr>
        <w:spacing w:after="0" w:line="240" w:lineRule="auto"/>
        <w:rPr>
          <w:rFonts w:ascii="Arial" w:eastAsia="Times New Roman" w:hAnsi="Arial" w:cs="Arial"/>
          <w:b/>
          <w:sz w:val="32"/>
          <w:szCs w:val="28"/>
          <w:lang w:val="en-GB"/>
        </w:rPr>
      </w:pPr>
    </w:p>
    <w:p w:rsidR="00AB2090" w:rsidRDefault="00AB2090" w:rsidP="00D470D7">
      <w:pPr>
        <w:spacing w:after="0" w:line="240" w:lineRule="auto"/>
        <w:rPr>
          <w:rFonts w:ascii="Arial" w:eastAsia="Times New Roman" w:hAnsi="Arial" w:cs="Arial"/>
          <w:b/>
          <w:sz w:val="32"/>
          <w:szCs w:val="28"/>
          <w:lang w:val="en-GB"/>
        </w:rPr>
      </w:pPr>
    </w:p>
    <w:p w:rsidR="00AB2090" w:rsidRDefault="00AB2090" w:rsidP="00D470D7">
      <w:pPr>
        <w:spacing w:after="0" w:line="240" w:lineRule="auto"/>
        <w:rPr>
          <w:rFonts w:ascii="Arial" w:eastAsia="Times New Roman" w:hAnsi="Arial" w:cs="Arial"/>
          <w:b/>
          <w:sz w:val="32"/>
          <w:szCs w:val="28"/>
          <w:lang w:val="en-GB"/>
        </w:rPr>
      </w:pPr>
    </w:p>
    <w:p w:rsidR="00AB2090" w:rsidRDefault="00AB2090" w:rsidP="00D470D7">
      <w:pPr>
        <w:spacing w:after="0" w:line="240" w:lineRule="auto"/>
        <w:rPr>
          <w:rFonts w:ascii="Arial" w:eastAsia="Times New Roman" w:hAnsi="Arial" w:cs="Arial"/>
          <w:b/>
          <w:sz w:val="32"/>
          <w:szCs w:val="28"/>
          <w:lang w:val="en-GB"/>
        </w:rPr>
      </w:pPr>
    </w:p>
    <w:p w:rsidR="00AB2090" w:rsidRDefault="00AB2090" w:rsidP="00D470D7">
      <w:pPr>
        <w:spacing w:after="0" w:line="240" w:lineRule="auto"/>
        <w:rPr>
          <w:rFonts w:ascii="Arial" w:eastAsia="Times New Roman" w:hAnsi="Arial" w:cs="Arial"/>
          <w:b/>
          <w:sz w:val="32"/>
          <w:szCs w:val="28"/>
          <w:lang w:val="en-GB"/>
        </w:rPr>
      </w:pPr>
    </w:p>
    <w:p w:rsidR="00AB2090" w:rsidRDefault="00AB2090" w:rsidP="00D470D7">
      <w:pPr>
        <w:spacing w:after="0" w:line="240" w:lineRule="auto"/>
        <w:rPr>
          <w:rFonts w:ascii="Arial" w:eastAsia="Times New Roman" w:hAnsi="Arial" w:cs="Arial"/>
          <w:b/>
          <w:sz w:val="32"/>
          <w:szCs w:val="28"/>
          <w:lang w:val="en-GB"/>
        </w:rPr>
      </w:pPr>
    </w:p>
    <w:p w:rsidR="00AB2090" w:rsidRDefault="00AB2090" w:rsidP="00D470D7">
      <w:pPr>
        <w:spacing w:after="0" w:line="240" w:lineRule="auto"/>
        <w:rPr>
          <w:rFonts w:ascii="Arial" w:eastAsia="Times New Roman" w:hAnsi="Arial" w:cs="Arial"/>
          <w:b/>
          <w:sz w:val="32"/>
          <w:szCs w:val="28"/>
          <w:lang w:val="en-GB"/>
        </w:rPr>
      </w:pPr>
    </w:p>
    <w:p w:rsidR="00AB2090" w:rsidRDefault="00AB2090" w:rsidP="00D470D7">
      <w:pPr>
        <w:spacing w:after="0" w:line="240" w:lineRule="auto"/>
        <w:rPr>
          <w:rFonts w:ascii="Arial" w:eastAsia="Times New Roman" w:hAnsi="Arial" w:cs="Arial"/>
          <w:b/>
          <w:sz w:val="32"/>
          <w:szCs w:val="28"/>
          <w:lang w:val="en-GB"/>
        </w:rPr>
      </w:pPr>
    </w:p>
    <w:p w:rsidR="00AB2090" w:rsidRDefault="00AB2090" w:rsidP="00D470D7">
      <w:pPr>
        <w:spacing w:after="0" w:line="240" w:lineRule="auto"/>
        <w:rPr>
          <w:rFonts w:ascii="Arial" w:eastAsia="Times New Roman" w:hAnsi="Arial" w:cs="Arial"/>
          <w:b/>
          <w:sz w:val="32"/>
          <w:szCs w:val="28"/>
          <w:lang w:val="en-GB"/>
        </w:rPr>
      </w:pPr>
    </w:p>
    <w:p w:rsidR="00AB2090" w:rsidRDefault="00AB2090" w:rsidP="00D470D7">
      <w:pPr>
        <w:spacing w:after="0" w:line="240" w:lineRule="auto"/>
        <w:rPr>
          <w:rFonts w:ascii="Arial" w:eastAsia="Times New Roman" w:hAnsi="Arial" w:cs="Arial"/>
          <w:b/>
          <w:sz w:val="32"/>
          <w:szCs w:val="28"/>
          <w:lang w:val="en-GB"/>
        </w:rPr>
      </w:pPr>
    </w:p>
    <w:p w:rsidR="00AB2090" w:rsidRDefault="00AB2090" w:rsidP="00D470D7">
      <w:pPr>
        <w:spacing w:after="0" w:line="240" w:lineRule="auto"/>
        <w:rPr>
          <w:rFonts w:ascii="Arial" w:eastAsia="Times New Roman" w:hAnsi="Arial" w:cs="Arial"/>
          <w:b/>
          <w:sz w:val="32"/>
          <w:szCs w:val="28"/>
          <w:lang w:val="en-GB"/>
        </w:rPr>
      </w:pPr>
    </w:p>
    <w:p w:rsidR="00AB2090" w:rsidRDefault="00AB2090" w:rsidP="00D470D7">
      <w:pPr>
        <w:spacing w:after="0" w:line="240" w:lineRule="auto"/>
        <w:rPr>
          <w:rFonts w:ascii="Arial" w:eastAsia="Times New Roman" w:hAnsi="Arial" w:cs="Arial"/>
          <w:b/>
          <w:sz w:val="32"/>
          <w:szCs w:val="28"/>
          <w:lang w:val="en-GB"/>
        </w:rPr>
      </w:pPr>
    </w:p>
    <w:p w:rsidR="00AB2090" w:rsidRDefault="00AB2090" w:rsidP="00D470D7">
      <w:pPr>
        <w:spacing w:after="0" w:line="240" w:lineRule="auto"/>
        <w:rPr>
          <w:rFonts w:ascii="Arial" w:eastAsia="Times New Roman" w:hAnsi="Arial" w:cs="Arial"/>
          <w:b/>
          <w:sz w:val="32"/>
          <w:szCs w:val="28"/>
          <w:lang w:val="en-GB"/>
        </w:rPr>
      </w:pPr>
    </w:p>
    <w:p w:rsidR="00AB2090" w:rsidRDefault="00AB2090" w:rsidP="00D470D7">
      <w:pPr>
        <w:spacing w:after="0" w:line="240" w:lineRule="auto"/>
        <w:rPr>
          <w:rFonts w:ascii="Arial" w:eastAsia="Times New Roman" w:hAnsi="Arial" w:cs="Arial"/>
          <w:b/>
          <w:sz w:val="32"/>
          <w:szCs w:val="28"/>
          <w:lang w:val="en-GB"/>
        </w:rPr>
      </w:pPr>
    </w:p>
    <w:p w:rsidR="00AB2090" w:rsidRDefault="00AB2090" w:rsidP="00D470D7">
      <w:pPr>
        <w:spacing w:after="0" w:line="240" w:lineRule="auto"/>
        <w:rPr>
          <w:rFonts w:ascii="Arial" w:eastAsia="Times New Roman" w:hAnsi="Arial" w:cs="Arial"/>
          <w:b/>
          <w:sz w:val="32"/>
          <w:szCs w:val="28"/>
          <w:lang w:val="en-GB"/>
        </w:rPr>
      </w:pPr>
    </w:p>
    <w:p w:rsidR="00DE0424" w:rsidRDefault="00DE0424" w:rsidP="00D470D7">
      <w:pPr>
        <w:spacing w:after="0" w:line="240" w:lineRule="auto"/>
        <w:rPr>
          <w:rFonts w:ascii="Arial" w:eastAsia="Times New Roman" w:hAnsi="Arial" w:cs="Arial"/>
          <w:b/>
          <w:sz w:val="32"/>
          <w:szCs w:val="28"/>
          <w:lang w:val="en-GB"/>
        </w:rPr>
      </w:pPr>
    </w:p>
    <w:p w:rsidR="00DE0424" w:rsidRDefault="00DE0424" w:rsidP="00D470D7">
      <w:pPr>
        <w:spacing w:after="0" w:line="240" w:lineRule="auto"/>
        <w:rPr>
          <w:rFonts w:ascii="Arial" w:eastAsia="Times New Roman" w:hAnsi="Arial" w:cs="Arial"/>
          <w:b/>
          <w:sz w:val="32"/>
          <w:szCs w:val="28"/>
          <w:lang w:val="en-GB"/>
        </w:rPr>
      </w:pPr>
    </w:p>
    <w:p w:rsidR="00AB2090" w:rsidRDefault="00AB2090" w:rsidP="00D470D7">
      <w:pPr>
        <w:spacing w:after="0" w:line="240" w:lineRule="auto"/>
        <w:rPr>
          <w:rFonts w:ascii="Arial" w:eastAsia="Times New Roman" w:hAnsi="Arial" w:cs="Arial"/>
          <w:b/>
          <w:sz w:val="32"/>
          <w:szCs w:val="28"/>
          <w:lang w:val="en-GB"/>
        </w:rPr>
      </w:pPr>
    </w:p>
    <w:p w:rsidR="00C927B7" w:rsidRPr="005746E5" w:rsidRDefault="00C927B7" w:rsidP="00D470D7">
      <w:pPr>
        <w:spacing w:after="0" w:line="240" w:lineRule="auto"/>
        <w:rPr>
          <w:rFonts w:ascii="Arial" w:eastAsia="Times New Roman" w:hAnsi="Arial" w:cs="Arial"/>
          <w:b/>
          <w:sz w:val="32"/>
          <w:szCs w:val="28"/>
          <w:lang w:val="en-GB"/>
        </w:rPr>
      </w:pPr>
    </w:p>
    <w:p w:rsidR="00D470D7" w:rsidRPr="005746E5" w:rsidRDefault="00D470D7" w:rsidP="00D470D7">
      <w:pPr>
        <w:spacing w:after="0" w:line="240" w:lineRule="auto"/>
        <w:rPr>
          <w:rFonts w:ascii="Arial" w:eastAsia="Times New Roman" w:hAnsi="Arial" w:cs="Arial"/>
          <w:b/>
          <w:sz w:val="32"/>
          <w:szCs w:val="28"/>
          <w:lang w:val="en-GB"/>
        </w:rPr>
      </w:pPr>
      <w:r w:rsidRPr="005746E5">
        <w:rPr>
          <w:rFonts w:ascii="Arial" w:eastAsia="Times New Roman" w:hAnsi="Arial" w:cs="Arial"/>
          <w:b/>
          <w:sz w:val="32"/>
          <w:szCs w:val="28"/>
          <w:lang w:val="en-GB"/>
        </w:rPr>
        <w:t>BUDGET SUB-PROGRAMME SUMMARY</w:t>
      </w:r>
    </w:p>
    <w:p w:rsidR="00D470D7" w:rsidRPr="005746E5" w:rsidRDefault="00D470D7" w:rsidP="00D470D7">
      <w:pPr>
        <w:spacing w:after="0" w:line="240" w:lineRule="auto"/>
        <w:rPr>
          <w:rFonts w:ascii="Arial" w:eastAsia="Times New Roman" w:hAnsi="Arial" w:cs="Arial"/>
          <w:b/>
          <w:spacing w:val="30"/>
          <w:szCs w:val="20"/>
          <w:lang w:val="en-GB"/>
        </w:rPr>
      </w:pPr>
    </w:p>
    <w:p w:rsidR="00D470D7" w:rsidRPr="005746E5" w:rsidRDefault="00D470D7" w:rsidP="00D470D7">
      <w:pPr>
        <w:spacing w:after="0" w:line="240" w:lineRule="auto"/>
        <w:rPr>
          <w:rFonts w:ascii="Arial" w:eastAsia="Times New Roman" w:hAnsi="Arial" w:cs="Arial"/>
          <w:b/>
          <w:sz w:val="28"/>
          <w:szCs w:val="20"/>
          <w:lang w:val="en-GB"/>
        </w:rPr>
      </w:pPr>
      <w:r w:rsidRPr="005746E5">
        <w:rPr>
          <w:rFonts w:ascii="Arial" w:eastAsia="Times New Roman" w:hAnsi="Arial" w:cs="Arial"/>
          <w:b/>
          <w:spacing w:val="30"/>
          <w:sz w:val="28"/>
          <w:szCs w:val="20"/>
          <w:lang w:val="en-GB"/>
        </w:rPr>
        <w:t>PROGRAMME</w:t>
      </w:r>
      <w:r w:rsidR="00810C7F" w:rsidRPr="005746E5">
        <w:rPr>
          <w:rFonts w:ascii="Arial" w:eastAsia="Times New Roman" w:hAnsi="Arial" w:cs="Arial"/>
          <w:b/>
          <w:spacing w:val="30"/>
          <w:sz w:val="28"/>
          <w:szCs w:val="20"/>
          <w:lang w:val="en-GB"/>
        </w:rPr>
        <w:t xml:space="preserve"> </w:t>
      </w:r>
      <w:r w:rsidRPr="005746E5">
        <w:rPr>
          <w:rFonts w:ascii="Arial" w:eastAsia="Times New Roman" w:hAnsi="Arial" w:cs="Arial"/>
          <w:b/>
          <w:spacing w:val="30"/>
          <w:sz w:val="28"/>
          <w:szCs w:val="20"/>
          <w:lang w:val="en-GB"/>
        </w:rPr>
        <w:t>4</w:t>
      </w:r>
      <w:r w:rsidRPr="005746E5">
        <w:rPr>
          <w:rFonts w:ascii="Arial" w:eastAsia="Times New Roman" w:hAnsi="Arial" w:cs="Arial"/>
          <w:b/>
          <w:sz w:val="28"/>
          <w:szCs w:val="20"/>
          <w:lang w:val="en-GB"/>
        </w:rPr>
        <w:t xml:space="preserve">: </w:t>
      </w:r>
      <w:r w:rsidR="003E16D1" w:rsidRPr="005746E5">
        <w:rPr>
          <w:rFonts w:ascii="Arial" w:eastAsia="Times New Roman" w:hAnsi="Arial" w:cs="Arial"/>
          <w:b/>
          <w:sz w:val="28"/>
          <w:szCs w:val="20"/>
          <w:lang w:val="en-GB"/>
        </w:rPr>
        <w:t xml:space="preserve">ECONOMIC DEVELOPMENT </w:t>
      </w:r>
    </w:p>
    <w:p w:rsidR="00D470D7" w:rsidRPr="005746E5" w:rsidRDefault="00D470D7" w:rsidP="00D470D7">
      <w:pPr>
        <w:spacing w:after="0" w:line="240" w:lineRule="auto"/>
        <w:rPr>
          <w:rFonts w:ascii="Arial" w:eastAsia="Times New Roman" w:hAnsi="Arial" w:cs="Arial"/>
          <w:b/>
          <w:spacing w:val="30"/>
          <w:szCs w:val="20"/>
          <w:lang w:val="en-GB"/>
        </w:rPr>
      </w:pPr>
    </w:p>
    <w:p w:rsidR="00D470D7" w:rsidRPr="005746E5" w:rsidRDefault="00D470D7" w:rsidP="00CF68C6">
      <w:pPr>
        <w:pStyle w:val="Heading1"/>
        <w:rPr>
          <w:rFonts w:ascii="Arial" w:eastAsia="+mn-ea" w:hAnsi="Arial" w:cs="Arial"/>
          <w:b/>
          <w:color w:val="000000" w:themeColor="text1"/>
          <w:kern w:val="24"/>
          <w:sz w:val="28"/>
          <w:szCs w:val="28"/>
        </w:rPr>
      </w:pPr>
      <w:bookmarkStart w:id="55" w:name="_Toc33634865"/>
      <w:r w:rsidRPr="005746E5">
        <w:rPr>
          <w:rFonts w:ascii="Arial" w:eastAsia="Times New Roman" w:hAnsi="Arial" w:cs="Arial"/>
          <w:b/>
          <w:color w:val="000000" w:themeColor="text1"/>
          <w:spacing w:val="30"/>
          <w:sz w:val="28"/>
          <w:szCs w:val="28"/>
          <w:lang w:val="en-GB"/>
        </w:rPr>
        <w:t>SUB-</w:t>
      </w:r>
      <w:r w:rsidR="00810C7F" w:rsidRPr="005746E5">
        <w:rPr>
          <w:rFonts w:ascii="Arial" w:eastAsia="Times New Roman" w:hAnsi="Arial" w:cs="Arial"/>
          <w:b/>
          <w:color w:val="000000" w:themeColor="text1"/>
          <w:sz w:val="28"/>
          <w:szCs w:val="28"/>
          <w:lang w:val="en-GB"/>
        </w:rPr>
        <w:t>PROGRAMME 4.2</w:t>
      </w:r>
      <w:r w:rsidRPr="005746E5">
        <w:rPr>
          <w:rFonts w:ascii="Arial" w:eastAsia="Times New Roman" w:hAnsi="Arial" w:cs="Arial"/>
          <w:b/>
          <w:color w:val="000000" w:themeColor="text1"/>
          <w:sz w:val="28"/>
          <w:szCs w:val="28"/>
          <w:lang w:val="en-GB"/>
        </w:rPr>
        <w:t xml:space="preserve"> </w:t>
      </w:r>
      <w:r w:rsidR="00F77994" w:rsidRPr="005746E5">
        <w:rPr>
          <w:rFonts w:ascii="Arial" w:eastAsia="Times New Roman" w:hAnsi="Arial" w:cs="Arial"/>
          <w:b/>
          <w:color w:val="000000" w:themeColor="text1"/>
          <w:sz w:val="28"/>
          <w:szCs w:val="28"/>
          <w:lang w:val="en-GB"/>
        </w:rPr>
        <w:t>Agricultural Development</w:t>
      </w:r>
      <w:bookmarkEnd w:id="55"/>
    </w:p>
    <w:p w:rsidR="003E16D1" w:rsidRPr="005746E5" w:rsidRDefault="003E16D1" w:rsidP="00D470D7">
      <w:pPr>
        <w:spacing w:after="0" w:line="240" w:lineRule="auto"/>
        <w:rPr>
          <w:rFonts w:ascii="Arial" w:eastAsia="Times New Roman" w:hAnsi="Arial" w:cs="Arial"/>
          <w:b/>
          <w:spacing w:val="30"/>
          <w:sz w:val="28"/>
          <w:szCs w:val="20"/>
          <w:lang w:val="en-GB"/>
        </w:rPr>
      </w:pPr>
    </w:p>
    <w:p w:rsidR="00D470D7" w:rsidRPr="00C927B7" w:rsidRDefault="00D470D7" w:rsidP="00E80ABD">
      <w:pPr>
        <w:pStyle w:val="ListParagraph"/>
        <w:numPr>
          <w:ilvl w:val="0"/>
          <w:numId w:val="39"/>
        </w:numPr>
        <w:rPr>
          <w:rFonts w:ascii="Arial" w:hAnsi="Arial" w:cs="Arial"/>
          <w:b/>
          <w:sz w:val="24"/>
          <w:szCs w:val="24"/>
        </w:rPr>
      </w:pPr>
      <w:r w:rsidRPr="00C927B7">
        <w:rPr>
          <w:rFonts w:ascii="Arial" w:hAnsi="Arial" w:cs="Arial"/>
          <w:b/>
          <w:sz w:val="24"/>
          <w:szCs w:val="24"/>
        </w:rPr>
        <w:t>Budget Sub-Programme Objective</w:t>
      </w:r>
    </w:p>
    <w:p w:rsidR="00943EE4" w:rsidRPr="005746E5" w:rsidRDefault="00943EE4" w:rsidP="00943EE4">
      <w:pPr>
        <w:pStyle w:val="ListParagraph"/>
        <w:rPr>
          <w:rFonts w:ascii="Arial" w:hAnsi="Arial" w:cs="Arial"/>
          <w:i/>
          <w:sz w:val="24"/>
          <w:szCs w:val="24"/>
        </w:rPr>
      </w:pPr>
    </w:p>
    <w:p w:rsidR="00943EE4" w:rsidRPr="005746E5" w:rsidRDefault="00267AE7" w:rsidP="00E80ABD">
      <w:pPr>
        <w:pStyle w:val="ListParagraph"/>
        <w:numPr>
          <w:ilvl w:val="0"/>
          <w:numId w:val="22"/>
        </w:numPr>
        <w:spacing w:line="360" w:lineRule="auto"/>
        <w:ind w:left="1080"/>
        <w:jc w:val="both"/>
        <w:rPr>
          <w:rFonts w:ascii="Arial" w:hAnsi="Arial" w:cs="Arial"/>
          <w:b/>
          <w:sz w:val="24"/>
          <w:szCs w:val="24"/>
        </w:rPr>
      </w:pPr>
      <w:r w:rsidRPr="005746E5">
        <w:rPr>
          <w:rFonts w:ascii="Arial" w:hAnsi="Arial" w:cs="Arial"/>
          <w:sz w:val="24"/>
          <w:szCs w:val="24"/>
        </w:rPr>
        <w:t>To a</w:t>
      </w:r>
      <w:r w:rsidR="00943EE4" w:rsidRPr="005746E5">
        <w:rPr>
          <w:rFonts w:ascii="Arial" w:hAnsi="Arial" w:cs="Arial"/>
          <w:sz w:val="24"/>
          <w:szCs w:val="24"/>
        </w:rPr>
        <w:t>ssist in the formulation and implementation of agricultural policy for the District Assembly within the framework of national policies.</w:t>
      </w:r>
    </w:p>
    <w:p w:rsidR="00943EE4" w:rsidRPr="005746E5" w:rsidRDefault="00974FB2" w:rsidP="00E80ABD">
      <w:pPr>
        <w:pStyle w:val="ListParagraph"/>
        <w:numPr>
          <w:ilvl w:val="0"/>
          <w:numId w:val="22"/>
        </w:numPr>
        <w:spacing w:line="360" w:lineRule="auto"/>
        <w:ind w:left="1080"/>
        <w:jc w:val="both"/>
        <w:rPr>
          <w:rFonts w:ascii="Arial" w:hAnsi="Arial" w:cs="Arial"/>
          <w:b/>
          <w:sz w:val="24"/>
          <w:szCs w:val="24"/>
        </w:rPr>
      </w:pPr>
      <w:r w:rsidRPr="005746E5">
        <w:rPr>
          <w:rFonts w:ascii="Arial" w:hAnsi="Arial" w:cs="Arial"/>
          <w:sz w:val="24"/>
          <w:szCs w:val="24"/>
        </w:rPr>
        <w:t xml:space="preserve">To provide </w:t>
      </w:r>
      <w:r w:rsidR="00943EE4" w:rsidRPr="005746E5">
        <w:rPr>
          <w:rFonts w:ascii="Arial" w:hAnsi="Arial" w:cs="Arial"/>
          <w:sz w:val="24"/>
          <w:szCs w:val="24"/>
        </w:rPr>
        <w:t>extension services in the areas of natural resources management, and rural infrastructural and small s</w:t>
      </w:r>
      <w:r w:rsidR="00424B0D" w:rsidRPr="005746E5">
        <w:rPr>
          <w:rFonts w:ascii="Arial" w:hAnsi="Arial" w:cs="Arial"/>
          <w:sz w:val="24"/>
          <w:szCs w:val="24"/>
        </w:rPr>
        <w:t xml:space="preserve">cale irrigation in the </w:t>
      </w:r>
      <w:r w:rsidR="00F77994" w:rsidRPr="005746E5">
        <w:rPr>
          <w:rFonts w:ascii="Arial" w:hAnsi="Arial" w:cs="Arial"/>
          <w:sz w:val="24"/>
          <w:szCs w:val="24"/>
        </w:rPr>
        <w:t>District</w:t>
      </w:r>
      <w:r w:rsidR="00943EE4" w:rsidRPr="005746E5">
        <w:rPr>
          <w:rFonts w:ascii="Arial" w:hAnsi="Arial" w:cs="Arial"/>
          <w:sz w:val="24"/>
          <w:szCs w:val="24"/>
        </w:rPr>
        <w:t>.</w:t>
      </w:r>
    </w:p>
    <w:p w:rsidR="00D470D7" w:rsidRPr="005746E5" w:rsidRDefault="00D470D7" w:rsidP="00D470D7">
      <w:pPr>
        <w:spacing w:after="0" w:line="240" w:lineRule="auto"/>
        <w:ind w:left="360"/>
        <w:jc w:val="both"/>
        <w:rPr>
          <w:rFonts w:ascii="Arial" w:eastAsia="Times New Roman" w:hAnsi="Arial" w:cs="Arial"/>
          <w:sz w:val="24"/>
          <w:szCs w:val="24"/>
          <w:lang w:val="en-GB"/>
        </w:rPr>
      </w:pPr>
    </w:p>
    <w:p w:rsidR="00D470D7" w:rsidRPr="00C927B7" w:rsidRDefault="00D470D7" w:rsidP="00E80ABD">
      <w:pPr>
        <w:pStyle w:val="ListParagraph"/>
        <w:numPr>
          <w:ilvl w:val="0"/>
          <w:numId w:val="39"/>
        </w:numPr>
        <w:rPr>
          <w:rFonts w:ascii="Arial" w:hAnsi="Arial" w:cs="Arial"/>
          <w:b/>
          <w:sz w:val="24"/>
          <w:szCs w:val="24"/>
        </w:rPr>
      </w:pPr>
      <w:r w:rsidRPr="00C927B7">
        <w:rPr>
          <w:rFonts w:ascii="Arial" w:hAnsi="Arial" w:cs="Arial"/>
          <w:b/>
          <w:sz w:val="24"/>
          <w:szCs w:val="24"/>
        </w:rPr>
        <w:t>Budget Sub-Programme Description</w:t>
      </w:r>
    </w:p>
    <w:p w:rsidR="007F0144" w:rsidRPr="007F0144" w:rsidRDefault="007F0144" w:rsidP="00C927B7">
      <w:pPr>
        <w:spacing w:after="0" w:line="360" w:lineRule="auto"/>
        <w:contextualSpacing/>
        <w:jc w:val="both"/>
        <w:rPr>
          <w:rFonts w:ascii="Arial" w:eastAsia="Times New Roman" w:hAnsi="Arial" w:cs="Arial"/>
          <w:b/>
          <w:sz w:val="24"/>
          <w:szCs w:val="24"/>
          <w:u w:val="single"/>
          <w:lang w:val="en-GB"/>
        </w:rPr>
      </w:pPr>
      <w:r w:rsidRPr="007F0144">
        <w:rPr>
          <w:rFonts w:ascii="Arial" w:eastAsia="Times New Roman" w:hAnsi="Arial" w:cs="Arial"/>
          <w:sz w:val="24"/>
          <w:szCs w:val="24"/>
          <w:lang w:val="en-GB"/>
        </w:rPr>
        <w:t xml:space="preserve">The Agricultural </w:t>
      </w:r>
      <w:r>
        <w:rPr>
          <w:rFonts w:ascii="Arial" w:eastAsia="Times New Roman" w:hAnsi="Arial" w:cs="Arial"/>
          <w:sz w:val="24"/>
          <w:szCs w:val="24"/>
          <w:lang w:val="en-GB"/>
        </w:rPr>
        <w:t>Development</w:t>
      </w:r>
      <w:r w:rsidRPr="007F0144">
        <w:rPr>
          <w:rFonts w:ascii="Arial" w:eastAsia="Times New Roman" w:hAnsi="Arial" w:cs="Arial"/>
          <w:sz w:val="24"/>
          <w:szCs w:val="24"/>
          <w:lang w:val="en-GB"/>
        </w:rPr>
        <w:t xml:space="preserve"> sub-programme of the district seeks to achieve the promotion of sustainable agriculture, and the accelerated modernization of the agricultural sector in the district. To promote and provide efficient technical services, technologies and measures that will diversify Food and Agricultural production for domestic and export markets in an environmentally sustainable manner. Monitor the performance of all Agricultural Developments in the District and their impact. Prepare and submit regularly, monthly, quarterly and annual reports to the Regional Director of Food and Agriculture and the District Coordinating Director on the performance of agriculture in the District when requested. Manage and coordinate the day- to- day activities of the District Agricultural Development Unit (DADU) including the analysis of participation and adoption rates of appropriate technologies of farmers.</w:t>
      </w:r>
      <w:r w:rsidRPr="007F0144">
        <w:rPr>
          <w:rFonts w:ascii="Arial" w:eastAsia="Times New Roman" w:hAnsi="Arial" w:cs="Arial"/>
          <w:sz w:val="24"/>
          <w:szCs w:val="24"/>
        </w:rPr>
        <w:t xml:space="preserve"> The main source of funding for farming activities is the farmer’s own savings. Other sources include; loans from private money lenders, relatives, traders (customers), and limited percentage from banks. Credit facilities have also been made available to farmers through projects such as </w:t>
      </w:r>
      <w:r>
        <w:rPr>
          <w:rFonts w:ascii="Arial" w:eastAsia="Times New Roman" w:hAnsi="Arial" w:cs="Arial"/>
          <w:sz w:val="24"/>
          <w:szCs w:val="24"/>
        </w:rPr>
        <w:t>Planting for Food and Jobs</w:t>
      </w:r>
      <w:r w:rsidRPr="007F0144">
        <w:rPr>
          <w:rFonts w:ascii="Arial" w:eastAsia="Times New Roman" w:hAnsi="Arial" w:cs="Arial"/>
          <w:sz w:val="24"/>
          <w:szCs w:val="24"/>
        </w:rPr>
        <w:t>, FABS, IVRDP and maize project of MOFA.</w:t>
      </w:r>
      <w:r w:rsidRPr="007F0144">
        <w:rPr>
          <w:rFonts w:ascii="Arial" w:eastAsia="Times New Roman" w:hAnsi="Arial" w:cs="Arial"/>
          <w:sz w:val="24"/>
          <w:szCs w:val="24"/>
          <w:lang w:val="en-GB"/>
        </w:rPr>
        <w:t xml:space="preserve"> Liaise with all partners, (e.g. Farmers, Research, SMS, NGOs, educational institutions etc.) on programmes related to the development of Agriculture in the District. Organise and participate in all meetings, conferences, workshops, etc. related to </w:t>
      </w:r>
      <w:r w:rsidRPr="007F0144">
        <w:rPr>
          <w:rFonts w:ascii="Arial" w:eastAsia="Times New Roman" w:hAnsi="Arial" w:cs="Arial"/>
          <w:sz w:val="24"/>
          <w:szCs w:val="24"/>
          <w:lang w:val="en-GB"/>
        </w:rPr>
        <w:lastRenderedPageBreak/>
        <w:t xml:space="preserve">agriculture with a view to clarifying MOFA policies to all concerned. Participate in Monthly training sessions with SMS and </w:t>
      </w:r>
      <w:smartTag w:uri="urn:schemas-microsoft-com:office:smarttags" w:element="stockticker">
        <w:r w:rsidRPr="007F0144">
          <w:rPr>
            <w:rFonts w:ascii="Arial" w:eastAsia="Times New Roman" w:hAnsi="Arial" w:cs="Arial"/>
            <w:sz w:val="24"/>
            <w:szCs w:val="24"/>
            <w:lang w:val="en-GB"/>
          </w:rPr>
          <w:t>FLS</w:t>
        </w:r>
      </w:smartTag>
      <w:r w:rsidRPr="007F0144">
        <w:rPr>
          <w:rFonts w:ascii="Arial" w:eastAsia="Times New Roman" w:hAnsi="Arial" w:cs="Arial"/>
          <w:sz w:val="24"/>
          <w:szCs w:val="24"/>
          <w:lang w:val="en-GB"/>
        </w:rPr>
        <w:t xml:space="preserve"> and Bi-Monthly Technology Review meeting (BMTRM) with Research and SMS. </w:t>
      </w:r>
      <w:r w:rsidRPr="007F0144">
        <w:rPr>
          <w:rFonts w:ascii="Arial" w:eastAsia="Times New Roman" w:hAnsi="Arial" w:cs="Arial"/>
          <w:sz w:val="24"/>
          <w:szCs w:val="24"/>
        </w:rPr>
        <w:t>The main aim of the Department of Agriculture extension services among others things is to address the field needs of the farmers and also assist them increase agricultural production through productivity technologies (that is correct spacing, use of Improved seeds and application of the relevant fertilizers) that would support better living standard. This is normally done through Home and Field Visits, demonstration field Days and cross farm visits. These are done to expose larger farmer population to extension services and directions.  Urban-based middlemen and women both within and outside the District are the main actors in the marketing of farm produce. Agriculture commodity prices are determined by the forces of demand and supply coupled with information obtained from market information centres, community radio centres among other actors within the agricultural value chain. About 70% of farmers have access to extension services. Urban-based middlemen and women both within and outside the District are the main actors in the marketing of farm produce. The relationship between demand and supply principle determines the price for agricultural produce.</w:t>
      </w:r>
    </w:p>
    <w:p w:rsidR="007F0144" w:rsidRPr="007F0144" w:rsidRDefault="007F0144" w:rsidP="007F0144">
      <w:pPr>
        <w:spacing w:after="0" w:line="360" w:lineRule="auto"/>
        <w:ind w:left="720"/>
        <w:contextualSpacing/>
        <w:jc w:val="both"/>
        <w:rPr>
          <w:rFonts w:ascii="Arial" w:eastAsia="Times New Roman" w:hAnsi="Arial" w:cs="Arial"/>
          <w:b/>
          <w:sz w:val="24"/>
          <w:szCs w:val="24"/>
          <w:u w:val="single"/>
          <w:lang w:val="en-GB"/>
        </w:rPr>
      </w:pPr>
    </w:p>
    <w:p w:rsidR="007F0144" w:rsidRPr="007F0144" w:rsidRDefault="007F0144" w:rsidP="00C927B7">
      <w:pPr>
        <w:spacing w:after="0" w:line="360" w:lineRule="auto"/>
        <w:contextualSpacing/>
        <w:jc w:val="both"/>
        <w:rPr>
          <w:rFonts w:ascii="Arial" w:eastAsia="Times New Roman" w:hAnsi="Arial" w:cs="Arial"/>
          <w:sz w:val="24"/>
          <w:szCs w:val="24"/>
          <w:lang w:val="en-GB"/>
        </w:rPr>
      </w:pPr>
      <w:r w:rsidRPr="007F0144">
        <w:rPr>
          <w:rFonts w:ascii="Arial" w:eastAsia="Times New Roman" w:hAnsi="Arial" w:cs="Arial"/>
          <w:sz w:val="24"/>
          <w:szCs w:val="24"/>
          <w:lang w:val="en-GB"/>
        </w:rPr>
        <w:t xml:space="preserve">This sub programme deals with the following:- </w:t>
      </w:r>
      <w:r w:rsidRPr="007F0144">
        <w:rPr>
          <w:rFonts w:ascii="Arial" w:eastAsia="Times New Roman" w:hAnsi="Arial" w:cs="Arial"/>
          <w:sz w:val="24"/>
          <w:szCs w:val="24"/>
        </w:rPr>
        <w:t>Accelerated Productivity;</w:t>
      </w:r>
      <w:r w:rsidRPr="007F0144">
        <w:rPr>
          <w:rFonts w:ascii="Arial" w:eastAsia="Times New Roman" w:hAnsi="Arial" w:cs="Arial"/>
          <w:sz w:val="24"/>
          <w:szCs w:val="24"/>
          <w:lang w:val="en-GB"/>
        </w:rPr>
        <w:t xml:space="preserve"> </w:t>
      </w:r>
      <w:r w:rsidRPr="007F0144">
        <w:rPr>
          <w:rFonts w:ascii="Arial" w:eastAsia="Times New Roman" w:hAnsi="Arial" w:cs="Arial"/>
          <w:sz w:val="24"/>
          <w:szCs w:val="24"/>
        </w:rPr>
        <w:t>Agriculture Competitiveness and Integration into Domestic and  International Markets</w:t>
      </w:r>
      <w:r w:rsidRPr="007F0144">
        <w:rPr>
          <w:rFonts w:ascii="Arial" w:eastAsia="Times New Roman" w:hAnsi="Arial" w:cs="Arial"/>
          <w:sz w:val="24"/>
          <w:szCs w:val="24"/>
          <w:lang w:val="en-GB"/>
        </w:rPr>
        <w:t xml:space="preserve">; </w:t>
      </w:r>
      <w:r w:rsidRPr="007F0144">
        <w:rPr>
          <w:rFonts w:ascii="Arial" w:eastAsia="Times New Roman" w:hAnsi="Arial" w:cs="Arial"/>
          <w:sz w:val="24"/>
          <w:szCs w:val="24"/>
        </w:rPr>
        <w:t>Production risks/bottlenecks in Agriculture Industry</w:t>
      </w:r>
      <w:r w:rsidRPr="007F0144">
        <w:rPr>
          <w:rFonts w:ascii="Arial" w:eastAsia="Times New Roman" w:hAnsi="Arial" w:cs="Arial"/>
          <w:sz w:val="24"/>
          <w:szCs w:val="24"/>
          <w:lang w:val="en-GB"/>
        </w:rPr>
        <w:t xml:space="preserve">; </w:t>
      </w:r>
      <w:r w:rsidRPr="007F0144">
        <w:rPr>
          <w:rFonts w:ascii="Arial" w:eastAsia="Times New Roman" w:hAnsi="Arial" w:cs="Arial"/>
          <w:sz w:val="24"/>
          <w:szCs w:val="24"/>
        </w:rPr>
        <w:t>Crops Development for Food Security, Exports and Industry</w:t>
      </w:r>
      <w:r w:rsidRPr="007F0144">
        <w:rPr>
          <w:rFonts w:ascii="Arial" w:eastAsia="Times New Roman" w:hAnsi="Arial" w:cs="Arial"/>
          <w:sz w:val="24"/>
          <w:szCs w:val="24"/>
          <w:lang w:val="en-GB"/>
        </w:rPr>
        <w:t xml:space="preserve">; </w:t>
      </w:r>
      <w:r w:rsidRPr="007F0144">
        <w:rPr>
          <w:rFonts w:ascii="Arial" w:eastAsia="Times New Roman" w:hAnsi="Arial" w:cs="Arial"/>
          <w:sz w:val="24"/>
          <w:szCs w:val="24"/>
        </w:rPr>
        <w:t>Livestock and Poultry Development</w:t>
      </w:r>
      <w:r w:rsidRPr="007F0144">
        <w:rPr>
          <w:rFonts w:ascii="Arial" w:eastAsia="Times New Roman" w:hAnsi="Arial" w:cs="Arial"/>
          <w:sz w:val="24"/>
          <w:szCs w:val="24"/>
          <w:lang w:val="en-GB"/>
        </w:rPr>
        <w:t xml:space="preserve">; </w:t>
      </w:r>
      <w:r w:rsidRPr="007F0144">
        <w:rPr>
          <w:rFonts w:ascii="Arial" w:eastAsia="Times New Roman" w:hAnsi="Arial" w:cs="Arial"/>
          <w:sz w:val="24"/>
          <w:szCs w:val="24"/>
        </w:rPr>
        <w:t>Agricultural Estates Development.</w:t>
      </w:r>
      <w:r w:rsidRPr="007F0144">
        <w:rPr>
          <w:rFonts w:ascii="Arial" w:eastAsia="Times New Roman" w:hAnsi="Arial" w:cs="Arial"/>
          <w:sz w:val="24"/>
          <w:szCs w:val="24"/>
          <w:lang w:val="en-GB"/>
        </w:rPr>
        <w:t xml:space="preserve"> The above policy objectives could only be achieved the District Department of Agriculture. The District Department of Agriculture consists of units such as Crops Services, Animal Production Services, Plant Protection and Regulatory Services, Veterinary Services, Agricultural Engineering Services, Agricultural Extension Services, Women in Agricultural Development, Finance, Stores and Administration. </w:t>
      </w:r>
    </w:p>
    <w:p w:rsidR="007F0144" w:rsidRPr="007F0144" w:rsidRDefault="007F0144" w:rsidP="007F0144">
      <w:pPr>
        <w:spacing w:after="0" w:line="360" w:lineRule="auto"/>
        <w:ind w:left="720"/>
        <w:contextualSpacing/>
        <w:jc w:val="both"/>
        <w:rPr>
          <w:rFonts w:ascii="Arial" w:eastAsia="Times New Roman" w:hAnsi="Arial" w:cs="Arial"/>
          <w:sz w:val="24"/>
          <w:szCs w:val="24"/>
          <w:lang w:val="en-GB"/>
        </w:rPr>
      </w:pPr>
    </w:p>
    <w:p w:rsidR="007F0144" w:rsidRDefault="007F0144" w:rsidP="00C927B7">
      <w:pPr>
        <w:spacing w:after="0" w:line="360" w:lineRule="auto"/>
        <w:contextualSpacing/>
        <w:jc w:val="both"/>
        <w:rPr>
          <w:rFonts w:ascii="Arial" w:eastAsia="Times New Roman" w:hAnsi="Arial" w:cs="Arial"/>
          <w:sz w:val="24"/>
          <w:szCs w:val="24"/>
          <w:lang w:val="en-GB"/>
        </w:rPr>
      </w:pPr>
      <w:r w:rsidRPr="007F0144">
        <w:rPr>
          <w:rFonts w:ascii="Arial" w:eastAsia="Times New Roman" w:hAnsi="Arial" w:cs="Arial"/>
          <w:sz w:val="24"/>
          <w:szCs w:val="24"/>
          <w:lang w:val="en-GB"/>
        </w:rPr>
        <w:t xml:space="preserve">The sub - programme budget shall be funded by the Government of Ghana, DACF, IGF and Donors Funds. The Agriculture Development sub-programme is made up of </w:t>
      </w:r>
      <w:r>
        <w:rPr>
          <w:rFonts w:ascii="Arial" w:eastAsia="Times New Roman" w:hAnsi="Arial" w:cs="Arial"/>
          <w:sz w:val="24"/>
          <w:szCs w:val="24"/>
          <w:lang w:val="en-GB"/>
        </w:rPr>
        <w:t>Twenty-Five</w:t>
      </w:r>
      <w:r w:rsidRPr="007F0144">
        <w:rPr>
          <w:rFonts w:ascii="Arial" w:eastAsia="Times New Roman" w:hAnsi="Arial" w:cs="Arial"/>
          <w:sz w:val="24"/>
          <w:szCs w:val="24"/>
          <w:lang w:val="en-GB"/>
        </w:rPr>
        <w:t xml:space="preserve"> (</w:t>
      </w:r>
      <w:r>
        <w:rPr>
          <w:rFonts w:ascii="Arial" w:eastAsia="Times New Roman" w:hAnsi="Arial" w:cs="Arial"/>
          <w:sz w:val="24"/>
          <w:szCs w:val="24"/>
          <w:lang w:val="en-GB"/>
        </w:rPr>
        <w:t>25)</w:t>
      </w:r>
      <w:r w:rsidRPr="007F0144">
        <w:rPr>
          <w:rFonts w:ascii="Arial" w:eastAsia="Times New Roman" w:hAnsi="Arial" w:cs="Arial"/>
          <w:sz w:val="24"/>
          <w:szCs w:val="24"/>
          <w:lang w:val="en-GB"/>
        </w:rPr>
        <w:t xml:space="preserve"> qualified and experienced staff headed by the Head of department.  </w:t>
      </w:r>
      <w:r w:rsidRPr="007F0144">
        <w:rPr>
          <w:rFonts w:ascii="Arial" w:eastAsia="Times New Roman" w:hAnsi="Arial" w:cs="Arial"/>
          <w:sz w:val="24"/>
          <w:szCs w:val="24"/>
          <w:lang w:val="en-GB"/>
        </w:rPr>
        <w:lastRenderedPageBreak/>
        <w:t>The beneficiaries of this sub programme are District Assembly, Farmer Based Organizations, Farmers, Non-Governmental Organizations, Traditional Authority and Government of Ghana. The key issues and challenges affecting effective and efficient implementation of planned activities includes: Inadequate Agriculture E</w:t>
      </w:r>
      <w:r>
        <w:rPr>
          <w:rFonts w:ascii="Arial" w:eastAsia="Times New Roman" w:hAnsi="Arial" w:cs="Arial"/>
          <w:sz w:val="24"/>
          <w:szCs w:val="24"/>
          <w:lang w:val="en-GB"/>
        </w:rPr>
        <w:t>xtension Agents in the District</w:t>
      </w:r>
      <w:r w:rsidRPr="007F0144">
        <w:rPr>
          <w:rFonts w:ascii="Arial" w:eastAsia="Times New Roman" w:hAnsi="Arial" w:cs="Arial"/>
          <w:sz w:val="24"/>
          <w:szCs w:val="24"/>
          <w:lang w:val="en-GB"/>
        </w:rPr>
        <w:t xml:space="preserve">, Poor road network in Island communities, and portable water in some island communities in the District and irregular </w:t>
      </w:r>
      <w:r>
        <w:rPr>
          <w:rFonts w:ascii="Arial" w:eastAsia="Times New Roman" w:hAnsi="Arial" w:cs="Arial"/>
          <w:sz w:val="24"/>
          <w:szCs w:val="24"/>
          <w:lang w:val="en-GB"/>
        </w:rPr>
        <w:t xml:space="preserve">and delay in the </w:t>
      </w:r>
      <w:r w:rsidRPr="007F0144">
        <w:rPr>
          <w:rFonts w:ascii="Arial" w:eastAsia="Times New Roman" w:hAnsi="Arial" w:cs="Arial"/>
          <w:sz w:val="24"/>
          <w:szCs w:val="24"/>
          <w:lang w:val="en-GB"/>
        </w:rPr>
        <w:t xml:space="preserve">release of funds </w:t>
      </w:r>
      <w:r>
        <w:rPr>
          <w:rFonts w:ascii="Arial" w:eastAsia="Times New Roman" w:hAnsi="Arial" w:cs="Arial"/>
          <w:sz w:val="24"/>
          <w:szCs w:val="24"/>
          <w:lang w:val="en-GB"/>
        </w:rPr>
        <w:t xml:space="preserve">for the </w:t>
      </w:r>
      <w:r w:rsidRPr="007F0144">
        <w:rPr>
          <w:rFonts w:ascii="Arial" w:eastAsia="Times New Roman" w:hAnsi="Arial" w:cs="Arial"/>
          <w:sz w:val="24"/>
          <w:szCs w:val="24"/>
          <w:lang w:val="en-GB"/>
        </w:rPr>
        <w:t>execution of planned operations</w:t>
      </w:r>
    </w:p>
    <w:p w:rsidR="00D470D7" w:rsidRPr="005746E5" w:rsidRDefault="00D470D7" w:rsidP="00D470D7">
      <w:pPr>
        <w:spacing w:after="0" w:line="240" w:lineRule="auto"/>
        <w:rPr>
          <w:rFonts w:ascii="Arial" w:eastAsia="Times New Roman" w:hAnsi="Arial" w:cs="Arial"/>
          <w:b/>
          <w:bCs/>
          <w:sz w:val="28"/>
          <w:szCs w:val="28"/>
          <w:lang w:val="en-GB"/>
        </w:rPr>
      </w:pPr>
    </w:p>
    <w:p w:rsidR="00D470D7" w:rsidRPr="005746E5" w:rsidRDefault="00D470D7" w:rsidP="00E80ABD">
      <w:pPr>
        <w:numPr>
          <w:ilvl w:val="0"/>
          <w:numId w:val="39"/>
        </w:numPr>
        <w:spacing w:after="0" w:line="240" w:lineRule="auto"/>
        <w:ind w:hanging="720"/>
        <w:contextualSpacing/>
        <w:rPr>
          <w:rFonts w:ascii="Arial" w:eastAsia="Times New Roman" w:hAnsi="Arial" w:cs="Arial"/>
          <w:b/>
          <w:sz w:val="24"/>
          <w:szCs w:val="24"/>
          <w:lang w:val="en-GB"/>
        </w:rPr>
      </w:pPr>
      <w:r w:rsidRPr="005746E5">
        <w:rPr>
          <w:rFonts w:ascii="Arial" w:eastAsia="Times New Roman" w:hAnsi="Arial" w:cs="Arial"/>
          <w:b/>
          <w:sz w:val="24"/>
          <w:szCs w:val="24"/>
          <w:lang w:val="en-GB"/>
        </w:rPr>
        <w:t>Budget Sub-Programme Results Statement</w:t>
      </w:r>
    </w:p>
    <w:p w:rsidR="00D470D7" w:rsidRPr="005746E5" w:rsidRDefault="00E52989" w:rsidP="00C927B7">
      <w:pPr>
        <w:spacing w:after="0" w:line="360" w:lineRule="auto"/>
        <w:jc w:val="both"/>
        <w:rPr>
          <w:rFonts w:ascii="Arial" w:eastAsia="Times New Roman" w:hAnsi="Arial" w:cs="Arial"/>
          <w:sz w:val="24"/>
          <w:szCs w:val="24"/>
          <w:lang w:val="en-GB"/>
        </w:rPr>
      </w:pPr>
      <w:r w:rsidRPr="00E52989">
        <w:rPr>
          <w:rFonts w:ascii="Arial" w:eastAsia="Times New Roman" w:hAnsi="Arial" w:cs="Arial"/>
          <w:sz w:val="24"/>
          <w:szCs w:val="24"/>
          <w:lang w:val="en-GB"/>
        </w:rPr>
        <w:t>The following output indicators are the means by which the Kwahu Afram Plains North District Assembly measures the performance of this sub-program. The table indicates the main outputs and an indicator for each. Where past data has been collected this is presented. The projections are the Kwahu Afram Plains North District Assembly’s estimate of future performance</w:t>
      </w:r>
    </w:p>
    <w:tbl>
      <w:tblPr>
        <w:tblW w:w="11590" w:type="dxa"/>
        <w:tblInd w:w="-108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1742"/>
        <w:gridCol w:w="1830"/>
        <w:gridCol w:w="958"/>
        <w:gridCol w:w="1133"/>
        <w:gridCol w:w="1045"/>
        <w:gridCol w:w="1132"/>
        <w:gridCol w:w="1250"/>
        <w:gridCol w:w="1250"/>
        <w:gridCol w:w="1250"/>
      </w:tblGrid>
      <w:tr w:rsidR="00187820" w:rsidRPr="005746E5" w:rsidTr="003D36F0">
        <w:trPr>
          <w:cantSplit/>
          <w:trHeight w:val="348"/>
        </w:trPr>
        <w:tc>
          <w:tcPr>
            <w:tcW w:w="1742" w:type="dxa"/>
            <w:vMerge w:val="restart"/>
            <w:tcBorders>
              <w:top w:val="single" w:sz="12" w:space="0" w:color="auto"/>
              <w:left w:val="single" w:sz="12" w:space="0" w:color="auto"/>
              <w:bottom w:val="single" w:sz="4" w:space="0" w:color="auto"/>
              <w:right w:val="single" w:sz="4" w:space="0" w:color="auto"/>
            </w:tcBorders>
            <w:shd w:val="clear" w:color="auto" w:fill="auto"/>
            <w:tcMar>
              <w:left w:w="57" w:type="dxa"/>
              <w:right w:w="57" w:type="dxa"/>
            </w:tcMar>
            <w:vAlign w:val="center"/>
          </w:tcPr>
          <w:p w:rsidR="00187820" w:rsidRPr="005746E5" w:rsidRDefault="00187820" w:rsidP="00D234F3">
            <w:pPr>
              <w:keepNext/>
              <w:spacing w:after="0" w:line="240" w:lineRule="auto"/>
              <w:jc w:val="center"/>
              <w:rPr>
                <w:rFonts w:ascii="Arial" w:eastAsia="Times New Roman" w:hAnsi="Arial" w:cs="Arial"/>
                <w:b/>
                <w:lang w:val="en-GB"/>
              </w:rPr>
            </w:pPr>
            <w:r w:rsidRPr="005746E5">
              <w:rPr>
                <w:rFonts w:ascii="Arial" w:eastAsia="Times New Roman" w:hAnsi="Arial" w:cs="Arial"/>
                <w:b/>
                <w:lang w:val="en-GB"/>
              </w:rPr>
              <w:t>Main Outputs</w:t>
            </w:r>
          </w:p>
        </w:tc>
        <w:tc>
          <w:tcPr>
            <w:tcW w:w="1830" w:type="dxa"/>
            <w:vMerge w:val="restart"/>
            <w:tcBorders>
              <w:top w:val="single" w:sz="12"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187820" w:rsidRPr="005746E5" w:rsidRDefault="00187820" w:rsidP="00D234F3">
            <w:pPr>
              <w:keepNext/>
              <w:spacing w:after="0" w:line="240" w:lineRule="auto"/>
              <w:jc w:val="center"/>
              <w:rPr>
                <w:rFonts w:ascii="Arial" w:eastAsia="Times New Roman" w:hAnsi="Arial" w:cs="Arial"/>
                <w:b/>
                <w:lang w:val="en-GB"/>
              </w:rPr>
            </w:pPr>
            <w:r w:rsidRPr="005746E5">
              <w:rPr>
                <w:rFonts w:ascii="Arial" w:eastAsia="Times New Roman" w:hAnsi="Arial" w:cs="Arial"/>
                <w:b/>
                <w:lang w:val="en-GB"/>
              </w:rPr>
              <w:t>Output Indicator</w:t>
            </w:r>
          </w:p>
        </w:tc>
        <w:tc>
          <w:tcPr>
            <w:tcW w:w="2091" w:type="dxa"/>
            <w:gridSpan w:val="2"/>
            <w:tcBorders>
              <w:top w:val="single" w:sz="12" w:space="0" w:color="auto"/>
              <w:left w:val="single" w:sz="4" w:space="0" w:color="auto"/>
              <w:bottom w:val="single" w:sz="4" w:space="0" w:color="auto"/>
              <w:right w:val="single" w:sz="4" w:space="0" w:color="auto"/>
            </w:tcBorders>
            <w:shd w:val="clear" w:color="auto" w:fill="auto"/>
            <w:vAlign w:val="center"/>
          </w:tcPr>
          <w:p w:rsidR="00187820" w:rsidRPr="005746E5" w:rsidRDefault="00187820" w:rsidP="00D234F3">
            <w:pPr>
              <w:keepNext/>
              <w:spacing w:after="0" w:line="240" w:lineRule="auto"/>
              <w:jc w:val="center"/>
              <w:rPr>
                <w:rFonts w:ascii="Arial" w:eastAsia="Times New Roman" w:hAnsi="Arial" w:cs="Arial"/>
                <w:b/>
                <w:lang w:val="en-GB"/>
              </w:rPr>
            </w:pPr>
            <w:r w:rsidRPr="005746E5">
              <w:rPr>
                <w:rFonts w:ascii="Arial" w:eastAsia="Times New Roman" w:hAnsi="Arial" w:cs="Arial"/>
                <w:b/>
                <w:lang w:val="en-GB"/>
              </w:rPr>
              <w:t>Past Years</w:t>
            </w:r>
          </w:p>
        </w:tc>
        <w:tc>
          <w:tcPr>
            <w:tcW w:w="5927" w:type="dxa"/>
            <w:gridSpan w:val="5"/>
            <w:tcBorders>
              <w:top w:val="single" w:sz="12" w:space="0" w:color="auto"/>
              <w:left w:val="single" w:sz="4" w:space="0" w:color="auto"/>
              <w:bottom w:val="single" w:sz="4" w:space="0" w:color="auto"/>
              <w:right w:val="single" w:sz="12" w:space="0" w:color="auto"/>
            </w:tcBorders>
            <w:shd w:val="clear" w:color="auto" w:fill="auto"/>
            <w:vAlign w:val="center"/>
          </w:tcPr>
          <w:p w:rsidR="00187820" w:rsidRPr="005746E5" w:rsidRDefault="00187820" w:rsidP="00D234F3">
            <w:pPr>
              <w:keepNext/>
              <w:spacing w:after="0" w:line="240" w:lineRule="auto"/>
              <w:jc w:val="center"/>
              <w:rPr>
                <w:rFonts w:ascii="Arial" w:eastAsia="Times New Roman" w:hAnsi="Arial" w:cs="Arial"/>
                <w:b/>
                <w:lang w:val="en-GB"/>
              </w:rPr>
            </w:pPr>
            <w:r w:rsidRPr="005746E5">
              <w:rPr>
                <w:rFonts w:ascii="Arial" w:eastAsia="Times New Roman" w:hAnsi="Arial" w:cs="Arial"/>
                <w:b/>
                <w:lang w:val="en-GB"/>
              </w:rPr>
              <w:t>Projections</w:t>
            </w:r>
          </w:p>
        </w:tc>
      </w:tr>
      <w:tr w:rsidR="00187820" w:rsidRPr="005746E5" w:rsidTr="00187820">
        <w:trPr>
          <w:cantSplit/>
          <w:trHeight w:val="1045"/>
        </w:trPr>
        <w:tc>
          <w:tcPr>
            <w:tcW w:w="1742" w:type="dxa"/>
            <w:vMerge/>
            <w:tcBorders>
              <w:top w:val="single" w:sz="4" w:space="0" w:color="auto"/>
              <w:left w:val="single" w:sz="12" w:space="0" w:color="auto"/>
              <w:bottom w:val="single" w:sz="12" w:space="0" w:color="auto"/>
              <w:right w:val="single" w:sz="4" w:space="0" w:color="auto"/>
            </w:tcBorders>
            <w:shd w:val="clear" w:color="auto" w:fill="auto"/>
            <w:tcMar>
              <w:left w:w="57" w:type="dxa"/>
              <w:right w:w="57" w:type="dxa"/>
            </w:tcMar>
            <w:vAlign w:val="center"/>
          </w:tcPr>
          <w:p w:rsidR="00187820" w:rsidRPr="005746E5" w:rsidRDefault="00187820" w:rsidP="00D234F3">
            <w:pPr>
              <w:keepNext/>
              <w:spacing w:after="0" w:line="240" w:lineRule="auto"/>
              <w:jc w:val="center"/>
              <w:rPr>
                <w:rFonts w:ascii="Arial" w:eastAsia="Times New Roman" w:hAnsi="Arial" w:cs="Arial"/>
                <w:b/>
                <w:lang w:val="en-GB"/>
              </w:rPr>
            </w:pPr>
          </w:p>
        </w:tc>
        <w:tc>
          <w:tcPr>
            <w:tcW w:w="1830" w:type="dxa"/>
            <w:vMerge/>
            <w:tcBorders>
              <w:top w:val="single" w:sz="4" w:space="0" w:color="auto"/>
              <w:left w:val="single" w:sz="4" w:space="0" w:color="auto"/>
              <w:bottom w:val="single" w:sz="12" w:space="0" w:color="auto"/>
              <w:right w:val="single" w:sz="4" w:space="0" w:color="auto"/>
            </w:tcBorders>
            <w:shd w:val="clear" w:color="auto" w:fill="auto"/>
            <w:tcMar>
              <w:left w:w="57" w:type="dxa"/>
              <w:right w:w="57" w:type="dxa"/>
            </w:tcMar>
            <w:vAlign w:val="center"/>
          </w:tcPr>
          <w:p w:rsidR="00187820" w:rsidRPr="005746E5" w:rsidRDefault="00187820" w:rsidP="00D234F3">
            <w:pPr>
              <w:keepNext/>
              <w:spacing w:after="0" w:line="240" w:lineRule="auto"/>
              <w:jc w:val="center"/>
              <w:rPr>
                <w:rFonts w:ascii="Arial" w:eastAsia="Times New Roman" w:hAnsi="Arial" w:cs="Arial"/>
                <w:b/>
                <w:lang w:val="en-GB"/>
              </w:rPr>
            </w:pPr>
          </w:p>
        </w:tc>
        <w:tc>
          <w:tcPr>
            <w:tcW w:w="958" w:type="dxa"/>
            <w:tcBorders>
              <w:top w:val="single" w:sz="4" w:space="0" w:color="auto"/>
              <w:left w:val="single" w:sz="4" w:space="0" w:color="auto"/>
              <w:bottom w:val="single" w:sz="12" w:space="0" w:color="auto"/>
              <w:right w:val="single" w:sz="4" w:space="0" w:color="auto"/>
            </w:tcBorders>
            <w:shd w:val="clear" w:color="auto" w:fill="auto"/>
            <w:tcMar>
              <w:left w:w="57" w:type="dxa"/>
              <w:right w:w="57" w:type="dxa"/>
            </w:tcMar>
            <w:vAlign w:val="center"/>
          </w:tcPr>
          <w:p w:rsidR="00187820" w:rsidRPr="005746E5" w:rsidRDefault="00187820" w:rsidP="00D234F3">
            <w:pPr>
              <w:keepNext/>
              <w:spacing w:after="0" w:line="240" w:lineRule="auto"/>
              <w:jc w:val="center"/>
              <w:rPr>
                <w:rFonts w:ascii="Arial" w:eastAsia="Times New Roman" w:hAnsi="Arial" w:cs="Arial"/>
                <w:b/>
                <w:lang w:val="en-GB"/>
              </w:rPr>
            </w:pPr>
            <w:r w:rsidRPr="005746E5">
              <w:rPr>
                <w:rFonts w:ascii="Arial" w:eastAsia="Times New Roman" w:hAnsi="Arial" w:cs="Arial"/>
                <w:b/>
                <w:lang w:val="en-GB"/>
              </w:rPr>
              <w:t>2017</w:t>
            </w:r>
          </w:p>
        </w:tc>
        <w:tc>
          <w:tcPr>
            <w:tcW w:w="1133" w:type="dxa"/>
            <w:tcBorders>
              <w:top w:val="single" w:sz="4" w:space="0" w:color="auto"/>
              <w:left w:val="single" w:sz="4" w:space="0" w:color="auto"/>
              <w:bottom w:val="single" w:sz="12" w:space="0" w:color="auto"/>
              <w:right w:val="single" w:sz="4" w:space="0" w:color="auto"/>
            </w:tcBorders>
            <w:shd w:val="clear" w:color="auto" w:fill="auto"/>
            <w:vAlign w:val="center"/>
          </w:tcPr>
          <w:p w:rsidR="00187820" w:rsidRPr="005746E5" w:rsidRDefault="00187820" w:rsidP="00D234F3">
            <w:pPr>
              <w:keepNext/>
              <w:spacing w:after="0" w:line="240" w:lineRule="auto"/>
              <w:jc w:val="center"/>
              <w:rPr>
                <w:rFonts w:ascii="Arial" w:eastAsia="Times New Roman" w:hAnsi="Arial" w:cs="Arial"/>
                <w:b/>
                <w:lang w:val="en-GB"/>
              </w:rPr>
            </w:pPr>
            <w:r w:rsidRPr="005746E5">
              <w:rPr>
                <w:rFonts w:ascii="Arial" w:eastAsia="Times New Roman" w:hAnsi="Arial" w:cs="Arial"/>
                <w:b/>
                <w:lang w:val="en-GB"/>
              </w:rPr>
              <w:t>2018</w:t>
            </w:r>
          </w:p>
        </w:tc>
        <w:tc>
          <w:tcPr>
            <w:tcW w:w="1045" w:type="dxa"/>
            <w:tcBorders>
              <w:top w:val="single" w:sz="4" w:space="0" w:color="auto"/>
              <w:left w:val="single" w:sz="4" w:space="0" w:color="auto"/>
              <w:bottom w:val="single" w:sz="12" w:space="0" w:color="auto"/>
              <w:right w:val="single" w:sz="4" w:space="0" w:color="auto"/>
            </w:tcBorders>
            <w:shd w:val="clear" w:color="auto" w:fill="auto"/>
            <w:vAlign w:val="center"/>
          </w:tcPr>
          <w:p w:rsidR="00187820" w:rsidRPr="005746E5" w:rsidRDefault="00187820" w:rsidP="00D234F3">
            <w:pPr>
              <w:keepNext/>
              <w:spacing w:after="0" w:line="240" w:lineRule="auto"/>
              <w:jc w:val="center"/>
              <w:rPr>
                <w:rFonts w:ascii="Arial" w:eastAsia="Times New Roman" w:hAnsi="Arial" w:cs="Arial"/>
                <w:b/>
                <w:lang w:val="en-GB"/>
              </w:rPr>
            </w:pPr>
            <w:r w:rsidRPr="005746E5">
              <w:rPr>
                <w:rFonts w:ascii="Arial" w:eastAsia="Times New Roman" w:hAnsi="Arial" w:cs="Arial"/>
                <w:b/>
                <w:lang w:val="en-GB"/>
              </w:rPr>
              <w:t>Budget Year</w:t>
            </w:r>
          </w:p>
          <w:p w:rsidR="00187820" w:rsidRPr="005746E5" w:rsidRDefault="00187820" w:rsidP="00D234F3">
            <w:pPr>
              <w:keepNext/>
              <w:spacing w:after="0" w:line="240" w:lineRule="auto"/>
              <w:jc w:val="center"/>
              <w:rPr>
                <w:rFonts w:ascii="Arial" w:eastAsia="Times New Roman" w:hAnsi="Arial" w:cs="Arial"/>
                <w:b/>
                <w:lang w:val="en-GB"/>
              </w:rPr>
            </w:pPr>
            <w:r w:rsidRPr="005746E5">
              <w:rPr>
                <w:rFonts w:ascii="Arial" w:eastAsia="Times New Roman" w:hAnsi="Arial" w:cs="Arial"/>
                <w:b/>
                <w:lang w:val="en-GB"/>
              </w:rPr>
              <w:t>2019</w:t>
            </w:r>
          </w:p>
        </w:tc>
        <w:tc>
          <w:tcPr>
            <w:tcW w:w="1132" w:type="dxa"/>
            <w:tcBorders>
              <w:top w:val="single" w:sz="4" w:space="0" w:color="auto"/>
              <w:left w:val="single" w:sz="4" w:space="0" w:color="auto"/>
              <w:bottom w:val="single" w:sz="12" w:space="0" w:color="auto"/>
              <w:right w:val="single" w:sz="4" w:space="0" w:color="auto"/>
            </w:tcBorders>
            <w:shd w:val="clear" w:color="auto" w:fill="auto"/>
            <w:tcMar>
              <w:left w:w="57" w:type="dxa"/>
              <w:right w:w="57" w:type="dxa"/>
            </w:tcMar>
            <w:vAlign w:val="center"/>
          </w:tcPr>
          <w:p w:rsidR="00187820" w:rsidRPr="005746E5" w:rsidRDefault="00187820" w:rsidP="00D234F3">
            <w:pPr>
              <w:keepNext/>
              <w:spacing w:after="0" w:line="240" w:lineRule="auto"/>
              <w:jc w:val="center"/>
              <w:rPr>
                <w:rFonts w:ascii="Arial" w:eastAsia="Times New Roman" w:hAnsi="Arial" w:cs="Arial"/>
                <w:b/>
                <w:lang w:val="en-GB"/>
              </w:rPr>
            </w:pPr>
            <w:r w:rsidRPr="005746E5">
              <w:rPr>
                <w:rFonts w:ascii="Arial" w:eastAsia="Times New Roman" w:hAnsi="Arial" w:cs="Arial"/>
                <w:b/>
                <w:lang w:val="en-GB"/>
              </w:rPr>
              <w:t>Indicative Year</w:t>
            </w:r>
          </w:p>
          <w:p w:rsidR="00187820" w:rsidRPr="005746E5" w:rsidRDefault="00187820" w:rsidP="00D234F3">
            <w:pPr>
              <w:keepNext/>
              <w:spacing w:after="0" w:line="240" w:lineRule="auto"/>
              <w:jc w:val="center"/>
              <w:rPr>
                <w:rFonts w:ascii="Arial" w:eastAsia="Times New Roman" w:hAnsi="Arial" w:cs="Arial"/>
                <w:b/>
                <w:lang w:val="en-GB"/>
              </w:rPr>
            </w:pPr>
            <w:r w:rsidRPr="005746E5">
              <w:rPr>
                <w:rFonts w:ascii="Arial" w:eastAsia="Times New Roman" w:hAnsi="Arial" w:cs="Arial"/>
                <w:b/>
                <w:lang w:val="en-GB"/>
              </w:rPr>
              <w:t>2020</w:t>
            </w:r>
          </w:p>
        </w:tc>
        <w:tc>
          <w:tcPr>
            <w:tcW w:w="1250" w:type="dxa"/>
            <w:tcBorders>
              <w:top w:val="single" w:sz="4" w:space="0" w:color="auto"/>
              <w:left w:val="single" w:sz="4" w:space="0" w:color="auto"/>
              <w:bottom w:val="single" w:sz="12" w:space="0" w:color="auto"/>
              <w:right w:val="single" w:sz="12" w:space="0" w:color="auto"/>
            </w:tcBorders>
            <w:shd w:val="clear" w:color="auto" w:fill="auto"/>
            <w:vAlign w:val="center"/>
          </w:tcPr>
          <w:p w:rsidR="00187820" w:rsidRPr="005746E5" w:rsidRDefault="00187820" w:rsidP="00D234F3">
            <w:pPr>
              <w:keepNext/>
              <w:spacing w:after="0" w:line="240" w:lineRule="auto"/>
              <w:jc w:val="center"/>
              <w:rPr>
                <w:rFonts w:ascii="Arial" w:eastAsia="Times New Roman" w:hAnsi="Arial" w:cs="Arial"/>
                <w:b/>
                <w:lang w:val="en-GB"/>
              </w:rPr>
            </w:pPr>
            <w:r w:rsidRPr="005746E5">
              <w:rPr>
                <w:rFonts w:ascii="Arial" w:eastAsia="Times New Roman" w:hAnsi="Arial" w:cs="Arial"/>
                <w:b/>
                <w:lang w:val="en-GB"/>
              </w:rPr>
              <w:t>Indicative Year</w:t>
            </w:r>
          </w:p>
          <w:p w:rsidR="00187820" w:rsidRPr="005746E5" w:rsidRDefault="00187820" w:rsidP="00D234F3">
            <w:pPr>
              <w:keepNext/>
              <w:spacing w:after="0" w:line="240" w:lineRule="auto"/>
              <w:jc w:val="center"/>
              <w:rPr>
                <w:rFonts w:ascii="Arial" w:eastAsia="Times New Roman" w:hAnsi="Arial" w:cs="Arial"/>
                <w:b/>
                <w:lang w:val="en-GB"/>
              </w:rPr>
            </w:pPr>
            <w:r w:rsidRPr="005746E5">
              <w:rPr>
                <w:rFonts w:ascii="Arial" w:eastAsia="Times New Roman" w:hAnsi="Arial" w:cs="Arial"/>
                <w:b/>
                <w:lang w:val="en-GB"/>
              </w:rPr>
              <w:t>2021</w:t>
            </w:r>
          </w:p>
        </w:tc>
        <w:tc>
          <w:tcPr>
            <w:tcW w:w="1250" w:type="dxa"/>
            <w:tcBorders>
              <w:top w:val="single" w:sz="4" w:space="0" w:color="auto"/>
              <w:left w:val="single" w:sz="4" w:space="0" w:color="auto"/>
              <w:bottom w:val="single" w:sz="12" w:space="0" w:color="auto"/>
              <w:right w:val="single" w:sz="12" w:space="0" w:color="auto"/>
            </w:tcBorders>
          </w:tcPr>
          <w:p w:rsidR="00187820" w:rsidRDefault="00187820" w:rsidP="00D234F3">
            <w:pPr>
              <w:keepNext/>
              <w:spacing w:after="0" w:line="240" w:lineRule="auto"/>
              <w:jc w:val="center"/>
              <w:rPr>
                <w:rFonts w:ascii="Arial" w:eastAsia="Times New Roman" w:hAnsi="Arial" w:cs="Arial"/>
                <w:b/>
                <w:lang w:val="en-GB"/>
              </w:rPr>
            </w:pPr>
          </w:p>
          <w:p w:rsidR="00187820" w:rsidRPr="005746E5" w:rsidRDefault="00187820" w:rsidP="00187820">
            <w:pPr>
              <w:keepNext/>
              <w:spacing w:after="0" w:line="240" w:lineRule="auto"/>
              <w:jc w:val="center"/>
              <w:rPr>
                <w:rFonts w:ascii="Arial" w:eastAsia="Times New Roman" w:hAnsi="Arial" w:cs="Arial"/>
                <w:b/>
                <w:lang w:val="en-GB"/>
              </w:rPr>
            </w:pPr>
            <w:r w:rsidRPr="005746E5">
              <w:rPr>
                <w:rFonts w:ascii="Arial" w:eastAsia="Times New Roman" w:hAnsi="Arial" w:cs="Arial"/>
                <w:b/>
                <w:lang w:val="en-GB"/>
              </w:rPr>
              <w:t>Indicative Year</w:t>
            </w:r>
          </w:p>
          <w:p w:rsidR="00187820" w:rsidRPr="005746E5" w:rsidRDefault="00187820" w:rsidP="00187820">
            <w:pPr>
              <w:keepNext/>
              <w:spacing w:after="0" w:line="240" w:lineRule="auto"/>
              <w:jc w:val="center"/>
              <w:rPr>
                <w:rFonts w:ascii="Arial" w:eastAsia="Times New Roman" w:hAnsi="Arial" w:cs="Arial"/>
                <w:b/>
                <w:lang w:val="en-GB"/>
              </w:rPr>
            </w:pPr>
            <w:r>
              <w:rPr>
                <w:rFonts w:ascii="Arial" w:eastAsia="Times New Roman" w:hAnsi="Arial" w:cs="Arial"/>
                <w:b/>
                <w:lang w:val="en-GB"/>
              </w:rPr>
              <w:t>2022</w:t>
            </w:r>
          </w:p>
        </w:tc>
        <w:tc>
          <w:tcPr>
            <w:tcW w:w="1250" w:type="dxa"/>
            <w:tcBorders>
              <w:top w:val="single" w:sz="4" w:space="0" w:color="auto"/>
              <w:left w:val="single" w:sz="4" w:space="0" w:color="auto"/>
              <w:bottom w:val="single" w:sz="12" w:space="0" w:color="auto"/>
              <w:right w:val="single" w:sz="12" w:space="0" w:color="auto"/>
            </w:tcBorders>
          </w:tcPr>
          <w:p w:rsidR="00187820" w:rsidRDefault="00187820" w:rsidP="00187820">
            <w:pPr>
              <w:keepNext/>
              <w:spacing w:after="0" w:line="240" w:lineRule="auto"/>
              <w:jc w:val="center"/>
              <w:rPr>
                <w:rFonts w:ascii="Arial" w:eastAsia="Times New Roman" w:hAnsi="Arial" w:cs="Arial"/>
                <w:b/>
                <w:lang w:val="en-GB"/>
              </w:rPr>
            </w:pPr>
          </w:p>
          <w:p w:rsidR="00187820" w:rsidRPr="005746E5" w:rsidRDefault="00187820" w:rsidP="00187820">
            <w:pPr>
              <w:keepNext/>
              <w:spacing w:after="0" w:line="240" w:lineRule="auto"/>
              <w:jc w:val="center"/>
              <w:rPr>
                <w:rFonts w:ascii="Arial" w:eastAsia="Times New Roman" w:hAnsi="Arial" w:cs="Arial"/>
                <w:b/>
                <w:lang w:val="en-GB"/>
              </w:rPr>
            </w:pPr>
            <w:r w:rsidRPr="005746E5">
              <w:rPr>
                <w:rFonts w:ascii="Arial" w:eastAsia="Times New Roman" w:hAnsi="Arial" w:cs="Arial"/>
                <w:b/>
                <w:lang w:val="en-GB"/>
              </w:rPr>
              <w:t>Indicative Year</w:t>
            </w:r>
          </w:p>
          <w:p w:rsidR="00187820" w:rsidRPr="005746E5" w:rsidRDefault="00187820" w:rsidP="00187820">
            <w:pPr>
              <w:keepNext/>
              <w:spacing w:after="0" w:line="240" w:lineRule="auto"/>
              <w:jc w:val="center"/>
              <w:rPr>
                <w:rFonts w:ascii="Arial" w:eastAsia="Times New Roman" w:hAnsi="Arial" w:cs="Arial"/>
                <w:b/>
                <w:lang w:val="en-GB"/>
              </w:rPr>
            </w:pPr>
            <w:r>
              <w:rPr>
                <w:rFonts w:ascii="Arial" w:eastAsia="Times New Roman" w:hAnsi="Arial" w:cs="Arial"/>
                <w:b/>
                <w:lang w:val="en-GB"/>
              </w:rPr>
              <w:t>2023</w:t>
            </w:r>
          </w:p>
        </w:tc>
      </w:tr>
      <w:tr w:rsidR="00187820" w:rsidRPr="005746E5" w:rsidTr="001878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82"/>
        </w:trPr>
        <w:tc>
          <w:tcPr>
            <w:tcW w:w="1742" w:type="dxa"/>
            <w:tcBorders>
              <w:top w:val="single" w:sz="4" w:space="0" w:color="auto"/>
              <w:left w:val="single" w:sz="12" w:space="0" w:color="auto"/>
              <w:right w:val="single" w:sz="4" w:space="0" w:color="auto"/>
            </w:tcBorders>
            <w:shd w:val="clear" w:color="auto" w:fill="auto"/>
            <w:tcMar>
              <w:left w:w="57" w:type="dxa"/>
              <w:right w:w="57" w:type="dxa"/>
            </w:tcMar>
          </w:tcPr>
          <w:p w:rsidR="00187820" w:rsidRPr="005746E5" w:rsidRDefault="00187820" w:rsidP="00122B5D">
            <w:pPr>
              <w:autoSpaceDE w:val="0"/>
              <w:autoSpaceDN w:val="0"/>
              <w:adjustRightInd w:val="0"/>
              <w:spacing w:after="0" w:line="240" w:lineRule="auto"/>
              <w:rPr>
                <w:rFonts w:ascii="Arial" w:hAnsi="Arial" w:cs="Arial"/>
              </w:rPr>
            </w:pPr>
            <w:r w:rsidRPr="005746E5">
              <w:rPr>
                <w:rFonts w:ascii="Arial" w:hAnsi="Arial" w:cs="Arial"/>
              </w:rPr>
              <w:t>Strengthened of farmer based organizations</w:t>
            </w:r>
          </w:p>
        </w:tc>
        <w:tc>
          <w:tcPr>
            <w:tcW w:w="183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187820" w:rsidRPr="005746E5" w:rsidRDefault="00187820" w:rsidP="00122B5D">
            <w:pPr>
              <w:autoSpaceDE w:val="0"/>
              <w:autoSpaceDN w:val="0"/>
              <w:adjustRightInd w:val="0"/>
              <w:spacing w:after="0" w:line="240" w:lineRule="auto"/>
              <w:rPr>
                <w:rFonts w:ascii="Arial" w:eastAsia="Calibri" w:hAnsi="Arial" w:cs="Arial"/>
                <w:bCs/>
                <w:iCs/>
                <w:lang w:val="en-GB"/>
              </w:rPr>
            </w:pPr>
            <w:r w:rsidRPr="005746E5">
              <w:rPr>
                <w:rFonts w:ascii="Arial" w:eastAsia="Calibri" w:hAnsi="Arial" w:cs="Arial"/>
                <w:bCs/>
                <w:iCs/>
                <w:lang w:val="en-GB"/>
              </w:rPr>
              <w:t>Number of farmer- based organizations trained</w:t>
            </w:r>
          </w:p>
        </w:tc>
        <w:tc>
          <w:tcPr>
            <w:tcW w:w="95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187820" w:rsidRPr="005746E5" w:rsidRDefault="00187820" w:rsidP="00122B5D">
            <w:pPr>
              <w:autoSpaceDE w:val="0"/>
              <w:autoSpaceDN w:val="0"/>
              <w:adjustRightInd w:val="0"/>
              <w:spacing w:after="0" w:line="240" w:lineRule="auto"/>
              <w:ind w:left="-57" w:right="-57"/>
              <w:jc w:val="center"/>
              <w:rPr>
                <w:rFonts w:ascii="Arial" w:eastAsia="Times New Roman" w:hAnsi="Arial" w:cs="Arial"/>
                <w:lang w:val="en-GB"/>
              </w:rPr>
            </w:pPr>
          </w:p>
          <w:p w:rsidR="00187820" w:rsidRPr="005746E5" w:rsidRDefault="00187820" w:rsidP="00122B5D">
            <w:pPr>
              <w:autoSpaceDE w:val="0"/>
              <w:autoSpaceDN w:val="0"/>
              <w:adjustRightInd w:val="0"/>
              <w:spacing w:after="0" w:line="240" w:lineRule="auto"/>
              <w:ind w:left="-57" w:right="-57"/>
              <w:jc w:val="center"/>
              <w:rPr>
                <w:rFonts w:ascii="Arial" w:eastAsia="Times New Roman" w:hAnsi="Arial" w:cs="Arial"/>
                <w:lang w:val="en-GB"/>
              </w:rPr>
            </w:pPr>
            <w:r>
              <w:rPr>
                <w:rFonts w:ascii="Arial" w:eastAsia="Times New Roman" w:hAnsi="Arial" w:cs="Arial"/>
                <w:lang w:val="en-GB"/>
              </w:rPr>
              <w:t>6</w:t>
            </w:r>
          </w:p>
        </w:tc>
        <w:tc>
          <w:tcPr>
            <w:tcW w:w="1133"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187820" w:rsidRPr="005746E5" w:rsidRDefault="00187820" w:rsidP="00122B5D">
            <w:pPr>
              <w:autoSpaceDE w:val="0"/>
              <w:autoSpaceDN w:val="0"/>
              <w:adjustRightInd w:val="0"/>
              <w:spacing w:after="0" w:line="240" w:lineRule="auto"/>
              <w:ind w:left="-57" w:right="-57"/>
              <w:jc w:val="center"/>
              <w:rPr>
                <w:rFonts w:ascii="Arial" w:eastAsia="Times New Roman" w:hAnsi="Arial" w:cs="Arial"/>
                <w:lang w:val="en-GB"/>
              </w:rPr>
            </w:pPr>
          </w:p>
          <w:p w:rsidR="00187820" w:rsidRPr="005746E5" w:rsidRDefault="00187820" w:rsidP="00122B5D">
            <w:pPr>
              <w:autoSpaceDE w:val="0"/>
              <w:autoSpaceDN w:val="0"/>
              <w:adjustRightInd w:val="0"/>
              <w:spacing w:after="0" w:line="240" w:lineRule="auto"/>
              <w:ind w:left="-57" w:right="-57"/>
              <w:jc w:val="center"/>
              <w:rPr>
                <w:rFonts w:ascii="Arial" w:eastAsia="Times New Roman" w:hAnsi="Arial" w:cs="Arial"/>
                <w:lang w:val="en-GB"/>
              </w:rPr>
            </w:pPr>
            <w:r>
              <w:rPr>
                <w:rFonts w:ascii="Arial" w:eastAsia="Times New Roman" w:hAnsi="Arial" w:cs="Arial"/>
                <w:lang w:val="en-GB"/>
              </w:rPr>
              <w:t>6</w:t>
            </w:r>
          </w:p>
        </w:tc>
        <w:tc>
          <w:tcPr>
            <w:tcW w:w="1045"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187820" w:rsidRPr="005746E5" w:rsidRDefault="00187820" w:rsidP="00122B5D">
            <w:pPr>
              <w:autoSpaceDE w:val="0"/>
              <w:autoSpaceDN w:val="0"/>
              <w:adjustRightInd w:val="0"/>
              <w:spacing w:after="0" w:line="240" w:lineRule="auto"/>
              <w:ind w:left="-57" w:right="-57"/>
              <w:jc w:val="center"/>
              <w:rPr>
                <w:rFonts w:ascii="Arial" w:eastAsia="Times New Roman" w:hAnsi="Arial" w:cs="Arial"/>
                <w:lang w:val="en-GB"/>
              </w:rPr>
            </w:pPr>
          </w:p>
          <w:p w:rsidR="00187820" w:rsidRPr="005746E5" w:rsidRDefault="00187820" w:rsidP="00122B5D">
            <w:pPr>
              <w:autoSpaceDE w:val="0"/>
              <w:autoSpaceDN w:val="0"/>
              <w:adjustRightInd w:val="0"/>
              <w:spacing w:after="0" w:line="240" w:lineRule="auto"/>
              <w:ind w:left="-57" w:right="-57"/>
              <w:jc w:val="center"/>
              <w:rPr>
                <w:rFonts w:ascii="Arial" w:eastAsia="Times New Roman" w:hAnsi="Arial" w:cs="Arial"/>
                <w:lang w:val="en-GB"/>
              </w:rPr>
            </w:pPr>
            <w:r>
              <w:rPr>
                <w:rFonts w:ascii="Arial" w:eastAsia="Times New Roman" w:hAnsi="Arial" w:cs="Arial"/>
                <w:lang w:val="en-GB"/>
              </w:rPr>
              <w:t>10</w:t>
            </w:r>
          </w:p>
        </w:tc>
        <w:tc>
          <w:tcPr>
            <w:tcW w:w="1132"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187820" w:rsidRPr="005746E5" w:rsidRDefault="00187820" w:rsidP="00122B5D">
            <w:pPr>
              <w:autoSpaceDE w:val="0"/>
              <w:autoSpaceDN w:val="0"/>
              <w:adjustRightInd w:val="0"/>
              <w:spacing w:after="0" w:line="240" w:lineRule="auto"/>
              <w:ind w:left="-57" w:right="-57"/>
              <w:jc w:val="center"/>
              <w:rPr>
                <w:rFonts w:ascii="Arial" w:eastAsia="Times New Roman" w:hAnsi="Arial" w:cs="Arial"/>
                <w:lang w:val="en-GB"/>
              </w:rPr>
            </w:pPr>
          </w:p>
          <w:p w:rsidR="00187820" w:rsidRPr="005746E5" w:rsidRDefault="00187820" w:rsidP="00122B5D">
            <w:pPr>
              <w:autoSpaceDE w:val="0"/>
              <w:autoSpaceDN w:val="0"/>
              <w:adjustRightInd w:val="0"/>
              <w:spacing w:after="0" w:line="240" w:lineRule="auto"/>
              <w:ind w:left="-57" w:right="-57"/>
              <w:jc w:val="center"/>
              <w:rPr>
                <w:rFonts w:ascii="Arial" w:eastAsia="Times New Roman" w:hAnsi="Arial" w:cs="Arial"/>
                <w:lang w:val="en-GB"/>
              </w:rPr>
            </w:pPr>
            <w:r>
              <w:rPr>
                <w:rFonts w:ascii="Arial" w:eastAsia="Times New Roman" w:hAnsi="Arial" w:cs="Arial"/>
                <w:lang w:val="en-GB"/>
              </w:rPr>
              <w:t>10</w:t>
            </w:r>
          </w:p>
        </w:tc>
        <w:tc>
          <w:tcPr>
            <w:tcW w:w="1250" w:type="dxa"/>
            <w:tcBorders>
              <w:top w:val="single" w:sz="4" w:space="0" w:color="auto"/>
              <w:left w:val="single" w:sz="4" w:space="0" w:color="auto"/>
              <w:bottom w:val="single" w:sz="4" w:space="0" w:color="auto"/>
              <w:right w:val="single" w:sz="12" w:space="0" w:color="auto"/>
            </w:tcBorders>
            <w:shd w:val="clear" w:color="auto" w:fill="auto"/>
            <w:tcMar>
              <w:left w:w="57" w:type="dxa"/>
              <w:right w:w="57" w:type="dxa"/>
            </w:tcMar>
          </w:tcPr>
          <w:p w:rsidR="00187820" w:rsidRDefault="00187820" w:rsidP="00122B5D">
            <w:pPr>
              <w:autoSpaceDE w:val="0"/>
              <w:autoSpaceDN w:val="0"/>
              <w:adjustRightInd w:val="0"/>
              <w:spacing w:after="0" w:line="240" w:lineRule="auto"/>
              <w:ind w:left="-57" w:right="-57"/>
              <w:jc w:val="center"/>
              <w:rPr>
                <w:rFonts w:ascii="Arial" w:eastAsia="Times New Roman" w:hAnsi="Arial" w:cs="Arial"/>
                <w:lang w:val="en-GB"/>
              </w:rPr>
            </w:pPr>
          </w:p>
          <w:p w:rsidR="00187820" w:rsidRPr="005746E5" w:rsidRDefault="00187820" w:rsidP="00122B5D">
            <w:pPr>
              <w:autoSpaceDE w:val="0"/>
              <w:autoSpaceDN w:val="0"/>
              <w:adjustRightInd w:val="0"/>
              <w:spacing w:after="0" w:line="240" w:lineRule="auto"/>
              <w:ind w:left="-57" w:right="-57"/>
              <w:jc w:val="center"/>
              <w:rPr>
                <w:rFonts w:ascii="Arial" w:eastAsia="Times New Roman" w:hAnsi="Arial" w:cs="Arial"/>
                <w:lang w:val="en-GB"/>
              </w:rPr>
            </w:pPr>
            <w:r>
              <w:rPr>
                <w:rFonts w:ascii="Arial" w:eastAsia="Times New Roman" w:hAnsi="Arial" w:cs="Arial"/>
                <w:lang w:val="en-GB"/>
              </w:rPr>
              <w:t>10</w:t>
            </w:r>
          </w:p>
        </w:tc>
        <w:tc>
          <w:tcPr>
            <w:tcW w:w="1250" w:type="dxa"/>
            <w:tcBorders>
              <w:top w:val="single" w:sz="4" w:space="0" w:color="auto"/>
              <w:left w:val="single" w:sz="4" w:space="0" w:color="auto"/>
              <w:bottom w:val="single" w:sz="4" w:space="0" w:color="auto"/>
              <w:right w:val="single" w:sz="12" w:space="0" w:color="auto"/>
            </w:tcBorders>
          </w:tcPr>
          <w:p w:rsidR="00187820" w:rsidRDefault="00187820" w:rsidP="00122B5D">
            <w:pPr>
              <w:autoSpaceDE w:val="0"/>
              <w:autoSpaceDN w:val="0"/>
              <w:adjustRightInd w:val="0"/>
              <w:spacing w:after="0" w:line="240" w:lineRule="auto"/>
              <w:ind w:left="-57" w:right="-57"/>
              <w:jc w:val="center"/>
              <w:rPr>
                <w:rFonts w:ascii="Arial" w:eastAsia="Times New Roman" w:hAnsi="Arial" w:cs="Arial"/>
                <w:lang w:val="en-GB"/>
              </w:rPr>
            </w:pPr>
          </w:p>
          <w:p w:rsidR="00187820" w:rsidRPr="005746E5" w:rsidRDefault="00187820" w:rsidP="00122B5D">
            <w:pPr>
              <w:autoSpaceDE w:val="0"/>
              <w:autoSpaceDN w:val="0"/>
              <w:adjustRightInd w:val="0"/>
              <w:spacing w:after="0" w:line="240" w:lineRule="auto"/>
              <w:ind w:left="-57" w:right="-57"/>
              <w:jc w:val="center"/>
              <w:rPr>
                <w:rFonts w:ascii="Arial" w:eastAsia="Times New Roman" w:hAnsi="Arial" w:cs="Arial"/>
                <w:lang w:val="en-GB"/>
              </w:rPr>
            </w:pPr>
            <w:r>
              <w:rPr>
                <w:rFonts w:ascii="Arial" w:eastAsia="Times New Roman" w:hAnsi="Arial" w:cs="Arial"/>
                <w:lang w:val="en-GB"/>
              </w:rPr>
              <w:t>10</w:t>
            </w:r>
          </w:p>
        </w:tc>
        <w:tc>
          <w:tcPr>
            <w:tcW w:w="1250" w:type="dxa"/>
            <w:tcBorders>
              <w:top w:val="single" w:sz="4" w:space="0" w:color="auto"/>
              <w:left w:val="single" w:sz="4" w:space="0" w:color="auto"/>
              <w:bottom w:val="single" w:sz="4" w:space="0" w:color="auto"/>
              <w:right w:val="single" w:sz="12" w:space="0" w:color="auto"/>
            </w:tcBorders>
          </w:tcPr>
          <w:p w:rsidR="00187820" w:rsidRDefault="00187820" w:rsidP="00122B5D">
            <w:pPr>
              <w:autoSpaceDE w:val="0"/>
              <w:autoSpaceDN w:val="0"/>
              <w:adjustRightInd w:val="0"/>
              <w:spacing w:after="0" w:line="240" w:lineRule="auto"/>
              <w:ind w:left="-57" w:right="-57"/>
              <w:jc w:val="center"/>
              <w:rPr>
                <w:rFonts w:ascii="Arial" w:eastAsia="Times New Roman" w:hAnsi="Arial" w:cs="Arial"/>
                <w:lang w:val="en-GB"/>
              </w:rPr>
            </w:pPr>
          </w:p>
          <w:p w:rsidR="00187820" w:rsidRPr="005746E5" w:rsidRDefault="00187820" w:rsidP="00122B5D">
            <w:pPr>
              <w:autoSpaceDE w:val="0"/>
              <w:autoSpaceDN w:val="0"/>
              <w:adjustRightInd w:val="0"/>
              <w:spacing w:after="0" w:line="240" w:lineRule="auto"/>
              <w:ind w:left="-57" w:right="-57"/>
              <w:jc w:val="center"/>
              <w:rPr>
                <w:rFonts w:ascii="Arial" w:eastAsia="Times New Roman" w:hAnsi="Arial" w:cs="Arial"/>
                <w:lang w:val="en-GB"/>
              </w:rPr>
            </w:pPr>
            <w:r>
              <w:rPr>
                <w:rFonts w:ascii="Arial" w:eastAsia="Times New Roman" w:hAnsi="Arial" w:cs="Arial"/>
                <w:lang w:val="en-GB"/>
              </w:rPr>
              <w:t>10</w:t>
            </w:r>
          </w:p>
        </w:tc>
      </w:tr>
      <w:tr w:rsidR="00187820" w:rsidRPr="005746E5" w:rsidTr="001878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816"/>
        </w:trPr>
        <w:tc>
          <w:tcPr>
            <w:tcW w:w="1742" w:type="dxa"/>
            <w:vMerge w:val="restart"/>
            <w:tcBorders>
              <w:top w:val="single" w:sz="4" w:space="0" w:color="auto"/>
              <w:left w:val="single" w:sz="12" w:space="0" w:color="auto"/>
              <w:right w:val="single" w:sz="4" w:space="0" w:color="auto"/>
            </w:tcBorders>
            <w:shd w:val="clear" w:color="auto" w:fill="auto"/>
            <w:tcMar>
              <w:left w:w="57" w:type="dxa"/>
              <w:right w:w="57" w:type="dxa"/>
            </w:tcMar>
          </w:tcPr>
          <w:p w:rsidR="00187820" w:rsidRPr="005746E5" w:rsidRDefault="00187820" w:rsidP="00122B5D">
            <w:pPr>
              <w:spacing w:after="0" w:line="240" w:lineRule="auto"/>
              <w:rPr>
                <w:rFonts w:ascii="Arial" w:hAnsi="Arial" w:cs="Arial"/>
              </w:rPr>
            </w:pPr>
          </w:p>
          <w:p w:rsidR="00187820" w:rsidRPr="005746E5" w:rsidRDefault="00187820" w:rsidP="00122B5D">
            <w:pPr>
              <w:spacing w:after="0" w:line="240" w:lineRule="auto"/>
              <w:rPr>
                <w:rFonts w:ascii="Arial" w:hAnsi="Arial" w:cs="Arial"/>
              </w:rPr>
            </w:pPr>
            <w:r w:rsidRPr="005746E5">
              <w:rPr>
                <w:rFonts w:ascii="Arial" w:hAnsi="Arial" w:cs="Arial"/>
              </w:rPr>
              <w:t>Increased cash crops production under Planting for Export and Rural Development (PERD)</w:t>
            </w:r>
          </w:p>
          <w:p w:rsidR="00187820" w:rsidRPr="005746E5" w:rsidRDefault="00187820" w:rsidP="00122B5D">
            <w:pPr>
              <w:spacing w:after="0" w:line="240" w:lineRule="auto"/>
              <w:rPr>
                <w:rFonts w:ascii="Arial" w:hAnsi="Arial" w:cs="Arial"/>
              </w:rPr>
            </w:pPr>
          </w:p>
        </w:tc>
        <w:tc>
          <w:tcPr>
            <w:tcW w:w="183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187820" w:rsidRPr="005746E5" w:rsidRDefault="00187820" w:rsidP="00122B5D">
            <w:pPr>
              <w:spacing w:after="0" w:line="240" w:lineRule="auto"/>
              <w:rPr>
                <w:rFonts w:ascii="Arial" w:eastAsia="Times New Roman" w:hAnsi="Arial" w:cs="Arial"/>
              </w:rPr>
            </w:pPr>
            <w:r w:rsidRPr="005746E5">
              <w:rPr>
                <w:rFonts w:ascii="Arial" w:eastAsia="Times New Roman" w:hAnsi="Arial" w:cs="Arial"/>
                <w:lang w:val="en-GB"/>
              </w:rPr>
              <w:t>Number of seedlings nursed</w:t>
            </w:r>
          </w:p>
          <w:p w:rsidR="00187820" w:rsidRPr="005746E5" w:rsidRDefault="00187820" w:rsidP="00122B5D">
            <w:pPr>
              <w:spacing w:after="0" w:line="240" w:lineRule="auto"/>
              <w:rPr>
                <w:rFonts w:ascii="Arial" w:eastAsia="Times New Roman" w:hAnsi="Arial" w:cs="Arial"/>
                <w:lang w:val="en-GB"/>
              </w:rPr>
            </w:pPr>
          </w:p>
        </w:tc>
        <w:tc>
          <w:tcPr>
            <w:tcW w:w="95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187820" w:rsidRPr="005746E5" w:rsidRDefault="00187820" w:rsidP="00122B5D">
            <w:pPr>
              <w:autoSpaceDE w:val="0"/>
              <w:autoSpaceDN w:val="0"/>
              <w:adjustRightInd w:val="0"/>
              <w:spacing w:after="0" w:line="240" w:lineRule="auto"/>
              <w:ind w:left="-57" w:right="-57"/>
              <w:jc w:val="center"/>
              <w:rPr>
                <w:rFonts w:ascii="Arial" w:eastAsia="Times New Roman" w:hAnsi="Arial" w:cs="Arial"/>
                <w:lang w:val="en-GB"/>
              </w:rPr>
            </w:pPr>
          </w:p>
          <w:p w:rsidR="00187820" w:rsidRPr="005746E5" w:rsidRDefault="00187820" w:rsidP="00122B5D">
            <w:pPr>
              <w:autoSpaceDE w:val="0"/>
              <w:autoSpaceDN w:val="0"/>
              <w:adjustRightInd w:val="0"/>
              <w:spacing w:after="0" w:line="240" w:lineRule="auto"/>
              <w:ind w:left="-57" w:right="-57"/>
              <w:jc w:val="center"/>
              <w:rPr>
                <w:rFonts w:ascii="Arial" w:eastAsia="Times New Roman" w:hAnsi="Arial" w:cs="Arial"/>
                <w:lang w:val="en-GB"/>
              </w:rPr>
            </w:pPr>
            <w:r w:rsidRPr="005746E5">
              <w:rPr>
                <w:rFonts w:ascii="Arial" w:eastAsia="Times New Roman" w:hAnsi="Arial" w:cs="Arial"/>
                <w:lang w:val="en-GB"/>
              </w:rPr>
              <w:t>-</w:t>
            </w:r>
          </w:p>
        </w:tc>
        <w:tc>
          <w:tcPr>
            <w:tcW w:w="1133"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187820" w:rsidRPr="005746E5" w:rsidRDefault="00187820" w:rsidP="00122B5D">
            <w:pPr>
              <w:autoSpaceDE w:val="0"/>
              <w:autoSpaceDN w:val="0"/>
              <w:adjustRightInd w:val="0"/>
              <w:spacing w:after="0" w:line="240" w:lineRule="auto"/>
              <w:ind w:left="-57" w:right="-57"/>
              <w:jc w:val="center"/>
              <w:rPr>
                <w:rFonts w:ascii="Arial" w:eastAsia="Times New Roman" w:hAnsi="Arial" w:cs="Arial"/>
                <w:lang w:val="en-GB"/>
              </w:rPr>
            </w:pPr>
          </w:p>
          <w:p w:rsidR="00187820" w:rsidRPr="005746E5" w:rsidRDefault="00187820" w:rsidP="00122B5D">
            <w:pPr>
              <w:autoSpaceDE w:val="0"/>
              <w:autoSpaceDN w:val="0"/>
              <w:adjustRightInd w:val="0"/>
              <w:spacing w:after="0" w:line="240" w:lineRule="auto"/>
              <w:ind w:left="-57" w:right="-57"/>
              <w:jc w:val="center"/>
              <w:rPr>
                <w:rFonts w:ascii="Arial" w:eastAsia="Times New Roman" w:hAnsi="Arial" w:cs="Arial"/>
                <w:lang w:val="en-GB"/>
              </w:rPr>
            </w:pPr>
            <w:r>
              <w:rPr>
                <w:rFonts w:ascii="Arial" w:eastAsia="Times New Roman" w:hAnsi="Arial" w:cs="Arial"/>
                <w:lang w:val="en-GB"/>
              </w:rPr>
              <w:t>80,000</w:t>
            </w:r>
          </w:p>
        </w:tc>
        <w:tc>
          <w:tcPr>
            <w:tcW w:w="1045"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187820" w:rsidRPr="005746E5" w:rsidRDefault="00187820" w:rsidP="00122B5D">
            <w:pPr>
              <w:autoSpaceDE w:val="0"/>
              <w:autoSpaceDN w:val="0"/>
              <w:adjustRightInd w:val="0"/>
              <w:spacing w:after="0" w:line="240" w:lineRule="auto"/>
              <w:ind w:left="-57" w:right="-57"/>
              <w:jc w:val="center"/>
              <w:rPr>
                <w:rFonts w:ascii="Arial" w:eastAsia="Times New Roman" w:hAnsi="Arial" w:cs="Arial"/>
                <w:lang w:val="en-GB"/>
              </w:rPr>
            </w:pPr>
          </w:p>
          <w:p w:rsidR="00187820" w:rsidRPr="005746E5" w:rsidRDefault="00187820" w:rsidP="00122B5D">
            <w:pPr>
              <w:autoSpaceDE w:val="0"/>
              <w:autoSpaceDN w:val="0"/>
              <w:adjustRightInd w:val="0"/>
              <w:spacing w:after="0" w:line="240" w:lineRule="auto"/>
              <w:ind w:left="-57" w:right="-57"/>
              <w:jc w:val="center"/>
              <w:rPr>
                <w:rFonts w:ascii="Arial" w:eastAsia="Times New Roman" w:hAnsi="Arial" w:cs="Arial"/>
                <w:lang w:val="en-GB"/>
              </w:rPr>
            </w:pPr>
            <w:r>
              <w:rPr>
                <w:rFonts w:ascii="Arial" w:eastAsia="Times New Roman" w:hAnsi="Arial" w:cs="Arial"/>
                <w:lang w:val="en-GB"/>
              </w:rPr>
              <w:t>120,000</w:t>
            </w:r>
          </w:p>
        </w:tc>
        <w:tc>
          <w:tcPr>
            <w:tcW w:w="1132"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187820" w:rsidRPr="005746E5" w:rsidRDefault="00187820" w:rsidP="00122B5D">
            <w:pPr>
              <w:autoSpaceDE w:val="0"/>
              <w:autoSpaceDN w:val="0"/>
              <w:adjustRightInd w:val="0"/>
              <w:spacing w:after="0" w:line="240" w:lineRule="auto"/>
              <w:ind w:left="-57" w:right="-57"/>
              <w:jc w:val="center"/>
              <w:rPr>
                <w:rFonts w:ascii="Arial" w:eastAsia="Times New Roman" w:hAnsi="Arial" w:cs="Arial"/>
                <w:lang w:val="en-GB"/>
              </w:rPr>
            </w:pPr>
          </w:p>
          <w:p w:rsidR="00187820" w:rsidRPr="005746E5" w:rsidRDefault="00187820" w:rsidP="00122B5D">
            <w:pPr>
              <w:autoSpaceDE w:val="0"/>
              <w:autoSpaceDN w:val="0"/>
              <w:adjustRightInd w:val="0"/>
              <w:spacing w:after="0" w:line="240" w:lineRule="auto"/>
              <w:ind w:left="-57" w:right="-57"/>
              <w:jc w:val="center"/>
              <w:rPr>
                <w:rFonts w:ascii="Arial" w:eastAsia="Times New Roman" w:hAnsi="Arial" w:cs="Arial"/>
                <w:lang w:val="en-GB"/>
              </w:rPr>
            </w:pPr>
            <w:r>
              <w:rPr>
                <w:rFonts w:ascii="Arial" w:eastAsia="Times New Roman" w:hAnsi="Arial" w:cs="Arial"/>
                <w:lang w:val="en-GB"/>
              </w:rPr>
              <w:t>150,000</w:t>
            </w:r>
          </w:p>
        </w:tc>
        <w:tc>
          <w:tcPr>
            <w:tcW w:w="1250" w:type="dxa"/>
            <w:tcBorders>
              <w:top w:val="single" w:sz="4" w:space="0" w:color="auto"/>
              <w:left w:val="single" w:sz="4" w:space="0" w:color="auto"/>
              <w:bottom w:val="single" w:sz="4" w:space="0" w:color="auto"/>
              <w:right w:val="single" w:sz="12" w:space="0" w:color="auto"/>
            </w:tcBorders>
            <w:shd w:val="clear" w:color="auto" w:fill="auto"/>
            <w:tcMar>
              <w:left w:w="57" w:type="dxa"/>
              <w:right w:w="57" w:type="dxa"/>
            </w:tcMar>
          </w:tcPr>
          <w:p w:rsidR="00187820" w:rsidRPr="005746E5" w:rsidRDefault="00187820" w:rsidP="00122B5D">
            <w:pPr>
              <w:autoSpaceDE w:val="0"/>
              <w:autoSpaceDN w:val="0"/>
              <w:adjustRightInd w:val="0"/>
              <w:spacing w:after="0" w:line="240" w:lineRule="auto"/>
              <w:ind w:left="-57" w:right="-57"/>
              <w:jc w:val="center"/>
              <w:rPr>
                <w:rFonts w:ascii="Arial" w:eastAsia="Times New Roman" w:hAnsi="Arial" w:cs="Arial"/>
                <w:lang w:val="en-GB"/>
              </w:rPr>
            </w:pPr>
          </w:p>
          <w:p w:rsidR="00187820" w:rsidRPr="005746E5" w:rsidRDefault="00187820" w:rsidP="00122B5D">
            <w:pPr>
              <w:autoSpaceDE w:val="0"/>
              <w:autoSpaceDN w:val="0"/>
              <w:adjustRightInd w:val="0"/>
              <w:spacing w:after="0" w:line="240" w:lineRule="auto"/>
              <w:ind w:left="-57" w:right="-57"/>
              <w:jc w:val="center"/>
              <w:rPr>
                <w:rFonts w:ascii="Arial" w:eastAsia="Times New Roman" w:hAnsi="Arial" w:cs="Arial"/>
                <w:lang w:val="en-GB"/>
              </w:rPr>
            </w:pPr>
            <w:r w:rsidRPr="005746E5">
              <w:rPr>
                <w:rFonts w:ascii="Arial" w:eastAsia="Times New Roman" w:hAnsi="Arial" w:cs="Arial"/>
                <w:lang w:val="en-GB"/>
              </w:rPr>
              <w:t>100,000</w:t>
            </w:r>
          </w:p>
        </w:tc>
        <w:tc>
          <w:tcPr>
            <w:tcW w:w="1250" w:type="dxa"/>
            <w:tcBorders>
              <w:top w:val="single" w:sz="4" w:space="0" w:color="auto"/>
              <w:left w:val="single" w:sz="4" w:space="0" w:color="auto"/>
              <w:bottom w:val="single" w:sz="4" w:space="0" w:color="auto"/>
              <w:right w:val="single" w:sz="12" w:space="0" w:color="auto"/>
            </w:tcBorders>
          </w:tcPr>
          <w:p w:rsidR="00187820" w:rsidRDefault="00187820" w:rsidP="00122B5D">
            <w:pPr>
              <w:autoSpaceDE w:val="0"/>
              <w:autoSpaceDN w:val="0"/>
              <w:adjustRightInd w:val="0"/>
              <w:spacing w:after="0" w:line="240" w:lineRule="auto"/>
              <w:ind w:left="-57" w:right="-57"/>
              <w:jc w:val="center"/>
              <w:rPr>
                <w:rFonts w:ascii="Arial" w:eastAsia="Times New Roman" w:hAnsi="Arial" w:cs="Arial"/>
                <w:lang w:val="en-GB"/>
              </w:rPr>
            </w:pPr>
          </w:p>
          <w:p w:rsidR="00187820" w:rsidRPr="005746E5" w:rsidRDefault="00187820" w:rsidP="00187820">
            <w:pPr>
              <w:autoSpaceDE w:val="0"/>
              <w:autoSpaceDN w:val="0"/>
              <w:adjustRightInd w:val="0"/>
              <w:spacing w:after="0" w:line="240" w:lineRule="auto"/>
              <w:ind w:left="-57" w:right="-57"/>
              <w:jc w:val="center"/>
              <w:rPr>
                <w:rFonts w:ascii="Arial" w:eastAsia="Times New Roman" w:hAnsi="Arial" w:cs="Arial"/>
                <w:lang w:val="en-GB"/>
              </w:rPr>
            </w:pPr>
            <w:r>
              <w:rPr>
                <w:rFonts w:ascii="Arial" w:eastAsia="Times New Roman" w:hAnsi="Arial" w:cs="Arial"/>
                <w:lang w:val="en-GB"/>
              </w:rPr>
              <w:t>100,000</w:t>
            </w:r>
          </w:p>
        </w:tc>
        <w:tc>
          <w:tcPr>
            <w:tcW w:w="1250" w:type="dxa"/>
            <w:tcBorders>
              <w:top w:val="single" w:sz="4" w:space="0" w:color="auto"/>
              <w:left w:val="single" w:sz="4" w:space="0" w:color="auto"/>
              <w:bottom w:val="single" w:sz="4" w:space="0" w:color="auto"/>
              <w:right w:val="single" w:sz="12" w:space="0" w:color="auto"/>
            </w:tcBorders>
          </w:tcPr>
          <w:p w:rsidR="00187820" w:rsidRDefault="00187820" w:rsidP="00122B5D">
            <w:pPr>
              <w:autoSpaceDE w:val="0"/>
              <w:autoSpaceDN w:val="0"/>
              <w:adjustRightInd w:val="0"/>
              <w:spacing w:after="0" w:line="240" w:lineRule="auto"/>
              <w:ind w:left="-57" w:right="-57"/>
              <w:jc w:val="center"/>
              <w:rPr>
                <w:rFonts w:ascii="Arial" w:eastAsia="Times New Roman" w:hAnsi="Arial" w:cs="Arial"/>
                <w:lang w:val="en-GB"/>
              </w:rPr>
            </w:pPr>
          </w:p>
          <w:p w:rsidR="00187820" w:rsidRPr="005746E5" w:rsidRDefault="00187820" w:rsidP="00122B5D">
            <w:pPr>
              <w:autoSpaceDE w:val="0"/>
              <w:autoSpaceDN w:val="0"/>
              <w:adjustRightInd w:val="0"/>
              <w:spacing w:after="0" w:line="240" w:lineRule="auto"/>
              <w:ind w:left="-57" w:right="-57"/>
              <w:jc w:val="center"/>
              <w:rPr>
                <w:rFonts w:ascii="Arial" w:eastAsia="Times New Roman" w:hAnsi="Arial" w:cs="Arial"/>
                <w:lang w:val="en-GB"/>
              </w:rPr>
            </w:pPr>
            <w:r>
              <w:rPr>
                <w:rFonts w:ascii="Arial" w:eastAsia="Times New Roman" w:hAnsi="Arial" w:cs="Arial"/>
                <w:lang w:val="en-GB"/>
              </w:rPr>
              <w:t>100,000</w:t>
            </w:r>
          </w:p>
        </w:tc>
      </w:tr>
      <w:tr w:rsidR="00187820" w:rsidRPr="005746E5" w:rsidTr="001878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93"/>
        </w:trPr>
        <w:tc>
          <w:tcPr>
            <w:tcW w:w="1742" w:type="dxa"/>
            <w:vMerge/>
            <w:tcBorders>
              <w:left w:val="single" w:sz="12" w:space="0" w:color="auto"/>
              <w:bottom w:val="single" w:sz="4" w:space="0" w:color="auto"/>
              <w:right w:val="single" w:sz="4" w:space="0" w:color="auto"/>
            </w:tcBorders>
            <w:shd w:val="clear" w:color="auto" w:fill="auto"/>
            <w:tcMar>
              <w:left w:w="57" w:type="dxa"/>
              <w:right w:w="57" w:type="dxa"/>
            </w:tcMar>
          </w:tcPr>
          <w:p w:rsidR="00187820" w:rsidRPr="005746E5" w:rsidRDefault="00187820" w:rsidP="00122B5D">
            <w:pPr>
              <w:spacing w:after="0" w:line="240" w:lineRule="auto"/>
              <w:rPr>
                <w:rFonts w:ascii="Arial" w:eastAsia="Times New Roman" w:hAnsi="Arial" w:cs="Arial"/>
                <w:lang w:val="en-GB"/>
              </w:rPr>
            </w:pPr>
          </w:p>
        </w:tc>
        <w:tc>
          <w:tcPr>
            <w:tcW w:w="183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187820" w:rsidRPr="005746E5" w:rsidRDefault="00187820" w:rsidP="00122B5D">
            <w:pPr>
              <w:spacing w:after="0" w:line="240" w:lineRule="auto"/>
              <w:rPr>
                <w:rFonts w:ascii="Arial" w:eastAsia="Times New Roman" w:hAnsi="Arial" w:cs="Arial"/>
              </w:rPr>
            </w:pPr>
            <w:r w:rsidRPr="005746E5">
              <w:rPr>
                <w:rFonts w:ascii="Arial" w:eastAsia="Times New Roman" w:hAnsi="Arial" w:cs="Arial"/>
              </w:rPr>
              <w:t>Number of farmer benefited</w:t>
            </w:r>
          </w:p>
        </w:tc>
        <w:tc>
          <w:tcPr>
            <w:tcW w:w="95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187820" w:rsidRPr="005746E5" w:rsidRDefault="00187820" w:rsidP="00122B5D">
            <w:pPr>
              <w:autoSpaceDE w:val="0"/>
              <w:autoSpaceDN w:val="0"/>
              <w:adjustRightInd w:val="0"/>
              <w:spacing w:after="0" w:line="240" w:lineRule="auto"/>
              <w:ind w:left="-57" w:right="-57"/>
              <w:jc w:val="center"/>
              <w:rPr>
                <w:rFonts w:ascii="Arial" w:eastAsia="Times New Roman" w:hAnsi="Arial" w:cs="Arial"/>
                <w:lang w:val="en-GB"/>
              </w:rPr>
            </w:pPr>
          </w:p>
          <w:p w:rsidR="00187820" w:rsidRPr="005746E5" w:rsidRDefault="00187820" w:rsidP="00122B5D">
            <w:pPr>
              <w:autoSpaceDE w:val="0"/>
              <w:autoSpaceDN w:val="0"/>
              <w:adjustRightInd w:val="0"/>
              <w:spacing w:after="0" w:line="240" w:lineRule="auto"/>
              <w:ind w:left="-57" w:right="-57"/>
              <w:jc w:val="center"/>
              <w:rPr>
                <w:rFonts w:ascii="Arial" w:eastAsia="Times New Roman" w:hAnsi="Arial" w:cs="Arial"/>
                <w:lang w:val="en-GB"/>
              </w:rPr>
            </w:pPr>
            <w:r w:rsidRPr="005746E5">
              <w:rPr>
                <w:rFonts w:ascii="Arial" w:eastAsia="Times New Roman" w:hAnsi="Arial" w:cs="Arial"/>
                <w:lang w:val="en-GB"/>
              </w:rPr>
              <w:t>-</w:t>
            </w:r>
          </w:p>
        </w:tc>
        <w:tc>
          <w:tcPr>
            <w:tcW w:w="1133"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187820" w:rsidRPr="005746E5" w:rsidRDefault="00187820" w:rsidP="00122B5D">
            <w:pPr>
              <w:autoSpaceDE w:val="0"/>
              <w:autoSpaceDN w:val="0"/>
              <w:adjustRightInd w:val="0"/>
              <w:spacing w:after="0" w:line="240" w:lineRule="auto"/>
              <w:ind w:left="-57" w:right="-57"/>
              <w:jc w:val="center"/>
              <w:rPr>
                <w:rFonts w:ascii="Arial" w:eastAsia="Times New Roman" w:hAnsi="Arial" w:cs="Arial"/>
                <w:lang w:val="en-GB"/>
              </w:rPr>
            </w:pPr>
          </w:p>
          <w:p w:rsidR="00187820" w:rsidRPr="005746E5" w:rsidRDefault="00187820" w:rsidP="00122B5D">
            <w:pPr>
              <w:autoSpaceDE w:val="0"/>
              <w:autoSpaceDN w:val="0"/>
              <w:adjustRightInd w:val="0"/>
              <w:spacing w:after="0" w:line="240" w:lineRule="auto"/>
              <w:ind w:left="-57" w:right="-57"/>
              <w:jc w:val="center"/>
              <w:rPr>
                <w:rFonts w:ascii="Arial" w:eastAsia="Times New Roman" w:hAnsi="Arial" w:cs="Arial"/>
                <w:lang w:val="en-GB"/>
              </w:rPr>
            </w:pPr>
            <w:r>
              <w:rPr>
                <w:rFonts w:ascii="Arial" w:eastAsia="Times New Roman" w:hAnsi="Arial" w:cs="Arial"/>
                <w:lang w:val="en-GB"/>
              </w:rPr>
              <w:t>802</w:t>
            </w:r>
          </w:p>
        </w:tc>
        <w:tc>
          <w:tcPr>
            <w:tcW w:w="1045"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187820" w:rsidRPr="005746E5" w:rsidRDefault="00187820" w:rsidP="00122B5D">
            <w:pPr>
              <w:autoSpaceDE w:val="0"/>
              <w:autoSpaceDN w:val="0"/>
              <w:adjustRightInd w:val="0"/>
              <w:spacing w:after="0" w:line="240" w:lineRule="auto"/>
              <w:ind w:left="-57" w:right="-57"/>
              <w:jc w:val="center"/>
              <w:rPr>
                <w:rFonts w:ascii="Arial" w:eastAsia="Times New Roman" w:hAnsi="Arial" w:cs="Arial"/>
                <w:lang w:val="en-GB"/>
              </w:rPr>
            </w:pPr>
          </w:p>
          <w:p w:rsidR="00187820" w:rsidRPr="005746E5" w:rsidRDefault="00187820" w:rsidP="00122B5D">
            <w:pPr>
              <w:autoSpaceDE w:val="0"/>
              <w:autoSpaceDN w:val="0"/>
              <w:adjustRightInd w:val="0"/>
              <w:spacing w:after="0" w:line="240" w:lineRule="auto"/>
              <w:ind w:left="-57" w:right="-57"/>
              <w:jc w:val="center"/>
              <w:rPr>
                <w:rFonts w:ascii="Arial" w:eastAsia="Times New Roman" w:hAnsi="Arial" w:cs="Arial"/>
                <w:lang w:val="en-GB"/>
              </w:rPr>
            </w:pPr>
            <w:r>
              <w:rPr>
                <w:rFonts w:ascii="Arial" w:eastAsia="Times New Roman" w:hAnsi="Arial" w:cs="Arial"/>
                <w:lang w:val="en-GB"/>
              </w:rPr>
              <w:t>1000</w:t>
            </w:r>
          </w:p>
        </w:tc>
        <w:tc>
          <w:tcPr>
            <w:tcW w:w="1132"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187820" w:rsidRPr="005746E5" w:rsidRDefault="00187820" w:rsidP="00122B5D">
            <w:pPr>
              <w:autoSpaceDE w:val="0"/>
              <w:autoSpaceDN w:val="0"/>
              <w:adjustRightInd w:val="0"/>
              <w:spacing w:after="0" w:line="240" w:lineRule="auto"/>
              <w:ind w:left="-57" w:right="-57"/>
              <w:jc w:val="center"/>
              <w:rPr>
                <w:rFonts w:ascii="Arial" w:eastAsia="Times New Roman" w:hAnsi="Arial" w:cs="Arial"/>
                <w:lang w:val="en-GB"/>
              </w:rPr>
            </w:pPr>
          </w:p>
          <w:p w:rsidR="00187820" w:rsidRPr="005746E5" w:rsidRDefault="00187820" w:rsidP="00122B5D">
            <w:pPr>
              <w:autoSpaceDE w:val="0"/>
              <w:autoSpaceDN w:val="0"/>
              <w:adjustRightInd w:val="0"/>
              <w:spacing w:after="0" w:line="240" w:lineRule="auto"/>
              <w:ind w:left="-57" w:right="-57"/>
              <w:jc w:val="center"/>
              <w:rPr>
                <w:rFonts w:ascii="Arial" w:eastAsia="Times New Roman" w:hAnsi="Arial" w:cs="Arial"/>
                <w:lang w:val="en-GB"/>
              </w:rPr>
            </w:pPr>
            <w:r>
              <w:rPr>
                <w:rFonts w:ascii="Arial" w:eastAsia="Times New Roman" w:hAnsi="Arial" w:cs="Arial"/>
                <w:lang w:val="en-GB"/>
              </w:rPr>
              <w:t>1000</w:t>
            </w:r>
          </w:p>
        </w:tc>
        <w:tc>
          <w:tcPr>
            <w:tcW w:w="1250" w:type="dxa"/>
            <w:tcBorders>
              <w:top w:val="single" w:sz="4" w:space="0" w:color="auto"/>
              <w:left w:val="single" w:sz="4" w:space="0" w:color="auto"/>
              <w:bottom w:val="single" w:sz="4" w:space="0" w:color="auto"/>
              <w:right w:val="single" w:sz="12" w:space="0" w:color="auto"/>
            </w:tcBorders>
            <w:shd w:val="clear" w:color="auto" w:fill="auto"/>
            <w:tcMar>
              <w:left w:w="57" w:type="dxa"/>
              <w:right w:w="57" w:type="dxa"/>
            </w:tcMar>
          </w:tcPr>
          <w:p w:rsidR="00187820" w:rsidRPr="005746E5" w:rsidRDefault="00187820" w:rsidP="00122B5D">
            <w:pPr>
              <w:autoSpaceDE w:val="0"/>
              <w:autoSpaceDN w:val="0"/>
              <w:adjustRightInd w:val="0"/>
              <w:spacing w:after="0" w:line="240" w:lineRule="auto"/>
              <w:ind w:left="-57" w:right="-57"/>
              <w:jc w:val="center"/>
              <w:rPr>
                <w:rFonts w:ascii="Arial" w:eastAsia="Times New Roman" w:hAnsi="Arial" w:cs="Arial"/>
                <w:lang w:val="en-GB"/>
              </w:rPr>
            </w:pPr>
          </w:p>
          <w:p w:rsidR="00187820" w:rsidRPr="005746E5" w:rsidRDefault="00187820" w:rsidP="00122B5D">
            <w:pPr>
              <w:autoSpaceDE w:val="0"/>
              <w:autoSpaceDN w:val="0"/>
              <w:adjustRightInd w:val="0"/>
              <w:spacing w:after="0" w:line="240" w:lineRule="auto"/>
              <w:ind w:left="-57" w:right="-57"/>
              <w:jc w:val="center"/>
              <w:rPr>
                <w:rFonts w:ascii="Arial" w:eastAsia="Times New Roman" w:hAnsi="Arial" w:cs="Arial"/>
                <w:lang w:val="en-GB"/>
              </w:rPr>
            </w:pPr>
            <w:r>
              <w:rPr>
                <w:rFonts w:ascii="Arial" w:eastAsia="Times New Roman" w:hAnsi="Arial" w:cs="Arial"/>
                <w:lang w:val="en-GB"/>
              </w:rPr>
              <w:t>1200</w:t>
            </w:r>
          </w:p>
        </w:tc>
        <w:tc>
          <w:tcPr>
            <w:tcW w:w="1250" w:type="dxa"/>
            <w:tcBorders>
              <w:top w:val="single" w:sz="4" w:space="0" w:color="auto"/>
              <w:left w:val="single" w:sz="4" w:space="0" w:color="auto"/>
              <w:bottom w:val="single" w:sz="4" w:space="0" w:color="auto"/>
              <w:right w:val="single" w:sz="12" w:space="0" w:color="auto"/>
            </w:tcBorders>
          </w:tcPr>
          <w:p w:rsidR="00187820" w:rsidRDefault="00187820" w:rsidP="00122B5D">
            <w:pPr>
              <w:autoSpaceDE w:val="0"/>
              <w:autoSpaceDN w:val="0"/>
              <w:adjustRightInd w:val="0"/>
              <w:spacing w:after="0" w:line="240" w:lineRule="auto"/>
              <w:ind w:left="-57" w:right="-57"/>
              <w:jc w:val="center"/>
              <w:rPr>
                <w:rFonts w:ascii="Arial" w:eastAsia="Times New Roman" w:hAnsi="Arial" w:cs="Arial"/>
                <w:lang w:val="en-GB"/>
              </w:rPr>
            </w:pPr>
          </w:p>
          <w:p w:rsidR="00187820" w:rsidRPr="005746E5" w:rsidRDefault="00187820" w:rsidP="00122B5D">
            <w:pPr>
              <w:autoSpaceDE w:val="0"/>
              <w:autoSpaceDN w:val="0"/>
              <w:adjustRightInd w:val="0"/>
              <w:spacing w:after="0" w:line="240" w:lineRule="auto"/>
              <w:ind w:left="-57" w:right="-57"/>
              <w:jc w:val="center"/>
              <w:rPr>
                <w:rFonts w:ascii="Arial" w:eastAsia="Times New Roman" w:hAnsi="Arial" w:cs="Arial"/>
                <w:lang w:val="en-GB"/>
              </w:rPr>
            </w:pPr>
            <w:r>
              <w:rPr>
                <w:rFonts w:ascii="Arial" w:eastAsia="Times New Roman" w:hAnsi="Arial" w:cs="Arial"/>
                <w:lang w:val="en-GB"/>
              </w:rPr>
              <w:t>1000</w:t>
            </w:r>
          </w:p>
        </w:tc>
        <w:tc>
          <w:tcPr>
            <w:tcW w:w="1250" w:type="dxa"/>
            <w:tcBorders>
              <w:top w:val="single" w:sz="4" w:space="0" w:color="auto"/>
              <w:left w:val="single" w:sz="4" w:space="0" w:color="auto"/>
              <w:bottom w:val="single" w:sz="4" w:space="0" w:color="auto"/>
              <w:right w:val="single" w:sz="12" w:space="0" w:color="auto"/>
            </w:tcBorders>
          </w:tcPr>
          <w:p w:rsidR="00187820" w:rsidRDefault="00187820" w:rsidP="00122B5D">
            <w:pPr>
              <w:autoSpaceDE w:val="0"/>
              <w:autoSpaceDN w:val="0"/>
              <w:adjustRightInd w:val="0"/>
              <w:spacing w:after="0" w:line="240" w:lineRule="auto"/>
              <w:ind w:left="-57" w:right="-57"/>
              <w:jc w:val="center"/>
              <w:rPr>
                <w:rFonts w:ascii="Arial" w:eastAsia="Times New Roman" w:hAnsi="Arial" w:cs="Arial"/>
                <w:lang w:val="en-GB"/>
              </w:rPr>
            </w:pPr>
          </w:p>
          <w:p w:rsidR="00187820" w:rsidRPr="005746E5" w:rsidRDefault="00187820" w:rsidP="00122B5D">
            <w:pPr>
              <w:autoSpaceDE w:val="0"/>
              <w:autoSpaceDN w:val="0"/>
              <w:adjustRightInd w:val="0"/>
              <w:spacing w:after="0" w:line="240" w:lineRule="auto"/>
              <w:ind w:left="-57" w:right="-57"/>
              <w:jc w:val="center"/>
              <w:rPr>
                <w:rFonts w:ascii="Arial" w:eastAsia="Times New Roman" w:hAnsi="Arial" w:cs="Arial"/>
                <w:lang w:val="en-GB"/>
              </w:rPr>
            </w:pPr>
            <w:r>
              <w:rPr>
                <w:rFonts w:ascii="Arial" w:eastAsia="Times New Roman" w:hAnsi="Arial" w:cs="Arial"/>
                <w:lang w:val="en-GB"/>
              </w:rPr>
              <w:t>1000</w:t>
            </w:r>
          </w:p>
        </w:tc>
      </w:tr>
      <w:tr w:rsidR="00187820" w:rsidRPr="005746E5" w:rsidTr="001878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816"/>
        </w:trPr>
        <w:tc>
          <w:tcPr>
            <w:tcW w:w="1742" w:type="dxa"/>
            <w:tcBorders>
              <w:top w:val="single" w:sz="4" w:space="0" w:color="auto"/>
              <w:left w:val="single" w:sz="12" w:space="0" w:color="auto"/>
              <w:bottom w:val="single" w:sz="4" w:space="0" w:color="auto"/>
              <w:right w:val="single" w:sz="4" w:space="0" w:color="auto"/>
            </w:tcBorders>
            <w:shd w:val="clear" w:color="auto" w:fill="auto"/>
            <w:tcMar>
              <w:left w:w="57" w:type="dxa"/>
              <w:right w:w="57" w:type="dxa"/>
            </w:tcMar>
          </w:tcPr>
          <w:p w:rsidR="00187820" w:rsidRPr="005746E5" w:rsidRDefault="00187820" w:rsidP="003B7408">
            <w:pPr>
              <w:spacing w:after="0" w:line="240" w:lineRule="auto"/>
              <w:rPr>
                <w:rFonts w:ascii="Arial" w:eastAsia="Calibri" w:hAnsi="Arial" w:cs="Arial"/>
                <w:bCs/>
                <w:iCs/>
                <w:lang w:val="en-GB"/>
              </w:rPr>
            </w:pPr>
            <w:r w:rsidRPr="005746E5">
              <w:rPr>
                <w:rFonts w:ascii="Arial" w:hAnsi="Arial" w:cs="Arial"/>
              </w:rPr>
              <w:t>Quality and quantity of livestock production increase annually</w:t>
            </w:r>
          </w:p>
        </w:tc>
        <w:tc>
          <w:tcPr>
            <w:tcW w:w="183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187820" w:rsidRPr="005746E5" w:rsidRDefault="00187820" w:rsidP="00122B5D">
            <w:pPr>
              <w:spacing w:after="0" w:line="240" w:lineRule="auto"/>
              <w:rPr>
                <w:rFonts w:ascii="Arial" w:eastAsia="Calibri" w:hAnsi="Arial" w:cs="Arial"/>
                <w:bCs/>
                <w:iCs/>
                <w:lang w:val="en-GB"/>
              </w:rPr>
            </w:pPr>
            <w:r w:rsidRPr="005746E5">
              <w:rPr>
                <w:rFonts w:ascii="Arial" w:eastAsia="Calibri" w:hAnsi="Arial" w:cs="Arial"/>
                <w:bCs/>
                <w:iCs/>
                <w:lang w:val="en-GB"/>
              </w:rPr>
              <w:t xml:space="preserve">Number of disease resistant livestock breeds introduced. </w:t>
            </w:r>
          </w:p>
        </w:tc>
        <w:tc>
          <w:tcPr>
            <w:tcW w:w="95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187820" w:rsidRPr="005746E5" w:rsidRDefault="00187820" w:rsidP="00122B5D">
            <w:pPr>
              <w:autoSpaceDE w:val="0"/>
              <w:autoSpaceDN w:val="0"/>
              <w:adjustRightInd w:val="0"/>
              <w:spacing w:after="0" w:line="240" w:lineRule="auto"/>
              <w:ind w:left="-57" w:right="-57"/>
              <w:jc w:val="center"/>
              <w:rPr>
                <w:rFonts w:ascii="Arial" w:eastAsia="Times New Roman" w:hAnsi="Arial" w:cs="Arial"/>
                <w:lang w:val="en-GB"/>
              </w:rPr>
            </w:pPr>
          </w:p>
          <w:p w:rsidR="00187820" w:rsidRPr="005746E5" w:rsidRDefault="00187820" w:rsidP="00122B5D">
            <w:pPr>
              <w:autoSpaceDE w:val="0"/>
              <w:autoSpaceDN w:val="0"/>
              <w:adjustRightInd w:val="0"/>
              <w:spacing w:after="0" w:line="240" w:lineRule="auto"/>
              <w:ind w:left="-57" w:right="-57"/>
              <w:jc w:val="center"/>
              <w:rPr>
                <w:rFonts w:ascii="Arial" w:eastAsia="Times New Roman" w:hAnsi="Arial" w:cs="Arial"/>
                <w:lang w:val="en-GB"/>
              </w:rPr>
            </w:pPr>
            <w:r>
              <w:rPr>
                <w:rFonts w:ascii="Arial" w:eastAsia="Times New Roman" w:hAnsi="Arial" w:cs="Arial"/>
                <w:lang w:val="en-GB"/>
              </w:rPr>
              <w:t>600</w:t>
            </w:r>
          </w:p>
        </w:tc>
        <w:tc>
          <w:tcPr>
            <w:tcW w:w="1133"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187820" w:rsidRPr="005746E5" w:rsidRDefault="00187820" w:rsidP="00122B5D">
            <w:pPr>
              <w:autoSpaceDE w:val="0"/>
              <w:autoSpaceDN w:val="0"/>
              <w:adjustRightInd w:val="0"/>
              <w:spacing w:after="0" w:line="240" w:lineRule="auto"/>
              <w:ind w:left="-57" w:right="-57"/>
              <w:jc w:val="center"/>
              <w:rPr>
                <w:rFonts w:ascii="Arial" w:eastAsia="Times New Roman" w:hAnsi="Arial" w:cs="Arial"/>
                <w:lang w:val="en-GB"/>
              </w:rPr>
            </w:pPr>
          </w:p>
          <w:p w:rsidR="00187820" w:rsidRPr="005746E5" w:rsidRDefault="00187820" w:rsidP="00122B5D">
            <w:pPr>
              <w:autoSpaceDE w:val="0"/>
              <w:autoSpaceDN w:val="0"/>
              <w:adjustRightInd w:val="0"/>
              <w:spacing w:after="0" w:line="240" w:lineRule="auto"/>
              <w:ind w:left="-57" w:right="-57"/>
              <w:jc w:val="center"/>
              <w:rPr>
                <w:rFonts w:ascii="Arial" w:eastAsia="Times New Roman" w:hAnsi="Arial" w:cs="Arial"/>
                <w:lang w:val="en-GB"/>
              </w:rPr>
            </w:pPr>
            <w:r>
              <w:rPr>
                <w:rFonts w:ascii="Arial" w:eastAsia="Times New Roman" w:hAnsi="Arial" w:cs="Arial"/>
                <w:lang w:val="en-GB"/>
              </w:rPr>
              <w:t>750</w:t>
            </w:r>
          </w:p>
          <w:p w:rsidR="00187820" w:rsidRDefault="00187820" w:rsidP="00122B5D">
            <w:pPr>
              <w:autoSpaceDE w:val="0"/>
              <w:autoSpaceDN w:val="0"/>
              <w:adjustRightInd w:val="0"/>
              <w:spacing w:after="0" w:line="240" w:lineRule="auto"/>
              <w:ind w:left="-57" w:right="-57"/>
              <w:jc w:val="center"/>
              <w:rPr>
                <w:rFonts w:ascii="Arial" w:eastAsia="Times New Roman" w:hAnsi="Arial" w:cs="Arial"/>
                <w:lang w:val="en-GB"/>
              </w:rPr>
            </w:pPr>
          </w:p>
          <w:p w:rsidR="00187820" w:rsidRPr="005746E5" w:rsidRDefault="00187820" w:rsidP="00122B5D">
            <w:pPr>
              <w:autoSpaceDE w:val="0"/>
              <w:autoSpaceDN w:val="0"/>
              <w:adjustRightInd w:val="0"/>
              <w:spacing w:after="0" w:line="240" w:lineRule="auto"/>
              <w:ind w:left="-57" w:right="-57"/>
              <w:jc w:val="center"/>
              <w:rPr>
                <w:rFonts w:ascii="Arial" w:eastAsia="Times New Roman" w:hAnsi="Arial" w:cs="Arial"/>
                <w:lang w:val="en-GB"/>
              </w:rPr>
            </w:pPr>
          </w:p>
        </w:tc>
        <w:tc>
          <w:tcPr>
            <w:tcW w:w="1045"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187820" w:rsidRPr="005746E5" w:rsidRDefault="00187820" w:rsidP="00122B5D">
            <w:pPr>
              <w:autoSpaceDE w:val="0"/>
              <w:autoSpaceDN w:val="0"/>
              <w:adjustRightInd w:val="0"/>
              <w:spacing w:after="0" w:line="240" w:lineRule="auto"/>
              <w:ind w:left="-57" w:right="-57"/>
              <w:jc w:val="center"/>
              <w:rPr>
                <w:rFonts w:ascii="Arial" w:eastAsia="Times New Roman" w:hAnsi="Arial" w:cs="Arial"/>
                <w:lang w:val="en-GB"/>
              </w:rPr>
            </w:pPr>
          </w:p>
          <w:p w:rsidR="00187820" w:rsidRPr="005746E5" w:rsidRDefault="00187820" w:rsidP="00122B5D">
            <w:pPr>
              <w:autoSpaceDE w:val="0"/>
              <w:autoSpaceDN w:val="0"/>
              <w:adjustRightInd w:val="0"/>
              <w:spacing w:after="0" w:line="240" w:lineRule="auto"/>
              <w:ind w:left="-57" w:right="-57"/>
              <w:jc w:val="center"/>
              <w:rPr>
                <w:rFonts w:ascii="Arial" w:eastAsia="Times New Roman" w:hAnsi="Arial" w:cs="Arial"/>
                <w:lang w:val="en-GB"/>
              </w:rPr>
            </w:pPr>
            <w:r>
              <w:rPr>
                <w:rFonts w:ascii="Arial" w:eastAsia="Times New Roman" w:hAnsi="Arial" w:cs="Arial"/>
                <w:lang w:val="en-GB"/>
              </w:rPr>
              <w:t>1000</w:t>
            </w:r>
          </w:p>
        </w:tc>
        <w:tc>
          <w:tcPr>
            <w:tcW w:w="1132"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187820" w:rsidRPr="005746E5" w:rsidRDefault="00187820" w:rsidP="00122B5D">
            <w:pPr>
              <w:autoSpaceDE w:val="0"/>
              <w:autoSpaceDN w:val="0"/>
              <w:adjustRightInd w:val="0"/>
              <w:spacing w:after="0" w:line="240" w:lineRule="auto"/>
              <w:ind w:left="-57" w:right="-57"/>
              <w:jc w:val="center"/>
              <w:rPr>
                <w:rFonts w:ascii="Arial" w:eastAsia="Times New Roman" w:hAnsi="Arial" w:cs="Arial"/>
                <w:lang w:val="en-GB"/>
              </w:rPr>
            </w:pPr>
          </w:p>
          <w:p w:rsidR="00187820" w:rsidRPr="005746E5" w:rsidRDefault="00187820" w:rsidP="00187820">
            <w:pPr>
              <w:autoSpaceDE w:val="0"/>
              <w:autoSpaceDN w:val="0"/>
              <w:adjustRightInd w:val="0"/>
              <w:spacing w:after="0" w:line="240" w:lineRule="auto"/>
              <w:ind w:left="-57" w:right="-57"/>
              <w:jc w:val="center"/>
              <w:rPr>
                <w:rFonts w:ascii="Arial" w:eastAsia="Times New Roman" w:hAnsi="Arial" w:cs="Arial"/>
                <w:lang w:val="en-GB"/>
              </w:rPr>
            </w:pPr>
            <w:r w:rsidRPr="005746E5">
              <w:rPr>
                <w:rFonts w:ascii="Arial" w:eastAsia="Times New Roman" w:hAnsi="Arial" w:cs="Arial"/>
                <w:lang w:val="en-GB"/>
              </w:rPr>
              <w:t>1</w:t>
            </w:r>
            <w:r>
              <w:rPr>
                <w:rFonts w:ascii="Arial" w:eastAsia="Times New Roman" w:hAnsi="Arial" w:cs="Arial"/>
                <w:lang w:val="en-GB"/>
              </w:rPr>
              <w:t>000</w:t>
            </w:r>
          </w:p>
        </w:tc>
        <w:tc>
          <w:tcPr>
            <w:tcW w:w="1250" w:type="dxa"/>
            <w:tcBorders>
              <w:top w:val="single" w:sz="4" w:space="0" w:color="auto"/>
              <w:left w:val="single" w:sz="4" w:space="0" w:color="auto"/>
              <w:bottom w:val="single" w:sz="4" w:space="0" w:color="auto"/>
              <w:right w:val="single" w:sz="12" w:space="0" w:color="auto"/>
            </w:tcBorders>
            <w:shd w:val="clear" w:color="auto" w:fill="auto"/>
            <w:tcMar>
              <w:left w:w="57" w:type="dxa"/>
              <w:right w:w="57" w:type="dxa"/>
            </w:tcMar>
          </w:tcPr>
          <w:p w:rsidR="00187820" w:rsidRPr="005746E5" w:rsidRDefault="00187820" w:rsidP="00122B5D">
            <w:pPr>
              <w:autoSpaceDE w:val="0"/>
              <w:autoSpaceDN w:val="0"/>
              <w:adjustRightInd w:val="0"/>
              <w:spacing w:after="0" w:line="240" w:lineRule="auto"/>
              <w:jc w:val="center"/>
              <w:rPr>
                <w:rFonts w:ascii="Arial" w:eastAsia="Times New Roman" w:hAnsi="Arial" w:cs="Arial"/>
                <w:lang w:val="en-GB"/>
              </w:rPr>
            </w:pPr>
          </w:p>
          <w:p w:rsidR="00187820" w:rsidRPr="005746E5" w:rsidRDefault="00187820" w:rsidP="00122B5D">
            <w:pPr>
              <w:autoSpaceDE w:val="0"/>
              <w:autoSpaceDN w:val="0"/>
              <w:adjustRightInd w:val="0"/>
              <w:spacing w:after="0" w:line="240" w:lineRule="auto"/>
              <w:jc w:val="center"/>
              <w:rPr>
                <w:rFonts w:ascii="Arial" w:eastAsia="Times New Roman" w:hAnsi="Arial" w:cs="Arial"/>
                <w:lang w:val="en-GB"/>
              </w:rPr>
            </w:pPr>
            <w:r>
              <w:rPr>
                <w:rFonts w:ascii="Arial" w:eastAsia="Times New Roman" w:hAnsi="Arial" w:cs="Arial"/>
                <w:lang w:val="en-GB"/>
              </w:rPr>
              <w:t>1200</w:t>
            </w:r>
          </w:p>
        </w:tc>
        <w:tc>
          <w:tcPr>
            <w:tcW w:w="1250" w:type="dxa"/>
            <w:tcBorders>
              <w:top w:val="single" w:sz="4" w:space="0" w:color="auto"/>
              <w:left w:val="single" w:sz="4" w:space="0" w:color="auto"/>
              <w:bottom w:val="single" w:sz="4" w:space="0" w:color="auto"/>
              <w:right w:val="single" w:sz="12" w:space="0" w:color="auto"/>
            </w:tcBorders>
          </w:tcPr>
          <w:p w:rsidR="00187820" w:rsidRDefault="00187820" w:rsidP="00122B5D">
            <w:pPr>
              <w:autoSpaceDE w:val="0"/>
              <w:autoSpaceDN w:val="0"/>
              <w:adjustRightInd w:val="0"/>
              <w:spacing w:after="0" w:line="240" w:lineRule="auto"/>
              <w:jc w:val="center"/>
              <w:rPr>
                <w:rFonts w:ascii="Arial" w:eastAsia="Times New Roman" w:hAnsi="Arial" w:cs="Arial"/>
                <w:lang w:val="en-GB"/>
              </w:rPr>
            </w:pPr>
          </w:p>
          <w:p w:rsidR="00187820" w:rsidRPr="005746E5" w:rsidRDefault="00187820" w:rsidP="00122B5D">
            <w:pPr>
              <w:autoSpaceDE w:val="0"/>
              <w:autoSpaceDN w:val="0"/>
              <w:adjustRightInd w:val="0"/>
              <w:spacing w:after="0" w:line="240" w:lineRule="auto"/>
              <w:jc w:val="center"/>
              <w:rPr>
                <w:rFonts w:ascii="Arial" w:eastAsia="Times New Roman" w:hAnsi="Arial" w:cs="Arial"/>
                <w:lang w:val="en-GB"/>
              </w:rPr>
            </w:pPr>
            <w:r>
              <w:rPr>
                <w:rFonts w:ascii="Arial" w:eastAsia="Times New Roman" w:hAnsi="Arial" w:cs="Arial"/>
                <w:lang w:val="en-GB"/>
              </w:rPr>
              <w:t>1200</w:t>
            </w:r>
          </w:p>
        </w:tc>
        <w:tc>
          <w:tcPr>
            <w:tcW w:w="1250" w:type="dxa"/>
            <w:tcBorders>
              <w:top w:val="single" w:sz="4" w:space="0" w:color="auto"/>
              <w:left w:val="single" w:sz="4" w:space="0" w:color="auto"/>
              <w:bottom w:val="single" w:sz="4" w:space="0" w:color="auto"/>
              <w:right w:val="single" w:sz="12" w:space="0" w:color="auto"/>
            </w:tcBorders>
          </w:tcPr>
          <w:p w:rsidR="00187820" w:rsidRDefault="00187820" w:rsidP="00122B5D">
            <w:pPr>
              <w:autoSpaceDE w:val="0"/>
              <w:autoSpaceDN w:val="0"/>
              <w:adjustRightInd w:val="0"/>
              <w:spacing w:after="0" w:line="240" w:lineRule="auto"/>
              <w:jc w:val="center"/>
              <w:rPr>
                <w:rFonts w:ascii="Arial" w:eastAsia="Times New Roman" w:hAnsi="Arial" w:cs="Arial"/>
                <w:lang w:val="en-GB"/>
              </w:rPr>
            </w:pPr>
          </w:p>
          <w:p w:rsidR="00187820" w:rsidRPr="005746E5" w:rsidRDefault="00187820" w:rsidP="00122B5D">
            <w:pPr>
              <w:autoSpaceDE w:val="0"/>
              <w:autoSpaceDN w:val="0"/>
              <w:adjustRightInd w:val="0"/>
              <w:spacing w:after="0" w:line="240" w:lineRule="auto"/>
              <w:jc w:val="center"/>
              <w:rPr>
                <w:rFonts w:ascii="Arial" w:eastAsia="Times New Roman" w:hAnsi="Arial" w:cs="Arial"/>
                <w:lang w:val="en-GB"/>
              </w:rPr>
            </w:pPr>
            <w:r>
              <w:rPr>
                <w:rFonts w:ascii="Arial" w:eastAsia="Times New Roman" w:hAnsi="Arial" w:cs="Arial"/>
                <w:lang w:val="en-GB"/>
              </w:rPr>
              <w:t>1200</w:t>
            </w:r>
          </w:p>
        </w:tc>
      </w:tr>
      <w:tr w:rsidR="00743BAC" w:rsidRPr="005746E5" w:rsidTr="003D36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816"/>
        </w:trPr>
        <w:tc>
          <w:tcPr>
            <w:tcW w:w="1742" w:type="dxa"/>
            <w:tcBorders>
              <w:top w:val="single" w:sz="4" w:space="0" w:color="auto"/>
              <w:left w:val="single" w:sz="12" w:space="0" w:color="auto"/>
              <w:bottom w:val="single" w:sz="4" w:space="0" w:color="auto"/>
              <w:right w:val="single" w:sz="4" w:space="0" w:color="auto"/>
            </w:tcBorders>
            <w:shd w:val="clear" w:color="auto" w:fill="auto"/>
            <w:tcMar>
              <w:left w:w="57" w:type="dxa"/>
              <w:right w:w="57" w:type="dxa"/>
            </w:tcMar>
            <w:vAlign w:val="center"/>
          </w:tcPr>
          <w:p w:rsidR="00743BAC" w:rsidRPr="00743BAC" w:rsidRDefault="00743BAC" w:rsidP="00743BAC">
            <w:pPr>
              <w:spacing w:after="0" w:line="240" w:lineRule="auto"/>
              <w:rPr>
                <w:rFonts w:ascii="Arial" w:eastAsia="Times New Roman" w:hAnsi="Arial" w:cs="Arial"/>
                <w:sz w:val="24"/>
                <w:szCs w:val="24"/>
                <w:lang w:val="en-GB"/>
              </w:rPr>
            </w:pPr>
            <w:r w:rsidRPr="00743BAC">
              <w:rPr>
                <w:rFonts w:ascii="Arial" w:eastAsia="Times New Roman" w:hAnsi="Arial" w:cs="Arial"/>
                <w:sz w:val="24"/>
                <w:szCs w:val="24"/>
                <w:lang w:val="en-GB"/>
              </w:rPr>
              <w:lastRenderedPageBreak/>
              <w:t xml:space="preserve">Improve Technologies Adopted </w:t>
            </w:r>
          </w:p>
        </w:tc>
        <w:tc>
          <w:tcPr>
            <w:tcW w:w="183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743BAC" w:rsidRPr="00743BAC" w:rsidRDefault="00743BAC" w:rsidP="00743BAC">
            <w:pPr>
              <w:spacing w:after="0" w:line="240" w:lineRule="auto"/>
              <w:rPr>
                <w:rFonts w:ascii="Arial" w:eastAsia="Times New Roman" w:hAnsi="Arial" w:cs="Arial"/>
                <w:sz w:val="24"/>
                <w:szCs w:val="24"/>
                <w:lang w:val="en-GB"/>
              </w:rPr>
            </w:pPr>
            <w:r w:rsidRPr="00743BAC">
              <w:rPr>
                <w:rFonts w:ascii="Arial" w:eastAsia="Times New Roman" w:hAnsi="Arial" w:cs="Arial"/>
                <w:sz w:val="24"/>
                <w:szCs w:val="24"/>
                <w:lang w:val="en-GB"/>
              </w:rPr>
              <w:t>Number of Farmers who adopted the New Technologies</w:t>
            </w:r>
          </w:p>
        </w:tc>
        <w:tc>
          <w:tcPr>
            <w:tcW w:w="95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743BAC" w:rsidRPr="00743BAC" w:rsidRDefault="00743BAC" w:rsidP="00743BAC">
            <w:pPr>
              <w:autoSpaceDE w:val="0"/>
              <w:autoSpaceDN w:val="0"/>
              <w:adjustRightInd w:val="0"/>
              <w:spacing w:after="0" w:line="240" w:lineRule="auto"/>
              <w:ind w:left="-57" w:right="-57"/>
              <w:jc w:val="center"/>
              <w:rPr>
                <w:rFonts w:ascii="Arial" w:eastAsia="Times New Roman" w:hAnsi="Arial" w:cs="Arial"/>
                <w:sz w:val="24"/>
                <w:szCs w:val="24"/>
                <w:lang w:val="en-GB"/>
              </w:rPr>
            </w:pPr>
            <w:r w:rsidRPr="00743BAC">
              <w:rPr>
                <w:rFonts w:ascii="Arial" w:eastAsia="Times New Roman" w:hAnsi="Arial" w:cs="Arial"/>
                <w:sz w:val="24"/>
                <w:szCs w:val="24"/>
                <w:lang w:val="en-GB"/>
              </w:rPr>
              <w:t>601</w:t>
            </w:r>
          </w:p>
        </w:tc>
        <w:tc>
          <w:tcPr>
            <w:tcW w:w="1133"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743BAC" w:rsidRPr="00743BAC" w:rsidRDefault="00743BAC" w:rsidP="00743BAC">
            <w:pPr>
              <w:autoSpaceDE w:val="0"/>
              <w:autoSpaceDN w:val="0"/>
              <w:adjustRightInd w:val="0"/>
              <w:spacing w:after="0" w:line="240" w:lineRule="auto"/>
              <w:ind w:left="-57" w:right="-57"/>
              <w:jc w:val="center"/>
              <w:rPr>
                <w:rFonts w:ascii="Arial" w:eastAsia="Times New Roman" w:hAnsi="Arial" w:cs="Arial"/>
                <w:sz w:val="24"/>
                <w:szCs w:val="24"/>
                <w:lang w:val="en-GB"/>
              </w:rPr>
            </w:pPr>
            <w:r w:rsidRPr="00743BAC">
              <w:rPr>
                <w:rFonts w:ascii="Arial" w:eastAsia="Times New Roman" w:hAnsi="Arial" w:cs="Arial"/>
                <w:sz w:val="24"/>
                <w:szCs w:val="24"/>
                <w:lang w:val="en-GB"/>
              </w:rPr>
              <w:t>705</w:t>
            </w:r>
          </w:p>
        </w:tc>
        <w:tc>
          <w:tcPr>
            <w:tcW w:w="1045"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743BAC" w:rsidRPr="00743BAC" w:rsidRDefault="00743BAC" w:rsidP="00743BAC">
            <w:pPr>
              <w:autoSpaceDE w:val="0"/>
              <w:autoSpaceDN w:val="0"/>
              <w:adjustRightInd w:val="0"/>
              <w:spacing w:after="0" w:line="240" w:lineRule="auto"/>
              <w:ind w:left="-57" w:right="-57"/>
              <w:jc w:val="center"/>
              <w:rPr>
                <w:rFonts w:ascii="Arial" w:eastAsia="Times New Roman" w:hAnsi="Arial" w:cs="Arial"/>
                <w:sz w:val="24"/>
                <w:szCs w:val="24"/>
                <w:lang w:val="en-GB"/>
              </w:rPr>
            </w:pPr>
            <w:r w:rsidRPr="00743BAC">
              <w:rPr>
                <w:rFonts w:ascii="Arial" w:eastAsia="Times New Roman" w:hAnsi="Arial" w:cs="Arial"/>
                <w:sz w:val="24"/>
                <w:szCs w:val="24"/>
                <w:lang w:val="en-GB"/>
              </w:rPr>
              <w:t>900</w:t>
            </w:r>
          </w:p>
        </w:tc>
        <w:tc>
          <w:tcPr>
            <w:tcW w:w="1132"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743BAC" w:rsidRPr="00743BAC" w:rsidRDefault="00743BAC" w:rsidP="00743BAC">
            <w:pPr>
              <w:autoSpaceDE w:val="0"/>
              <w:autoSpaceDN w:val="0"/>
              <w:adjustRightInd w:val="0"/>
              <w:spacing w:after="0" w:line="240" w:lineRule="auto"/>
              <w:ind w:left="-57" w:right="-57"/>
              <w:jc w:val="center"/>
              <w:rPr>
                <w:rFonts w:ascii="Arial" w:eastAsia="Times New Roman" w:hAnsi="Arial" w:cs="Arial"/>
                <w:sz w:val="24"/>
                <w:szCs w:val="24"/>
                <w:lang w:val="en-GB"/>
              </w:rPr>
            </w:pPr>
            <w:r w:rsidRPr="00743BAC">
              <w:rPr>
                <w:rFonts w:ascii="Arial" w:eastAsia="Times New Roman" w:hAnsi="Arial" w:cs="Arial"/>
                <w:sz w:val="24"/>
                <w:szCs w:val="24"/>
                <w:lang w:val="en-GB"/>
              </w:rPr>
              <w:t>900</w:t>
            </w:r>
          </w:p>
        </w:tc>
        <w:tc>
          <w:tcPr>
            <w:tcW w:w="1250" w:type="dxa"/>
            <w:tcBorders>
              <w:top w:val="single" w:sz="4" w:space="0" w:color="auto"/>
              <w:left w:val="single" w:sz="4" w:space="0" w:color="auto"/>
              <w:bottom w:val="single" w:sz="4" w:space="0" w:color="auto"/>
              <w:right w:val="single" w:sz="12" w:space="0" w:color="auto"/>
            </w:tcBorders>
            <w:shd w:val="clear" w:color="auto" w:fill="auto"/>
            <w:tcMar>
              <w:left w:w="57" w:type="dxa"/>
              <w:right w:w="57" w:type="dxa"/>
            </w:tcMar>
            <w:vAlign w:val="center"/>
          </w:tcPr>
          <w:p w:rsidR="00743BAC" w:rsidRPr="00743BAC" w:rsidRDefault="00743BAC" w:rsidP="00743BAC">
            <w:pPr>
              <w:autoSpaceDE w:val="0"/>
              <w:autoSpaceDN w:val="0"/>
              <w:adjustRightInd w:val="0"/>
              <w:spacing w:after="0" w:line="240" w:lineRule="auto"/>
              <w:ind w:left="-57" w:right="-57"/>
              <w:rPr>
                <w:rFonts w:ascii="Arial" w:eastAsia="Times New Roman" w:hAnsi="Arial" w:cs="Arial"/>
                <w:sz w:val="24"/>
                <w:szCs w:val="24"/>
                <w:lang w:val="en-GB"/>
              </w:rPr>
            </w:pPr>
            <w:r w:rsidRPr="00743BAC">
              <w:rPr>
                <w:rFonts w:ascii="Arial" w:eastAsia="Times New Roman" w:hAnsi="Arial" w:cs="Arial"/>
                <w:sz w:val="24"/>
                <w:szCs w:val="24"/>
                <w:lang w:val="en-GB"/>
              </w:rPr>
              <w:t>1,000</w:t>
            </w:r>
          </w:p>
        </w:tc>
        <w:tc>
          <w:tcPr>
            <w:tcW w:w="1250" w:type="dxa"/>
            <w:tcBorders>
              <w:top w:val="single" w:sz="4" w:space="0" w:color="auto"/>
              <w:left w:val="single" w:sz="4" w:space="0" w:color="auto"/>
              <w:bottom w:val="single" w:sz="4" w:space="0" w:color="auto"/>
              <w:right w:val="single" w:sz="12" w:space="0" w:color="auto"/>
            </w:tcBorders>
          </w:tcPr>
          <w:p w:rsidR="00743BAC" w:rsidRPr="00743BAC" w:rsidRDefault="00743BAC" w:rsidP="00743BAC">
            <w:pPr>
              <w:autoSpaceDE w:val="0"/>
              <w:autoSpaceDN w:val="0"/>
              <w:adjustRightInd w:val="0"/>
              <w:spacing w:after="0" w:line="240" w:lineRule="auto"/>
              <w:ind w:left="-57" w:right="-57"/>
              <w:jc w:val="center"/>
              <w:rPr>
                <w:rFonts w:ascii="Arial" w:eastAsia="Times New Roman" w:hAnsi="Arial" w:cs="Arial"/>
                <w:sz w:val="24"/>
                <w:szCs w:val="24"/>
                <w:lang w:val="en-GB"/>
              </w:rPr>
            </w:pPr>
          </w:p>
          <w:p w:rsidR="00743BAC" w:rsidRPr="00743BAC" w:rsidRDefault="00743BAC" w:rsidP="00743BAC">
            <w:pPr>
              <w:autoSpaceDE w:val="0"/>
              <w:autoSpaceDN w:val="0"/>
              <w:adjustRightInd w:val="0"/>
              <w:spacing w:after="0" w:line="240" w:lineRule="auto"/>
              <w:ind w:left="-57" w:right="-57"/>
              <w:jc w:val="center"/>
              <w:rPr>
                <w:rFonts w:ascii="Arial" w:eastAsia="Times New Roman" w:hAnsi="Arial" w:cs="Arial"/>
                <w:sz w:val="24"/>
                <w:szCs w:val="24"/>
                <w:lang w:val="en-GB"/>
              </w:rPr>
            </w:pPr>
            <w:r w:rsidRPr="00743BAC">
              <w:rPr>
                <w:rFonts w:ascii="Arial" w:eastAsia="Times New Roman" w:hAnsi="Arial" w:cs="Arial"/>
                <w:sz w:val="24"/>
                <w:szCs w:val="24"/>
                <w:lang w:val="en-GB"/>
              </w:rPr>
              <w:t>1,200</w:t>
            </w:r>
          </w:p>
        </w:tc>
        <w:tc>
          <w:tcPr>
            <w:tcW w:w="1250" w:type="dxa"/>
            <w:tcBorders>
              <w:top w:val="single" w:sz="4" w:space="0" w:color="auto"/>
              <w:left w:val="single" w:sz="4" w:space="0" w:color="auto"/>
              <w:bottom w:val="single" w:sz="4" w:space="0" w:color="auto"/>
              <w:right w:val="single" w:sz="12" w:space="0" w:color="auto"/>
            </w:tcBorders>
          </w:tcPr>
          <w:p w:rsidR="00743BAC" w:rsidRPr="00743BAC" w:rsidRDefault="00743BAC" w:rsidP="00743BAC">
            <w:pPr>
              <w:autoSpaceDE w:val="0"/>
              <w:autoSpaceDN w:val="0"/>
              <w:adjustRightInd w:val="0"/>
              <w:spacing w:after="0" w:line="240" w:lineRule="auto"/>
              <w:jc w:val="center"/>
              <w:rPr>
                <w:rFonts w:ascii="Arial" w:eastAsia="Times New Roman" w:hAnsi="Arial" w:cs="Arial"/>
                <w:sz w:val="24"/>
                <w:szCs w:val="24"/>
                <w:lang w:val="en-GB"/>
              </w:rPr>
            </w:pPr>
          </w:p>
        </w:tc>
      </w:tr>
      <w:tr w:rsidR="00743BAC" w:rsidRPr="005746E5" w:rsidTr="003D36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816"/>
        </w:trPr>
        <w:tc>
          <w:tcPr>
            <w:tcW w:w="1742" w:type="dxa"/>
            <w:tcBorders>
              <w:top w:val="single" w:sz="4" w:space="0" w:color="auto"/>
              <w:left w:val="single" w:sz="12" w:space="0" w:color="auto"/>
              <w:bottom w:val="single" w:sz="4" w:space="0" w:color="auto"/>
              <w:right w:val="single" w:sz="4" w:space="0" w:color="auto"/>
            </w:tcBorders>
            <w:shd w:val="clear" w:color="auto" w:fill="auto"/>
            <w:tcMar>
              <w:left w:w="57" w:type="dxa"/>
              <w:right w:w="57" w:type="dxa"/>
            </w:tcMar>
            <w:vAlign w:val="center"/>
          </w:tcPr>
          <w:p w:rsidR="00743BAC" w:rsidRPr="00743BAC" w:rsidRDefault="00743BAC" w:rsidP="00743BAC">
            <w:pPr>
              <w:spacing w:after="0" w:line="240" w:lineRule="auto"/>
              <w:rPr>
                <w:rFonts w:ascii="Arial" w:eastAsia="Times New Roman" w:hAnsi="Arial" w:cs="Arial"/>
                <w:sz w:val="24"/>
                <w:szCs w:val="24"/>
                <w:lang w:val="en-GB"/>
              </w:rPr>
            </w:pPr>
            <w:r w:rsidRPr="00743BAC">
              <w:rPr>
                <w:rFonts w:ascii="Arial" w:eastAsia="Times New Roman" w:hAnsi="Arial" w:cs="Arial"/>
                <w:sz w:val="24"/>
                <w:szCs w:val="24"/>
                <w:lang w:val="en-GB"/>
              </w:rPr>
              <w:t>Technical Review  meetings held</w:t>
            </w:r>
          </w:p>
        </w:tc>
        <w:tc>
          <w:tcPr>
            <w:tcW w:w="183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743BAC" w:rsidRPr="00743BAC" w:rsidRDefault="00743BAC" w:rsidP="00743BAC">
            <w:pPr>
              <w:spacing w:after="0" w:line="240" w:lineRule="auto"/>
              <w:rPr>
                <w:rFonts w:ascii="Arial" w:eastAsia="Times New Roman" w:hAnsi="Arial" w:cs="Arial"/>
                <w:sz w:val="24"/>
                <w:szCs w:val="24"/>
                <w:lang w:val="en-GB"/>
              </w:rPr>
            </w:pPr>
            <w:r w:rsidRPr="00743BAC">
              <w:rPr>
                <w:rFonts w:ascii="Arial" w:eastAsia="Times New Roman" w:hAnsi="Arial" w:cs="Arial"/>
                <w:sz w:val="24"/>
                <w:szCs w:val="24"/>
                <w:lang w:val="en-GB"/>
              </w:rPr>
              <w:t>Number of Technical Review Meeting held</w:t>
            </w:r>
          </w:p>
        </w:tc>
        <w:tc>
          <w:tcPr>
            <w:tcW w:w="95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743BAC" w:rsidRPr="00743BAC" w:rsidRDefault="00743BAC" w:rsidP="00743BAC">
            <w:pPr>
              <w:autoSpaceDE w:val="0"/>
              <w:autoSpaceDN w:val="0"/>
              <w:adjustRightInd w:val="0"/>
              <w:spacing w:after="0" w:line="240" w:lineRule="auto"/>
              <w:ind w:left="-57" w:right="-57"/>
              <w:jc w:val="center"/>
              <w:rPr>
                <w:rFonts w:ascii="Arial" w:eastAsia="Times New Roman" w:hAnsi="Arial" w:cs="Arial"/>
                <w:sz w:val="24"/>
                <w:szCs w:val="24"/>
                <w:lang w:val="en-GB"/>
              </w:rPr>
            </w:pPr>
            <w:r w:rsidRPr="00743BAC">
              <w:rPr>
                <w:rFonts w:ascii="Arial" w:eastAsia="Times New Roman" w:hAnsi="Arial" w:cs="Arial"/>
                <w:sz w:val="24"/>
                <w:szCs w:val="24"/>
                <w:lang w:val="en-GB"/>
              </w:rPr>
              <w:t>12</w:t>
            </w:r>
          </w:p>
        </w:tc>
        <w:tc>
          <w:tcPr>
            <w:tcW w:w="1133"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743BAC" w:rsidRPr="00743BAC" w:rsidRDefault="00743BAC" w:rsidP="00743BAC">
            <w:pPr>
              <w:autoSpaceDE w:val="0"/>
              <w:autoSpaceDN w:val="0"/>
              <w:adjustRightInd w:val="0"/>
              <w:spacing w:after="0" w:line="240" w:lineRule="auto"/>
              <w:ind w:left="-57" w:right="-57"/>
              <w:jc w:val="center"/>
              <w:rPr>
                <w:rFonts w:ascii="Arial" w:eastAsia="Times New Roman" w:hAnsi="Arial" w:cs="Arial"/>
                <w:sz w:val="24"/>
                <w:szCs w:val="24"/>
                <w:lang w:val="en-GB"/>
              </w:rPr>
            </w:pPr>
            <w:r w:rsidRPr="00743BAC">
              <w:rPr>
                <w:rFonts w:ascii="Arial" w:eastAsia="Times New Roman" w:hAnsi="Arial" w:cs="Arial"/>
                <w:sz w:val="24"/>
                <w:szCs w:val="24"/>
                <w:lang w:val="en-GB"/>
              </w:rPr>
              <w:t>10</w:t>
            </w:r>
          </w:p>
        </w:tc>
        <w:tc>
          <w:tcPr>
            <w:tcW w:w="1045"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743BAC" w:rsidRPr="00743BAC" w:rsidRDefault="00743BAC" w:rsidP="00743BAC">
            <w:pPr>
              <w:autoSpaceDE w:val="0"/>
              <w:autoSpaceDN w:val="0"/>
              <w:adjustRightInd w:val="0"/>
              <w:spacing w:after="0" w:line="240" w:lineRule="auto"/>
              <w:ind w:left="-57" w:right="-57"/>
              <w:jc w:val="center"/>
              <w:rPr>
                <w:rFonts w:ascii="Arial" w:eastAsia="Times New Roman" w:hAnsi="Arial" w:cs="Arial"/>
                <w:sz w:val="24"/>
                <w:szCs w:val="24"/>
                <w:lang w:val="en-GB"/>
              </w:rPr>
            </w:pPr>
            <w:r w:rsidRPr="00743BAC">
              <w:rPr>
                <w:rFonts w:ascii="Arial" w:eastAsia="Times New Roman" w:hAnsi="Arial" w:cs="Arial"/>
                <w:sz w:val="24"/>
                <w:szCs w:val="24"/>
                <w:lang w:val="en-GB"/>
              </w:rPr>
              <w:t>12</w:t>
            </w:r>
          </w:p>
        </w:tc>
        <w:tc>
          <w:tcPr>
            <w:tcW w:w="1132"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743BAC" w:rsidRPr="00743BAC" w:rsidRDefault="00743BAC" w:rsidP="00743BAC">
            <w:pPr>
              <w:autoSpaceDE w:val="0"/>
              <w:autoSpaceDN w:val="0"/>
              <w:adjustRightInd w:val="0"/>
              <w:spacing w:after="0" w:line="240" w:lineRule="auto"/>
              <w:ind w:left="-57" w:right="-57"/>
              <w:jc w:val="center"/>
              <w:rPr>
                <w:rFonts w:ascii="Arial" w:eastAsia="Times New Roman" w:hAnsi="Arial" w:cs="Arial"/>
                <w:sz w:val="24"/>
                <w:szCs w:val="24"/>
                <w:lang w:val="en-GB"/>
              </w:rPr>
            </w:pPr>
            <w:r w:rsidRPr="00743BAC">
              <w:rPr>
                <w:rFonts w:ascii="Arial" w:eastAsia="Times New Roman" w:hAnsi="Arial" w:cs="Arial"/>
                <w:sz w:val="24"/>
                <w:szCs w:val="24"/>
                <w:lang w:val="en-GB"/>
              </w:rPr>
              <w:t>12</w:t>
            </w:r>
          </w:p>
        </w:tc>
        <w:tc>
          <w:tcPr>
            <w:tcW w:w="1250" w:type="dxa"/>
            <w:tcBorders>
              <w:top w:val="single" w:sz="4" w:space="0" w:color="auto"/>
              <w:left w:val="single" w:sz="4" w:space="0" w:color="auto"/>
              <w:bottom w:val="single" w:sz="4" w:space="0" w:color="auto"/>
              <w:right w:val="single" w:sz="12" w:space="0" w:color="auto"/>
            </w:tcBorders>
            <w:shd w:val="clear" w:color="auto" w:fill="auto"/>
            <w:tcMar>
              <w:left w:w="57" w:type="dxa"/>
              <w:right w:w="57" w:type="dxa"/>
            </w:tcMar>
            <w:vAlign w:val="center"/>
          </w:tcPr>
          <w:p w:rsidR="00743BAC" w:rsidRPr="00743BAC" w:rsidRDefault="00743BAC" w:rsidP="00743BAC">
            <w:pPr>
              <w:autoSpaceDE w:val="0"/>
              <w:autoSpaceDN w:val="0"/>
              <w:adjustRightInd w:val="0"/>
              <w:spacing w:after="0" w:line="240" w:lineRule="auto"/>
              <w:ind w:left="-57" w:right="-57"/>
              <w:jc w:val="center"/>
              <w:rPr>
                <w:rFonts w:ascii="Arial" w:eastAsia="Times New Roman" w:hAnsi="Arial" w:cs="Arial"/>
                <w:sz w:val="24"/>
                <w:szCs w:val="24"/>
                <w:lang w:val="en-GB"/>
              </w:rPr>
            </w:pPr>
            <w:r w:rsidRPr="00743BAC">
              <w:rPr>
                <w:rFonts w:ascii="Arial" w:eastAsia="Times New Roman" w:hAnsi="Arial" w:cs="Arial"/>
                <w:sz w:val="24"/>
                <w:szCs w:val="24"/>
                <w:lang w:val="en-GB"/>
              </w:rPr>
              <w:t>12</w:t>
            </w:r>
          </w:p>
        </w:tc>
        <w:tc>
          <w:tcPr>
            <w:tcW w:w="1250" w:type="dxa"/>
            <w:tcBorders>
              <w:top w:val="single" w:sz="4" w:space="0" w:color="auto"/>
              <w:left w:val="single" w:sz="4" w:space="0" w:color="auto"/>
              <w:bottom w:val="single" w:sz="4" w:space="0" w:color="auto"/>
              <w:right w:val="single" w:sz="12" w:space="0" w:color="auto"/>
            </w:tcBorders>
          </w:tcPr>
          <w:p w:rsidR="00743BAC" w:rsidRPr="00743BAC" w:rsidRDefault="00743BAC" w:rsidP="00743BAC">
            <w:pPr>
              <w:autoSpaceDE w:val="0"/>
              <w:autoSpaceDN w:val="0"/>
              <w:adjustRightInd w:val="0"/>
              <w:spacing w:after="0" w:line="240" w:lineRule="auto"/>
              <w:ind w:left="-57" w:right="-57"/>
              <w:jc w:val="center"/>
              <w:rPr>
                <w:rFonts w:ascii="Arial" w:eastAsia="Times New Roman" w:hAnsi="Arial" w:cs="Arial"/>
                <w:sz w:val="24"/>
                <w:szCs w:val="24"/>
                <w:lang w:val="en-GB"/>
              </w:rPr>
            </w:pPr>
          </w:p>
          <w:p w:rsidR="00743BAC" w:rsidRPr="00743BAC" w:rsidRDefault="00743BAC" w:rsidP="00743BAC">
            <w:pPr>
              <w:autoSpaceDE w:val="0"/>
              <w:autoSpaceDN w:val="0"/>
              <w:adjustRightInd w:val="0"/>
              <w:spacing w:after="0" w:line="240" w:lineRule="auto"/>
              <w:ind w:left="-57" w:right="-57"/>
              <w:jc w:val="center"/>
              <w:rPr>
                <w:rFonts w:ascii="Arial" w:eastAsia="Times New Roman" w:hAnsi="Arial" w:cs="Arial"/>
                <w:sz w:val="24"/>
                <w:szCs w:val="24"/>
                <w:lang w:val="en-GB"/>
              </w:rPr>
            </w:pPr>
            <w:r w:rsidRPr="00743BAC">
              <w:rPr>
                <w:rFonts w:ascii="Arial" w:eastAsia="Times New Roman" w:hAnsi="Arial" w:cs="Arial"/>
                <w:sz w:val="24"/>
                <w:szCs w:val="24"/>
                <w:lang w:val="en-GB"/>
              </w:rPr>
              <w:t>12</w:t>
            </w:r>
          </w:p>
        </w:tc>
        <w:tc>
          <w:tcPr>
            <w:tcW w:w="1250" w:type="dxa"/>
            <w:tcBorders>
              <w:top w:val="single" w:sz="4" w:space="0" w:color="auto"/>
              <w:left w:val="single" w:sz="4" w:space="0" w:color="auto"/>
              <w:bottom w:val="single" w:sz="4" w:space="0" w:color="auto"/>
              <w:right w:val="single" w:sz="12" w:space="0" w:color="auto"/>
            </w:tcBorders>
          </w:tcPr>
          <w:p w:rsidR="00743BAC" w:rsidRPr="00743BAC" w:rsidRDefault="00743BAC" w:rsidP="00743BAC">
            <w:pPr>
              <w:autoSpaceDE w:val="0"/>
              <w:autoSpaceDN w:val="0"/>
              <w:adjustRightInd w:val="0"/>
              <w:spacing w:after="0" w:line="240" w:lineRule="auto"/>
              <w:jc w:val="center"/>
              <w:rPr>
                <w:rFonts w:ascii="Arial" w:eastAsia="Times New Roman" w:hAnsi="Arial" w:cs="Arial"/>
                <w:sz w:val="24"/>
                <w:szCs w:val="24"/>
                <w:lang w:val="en-GB"/>
              </w:rPr>
            </w:pPr>
          </w:p>
        </w:tc>
      </w:tr>
      <w:tr w:rsidR="00743BAC" w:rsidRPr="005746E5" w:rsidTr="00743BA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367"/>
        </w:trPr>
        <w:tc>
          <w:tcPr>
            <w:tcW w:w="1742" w:type="dxa"/>
            <w:tcBorders>
              <w:top w:val="single" w:sz="4" w:space="0" w:color="auto"/>
              <w:left w:val="single" w:sz="12" w:space="0" w:color="auto"/>
              <w:right w:val="single" w:sz="4" w:space="0" w:color="auto"/>
            </w:tcBorders>
            <w:shd w:val="clear" w:color="auto" w:fill="auto"/>
            <w:tcMar>
              <w:left w:w="57" w:type="dxa"/>
              <w:right w:w="57" w:type="dxa"/>
            </w:tcMar>
            <w:vAlign w:val="center"/>
          </w:tcPr>
          <w:p w:rsidR="00743BAC" w:rsidRPr="00743BAC" w:rsidRDefault="00743BAC" w:rsidP="00743BAC">
            <w:pPr>
              <w:spacing w:after="0" w:line="240" w:lineRule="auto"/>
              <w:rPr>
                <w:rFonts w:ascii="Arial" w:eastAsia="Times New Roman" w:hAnsi="Arial" w:cs="Arial"/>
                <w:sz w:val="24"/>
                <w:szCs w:val="24"/>
                <w:lang w:val="en-GB"/>
              </w:rPr>
            </w:pPr>
            <w:r w:rsidRPr="00743BAC">
              <w:rPr>
                <w:rFonts w:ascii="Arial" w:eastAsia="Times New Roman" w:hAnsi="Arial" w:cs="Arial"/>
                <w:sz w:val="24"/>
                <w:szCs w:val="24"/>
                <w:lang w:val="en-GB"/>
              </w:rPr>
              <w:t>Sensitization of communities on early warning signals through Radio broadcasts and fora carried out</w:t>
            </w:r>
          </w:p>
        </w:tc>
        <w:tc>
          <w:tcPr>
            <w:tcW w:w="183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743BAC" w:rsidRPr="00743BAC" w:rsidRDefault="00743BAC" w:rsidP="00743BAC">
            <w:pPr>
              <w:spacing w:after="0" w:line="240" w:lineRule="auto"/>
              <w:rPr>
                <w:rFonts w:ascii="Arial" w:eastAsia="Times New Roman" w:hAnsi="Arial" w:cs="Arial"/>
                <w:sz w:val="24"/>
                <w:szCs w:val="24"/>
                <w:lang w:val="en-GB"/>
              </w:rPr>
            </w:pPr>
            <w:r w:rsidRPr="00743BAC">
              <w:rPr>
                <w:rFonts w:ascii="Arial" w:eastAsia="Times New Roman" w:hAnsi="Arial" w:cs="Arial"/>
                <w:sz w:val="24"/>
                <w:szCs w:val="24"/>
                <w:lang w:val="en-GB"/>
              </w:rPr>
              <w:t>Number of Communities Sensitized</w:t>
            </w:r>
          </w:p>
        </w:tc>
        <w:tc>
          <w:tcPr>
            <w:tcW w:w="95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743BAC" w:rsidRPr="00743BAC" w:rsidRDefault="00743BAC" w:rsidP="00743BAC">
            <w:pPr>
              <w:autoSpaceDE w:val="0"/>
              <w:autoSpaceDN w:val="0"/>
              <w:adjustRightInd w:val="0"/>
              <w:spacing w:after="0" w:line="240" w:lineRule="auto"/>
              <w:ind w:left="-57" w:right="-57"/>
              <w:jc w:val="center"/>
              <w:rPr>
                <w:rFonts w:ascii="Arial" w:eastAsia="Times New Roman" w:hAnsi="Arial" w:cs="Arial"/>
                <w:sz w:val="24"/>
                <w:szCs w:val="24"/>
                <w:lang w:val="en-GB"/>
              </w:rPr>
            </w:pPr>
            <w:r w:rsidRPr="00743BAC">
              <w:rPr>
                <w:rFonts w:ascii="Arial" w:eastAsia="Times New Roman" w:hAnsi="Arial" w:cs="Arial"/>
                <w:sz w:val="24"/>
                <w:szCs w:val="24"/>
                <w:lang w:val="en-GB"/>
              </w:rPr>
              <w:t>16</w:t>
            </w:r>
          </w:p>
        </w:tc>
        <w:tc>
          <w:tcPr>
            <w:tcW w:w="1133"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743BAC" w:rsidRPr="00743BAC" w:rsidRDefault="00743BAC" w:rsidP="00743BAC">
            <w:pPr>
              <w:autoSpaceDE w:val="0"/>
              <w:autoSpaceDN w:val="0"/>
              <w:adjustRightInd w:val="0"/>
              <w:spacing w:after="0" w:line="240" w:lineRule="auto"/>
              <w:ind w:left="-57" w:right="-57"/>
              <w:jc w:val="center"/>
              <w:rPr>
                <w:rFonts w:ascii="Arial" w:eastAsia="Times New Roman" w:hAnsi="Arial" w:cs="Arial"/>
                <w:sz w:val="24"/>
                <w:szCs w:val="24"/>
                <w:lang w:val="en-GB"/>
              </w:rPr>
            </w:pPr>
            <w:r w:rsidRPr="00743BAC">
              <w:rPr>
                <w:rFonts w:ascii="Arial" w:eastAsia="Times New Roman" w:hAnsi="Arial" w:cs="Arial"/>
                <w:sz w:val="24"/>
                <w:szCs w:val="24"/>
                <w:lang w:val="en-GB"/>
              </w:rPr>
              <w:t>21</w:t>
            </w:r>
          </w:p>
        </w:tc>
        <w:tc>
          <w:tcPr>
            <w:tcW w:w="1045"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743BAC" w:rsidRPr="00743BAC" w:rsidRDefault="00743BAC" w:rsidP="00743BAC">
            <w:pPr>
              <w:autoSpaceDE w:val="0"/>
              <w:autoSpaceDN w:val="0"/>
              <w:adjustRightInd w:val="0"/>
              <w:spacing w:after="0" w:line="240" w:lineRule="auto"/>
              <w:ind w:left="-57" w:right="-57"/>
              <w:jc w:val="center"/>
              <w:rPr>
                <w:rFonts w:ascii="Arial" w:eastAsia="Times New Roman" w:hAnsi="Arial" w:cs="Arial"/>
                <w:sz w:val="24"/>
                <w:szCs w:val="24"/>
                <w:lang w:val="en-GB"/>
              </w:rPr>
            </w:pPr>
            <w:r w:rsidRPr="00743BAC">
              <w:rPr>
                <w:rFonts w:ascii="Arial" w:eastAsia="Times New Roman" w:hAnsi="Arial" w:cs="Arial"/>
                <w:sz w:val="24"/>
                <w:szCs w:val="24"/>
                <w:lang w:val="en-GB"/>
              </w:rPr>
              <w:t>40</w:t>
            </w:r>
          </w:p>
        </w:tc>
        <w:tc>
          <w:tcPr>
            <w:tcW w:w="1132"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743BAC" w:rsidRPr="00743BAC" w:rsidRDefault="00743BAC" w:rsidP="00743BAC">
            <w:pPr>
              <w:autoSpaceDE w:val="0"/>
              <w:autoSpaceDN w:val="0"/>
              <w:adjustRightInd w:val="0"/>
              <w:spacing w:after="0" w:line="240" w:lineRule="auto"/>
              <w:ind w:left="-57" w:right="-57"/>
              <w:jc w:val="center"/>
              <w:rPr>
                <w:rFonts w:ascii="Arial" w:eastAsia="Times New Roman" w:hAnsi="Arial" w:cs="Arial"/>
                <w:sz w:val="24"/>
                <w:szCs w:val="24"/>
                <w:lang w:val="en-GB"/>
              </w:rPr>
            </w:pPr>
            <w:r w:rsidRPr="00743BAC">
              <w:rPr>
                <w:rFonts w:ascii="Arial" w:eastAsia="Times New Roman" w:hAnsi="Arial" w:cs="Arial"/>
                <w:sz w:val="24"/>
                <w:szCs w:val="24"/>
                <w:lang w:val="en-GB"/>
              </w:rPr>
              <w:t>40</w:t>
            </w:r>
          </w:p>
        </w:tc>
        <w:tc>
          <w:tcPr>
            <w:tcW w:w="1250" w:type="dxa"/>
            <w:tcBorders>
              <w:top w:val="single" w:sz="4" w:space="0" w:color="auto"/>
              <w:left w:val="single" w:sz="4" w:space="0" w:color="auto"/>
              <w:bottom w:val="single" w:sz="4" w:space="0" w:color="auto"/>
              <w:right w:val="single" w:sz="12" w:space="0" w:color="auto"/>
            </w:tcBorders>
            <w:shd w:val="clear" w:color="auto" w:fill="auto"/>
            <w:tcMar>
              <w:left w:w="57" w:type="dxa"/>
              <w:right w:w="57" w:type="dxa"/>
            </w:tcMar>
            <w:vAlign w:val="center"/>
          </w:tcPr>
          <w:p w:rsidR="00743BAC" w:rsidRPr="00743BAC" w:rsidRDefault="00743BAC" w:rsidP="00743BAC">
            <w:pPr>
              <w:autoSpaceDE w:val="0"/>
              <w:autoSpaceDN w:val="0"/>
              <w:adjustRightInd w:val="0"/>
              <w:spacing w:after="0" w:line="240" w:lineRule="auto"/>
              <w:ind w:left="-57" w:right="-57"/>
              <w:jc w:val="center"/>
              <w:rPr>
                <w:rFonts w:ascii="Arial" w:eastAsia="Times New Roman" w:hAnsi="Arial" w:cs="Arial"/>
                <w:sz w:val="24"/>
                <w:szCs w:val="24"/>
                <w:lang w:val="en-GB"/>
              </w:rPr>
            </w:pPr>
            <w:r w:rsidRPr="00743BAC">
              <w:rPr>
                <w:rFonts w:ascii="Arial" w:eastAsia="Times New Roman" w:hAnsi="Arial" w:cs="Arial"/>
                <w:sz w:val="24"/>
                <w:szCs w:val="24"/>
                <w:lang w:val="en-GB"/>
              </w:rPr>
              <w:t>45</w:t>
            </w:r>
          </w:p>
        </w:tc>
        <w:tc>
          <w:tcPr>
            <w:tcW w:w="1250" w:type="dxa"/>
            <w:tcBorders>
              <w:top w:val="single" w:sz="4" w:space="0" w:color="auto"/>
              <w:left w:val="single" w:sz="4" w:space="0" w:color="auto"/>
              <w:bottom w:val="single" w:sz="4" w:space="0" w:color="auto"/>
              <w:right w:val="single" w:sz="12" w:space="0" w:color="auto"/>
            </w:tcBorders>
          </w:tcPr>
          <w:p w:rsidR="00743BAC" w:rsidRPr="00743BAC" w:rsidRDefault="00743BAC" w:rsidP="00743BAC">
            <w:pPr>
              <w:autoSpaceDE w:val="0"/>
              <w:autoSpaceDN w:val="0"/>
              <w:adjustRightInd w:val="0"/>
              <w:spacing w:after="0" w:line="240" w:lineRule="auto"/>
              <w:ind w:left="-57" w:right="-57"/>
              <w:jc w:val="center"/>
              <w:rPr>
                <w:rFonts w:ascii="Arial" w:eastAsia="Times New Roman" w:hAnsi="Arial" w:cs="Arial"/>
                <w:sz w:val="24"/>
                <w:szCs w:val="24"/>
                <w:lang w:val="en-GB"/>
              </w:rPr>
            </w:pPr>
          </w:p>
          <w:p w:rsidR="00743BAC" w:rsidRPr="00743BAC" w:rsidRDefault="00743BAC" w:rsidP="00743BAC">
            <w:pPr>
              <w:autoSpaceDE w:val="0"/>
              <w:autoSpaceDN w:val="0"/>
              <w:adjustRightInd w:val="0"/>
              <w:spacing w:after="0" w:line="240" w:lineRule="auto"/>
              <w:ind w:right="-57"/>
              <w:rPr>
                <w:rFonts w:ascii="Arial" w:eastAsia="Times New Roman" w:hAnsi="Arial" w:cs="Arial"/>
                <w:sz w:val="24"/>
                <w:szCs w:val="24"/>
                <w:lang w:val="en-GB"/>
              </w:rPr>
            </w:pPr>
            <w:r w:rsidRPr="00743BAC">
              <w:rPr>
                <w:rFonts w:ascii="Arial" w:eastAsia="Times New Roman" w:hAnsi="Arial" w:cs="Arial"/>
                <w:sz w:val="24"/>
                <w:szCs w:val="24"/>
                <w:lang w:val="en-GB"/>
              </w:rPr>
              <w:t xml:space="preserve">  </w:t>
            </w:r>
          </w:p>
          <w:p w:rsidR="00743BAC" w:rsidRPr="00743BAC" w:rsidRDefault="00743BAC" w:rsidP="00743BAC">
            <w:pPr>
              <w:autoSpaceDE w:val="0"/>
              <w:autoSpaceDN w:val="0"/>
              <w:adjustRightInd w:val="0"/>
              <w:spacing w:after="0" w:line="240" w:lineRule="auto"/>
              <w:ind w:right="-57"/>
              <w:rPr>
                <w:rFonts w:ascii="Arial" w:eastAsia="Times New Roman" w:hAnsi="Arial" w:cs="Arial"/>
                <w:sz w:val="24"/>
                <w:szCs w:val="24"/>
                <w:lang w:val="en-GB"/>
              </w:rPr>
            </w:pPr>
          </w:p>
          <w:p w:rsidR="00743BAC" w:rsidRPr="00743BAC" w:rsidRDefault="00743BAC" w:rsidP="00743BAC">
            <w:pPr>
              <w:autoSpaceDE w:val="0"/>
              <w:autoSpaceDN w:val="0"/>
              <w:adjustRightInd w:val="0"/>
              <w:spacing w:after="0" w:line="240" w:lineRule="auto"/>
              <w:ind w:right="-57"/>
              <w:rPr>
                <w:rFonts w:ascii="Arial" w:eastAsia="Times New Roman" w:hAnsi="Arial" w:cs="Arial"/>
                <w:sz w:val="24"/>
                <w:szCs w:val="24"/>
                <w:lang w:val="en-GB"/>
              </w:rPr>
            </w:pPr>
            <w:r w:rsidRPr="00743BAC">
              <w:rPr>
                <w:rFonts w:ascii="Arial" w:eastAsia="Times New Roman" w:hAnsi="Arial" w:cs="Arial"/>
                <w:sz w:val="24"/>
                <w:szCs w:val="24"/>
                <w:lang w:val="en-GB"/>
              </w:rPr>
              <w:t xml:space="preserve"> 45</w:t>
            </w:r>
          </w:p>
        </w:tc>
        <w:tc>
          <w:tcPr>
            <w:tcW w:w="1250" w:type="dxa"/>
            <w:tcBorders>
              <w:top w:val="single" w:sz="4" w:space="0" w:color="auto"/>
              <w:left w:val="single" w:sz="4" w:space="0" w:color="auto"/>
              <w:bottom w:val="single" w:sz="4" w:space="0" w:color="auto"/>
              <w:right w:val="single" w:sz="12" w:space="0" w:color="auto"/>
            </w:tcBorders>
          </w:tcPr>
          <w:p w:rsidR="00743BAC" w:rsidRPr="00743BAC" w:rsidRDefault="00743BAC" w:rsidP="00743BAC">
            <w:pPr>
              <w:autoSpaceDE w:val="0"/>
              <w:autoSpaceDN w:val="0"/>
              <w:adjustRightInd w:val="0"/>
              <w:spacing w:after="0" w:line="240" w:lineRule="auto"/>
              <w:jc w:val="center"/>
              <w:rPr>
                <w:rFonts w:ascii="Arial" w:eastAsia="Times New Roman" w:hAnsi="Arial" w:cs="Arial"/>
                <w:sz w:val="24"/>
                <w:szCs w:val="24"/>
                <w:lang w:val="en-GB"/>
              </w:rPr>
            </w:pPr>
          </w:p>
          <w:p w:rsidR="00743BAC" w:rsidRPr="00743BAC" w:rsidRDefault="00743BAC" w:rsidP="00743BAC">
            <w:pPr>
              <w:autoSpaceDE w:val="0"/>
              <w:autoSpaceDN w:val="0"/>
              <w:adjustRightInd w:val="0"/>
              <w:spacing w:after="0" w:line="240" w:lineRule="auto"/>
              <w:jc w:val="center"/>
              <w:rPr>
                <w:rFonts w:ascii="Arial" w:eastAsia="Times New Roman" w:hAnsi="Arial" w:cs="Arial"/>
                <w:sz w:val="24"/>
                <w:szCs w:val="24"/>
                <w:lang w:val="en-GB"/>
              </w:rPr>
            </w:pPr>
          </w:p>
          <w:p w:rsidR="00743BAC" w:rsidRPr="00743BAC" w:rsidRDefault="00743BAC" w:rsidP="00743BAC">
            <w:pPr>
              <w:autoSpaceDE w:val="0"/>
              <w:autoSpaceDN w:val="0"/>
              <w:adjustRightInd w:val="0"/>
              <w:spacing w:after="0" w:line="240" w:lineRule="auto"/>
              <w:jc w:val="center"/>
              <w:rPr>
                <w:rFonts w:ascii="Arial" w:eastAsia="Times New Roman" w:hAnsi="Arial" w:cs="Arial"/>
                <w:sz w:val="24"/>
                <w:szCs w:val="24"/>
                <w:lang w:val="en-GB"/>
              </w:rPr>
            </w:pPr>
          </w:p>
          <w:p w:rsidR="00743BAC" w:rsidRPr="00743BAC" w:rsidRDefault="00743BAC" w:rsidP="00743BAC">
            <w:pPr>
              <w:autoSpaceDE w:val="0"/>
              <w:autoSpaceDN w:val="0"/>
              <w:adjustRightInd w:val="0"/>
              <w:spacing w:after="0" w:line="240" w:lineRule="auto"/>
              <w:jc w:val="center"/>
              <w:rPr>
                <w:rFonts w:ascii="Arial" w:eastAsia="Times New Roman" w:hAnsi="Arial" w:cs="Arial"/>
                <w:sz w:val="24"/>
                <w:szCs w:val="24"/>
                <w:lang w:val="en-GB"/>
              </w:rPr>
            </w:pPr>
          </w:p>
          <w:p w:rsidR="00743BAC" w:rsidRPr="00743BAC" w:rsidRDefault="00743BAC" w:rsidP="00743BAC">
            <w:pPr>
              <w:autoSpaceDE w:val="0"/>
              <w:autoSpaceDN w:val="0"/>
              <w:adjustRightInd w:val="0"/>
              <w:spacing w:after="0" w:line="240" w:lineRule="auto"/>
              <w:rPr>
                <w:rFonts w:ascii="Arial" w:eastAsia="Times New Roman" w:hAnsi="Arial" w:cs="Arial"/>
                <w:sz w:val="24"/>
                <w:szCs w:val="24"/>
                <w:lang w:val="en-GB"/>
              </w:rPr>
            </w:pPr>
            <w:r w:rsidRPr="00743BAC">
              <w:rPr>
                <w:rFonts w:ascii="Arial" w:eastAsia="Times New Roman" w:hAnsi="Arial" w:cs="Arial"/>
                <w:sz w:val="24"/>
                <w:szCs w:val="24"/>
                <w:lang w:val="en-GB"/>
              </w:rPr>
              <w:t>45</w:t>
            </w:r>
          </w:p>
        </w:tc>
      </w:tr>
      <w:tr w:rsidR="00743BAC" w:rsidRPr="005746E5" w:rsidTr="003D36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816"/>
        </w:trPr>
        <w:tc>
          <w:tcPr>
            <w:tcW w:w="1742" w:type="dxa"/>
            <w:tcBorders>
              <w:left w:val="single" w:sz="12" w:space="0" w:color="auto"/>
              <w:right w:val="single" w:sz="4" w:space="0" w:color="auto"/>
            </w:tcBorders>
            <w:shd w:val="clear" w:color="auto" w:fill="auto"/>
            <w:tcMar>
              <w:left w:w="57" w:type="dxa"/>
              <w:right w:w="57" w:type="dxa"/>
            </w:tcMar>
            <w:vAlign w:val="center"/>
          </w:tcPr>
          <w:p w:rsidR="00743BAC" w:rsidRPr="00743BAC" w:rsidRDefault="00743BAC" w:rsidP="00743BAC">
            <w:pPr>
              <w:spacing w:after="0" w:line="240" w:lineRule="auto"/>
              <w:rPr>
                <w:rFonts w:ascii="Arial" w:eastAsia="Times New Roman" w:hAnsi="Arial" w:cs="Arial"/>
                <w:sz w:val="24"/>
                <w:szCs w:val="24"/>
                <w:lang w:val="en-GB"/>
              </w:rPr>
            </w:pPr>
          </w:p>
        </w:tc>
        <w:tc>
          <w:tcPr>
            <w:tcW w:w="183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743BAC" w:rsidRPr="00743BAC" w:rsidRDefault="00743BAC" w:rsidP="00743BAC">
            <w:pPr>
              <w:spacing w:after="0" w:line="240" w:lineRule="auto"/>
              <w:rPr>
                <w:rFonts w:ascii="Arial" w:eastAsia="Times New Roman" w:hAnsi="Arial" w:cs="Arial"/>
                <w:sz w:val="24"/>
                <w:szCs w:val="24"/>
                <w:lang w:val="en-GB"/>
              </w:rPr>
            </w:pPr>
            <w:r w:rsidRPr="00743BAC">
              <w:rPr>
                <w:rFonts w:ascii="Arial" w:eastAsia="Times New Roman" w:hAnsi="Arial" w:cs="Arial"/>
                <w:sz w:val="24"/>
                <w:szCs w:val="24"/>
                <w:lang w:val="en-GB"/>
              </w:rPr>
              <w:t>Number of Radio Programmes organized</w:t>
            </w:r>
          </w:p>
        </w:tc>
        <w:tc>
          <w:tcPr>
            <w:tcW w:w="95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743BAC" w:rsidRPr="00743BAC" w:rsidRDefault="00743BAC" w:rsidP="00743BAC">
            <w:pPr>
              <w:autoSpaceDE w:val="0"/>
              <w:autoSpaceDN w:val="0"/>
              <w:adjustRightInd w:val="0"/>
              <w:spacing w:after="0" w:line="240" w:lineRule="auto"/>
              <w:ind w:left="-57" w:right="-57"/>
              <w:jc w:val="center"/>
              <w:rPr>
                <w:rFonts w:ascii="Arial" w:eastAsia="Times New Roman" w:hAnsi="Arial" w:cs="Arial"/>
                <w:sz w:val="24"/>
                <w:szCs w:val="24"/>
                <w:lang w:val="en-GB"/>
              </w:rPr>
            </w:pPr>
            <w:r w:rsidRPr="00743BAC">
              <w:rPr>
                <w:rFonts w:ascii="Arial" w:eastAsia="Times New Roman" w:hAnsi="Arial" w:cs="Arial"/>
                <w:sz w:val="24"/>
                <w:szCs w:val="24"/>
                <w:lang w:val="en-GB"/>
              </w:rPr>
              <w:t>6</w:t>
            </w:r>
          </w:p>
        </w:tc>
        <w:tc>
          <w:tcPr>
            <w:tcW w:w="1133"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743BAC" w:rsidRPr="00743BAC" w:rsidRDefault="00743BAC" w:rsidP="00743BAC">
            <w:pPr>
              <w:autoSpaceDE w:val="0"/>
              <w:autoSpaceDN w:val="0"/>
              <w:adjustRightInd w:val="0"/>
              <w:spacing w:after="0" w:line="240" w:lineRule="auto"/>
              <w:ind w:left="-57" w:right="-57"/>
              <w:jc w:val="center"/>
              <w:rPr>
                <w:rFonts w:ascii="Arial" w:eastAsia="Times New Roman" w:hAnsi="Arial" w:cs="Arial"/>
                <w:sz w:val="24"/>
                <w:szCs w:val="24"/>
                <w:lang w:val="en-GB"/>
              </w:rPr>
            </w:pPr>
            <w:r w:rsidRPr="00743BAC">
              <w:rPr>
                <w:rFonts w:ascii="Arial" w:eastAsia="Times New Roman" w:hAnsi="Arial" w:cs="Arial"/>
                <w:sz w:val="24"/>
                <w:szCs w:val="24"/>
                <w:lang w:val="en-GB"/>
              </w:rPr>
              <w:t>8</w:t>
            </w:r>
          </w:p>
        </w:tc>
        <w:tc>
          <w:tcPr>
            <w:tcW w:w="1045"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743BAC" w:rsidRPr="00743BAC" w:rsidRDefault="00743BAC" w:rsidP="00743BAC">
            <w:pPr>
              <w:autoSpaceDE w:val="0"/>
              <w:autoSpaceDN w:val="0"/>
              <w:adjustRightInd w:val="0"/>
              <w:spacing w:after="0" w:line="240" w:lineRule="auto"/>
              <w:ind w:left="-57" w:right="-57"/>
              <w:jc w:val="center"/>
              <w:rPr>
                <w:rFonts w:ascii="Arial" w:eastAsia="Times New Roman" w:hAnsi="Arial" w:cs="Arial"/>
                <w:sz w:val="24"/>
                <w:szCs w:val="24"/>
                <w:lang w:val="en-GB"/>
              </w:rPr>
            </w:pPr>
            <w:r w:rsidRPr="00743BAC">
              <w:rPr>
                <w:rFonts w:ascii="Arial" w:eastAsia="Times New Roman" w:hAnsi="Arial" w:cs="Arial"/>
                <w:sz w:val="24"/>
                <w:szCs w:val="24"/>
                <w:lang w:val="en-GB"/>
              </w:rPr>
              <w:t>10</w:t>
            </w:r>
          </w:p>
        </w:tc>
        <w:tc>
          <w:tcPr>
            <w:tcW w:w="1132"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743BAC" w:rsidRPr="00743BAC" w:rsidRDefault="00743BAC" w:rsidP="00743BAC">
            <w:pPr>
              <w:autoSpaceDE w:val="0"/>
              <w:autoSpaceDN w:val="0"/>
              <w:adjustRightInd w:val="0"/>
              <w:spacing w:after="0" w:line="240" w:lineRule="auto"/>
              <w:ind w:left="-57" w:right="-57"/>
              <w:jc w:val="center"/>
              <w:rPr>
                <w:rFonts w:ascii="Arial" w:eastAsia="Times New Roman" w:hAnsi="Arial" w:cs="Arial"/>
                <w:sz w:val="24"/>
                <w:szCs w:val="24"/>
                <w:lang w:val="en-GB"/>
              </w:rPr>
            </w:pPr>
            <w:r w:rsidRPr="00743BAC">
              <w:rPr>
                <w:rFonts w:ascii="Arial" w:eastAsia="Times New Roman" w:hAnsi="Arial" w:cs="Arial"/>
                <w:sz w:val="24"/>
                <w:szCs w:val="24"/>
                <w:lang w:val="en-GB"/>
              </w:rPr>
              <w:t>12</w:t>
            </w:r>
          </w:p>
        </w:tc>
        <w:tc>
          <w:tcPr>
            <w:tcW w:w="1250" w:type="dxa"/>
            <w:tcBorders>
              <w:top w:val="single" w:sz="4" w:space="0" w:color="auto"/>
              <w:left w:val="single" w:sz="4" w:space="0" w:color="auto"/>
              <w:bottom w:val="single" w:sz="4" w:space="0" w:color="auto"/>
              <w:right w:val="single" w:sz="12" w:space="0" w:color="auto"/>
            </w:tcBorders>
            <w:shd w:val="clear" w:color="auto" w:fill="auto"/>
            <w:tcMar>
              <w:left w:w="57" w:type="dxa"/>
              <w:right w:w="57" w:type="dxa"/>
            </w:tcMar>
            <w:vAlign w:val="center"/>
          </w:tcPr>
          <w:p w:rsidR="00743BAC" w:rsidRPr="00743BAC" w:rsidRDefault="00743BAC" w:rsidP="00743BAC">
            <w:pPr>
              <w:autoSpaceDE w:val="0"/>
              <w:autoSpaceDN w:val="0"/>
              <w:adjustRightInd w:val="0"/>
              <w:spacing w:after="0" w:line="240" w:lineRule="auto"/>
              <w:ind w:left="-57" w:right="-57"/>
              <w:jc w:val="center"/>
              <w:rPr>
                <w:rFonts w:ascii="Arial" w:eastAsia="Times New Roman" w:hAnsi="Arial" w:cs="Arial"/>
                <w:sz w:val="24"/>
                <w:szCs w:val="24"/>
                <w:lang w:val="en-GB"/>
              </w:rPr>
            </w:pPr>
            <w:r w:rsidRPr="00743BAC">
              <w:rPr>
                <w:rFonts w:ascii="Arial" w:eastAsia="Times New Roman" w:hAnsi="Arial" w:cs="Arial"/>
                <w:sz w:val="24"/>
                <w:szCs w:val="24"/>
                <w:lang w:val="en-GB"/>
              </w:rPr>
              <w:t>12</w:t>
            </w:r>
          </w:p>
        </w:tc>
        <w:tc>
          <w:tcPr>
            <w:tcW w:w="1250" w:type="dxa"/>
            <w:tcBorders>
              <w:top w:val="single" w:sz="4" w:space="0" w:color="auto"/>
              <w:left w:val="single" w:sz="4" w:space="0" w:color="auto"/>
              <w:bottom w:val="single" w:sz="4" w:space="0" w:color="auto"/>
              <w:right w:val="single" w:sz="12" w:space="0" w:color="auto"/>
            </w:tcBorders>
          </w:tcPr>
          <w:p w:rsidR="00743BAC" w:rsidRPr="00743BAC" w:rsidRDefault="00743BAC" w:rsidP="00743BAC">
            <w:pPr>
              <w:autoSpaceDE w:val="0"/>
              <w:autoSpaceDN w:val="0"/>
              <w:adjustRightInd w:val="0"/>
              <w:spacing w:after="0" w:line="240" w:lineRule="auto"/>
              <w:ind w:left="-57" w:right="-57"/>
              <w:jc w:val="center"/>
              <w:rPr>
                <w:rFonts w:ascii="Arial" w:eastAsia="Times New Roman" w:hAnsi="Arial" w:cs="Arial"/>
                <w:sz w:val="24"/>
                <w:szCs w:val="24"/>
                <w:lang w:val="en-GB"/>
              </w:rPr>
            </w:pPr>
          </w:p>
          <w:p w:rsidR="00743BAC" w:rsidRPr="00743BAC" w:rsidRDefault="00743BAC" w:rsidP="00743BAC">
            <w:pPr>
              <w:autoSpaceDE w:val="0"/>
              <w:autoSpaceDN w:val="0"/>
              <w:adjustRightInd w:val="0"/>
              <w:spacing w:after="0" w:line="240" w:lineRule="auto"/>
              <w:ind w:left="-57" w:right="-57"/>
              <w:jc w:val="center"/>
              <w:rPr>
                <w:rFonts w:ascii="Arial" w:eastAsia="Times New Roman" w:hAnsi="Arial" w:cs="Arial"/>
                <w:sz w:val="24"/>
                <w:szCs w:val="24"/>
                <w:lang w:val="en-GB"/>
              </w:rPr>
            </w:pPr>
            <w:r w:rsidRPr="00743BAC">
              <w:rPr>
                <w:rFonts w:ascii="Arial" w:eastAsia="Times New Roman" w:hAnsi="Arial" w:cs="Arial"/>
                <w:sz w:val="24"/>
                <w:szCs w:val="24"/>
                <w:lang w:val="en-GB"/>
              </w:rPr>
              <w:t>15</w:t>
            </w:r>
          </w:p>
        </w:tc>
        <w:tc>
          <w:tcPr>
            <w:tcW w:w="1250" w:type="dxa"/>
            <w:tcBorders>
              <w:top w:val="single" w:sz="4" w:space="0" w:color="auto"/>
              <w:left w:val="single" w:sz="4" w:space="0" w:color="auto"/>
              <w:bottom w:val="single" w:sz="4" w:space="0" w:color="auto"/>
              <w:right w:val="single" w:sz="12" w:space="0" w:color="auto"/>
            </w:tcBorders>
          </w:tcPr>
          <w:p w:rsidR="00743BAC" w:rsidRPr="00743BAC" w:rsidRDefault="00743BAC" w:rsidP="00743BAC">
            <w:pPr>
              <w:autoSpaceDE w:val="0"/>
              <w:autoSpaceDN w:val="0"/>
              <w:adjustRightInd w:val="0"/>
              <w:spacing w:after="0" w:line="240" w:lineRule="auto"/>
              <w:jc w:val="center"/>
              <w:rPr>
                <w:rFonts w:ascii="Arial" w:eastAsia="Times New Roman" w:hAnsi="Arial" w:cs="Arial"/>
                <w:sz w:val="24"/>
                <w:szCs w:val="24"/>
                <w:lang w:val="en-GB"/>
              </w:rPr>
            </w:pPr>
          </w:p>
          <w:p w:rsidR="00743BAC" w:rsidRPr="00743BAC" w:rsidRDefault="00743BAC" w:rsidP="00743BAC">
            <w:pPr>
              <w:autoSpaceDE w:val="0"/>
              <w:autoSpaceDN w:val="0"/>
              <w:adjustRightInd w:val="0"/>
              <w:spacing w:after="0" w:line="240" w:lineRule="auto"/>
              <w:jc w:val="center"/>
              <w:rPr>
                <w:rFonts w:ascii="Arial" w:eastAsia="Times New Roman" w:hAnsi="Arial" w:cs="Arial"/>
                <w:sz w:val="24"/>
                <w:szCs w:val="24"/>
                <w:lang w:val="en-GB"/>
              </w:rPr>
            </w:pPr>
            <w:r w:rsidRPr="00743BAC">
              <w:rPr>
                <w:rFonts w:ascii="Arial" w:eastAsia="Times New Roman" w:hAnsi="Arial" w:cs="Arial"/>
                <w:sz w:val="24"/>
                <w:szCs w:val="24"/>
                <w:lang w:val="en-GB"/>
              </w:rPr>
              <w:t>15</w:t>
            </w:r>
          </w:p>
        </w:tc>
      </w:tr>
      <w:tr w:rsidR="00743BAC" w:rsidRPr="005746E5" w:rsidTr="003D36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816"/>
        </w:trPr>
        <w:tc>
          <w:tcPr>
            <w:tcW w:w="1742" w:type="dxa"/>
            <w:tcBorders>
              <w:left w:val="single" w:sz="12" w:space="0" w:color="auto"/>
              <w:bottom w:val="single" w:sz="4" w:space="0" w:color="auto"/>
              <w:right w:val="single" w:sz="4" w:space="0" w:color="auto"/>
            </w:tcBorders>
            <w:shd w:val="clear" w:color="auto" w:fill="auto"/>
            <w:tcMar>
              <w:left w:w="57" w:type="dxa"/>
              <w:right w:w="57" w:type="dxa"/>
            </w:tcMar>
            <w:vAlign w:val="center"/>
          </w:tcPr>
          <w:p w:rsidR="00743BAC" w:rsidRPr="00743BAC" w:rsidRDefault="00743BAC" w:rsidP="00743BAC">
            <w:pPr>
              <w:spacing w:after="0" w:line="240" w:lineRule="auto"/>
              <w:rPr>
                <w:rFonts w:ascii="Arial" w:eastAsia="Times New Roman" w:hAnsi="Arial" w:cs="Arial"/>
                <w:sz w:val="24"/>
                <w:szCs w:val="24"/>
                <w:lang w:val="en-GB"/>
              </w:rPr>
            </w:pPr>
          </w:p>
        </w:tc>
        <w:tc>
          <w:tcPr>
            <w:tcW w:w="183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743BAC" w:rsidRPr="00743BAC" w:rsidRDefault="00743BAC" w:rsidP="00743BAC">
            <w:pPr>
              <w:spacing w:after="0" w:line="240" w:lineRule="auto"/>
              <w:rPr>
                <w:rFonts w:ascii="Arial" w:eastAsia="Times New Roman" w:hAnsi="Arial" w:cs="Arial"/>
                <w:sz w:val="24"/>
                <w:szCs w:val="24"/>
                <w:lang w:val="en-GB"/>
              </w:rPr>
            </w:pPr>
            <w:r w:rsidRPr="00743BAC">
              <w:rPr>
                <w:rFonts w:ascii="Arial" w:eastAsia="Times New Roman" w:hAnsi="Arial" w:cs="Arial"/>
                <w:sz w:val="24"/>
                <w:szCs w:val="24"/>
                <w:lang w:val="en-GB"/>
              </w:rPr>
              <w:t>Number of Fora organized</w:t>
            </w:r>
          </w:p>
        </w:tc>
        <w:tc>
          <w:tcPr>
            <w:tcW w:w="95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743BAC" w:rsidRPr="00743BAC" w:rsidRDefault="00743BAC" w:rsidP="00743BAC">
            <w:pPr>
              <w:autoSpaceDE w:val="0"/>
              <w:autoSpaceDN w:val="0"/>
              <w:adjustRightInd w:val="0"/>
              <w:spacing w:after="0" w:line="240" w:lineRule="auto"/>
              <w:ind w:left="-57" w:right="-57"/>
              <w:jc w:val="center"/>
              <w:rPr>
                <w:rFonts w:ascii="Arial" w:eastAsia="Times New Roman" w:hAnsi="Arial" w:cs="Arial"/>
                <w:sz w:val="24"/>
                <w:szCs w:val="24"/>
                <w:lang w:val="en-GB"/>
              </w:rPr>
            </w:pPr>
            <w:r w:rsidRPr="00743BAC">
              <w:rPr>
                <w:rFonts w:ascii="Arial" w:eastAsia="Times New Roman" w:hAnsi="Arial" w:cs="Arial"/>
                <w:sz w:val="24"/>
                <w:szCs w:val="24"/>
                <w:lang w:val="en-GB"/>
              </w:rPr>
              <w:t>7</w:t>
            </w:r>
          </w:p>
        </w:tc>
        <w:tc>
          <w:tcPr>
            <w:tcW w:w="1133"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743BAC" w:rsidRPr="00743BAC" w:rsidRDefault="00743BAC" w:rsidP="00743BAC">
            <w:pPr>
              <w:autoSpaceDE w:val="0"/>
              <w:autoSpaceDN w:val="0"/>
              <w:adjustRightInd w:val="0"/>
              <w:spacing w:after="0" w:line="240" w:lineRule="auto"/>
              <w:ind w:left="-57" w:right="-57"/>
              <w:jc w:val="center"/>
              <w:rPr>
                <w:rFonts w:ascii="Arial" w:eastAsia="Times New Roman" w:hAnsi="Arial" w:cs="Arial"/>
                <w:sz w:val="24"/>
                <w:szCs w:val="24"/>
                <w:lang w:val="en-GB"/>
              </w:rPr>
            </w:pPr>
            <w:r w:rsidRPr="00743BAC">
              <w:rPr>
                <w:rFonts w:ascii="Arial" w:eastAsia="Times New Roman" w:hAnsi="Arial" w:cs="Arial"/>
                <w:sz w:val="24"/>
                <w:szCs w:val="24"/>
                <w:lang w:val="en-GB"/>
              </w:rPr>
              <w:t>24</w:t>
            </w:r>
          </w:p>
        </w:tc>
        <w:tc>
          <w:tcPr>
            <w:tcW w:w="1045"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743BAC" w:rsidRPr="00743BAC" w:rsidRDefault="00743BAC" w:rsidP="00743BAC">
            <w:pPr>
              <w:autoSpaceDE w:val="0"/>
              <w:autoSpaceDN w:val="0"/>
              <w:adjustRightInd w:val="0"/>
              <w:spacing w:after="0" w:line="240" w:lineRule="auto"/>
              <w:ind w:left="-57" w:right="-57"/>
              <w:jc w:val="center"/>
              <w:rPr>
                <w:rFonts w:ascii="Arial" w:eastAsia="Times New Roman" w:hAnsi="Arial" w:cs="Arial"/>
                <w:sz w:val="24"/>
                <w:szCs w:val="24"/>
                <w:lang w:val="en-GB"/>
              </w:rPr>
            </w:pPr>
            <w:r w:rsidRPr="00743BAC">
              <w:rPr>
                <w:rFonts w:ascii="Arial" w:eastAsia="Times New Roman" w:hAnsi="Arial" w:cs="Arial"/>
                <w:sz w:val="24"/>
                <w:szCs w:val="24"/>
                <w:lang w:val="en-GB"/>
              </w:rPr>
              <w:t>35</w:t>
            </w:r>
          </w:p>
        </w:tc>
        <w:tc>
          <w:tcPr>
            <w:tcW w:w="1132"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743BAC" w:rsidRPr="00743BAC" w:rsidRDefault="00743BAC" w:rsidP="00743BAC">
            <w:pPr>
              <w:autoSpaceDE w:val="0"/>
              <w:autoSpaceDN w:val="0"/>
              <w:adjustRightInd w:val="0"/>
              <w:spacing w:after="0" w:line="240" w:lineRule="auto"/>
              <w:ind w:left="-57" w:right="-57"/>
              <w:jc w:val="center"/>
              <w:rPr>
                <w:rFonts w:ascii="Arial" w:eastAsia="Times New Roman" w:hAnsi="Arial" w:cs="Arial"/>
                <w:sz w:val="24"/>
                <w:szCs w:val="24"/>
                <w:lang w:val="en-GB"/>
              </w:rPr>
            </w:pPr>
            <w:r w:rsidRPr="00743BAC">
              <w:rPr>
                <w:rFonts w:ascii="Arial" w:eastAsia="Times New Roman" w:hAnsi="Arial" w:cs="Arial"/>
                <w:sz w:val="24"/>
                <w:szCs w:val="24"/>
                <w:lang w:val="en-GB"/>
              </w:rPr>
              <w:t>40</w:t>
            </w:r>
          </w:p>
        </w:tc>
        <w:tc>
          <w:tcPr>
            <w:tcW w:w="1250" w:type="dxa"/>
            <w:tcBorders>
              <w:top w:val="single" w:sz="4" w:space="0" w:color="auto"/>
              <w:left w:val="single" w:sz="4" w:space="0" w:color="auto"/>
              <w:bottom w:val="single" w:sz="4" w:space="0" w:color="auto"/>
              <w:right w:val="single" w:sz="12" w:space="0" w:color="auto"/>
            </w:tcBorders>
            <w:shd w:val="clear" w:color="auto" w:fill="auto"/>
            <w:tcMar>
              <w:left w:w="57" w:type="dxa"/>
              <w:right w:w="57" w:type="dxa"/>
            </w:tcMar>
            <w:vAlign w:val="center"/>
          </w:tcPr>
          <w:p w:rsidR="00743BAC" w:rsidRPr="00743BAC" w:rsidRDefault="00743BAC" w:rsidP="00743BAC">
            <w:pPr>
              <w:autoSpaceDE w:val="0"/>
              <w:autoSpaceDN w:val="0"/>
              <w:adjustRightInd w:val="0"/>
              <w:spacing w:after="0" w:line="240" w:lineRule="auto"/>
              <w:ind w:left="-57" w:right="-57"/>
              <w:jc w:val="center"/>
              <w:rPr>
                <w:rFonts w:ascii="Arial" w:eastAsia="Times New Roman" w:hAnsi="Arial" w:cs="Arial"/>
                <w:sz w:val="24"/>
                <w:szCs w:val="24"/>
                <w:lang w:val="en-GB"/>
              </w:rPr>
            </w:pPr>
            <w:r w:rsidRPr="00743BAC">
              <w:rPr>
                <w:rFonts w:ascii="Arial" w:eastAsia="Times New Roman" w:hAnsi="Arial" w:cs="Arial"/>
                <w:sz w:val="24"/>
                <w:szCs w:val="24"/>
                <w:lang w:val="en-GB"/>
              </w:rPr>
              <w:t>40</w:t>
            </w:r>
          </w:p>
        </w:tc>
        <w:tc>
          <w:tcPr>
            <w:tcW w:w="1250" w:type="dxa"/>
            <w:tcBorders>
              <w:top w:val="single" w:sz="4" w:space="0" w:color="auto"/>
              <w:left w:val="single" w:sz="4" w:space="0" w:color="auto"/>
              <w:bottom w:val="single" w:sz="4" w:space="0" w:color="auto"/>
              <w:right w:val="single" w:sz="12" w:space="0" w:color="auto"/>
            </w:tcBorders>
          </w:tcPr>
          <w:p w:rsidR="00743BAC" w:rsidRPr="00743BAC" w:rsidRDefault="00743BAC" w:rsidP="00743BAC">
            <w:pPr>
              <w:autoSpaceDE w:val="0"/>
              <w:autoSpaceDN w:val="0"/>
              <w:adjustRightInd w:val="0"/>
              <w:spacing w:after="0" w:line="240" w:lineRule="auto"/>
              <w:ind w:left="-57" w:right="-57"/>
              <w:jc w:val="center"/>
              <w:rPr>
                <w:rFonts w:ascii="Arial" w:eastAsia="Times New Roman" w:hAnsi="Arial" w:cs="Arial"/>
                <w:sz w:val="24"/>
                <w:szCs w:val="24"/>
                <w:lang w:val="en-GB"/>
              </w:rPr>
            </w:pPr>
          </w:p>
          <w:p w:rsidR="00743BAC" w:rsidRPr="00743BAC" w:rsidRDefault="00743BAC" w:rsidP="00743BAC">
            <w:pPr>
              <w:autoSpaceDE w:val="0"/>
              <w:autoSpaceDN w:val="0"/>
              <w:adjustRightInd w:val="0"/>
              <w:spacing w:after="0" w:line="240" w:lineRule="auto"/>
              <w:ind w:left="-57" w:right="-57"/>
              <w:jc w:val="center"/>
              <w:rPr>
                <w:rFonts w:ascii="Arial" w:eastAsia="Times New Roman" w:hAnsi="Arial" w:cs="Arial"/>
                <w:sz w:val="24"/>
                <w:szCs w:val="24"/>
                <w:lang w:val="en-GB"/>
              </w:rPr>
            </w:pPr>
            <w:r w:rsidRPr="00743BAC">
              <w:rPr>
                <w:rFonts w:ascii="Arial" w:eastAsia="Times New Roman" w:hAnsi="Arial" w:cs="Arial"/>
                <w:sz w:val="24"/>
                <w:szCs w:val="24"/>
                <w:lang w:val="en-GB"/>
              </w:rPr>
              <w:t>40</w:t>
            </w:r>
          </w:p>
        </w:tc>
        <w:tc>
          <w:tcPr>
            <w:tcW w:w="1250" w:type="dxa"/>
            <w:tcBorders>
              <w:top w:val="single" w:sz="4" w:space="0" w:color="auto"/>
              <w:left w:val="single" w:sz="4" w:space="0" w:color="auto"/>
              <w:bottom w:val="single" w:sz="4" w:space="0" w:color="auto"/>
              <w:right w:val="single" w:sz="12" w:space="0" w:color="auto"/>
            </w:tcBorders>
          </w:tcPr>
          <w:p w:rsidR="00743BAC" w:rsidRPr="00743BAC" w:rsidRDefault="00743BAC" w:rsidP="00743BAC">
            <w:pPr>
              <w:autoSpaceDE w:val="0"/>
              <w:autoSpaceDN w:val="0"/>
              <w:adjustRightInd w:val="0"/>
              <w:spacing w:after="0" w:line="240" w:lineRule="auto"/>
              <w:jc w:val="center"/>
              <w:rPr>
                <w:rFonts w:ascii="Arial" w:eastAsia="Times New Roman" w:hAnsi="Arial" w:cs="Arial"/>
                <w:sz w:val="24"/>
                <w:szCs w:val="24"/>
                <w:lang w:val="en-GB"/>
              </w:rPr>
            </w:pPr>
          </w:p>
          <w:p w:rsidR="00743BAC" w:rsidRPr="00743BAC" w:rsidRDefault="00743BAC" w:rsidP="00743BAC">
            <w:pPr>
              <w:autoSpaceDE w:val="0"/>
              <w:autoSpaceDN w:val="0"/>
              <w:adjustRightInd w:val="0"/>
              <w:spacing w:after="0" w:line="240" w:lineRule="auto"/>
              <w:jc w:val="center"/>
              <w:rPr>
                <w:rFonts w:ascii="Arial" w:eastAsia="Times New Roman" w:hAnsi="Arial" w:cs="Arial"/>
                <w:sz w:val="24"/>
                <w:szCs w:val="24"/>
                <w:lang w:val="en-GB"/>
              </w:rPr>
            </w:pPr>
            <w:r w:rsidRPr="00743BAC">
              <w:rPr>
                <w:rFonts w:ascii="Arial" w:eastAsia="Times New Roman" w:hAnsi="Arial" w:cs="Arial"/>
                <w:sz w:val="24"/>
                <w:szCs w:val="24"/>
                <w:lang w:val="en-GB"/>
              </w:rPr>
              <w:t>40</w:t>
            </w:r>
          </w:p>
        </w:tc>
      </w:tr>
      <w:tr w:rsidR="00743BAC" w:rsidRPr="005746E5" w:rsidTr="003D36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816"/>
        </w:trPr>
        <w:tc>
          <w:tcPr>
            <w:tcW w:w="1742" w:type="dxa"/>
            <w:tcBorders>
              <w:top w:val="single" w:sz="4" w:space="0" w:color="auto"/>
              <w:left w:val="single" w:sz="12" w:space="0" w:color="auto"/>
              <w:bottom w:val="single" w:sz="4" w:space="0" w:color="auto"/>
              <w:right w:val="single" w:sz="4" w:space="0" w:color="auto"/>
            </w:tcBorders>
            <w:shd w:val="clear" w:color="auto" w:fill="auto"/>
            <w:tcMar>
              <w:left w:w="57" w:type="dxa"/>
              <w:right w:w="57" w:type="dxa"/>
            </w:tcMar>
            <w:vAlign w:val="center"/>
          </w:tcPr>
          <w:p w:rsidR="00743BAC" w:rsidRPr="00743BAC" w:rsidRDefault="00743BAC" w:rsidP="00743BAC">
            <w:pPr>
              <w:spacing w:after="0" w:line="240" w:lineRule="auto"/>
              <w:rPr>
                <w:rFonts w:ascii="Arial" w:eastAsia="Times New Roman" w:hAnsi="Arial" w:cs="Arial"/>
                <w:sz w:val="24"/>
                <w:szCs w:val="24"/>
                <w:lang w:val="en-GB"/>
              </w:rPr>
            </w:pPr>
            <w:r w:rsidRPr="00743BAC">
              <w:rPr>
                <w:rFonts w:ascii="Arial" w:eastAsia="Times New Roman" w:hAnsi="Arial" w:cs="Arial"/>
                <w:sz w:val="24"/>
                <w:szCs w:val="24"/>
                <w:lang w:val="en-GB"/>
              </w:rPr>
              <w:t>Technical Review  meetings held</w:t>
            </w:r>
          </w:p>
        </w:tc>
        <w:tc>
          <w:tcPr>
            <w:tcW w:w="183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743BAC" w:rsidRPr="00743BAC" w:rsidRDefault="00743BAC" w:rsidP="00743BAC">
            <w:pPr>
              <w:spacing w:after="0" w:line="240" w:lineRule="auto"/>
              <w:rPr>
                <w:rFonts w:ascii="Arial" w:eastAsia="Times New Roman" w:hAnsi="Arial" w:cs="Arial"/>
                <w:sz w:val="24"/>
                <w:szCs w:val="24"/>
                <w:lang w:val="en-GB"/>
              </w:rPr>
            </w:pPr>
            <w:r w:rsidRPr="00743BAC">
              <w:rPr>
                <w:rFonts w:ascii="Arial" w:eastAsia="Times New Roman" w:hAnsi="Arial" w:cs="Arial"/>
                <w:sz w:val="24"/>
                <w:szCs w:val="24"/>
                <w:lang w:val="en-GB"/>
              </w:rPr>
              <w:t>Number of Technical Review Meeting held</w:t>
            </w:r>
          </w:p>
        </w:tc>
        <w:tc>
          <w:tcPr>
            <w:tcW w:w="95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743BAC" w:rsidRPr="00743BAC" w:rsidRDefault="00743BAC" w:rsidP="00743BAC">
            <w:pPr>
              <w:autoSpaceDE w:val="0"/>
              <w:autoSpaceDN w:val="0"/>
              <w:adjustRightInd w:val="0"/>
              <w:spacing w:after="0" w:line="240" w:lineRule="auto"/>
              <w:ind w:left="-57" w:right="-57"/>
              <w:jc w:val="center"/>
              <w:rPr>
                <w:rFonts w:ascii="Arial" w:eastAsia="Times New Roman" w:hAnsi="Arial" w:cs="Arial"/>
                <w:sz w:val="24"/>
                <w:szCs w:val="24"/>
                <w:lang w:val="en-GB"/>
              </w:rPr>
            </w:pPr>
            <w:r w:rsidRPr="00743BAC">
              <w:rPr>
                <w:rFonts w:ascii="Arial" w:eastAsia="Times New Roman" w:hAnsi="Arial" w:cs="Arial"/>
                <w:sz w:val="24"/>
                <w:szCs w:val="24"/>
                <w:lang w:val="en-GB"/>
              </w:rPr>
              <w:t>12</w:t>
            </w:r>
          </w:p>
        </w:tc>
        <w:tc>
          <w:tcPr>
            <w:tcW w:w="1133"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743BAC" w:rsidRPr="00743BAC" w:rsidRDefault="00743BAC" w:rsidP="00743BAC">
            <w:pPr>
              <w:autoSpaceDE w:val="0"/>
              <w:autoSpaceDN w:val="0"/>
              <w:adjustRightInd w:val="0"/>
              <w:spacing w:after="0" w:line="240" w:lineRule="auto"/>
              <w:ind w:left="-57" w:right="-57"/>
              <w:jc w:val="center"/>
              <w:rPr>
                <w:rFonts w:ascii="Arial" w:eastAsia="Times New Roman" w:hAnsi="Arial" w:cs="Arial"/>
                <w:sz w:val="24"/>
                <w:szCs w:val="24"/>
                <w:lang w:val="en-GB"/>
              </w:rPr>
            </w:pPr>
            <w:r w:rsidRPr="00743BAC">
              <w:rPr>
                <w:rFonts w:ascii="Arial" w:eastAsia="Times New Roman" w:hAnsi="Arial" w:cs="Arial"/>
                <w:sz w:val="24"/>
                <w:szCs w:val="24"/>
                <w:lang w:val="en-GB"/>
              </w:rPr>
              <w:t>10</w:t>
            </w:r>
          </w:p>
        </w:tc>
        <w:tc>
          <w:tcPr>
            <w:tcW w:w="1045"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743BAC" w:rsidRPr="00743BAC" w:rsidRDefault="00743BAC" w:rsidP="00743BAC">
            <w:pPr>
              <w:autoSpaceDE w:val="0"/>
              <w:autoSpaceDN w:val="0"/>
              <w:adjustRightInd w:val="0"/>
              <w:spacing w:after="0" w:line="240" w:lineRule="auto"/>
              <w:ind w:left="-57" w:right="-57"/>
              <w:jc w:val="center"/>
              <w:rPr>
                <w:rFonts w:ascii="Arial" w:eastAsia="Times New Roman" w:hAnsi="Arial" w:cs="Arial"/>
                <w:sz w:val="24"/>
                <w:szCs w:val="24"/>
                <w:lang w:val="en-GB"/>
              </w:rPr>
            </w:pPr>
            <w:r w:rsidRPr="00743BAC">
              <w:rPr>
                <w:rFonts w:ascii="Arial" w:eastAsia="Times New Roman" w:hAnsi="Arial" w:cs="Arial"/>
                <w:sz w:val="24"/>
                <w:szCs w:val="24"/>
                <w:lang w:val="en-GB"/>
              </w:rPr>
              <w:t>12</w:t>
            </w:r>
          </w:p>
        </w:tc>
        <w:tc>
          <w:tcPr>
            <w:tcW w:w="1132"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743BAC" w:rsidRPr="00743BAC" w:rsidRDefault="00743BAC" w:rsidP="00743BAC">
            <w:pPr>
              <w:autoSpaceDE w:val="0"/>
              <w:autoSpaceDN w:val="0"/>
              <w:adjustRightInd w:val="0"/>
              <w:spacing w:after="0" w:line="240" w:lineRule="auto"/>
              <w:ind w:left="-57" w:right="-57"/>
              <w:jc w:val="center"/>
              <w:rPr>
                <w:rFonts w:ascii="Arial" w:eastAsia="Times New Roman" w:hAnsi="Arial" w:cs="Arial"/>
                <w:sz w:val="24"/>
                <w:szCs w:val="24"/>
                <w:lang w:val="en-GB"/>
              </w:rPr>
            </w:pPr>
            <w:r w:rsidRPr="00743BAC">
              <w:rPr>
                <w:rFonts w:ascii="Arial" w:eastAsia="Times New Roman" w:hAnsi="Arial" w:cs="Arial"/>
                <w:sz w:val="24"/>
                <w:szCs w:val="24"/>
                <w:lang w:val="en-GB"/>
              </w:rPr>
              <w:t>12</w:t>
            </w:r>
          </w:p>
        </w:tc>
        <w:tc>
          <w:tcPr>
            <w:tcW w:w="1250" w:type="dxa"/>
            <w:tcBorders>
              <w:top w:val="single" w:sz="4" w:space="0" w:color="auto"/>
              <w:left w:val="single" w:sz="4" w:space="0" w:color="auto"/>
              <w:bottom w:val="single" w:sz="4" w:space="0" w:color="auto"/>
              <w:right w:val="single" w:sz="12" w:space="0" w:color="auto"/>
            </w:tcBorders>
            <w:shd w:val="clear" w:color="auto" w:fill="auto"/>
            <w:tcMar>
              <w:left w:w="57" w:type="dxa"/>
              <w:right w:w="57" w:type="dxa"/>
            </w:tcMar>
            <w:vAlign w:val="center"/>
          </w:tcPr>
          <w:p w:rsidR="00743BAC" w:rsidRPr="00743BAC" w:rsidRDefault="00743BAC" w:rsidP="00743BAC">
            <w:pPr>
              <w:autoSpaceDE w:val="0"/>
              <w:autoSpaceDN w:val="0"/>
              <w:adjustRightInd w:val="0"/>
              <w:spacing w:after="0" w:line="240" w:lineRule="auto"/>
              <w:ind w:left="-57" w:right="-57"/>
              <w:jc w:val="center"/>
              <w:rPr>
                <w:rFonts w:ascii="Arial" w:eastAsia="Times New Roman" w:hAnsi="Arial" w:cs="Arial"/>
                <w:sz w:val="24"/>
                <w:szCs w:val="24"/>
                <w:lang w:val="en-GB"/>
              </w:rPr>
            </w:pPr>
            <w:r w:rsidRPr="00743BAC">
              <w:rPr>
                <w:rFonts w:ascii="Arial" w:eastAsia="Times New Roman" w:hAnsi="Arial" w:cs="Arial"/>
                <w:sz w:val="24"/>
                <w:szCs w:val="24"/>
                <w:lang w:val="en-GB"/>
              </w:rPr>
              <w:t>12</w:t>
            </w:r>
          </w:p>
        </w:tc>
        <w:tc>
          <w:tcPr>
            <w:tcW w:w="1250" w:type="dxa"/>
            <w:tcBorders>
              <w:top w:val="single" w:sz="4" w:space="0" w:color="auto"/>
              <w:left w:val="single" w:sz="4" w:space="0" w:color="auto"/>
              <w:bottom w:val="single" w:sz="4" w:space="0" w:color="auto"/>
              <w:right w:val="single" w:sz="12" w:space="0" w:color="auto"/>
            </w:tcBorders>
          </w:tcPr>
          <w:p w:rsidR="00743BAC" w:rsidRPr="00743BAC" w:rsidRDefault="00743BAC" w:rsidP="00743BAC">
            <w:pPr>
              <w:autoSpaceDE w:val="0"/>
              <w:autoSpaceDN w:val="0"/>
              <w:adjustRightInd w:val="0"/>
              <w:spacing w:after="0" w:line="240" w:lineRule="auto"/>
              <w:ind w:left="-57" w:right="-57"/>
              <w:jc w:val="center"/>
              <w:rPr>
                <w:rFonts w:ascii="Arial" w:eastAsia="Times New Roman" w:hAnsi="Arial" w:cs="Arial"/>
                <w:sz w:val="24"/>
                <w:szCs w:val="24"/>
                <w:lang w:val="en-GB"/>
              </w:rPr>
            </w:pPr>
          </w:p>
          <w:p w:rsidR="00743BAC" w:rsidRPr="00743BAC" w:rsidRDefault="00743BAC" w:rsidP="00743BAC">
            <w:pPr>
              <w:autoSpaceDE w:val="0"/>
              <w:autoSpaceDN w:val="0"/>
              <w:adjustRightInd w:val="0"/>
              <w:spacing w:after="0" w:line="240" w:lineRule="auto"/>
              <w:ind w:left="-57" w:right="-57"/>
              <w:jc w:val="center"/>
              <w:rPr>
                <w:rFonts w:ascii="Arial" w:eastAsia="Times New Roman" w:hAnsi="Arial" w:cs="Arial"/>
                <w:sz w:val="24"/>
                <w:szCs w:val="24"/>
                <w:lang w:val="en-GB"/>
              </w:rPr>
            </w:pPr>
            <w:r w:rsidRPr="00743BAC">
              <w:rPr>
                <w:rFonts w:ascii="Arial" w:eastAsia="Times New Roman" w:hAnsi="Arial" w:cs="Arial"/>
                <w:sz w:val="24"/>
                <w:szCs w:val="24"/>
                <w:lang w:val="en-GB"/>
              </w:rPr>
              <w:t>12</w:t>
            </w:r>
          </w:p>
        </w:tc>
        <w:tc>
          <w:tcPr>
            <w:tcW w:w="1250" w:type="dxa"/>
            <w:tcBorders>
              <w:top w:val="single" w:sz="4" w:space="0" w:color="auto"/>
              <w:left w:val="single" w:sz="4" w:space="0" w:color="auto"/>
              <w:bottom w:val="single" w:sz="4" w:space="0" w:color="auto"/>
              <w:right w:val="single" w:sz="12" w:space="0" w:color="auto"/>
            </w:tcBorders>
          </w:tcPr>
          <w:p w:rsidR="00743BAC" w:rsidRDefault="00743BAC" w:rsidP="00743BAC">
            <w:pPr>
              <w:autoSpaceDE w:val="0"/>
              <w:autoSpaceDN w:val="0"/>
              <w:adjustRightInd w:val="0"/>
              <w:spacing w:after="0" w:line="240" w:lineRule="auto"/>
              <w:jc w:val="center"/>
              <w:rPr>
                <w:rFonts w:ascii="Arial" w:eastAsia="Times New Roman" w:hAnsi="Arial" w:cs="Arial"/>
                <w:sz w:val="24"/>
                <w:szCs w:val="24"/>
                <w:lang w:val="en-GB"/>
              </w:rPr>
            </w:pPr>
          </w:p>
          <w:p w:rsidR="00743BAC" w:rsidRPr="00743BAC" w:rsidRDefault="00743BAC" w:rsidP="00743BAC">
            <w:pPr>
              <w:autoSpaceDE w:val="0"/>
              <w:autoSpaceDN w:val="0"/>
              <w:adjustRightInd w:val="0"/>
              <w:spacing w:after="0" w:line="240" w:lineRule="auto"/>
              <w:jc w:val="center"/>
              <w:rPr>
                <w:rFonts w:ascii="Arial" w:eastAsia="Times New Roman" w:hAnsi="Arial" w:cs="Arial"/>
                <w:sz w:val="24"/>
                <w:szCs w:val="24"/>
                <w:lang w:val="en-GB"/>
              </w:rPr>
            </w:pPr>
            <w:r>
              <w:rPr>
                <w:rFonts w:ascii="Arial" w:eastAsia="Times New Roman" w:hAnsi="Arial" w:cs="Arial"/>
                <w:sz w:val="24"/>
                <w:szCs w:val="24"/>
                <w:lang w:val="en-GB"/>
              </w:rPr>
              <w:t>12</w:t>
            </w:r>
          </w:p>
        </w:tc>
      </w:tr>
      <w:tr w:rsidR="00743BAC" w:rsidRPr="005746E5" w:rsidTr="003D36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816"/>
        </w:trPr>
        <w:tc>
          <w:tcPr>
            <w:tcW w:w="1742" w:type="dxa"/>
            <w:tcBorders>
              <w:top w:val="single" w:sz="4" w:space="0" w:color="auto"/>
              <w:left w:val="single" w:sz="12" w:space="0" w:color="auto"/>
              <w:right w:val="single" w:sz="4" w:space="0" w:color="auto"/>
            </w:tcBorders>
            <w:shd w:val="clear" w:color="auto" w:fill="auto"/>
            <w:tcMar>
              <w:left w:w="57" w:type="dxa"/>
              <w:right w:w="57" w:type="dxa"/>
            </w:tcMar>
            <w:vAlign w:val="center"/>
          </w:tcPr>
          <w:p w:rsidR="00743BAC" w:rsidRPr="00743BAC" w:rsidRDefault="00743BAC" w:rsidP="00743BAC">
            <w:pPr>
              <w:spacing w:after="0" w:line="240" w:lineRule="auto"/>
              <w:rPr>
                <w:rFonts w:ascii="Arial" w:eastAsia="Calibri" w:hAnsi="Arial" w:cs="Arial"/>
                <w:bCs/>
                <w:iCs/>
                <w:sz w:val="24"/>
                <w:szCs w:val="24"/>
                <w:lang w:val="en-GB"/>
              </w:rPr>
            </w:pPr>
            <w:r w:rsidRPr="00743BAC">
              <w:rPr>
                <w:rFonts w:ascii="Arial" w:eastAsia="Calibri" w:hAnsi="Arial" w:cs="Arial"/>
                <w:bCs/>
                <w:iCs/>
                <w:sz w:val="24"/>
                <w:szCs w:val="24"/>
                <w:lang w:val="en-GB"/>
              </w:rPr>
              <w:t xml:space="preserve">Field Demonstration on Fertilizer application on Maize and Vegetables Organized </w:t>
            </w:r>
          </w:p>
        </w:tc>
        <w:tc>
          <w:tcPr>
            <w:tcW w:w="183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743BAC" w:rsidRPr="00743BAC" w:rsidRDefault="00743BAC" w:rsidP="00743BAC">
            <w:pPr>
              <w:spacing w:after="0" w:line="240" w:lineRule="auto"/>
              <w:rPr>
                <w:rFonts w:ascii="Arial" w:eastAsia="Calibri" w:hAnsi="Arial" w:cs="Arial"/>
                <w:bCs/>
                <w:iCs/>
                <w:sz w:val="24"/>
                <w:szCs w:val="24"/>
                <w:lang w:val="en-GB"/>
              </w:rPr>
            </w:pPr>
            <w:r w:rsidRPr="00743BAC">
              <w:rPr>
                <w:rFonts w:ascii="Arial" w:eastAsia="Calibri" w:hAnsi="Arial" w:cs="Arial"/>
                <w:bCs/>
                <w:iCs/>
                <w:sz w:val="24"/>
                <w:szCs w:val="24"/>
                <w:lang w:val="en-GB"/>
              </w:rPr>
              <w:t>Number of Field Demonstrations  on Fertilizer application organized</w:t>
            </w:r>
          </w:p>
        </w:tc>
        <w:tc>
          <w:tcPr>
            <w:tcW w:w="95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743BAC" w:rsidRPr="00743BAC" w:rsidRDefault="00743BAC" w:rsidP="00743BAC">
            <w:pPr>
              <w:autoSpaceDE w:val="0"/>
              <w:autoSpaceDN w:val="0"/>
              <w:adjustRightInd w:val="0"/>
              <w:spacing w:after="0" w:line="240" w:lineRule="auto"/>
              <w:ind w:left="-57" w:right="-57"/>
              <w:jc w:val="center"/>
              <w:rPr>
                <w:rFonts w:ascii="Arial" w:eastAsia="Times New Roman" w:hAnsi="Arial" w:cs="Arial"/>
                <w:sz w:val="24"/>
                <w:szCs w:val="24"/>
                <w:lang w:val="en-GB"/>
              </w:rPr>
            </w:pPr>
            <w:r w:rsidRPr="00743BAC">
              <w:rPr>
                <w:rFonts w:ascii="Arial" w:eastAsia="Times New Roman" w:hAnsi="Arial" w:cs="Arial"/>
                <w:sz w:val="24"/>
                <w:szCs w:val="24"/>
                <w:lang w:val="en-GB"/>
              </w:rPr>
              <w:t>14</w:t>
            </w:r>
          </w:p>
        </w:tc>
        <w:tc>
          <w:tcPr>
            <w:tcW w:w="1133"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743BAC" w:rsidRPr="00743BAC" w:rsidRDefault="00743BAC" w:rsidP="00743BAC">
            <w:pPr>
              <w:autoSpaceDE w:val="0"/>
              <w:autoSpaceDN w:val="0"/>
              <w:adjustRightInd w:val="0"/>
              <w:spacing w:after="0" w:line="240" w:lineRule="auto"/>
              <w:ind w:left="-57" w:right="-57"/>
              <w:jc w:val="center"/>
              <w:rPr>
                <w:rFonts w:ascii="Arial" w:eastAsia="Times New Roman" w:hAnsi="Arial" w:cs="Arial"/>
                <w:sz w:val="24"/>
                <w:szCs w:val="24"/>
                <w:lang w:val="en-GB"/>
              </w:rPr>
            </w:pPr>
            <w:r w:rsidRPr="00743BAC">
              <w:rPr>
                <w:rFonts w:ascii="Arial" w:eastAsia="Times New Roman" w:hAnsi="Arial" w:cs="Arial"/>
                <w:sz w:val="24"/>
                <w:szCs w:val="24"/>
                <w:lang w:val="en-GB"/>
              </w:rPr>
              <w:t>16</w:t>
            </w:r>
          </w:p>
        </w:tc>
        <w:tc>
          <w:tcPr>
            <w:tcW w:w="1045"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743BAC" w:rsidRPr="00743BAC" w:rsidRDefault="00743BAC" w:rsidP="00743BAC">
            <w:pPr>
              <w:autoSpaceDE w:val="0"/>
              <w:autoSpaceDN w:val="0"/>
              <w:adjustRightInd w:val="0"/>
              <w:spacing w:after="0" w:line="240" w:lineRule="auto"/>
              <w:ind w:left="-57" w:right="-57"/>
              <w:jc w:val="center"/>
              <w:rPr>
                <w:rFonts w:ascii="Arial" w:eastAsia="Times New Roman" w:hAnsi="Arial" w:cs="Arial"/>
                <w:sz w:val="24"/>
                <w:szCs w:val="24"/>
                <w:lang w:val="en-GB"/>
              </w:rPr>
            </w:pPr>
            <w:r w:rsidRPr="00743BAC">
              <w:rPr>
                <w:rFonts w:ascii="Arial" w:eastAsia="Times New Roman" w:hAnsi="Arial" w:cs="Arial"/>
                <w:sz w:val="24"/>
                <w:szCs w:val="24"/>
                <w:lang w:val="en-GB"/>
              </w:rPr>
              <w:t>24</w:t>
            </w:r>
          </w:p>
        </w:tc>
        <w:tc>
          <w:tcPr>
            <w:tcW w:w="1132"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743BAC" w:rsidRPr="00743BAC" w:rsidRDefault="00743BAC" w:rsidP="00743BAC">
            <w:pPr>
              <w:autoSpaceDE w:val="0"/>
              <w:autoSpaceDN w:val="0"/>
              <w:adjustRightInd w:val="0"/>
              <w:spacing w:after="0" w:line="240" w:lineRule="auto"/>
              <w:ind w:left="-57" w:right="-57"/>
              <w:jc w:val="center"/>
              <w:rPr>
                <w:rFonts w:ascii="Arial" w:eastAsia="Times New Roman" w:hAnsi="Arial" w:cs="Arial"/>
                <w:sz w:val="24"/>
                <w:szCs w:val="24"/>
                <w:lang w:val="en-GB"/>
              </w:rPr>
            </w:pPr>
            <w:r w:rsidRPr="00743BAC">
              <w:rPr>
                <w:rFonts w:ascii="Arial" w:eastAsia="Times New Roman" w:hAnsi="Arial" w:cs="Arial"/>
                <w:sz w:val="24"/>
                <w:szCs w:val="24"/>
                <w:lang w:val="en-GB"/>
              </w:rPr>
              <w:t>30</w:t>
            </w:r>
          </w:p>
        </w:tc>
        <w:tc>
          <w:tcPr>
            <w:tcW w:w="1250" w:type="dxa"/>
            <w:tcBorders>
              <w:top w:val="single" w:sz="4" w:space="0" w:color="auto"/>
              <w:left w:val="single" w:sz="4" w:space="0" w:color="auto"/>
              <w:bottom w:val="single" w:sz="4" w:space="0" w:color="auto"/>
              <w:right w:val="single" w:sz="12" w:space="0" w:color="auto"/>
            </w:tcBorders>
            <w:shd w:val="clear" w:color="auto" w:fill="auto"/>
            <w:tcMar>
              <w:left w:w="57" w:type="dxa"/>
              <w:right w:w="57" w:type="dxa"/>
            </w:tcMar>
            <w:vAlign w:val="center"/>
          </w:tcPr>
          <w:p w:rsidR="00743BAC" w:rsidRPr="00743BAC" w:rsidRDefault="00743BAC" w:rsidP="00743BAC">
            <w:pPr>
              <w:autoSpaceDE w:val="0"/>
              <w:autoSpaceDN w:val="0"/>
              <w:adjustRightInd w:val="0"/>
              <w:spacing w:after="0" w:line="240" w:lineRule="auto"/>
              <w:jc w:val="center"/>
              <w:rPr>
                <w:rFonts w:ascii="Arial" w:eastAsia="Times New Roman" w:hAnsi="Arial" w:cs="Arial"/>
                <w:sz w:val="24"/>
                <w:szCs w:val="24"/>
                <w:lang w:val="en-GB"/>
              </w:rPr>
            </w:pPr>
            <w:r w:rsidRPr="00743BAC">
              <w:rPr>
                <w:rFonts w:ascii="Arial" w:eastAsia="Times New Roman" w:hAnsi="Arial" w:cs="Arial"/>
                <w:sz w:val="24"/>
                <w:szCs w:val="24"/>
                <w:lang w:val="en-GB"/>
              </w:rPr>
              <w:t>30</w:t>
            </w:r>
          </w:p>
        </w:tc>
        <w:tc>
          <w:tcPr>
            <w:tcW w:w="1250" w:type="dxa"/>
            <w:tcBorders>
              <w:top w:val="single" w:sz="4" w:space="0" w:color="auto"/>
              <w:left w:val="single" w:sz="4" w:space="0" w:color="auto"/>
              <w:bottom w:val="single" w:sz="4" w:space="0" w:color="auto"/>
              <w:right w:val="single" w:sz="12" w:space="0" w:color="auto"/>
            </w:tcBorders>
          </w:tcPr>
          <w:p w:rsidR="00743BAC" w:rsidRPr="00743BAC" w:rsidRDefault="00743BAC" w:rsidP="00743BAC">
            <w:pPr>
              <w:autoSpaceDE w:val="0"/>
              <w:autoSpaceDN w:val="0"/>
              <w:adjustRightInd w:val="0"/>
              <w:spacing w:after="0" w:line="240" w:lineRule="auto"/>
              <w:jc w:val="center"/>
              <w:rPr>
                <w:rFonts w:ascii="Arial" w:eastAsia="Times New Roman" w:hAnsi="Arial" w:cs="Arial"/>
                <w:sz w:val="24"/>
                <w:szCs w:val="24"/>
                <w:lang w:val="en-GB"/>
              </w:rPr>
            </w:pPr>
          </w:p>
          <w:p w:rsidR="00743BAC" w:rsidRPr="00743BAC" w:rsidRDefault="00743BAC" w:rsidP="00743BAC">
            <w:pPr>
              <w:autoSpaceDE w:val="0"/>
              <w:autoSpaceDN w:val="0"/>
              <w:adjustRightInd w:val="0"/>
              <w:spacing w:after="0" w:line="240" w:lineRule="auto"/>
              <w:jc w:val="center"/>
              <w:rPr>
                <w:rFonts w:ascii="Arial" w:eastAsia="Times New Roman" w:hAnsi="Arial" w:cs="Arial"/>
                <w:sz w:val="24"/>
                <w:szCs w:val="24"/>
                <w:lang w:val="en-GB"/>
              </w:rPr>
            </w:pPr>
          </w:p>
          <w:p w:rsidR="00743BAC" w:rsidRPr="00743BAC" w:rsidRDefault="00743BAC" w:rsidP="00743BAC">
            <w:pPr>
              <w:autoSpaceDE w:val="0"/>
              <w:autoSpaceDN w:val="0"/>
              <w:adjustRightInd w:val="0"/>
              <w:spacing w:after="0" w:line="240" w:lineRule="auto"/>
              <w:jc w:val="center"/>
              <w:rPr>
                <w:rFonts w:ascii="Arial" w:eastAsia="Times New Roman" w:hAnsi="Arial" w:cs="Arial"/>
                <w:sz w:val="24"/>
                <w:szCs w:val="24"/>
                <w:lang w:val="en-GB"/>
              </w:rPr>
            </w:pPr>
          </w:p>
          <w:p w:rsidR="00743BAC" w:rsidRPr="00743BAC" w:rsidRDefault="00743BAC" w:rsidP="00743BAC">
            <w:pPr>
              <w:autoSpaceDE w:val="0"/>
              <w:autoSpaceDN w:val="0"/>
              <w:adjustRightInd w:val="0"/>
              <w:spacing w:after="0" w:line="240" w:lineRule="auto"/>
              <w:jc w:val="center"/>
              <w:rPr>
                <w:rFonts w:ascii="Arial" w:eastAsia="Times New Roman" w:hAnsi="Arial" w:cs="Arial"/>
                <w:sz w:val="24"/>
                <w:szCs w:val="24"/>
                <w:lang w:val="en-GB"/>
              </w:rPr>
            </w:pPr>
            <w:r w:rsidRPr="00743BAC">
              <w:rPr>
                <w:rFonts w:ascii="Arial" w:eastAsia="Times New Roman" w:hAnsi="Arial" w:cs="Arial"/>
                <w:sz w:val="24"/>
                <w:szCs w:val="24"/>
                <w:lang w:val="en-GB"/>
              </w:rPr>
              <w:t>30</w:t>
            </w:r>
          </w:p>
        </w:tc>
        <w:tc>
          <w:tcPr>
            <w:tcW w:w="1250" w:type="dxa"/>
            <w:tcBorders>
              <w:top w:val="single" w:sz="4" w:space="0" w:color="auto"/>
              <w:left w:val="single" w:sz="4" w:space="0" w:color="auto"/>
              <w:bottom w:val="single" w:sz="4" w:space="0" w:color="auto"/>
              <w:right w:val="single" w:sz="12" w:space="0" w:color="auto"/>
            </w:tcBorders>
          </w:tcPr>
          <w:p w:rsidR="00743BAC" w:rsidRPr="00743BAC" w:rsidRDefault="00743BAC" w:rsidP="00743BAC">
            <w:pPr>
              <w:autoSpaceDE w:val="0"/>
              <w:autoSpaceDN w:val="0"/>
              <w:adjustRightInd w:val="0"/>
              <w:spacing w:after="0" w:line="240" w:lineRule="auto"/>
              <w:jc w:val="center"/>
              <w:rPr>
                <w:rFonts w:ascii="Arial" w:eastAsia="Times New Roman" w:hAnsi="Arial" w:cs="Arial"/>
                <w:sz w:val="24"/>
                <w:szCs w:val="24"/>
                <w:lang w:val="en-GB"/>
              </w:rPr>
            </w:pPr>
          </w:p>
          <w:p w:rsidR="00743BAC" w:rsidRPr="00743BAC" w:rsidRDefault="00743BAC" w:rsidP="00743BAC">
            <w:pPr>
              <w:autoSpaceDE w:val="0"/>
              <w:autoSpaceDN w:val="0"/>
              <w:adjustRightInd w:val="0"/>
              <w:spacing w:after="0" w:line="240" w:lineRule="auto"/>
              <w:jc w:val="center"/>
              <w:rPr>
                <w:rFonts w:ascii="Arial" w:eastAsia="Times New Roman" w:hAnsi="Arial" w:cs="Arial"/>
                <w:sz w:val="24"/>
                <w:szCs w:val="24"/>
                <w:lang w:val="en-GB"/>
              </w:rPr>
            </w:pPr>
          </w:p>
          <w:p w:rsidR="00743BAC" w:rsidRPr="00743BAC" w:rsidRDefault="00743BAC" w:rsidP="00743BAC">
            <w:pPr>
              <w:autoSpaceDE w:val="0"/>
              <w:autoSpaceDN w:val="0"/>
              <w:adjustRightInd w:val="0"/>
              <w:spacing w:after="0" w:line="240" w:lineRule="auto"/>
              <w:jc w:val="center"/>
              <w:rPr>
                <w:rFonts w:ascii="Arial" w:eastAsia="Times New Roman" w:hAnsi="Arial" w:cs="Arial"/>
                <w:sz w:val="24"/>
                <w:szCs w:val="24"/>
                <w:lang w:val="en-GB"/>
              </w:rPr>
            </w:pPr>
          </w:p>
          <w:p w:rsidR="00743BAC" w:rsidRPr="00743BAC" w:rsidRDefault="00743BAC" w:rsidP="00743BAC">
            <w:pPr>
              <w:autoSpaceDE w:val="0"/>
              <w:autoSpaceDN w:val="0"/>
              <w:adjustRightInd w:val="0"/>
              <w:spacing w:after="0" w:line="240" w:lineRule="auto"/>
              <w:jc w:val="center"/>
              <w:rPr>
                <w:rFonts w:ascii="Arial" w:eastAsia="Times New Roman" w:hAnsi="Arial" w:cs="Arial"/>
                <w:sz w:val="24"/>
                <w:szCs w:val="24"/>
                <w:lang w:val="en-GB"/>
              </w:rPr>
            </w:pPr>
            <w:r w:rsidRPr="00743BAC">
              <w:rPr>
                <w:rFonts w:ascii="Arial" w:eastAsia="Times New Roman" w:hAnsi="Arial" w:cs="Arial"/>
                <w:sz w:val="24"/>
                <w:szCs w:val="24"/>
                <w:lang w:val="en-GB"/>
              </w:rPr>
              <w:t>30</w:t>
            </w:r>
          </w:p>
        </w:tc>
      </w:tr>
      <w:tr w:rsidR="00743BAC" w:rsidRPr="005746E5" w:rsidTr="003D36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816"/>
        </w:trPr>
        <w:tc>
          <w:tcPr>
            <w:tcW w:w="1742" w:type="dxa"/>
            <w:tcBorders>
              <w:left w:val="single" w:sz="12" w:space="0" w:color="auto"/>
              <w:right w:val="single" w:sz="4" w:space="0" w:color="auto"/>
            </w:tcBorders>
            <w:shd w:val="clear" w:color="auto" w:fill="auto"/>
            <w:tcMar>
              <w:left w:w="57" w:type="dxa"/>
              <w:right w:w="57" w:type="dxa"/>
            </w:tcMar>
            <w:vAlign w:val="center"/>
          </w:tcPr>
          <w:p w:rsidR="00743BAC" w:rsidRPr="00743BAC" w:rsidRDefault="00743BAC" w:rsidP="00743BAC">
            <w:pPr>
              <w:spacing w:after="0" w:line="240" w:lineRule="auto"/>
              <w:rPr>
                <w:rFonts w:ascii="Arial" w:eastAsia="Calibri" w:hAnsi="Arial" w:cs="Arial"/>
                <w:bCs/>
                <w:iCs/>
                <w:sz w:val="24"/>
                <w:szCs w:val="24"/>
                <w:lang w:val="en-GB"/>
              </w:rPr>
            </w:pPr>
          </w:p>
        </w:tc>
        <w:tc>
          <w:tcPr>
            <w:tcW w:w="183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743BAC" w:rsidRPr="00743BAC" w:rsidRDefault="00743BAC" w:rsidP="00743BAC">
            <w:pPr>
              <w:spacing w:after="0" w:line="240" w:lineRule="auto"/>
              <w:rPr>
                <w:rFonts w:ascii="Arial" w:eastAsia="Calibri" w:hAnsi="Arial" w:cs="Arial"/>
                <w:bCs/>
                <w:iCs/>
                <w:sz w:val="24"/>
                <w:szCs w:val="24"/>
                <w:lang w:val="en-GB"/>
              </w:rPr>
            </w:pPr>
            <w:r w:rsidRPr="00743BAC">
              <w:rPr>
                <w:rFonts w:ascii="Arial" w:eastAsia="Calibri" w:hAnsi="Arial" w:cs="Arial"/>
                <w:bCs/>
                <w:iCs/>
                <w:sz w:val="24"/>
                <w:szCs w:val="24"/>
                <w:lang w:val="en-GB"/>
              </w:rPr>
              <w:t>Number of farmers involved in the Field Demonstration</w:t>
            </w:r>
          </w:p>
        </w:tc>
        <w:tc>
          <w:tcPr>
            <w:tcW w:w="95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743BAC" w:rsidRPr="00743BAC" w:rsidRDefault="00743BAC" w:rsidP="00743BAC">
            <w:pPr>
              <w:autoSpaceDE w:val="0"/>
              <w:autoSpaceDN w:val="0"/>
              <w:adjustRightInd w:val="0"/>
              <w:spacing w:after="0" w:line="240" w:lineRule="auto"/>
              <w:ind w:left="-57" w:right="-57"/>
              <w:jc w:val="center"/>
              <w:rPr>
                <w:rFonts w:ascii="Arial" w:eastAsia="Times New Roman" w:hAnsi="Arial" w:cs="Arial"/>
                <w:sz w:val="24"/>
                <w:szCs w:val="24"/>
                <w:lang w:val="en-GB"/>
              </w:rPr>
            </w:pPr>
            <w:r w:rsidRPr="00743BAC">
              <w:rPr>
                <w:rFonts w:ascii="Arial" w:eastAsia="Times New Roman" w:hAnsi="Arial" w:cs="Arial"/>
                <w:sz w:val="24"/>
                <w:szCs w:val="24"/>
                <w:lang w:val="en-GB"/>
              </w:rPr>
              <w:t>572</w:t>
            </w:r>
          </w:p>
        </w:tc>
        <w:tc>
          <w:tcPr>
            <w:tcW w:w="1133"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743BAC" w:rsidRPr="00743BAC" w:rsidRDefault="00743BAC" w:rsidP="00743BAC">
            <w:pPr>
              <w:autoSpaceDE w:val="0"/>
              <w:autoSpaceDN w:val="0"/>
              <w:adjustRightInd w:val="0"/>
              <w:spacing w:after="0" w:line="240" w:lineRule="auto"/>
              <w:ind w:left="-57" w:right="-57"/>
              <w:jc w:val="center"/>
              <w:rPr>
                <w:rFonts w:ascii="Arial" w:eastAsia="Times New Roman" w:hAnsi="Arial" w:cs="Arial"/>
                <w:sz w:val="24"/>
                <w:szCs w:val="24"/>
                <w:lang w:val="en-GB"/>
              </w:rPr>
            </w:pPr>
            <w:r w:rsidRPr="00743BAC">
              <w:rPr>
                <w:rFonts w:ascii="Arial" w:eastAsia="Times New Roman" w:hAnsi="Arial" w:cs="Arial"/>
                <w:sz w:val="24"/>
                <w:szCs w:val="24"/>
                <w:lang w:val="en-GB"/>
              </w:rPr>
              <w:t>612</w:t>
            </w:r>
          </w:p>
        </w:tc>
        <w:tc>
          <w:tcPr>
            <w:tcW w:w="1045"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743BAC" w:rsidRPr="00743BAC" w:rsidRDefault="00743BAC" w:rsidP="00743BAC">
            <w:pPr>
              <w:autoSpaceDE w:val="0"/>
              <w:autoSpaceDN w:val="0"/>
              <w:adjustRightInd w:val="0"/>
              <w:spacing w:after="0" w:line="240" w:lineRule="auto"/>
              <w:ind w:left="-57" w:right="-57"/>
              <w:jc w:val="center"/>
              <w:rPr>
                <w:rFonts w:ascii="Arial" w:eastAsia="Times New Roman" w:hAnsi="Arial" w:cs="Arial"/>
                <w:sz w:val="24"/>
                <w:szCs w:val="24"/>
                <w:lang w:val="en-GB"/>
              </w:rPr>
            </w:pPr>
            <w:r w:rsidRPr="00743BAC">
              <w:rPr>
                <w:rFonts w:ascii="Arial" w:eastAsia="Times New Roman" w:hAnsi="Arial" w:cs="Arial"/>
                <w:sz w:val="24"/>
                <w:szCs w:val="24"/>
                <w:lang w:val="en-GB"/>
              </w:rPr>
              <w:t>700</w:t>
            </w:r>
          </w:p>
        </w:tc>
        <w:tc>
          <w:tcPr>
            <w:tcW w:w="1132"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743BAC" w:rsidRPr="00743BAC" w:rsidRDefault="00743BAC" w:rsidP="00743BAC">
            <w:pPr>
              <w:autoSpaceDE w:val="0"/>
              <w:autoSpaceDN w:val="0"/>
              <w:adjustRightInd w:val="0"/>
              <w:spacing w:after="0" w:line="240" w:lineRule="auto"/>
              <w:ind w:left="-57" w:right="-57"/>
              <w:jc w:val="center"/>
              <w:rPr>
                <w:rFonts w:ascii="Arial" w:eastAsia="Times New Roman" w:hAnsi="Arial" w:cs="Arial"/>
                <w:sz w:val="24"/>
                <w:szCs w:val="24"/>
                <w:lang w:val="en-GB"/>
              </w:rPr>
            </w:pPr>
            <w:r w:rsidRPr="00743BAC">
              <w:rPr>
                <w:rFonts w:ascii="Arial" w:eastAsia="Times New Roman" w:hAnsi="Arial" w:cs="Arial"/>
                <w:sz w:val="24"/>
                <w:szCs w:val="24"/>
                <w:lang w:val="en-GB"/>
              </w:rPr>
              <w:t>800</w:t>
            </w:r>
          </w:p>
        </w:tc>
        <w:tc>
          <w:tcPr>
            <w:tcW w:w="1250" w:type="dxa"/>
            <w:tcBorders>
              <w:top w:val="single" w:sz="4" w:space="0" w:color="auto"/>
              <w:left w:val="single" w:sz="4" w:space="0" w:color="auto"/>
              <w:bottom w:val="single" w:sz="4" w:space="0" w:color="auto"/>
              <w:right w:val="single" w:sz="12" w:space="0" w:color="auto"/>
            </w:tcBorders>
            <w:shd w:val="clear" w:color="auto" w:fill="auto"/>
            <w:tcMar>
              <w:left w:w="57" w:type="dxa"/>
              <w:right w:w="57" w:type="dxa"/>
            </w:tcMar>
            <w:vAlign w:val="center"/>
          </w:tcPr>
          <w:p w:rsidR="00743BAC" w:rsidRPr="00743BAC" w:rsidRDefault="00743BAC" w:rsidP="00743BAC">
            <w:pPr>
              <w:autoSpaceDE w:val="0"/>
              <w:autoSpaceDN w:val="0"/>
              <w:adjustRightInd w:val="0"/>
              <w:spacing w:after="0" w:line="240" w:lineRule="auto"/>
              <w:jc w:val="center"/>
              <w:rPr>
                <w:rFonts w:ascii="Arial" w:eastAsia="Times New Roman" w:hAnsi="Arial" w:cs="Arial"/>
                <w:sz w:val="24"/>
                <w:szCs w:val="24"/>
                <w:lang w:val="en-GB"/>
              </w:rPr>
            </w:pPr>
            <w:r w:rsidRPr="00743BAC">
              <w:rPr>
                <w:rFonts w:ascii="Arial" w:eastAsia="Times New Roman" w:hAnsi="Arial" w:cs="Arial"/>
                <w:sz w:val="24"/>
                <w:szCs w:val="24"/>
                <w:lang w:val="en-GB"/>
              </w:rPr>
              <w:t>800</w:t>
            </w:r>
          </w:p>
        </w:tc>
        <w:tc>
          <w:tcPr>
            <w:tcW w:w="1250" w:type="dxa"/>
            <w:tcBorders>
              <w:top w:val="single" w:sz="4" w:space="0" w:color="auto"/>
              <w:left w:val="single" w:sz="4" w:space="0" w:color="auto"/>
              <w:bottom w:val="single" w:sz="4" w:space="0" w:color="auto"/>
              <w:right w:val="single" w:sz="12" w:space="0" w:color="auto"/>
            </w:tcBorders>
          </w:tcPr>
          <w:p w:rsidR="00743BAC" w:rsidRPr="00743BAC" w:rsidRDefault="00743BAC" w:rsidP="00743BAC">
            <w:pPr>
              <w:autoSpaceDE w:val="0"/>
              <w:autoSpaceDN w:val="0"/>
              <w:adjustRightInd w:val="0"/>
              <w:spacing w:after="0" w:line="240" w:lineRule="auto"/>
              <w:jc w:val="center"/>
              <w:rPr>
                <w:rFonts w:ascii="Arial" w:eastAsia="Times New Roman" w:hAnsi="Arial" w:cs="Arial"/>
                <w:sz w:val="24"/>
                <w:szCs w:val="24"/>
                <w:lang w:val="en-GB"/>
              </w:rPr>
            </w:pPr>
          </w:p>
          <w:p w:rsidR="00743BAC" w:rsidRPr="00743BAC" w:rsidRDefault="00743BAC" w:rsidP="00743BAC">
            <w:pPr>
              <w:autoSpaceDE w:val="0"/>
              <w:autoSpaceDN w:val="0"/>
              <w:adjustRightInd w:val="0"/>
              <w:spacing w:after="0" w:line="240" w:lineRule="auto"/>
              <w:rPr>
                <w:rFonts w:ascii="Arial" w:eastAsia="Times New Roman" w:hAnsi="Arial" w:cs="Arial"/>
                <w:sz w:val="24"/>
                <w:szCs w:val="24"/>
                <w:lang w:val="en-GB"/>
              </w:rPr>
            </w:pPr>
            <w:r w:rsidRPr="00743BAC">
              <w:rPr>
                <w:rFonts w:ascii="Arial" w:eastAsia="Times New Roman" w:hAnsi="Arial" w:cs="Arial"/>
                <w:sz w:val="24"/>
                <w:szCs w:val="24"/>
                <w:lang w:val="en-GB"/>
              </w:rPr>
              <w:t>800</w:t>
            </w:r>
          </w:p>
        </w:tc>
        <w:tc>
          <w:tcPr>
            <w:tcW w:w="1250" w:type="dxa"/>
            <w:tcBorders>
              <w:top w:val="single" w:sz="4" w:space="0" w:color="auto"/>
              <w:left w:val="single" w:sz="4" w:space="0" w:color="auto"/>
              <w:bottom w:val="single" w:sz="4" w:space="0" w:color="auto"/>
              <w:right w:val="single" w:sz="12" w:space="0" w:color="auto"/>
            </w:tcBorders>
          </w:tcPr>
          <w:p w:rsidR="00743BAC" w:rsidRPr="00743BAC" w:rsidRDefault="00743BAC" w:rsidP="00743BAC">
            <w:pPr>
              <w:autoSpaceDE w:val="0"/>
              <w:autoSpaceDN w:val="0"/>
              <w:adjustRightInd w:val="0"/>
              <w:spacing w:after="0" w:line="240" w:lineRule="auto"/>
              <w:jc w:val="center"/>
              <w:rPr>
                <w:rFonts w:ascii="Arial" w:eastAsia="Times New Roman" w:hAnsi="Arial" w:cs="Arial"/>
                <w:sz w:val="24"/>
                <w:szCs w:val="24"/>
                <w:lang w:val="en-GB"/>
              </w:rPr>
            </w:pPr>
          </w:p>
          <w:p w:rsidR="00743BAC" w:rsidRPr="00743BAC" w:rsidRDefault="00743BAC" w:rsidP="00743BAC">
            <w:pPr>
              <w:autoSpaceDE w:val="0"/>
              <w:autoSpaceDN w:val="0"/>
              <w:adjustRightInd w:val="0"/>
              <w:spacing w:after="0" w:line="240" w:lineRule="auto"/>
              <w:jc w:val="center"/>
              <w:rPr>
                <w:rFonts w:ascii="Arial" w:eastAsia="Times New Roman" w:hAnsi="Arial" w:cs="Arial"/>
                <w:sz w:val="24"/>
                <w:szCs w:val="24"/>
                <w:lang w:val="en-GB"/>
              </w:rPr>
            </w:pPr>
            <w:r w:rsidRPr="00743BAC">
              <w:rPr>
                <w:rFonts w:ascii="Arial" w:eastAsia="Times New Roman" w:hAnsi="Arial" w:cs="Arial"/>
                <w:sz w:val="24"/>
                <w:szCs w:val="24"/>
                <w:lang w:val="en-GB"/>
              </w:rPr>
              <w:t>800</w:t>
            </w:r>
          </w:p>
        </w:tc>
      </w:tr>
      <w:tr w:rsidR="00743BAC" w:rsidRPr="005746E5" w:rsidTr="003D36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816"/>
        </w:trPr>
        <w:tc>
          <w:tcPr>
            <w:tcW w:w="1742" w:type="dxa"/>
            <w:tcBorders>
              <w:top w:val="single" w:sz="4" w:space="0" w:color="auto"/>
              <w:left w:val="single" w:sz="12" w:space="0" w:color="auto"/>
              <w:bottom w:val="single" w:sz="4" w:space="0" w:color="auto"/>
              <w:right w:val="single" w:sz="4" w:space="0" w:color="auto"/>
            </w:tcBorders>
            <w:shd w:val="clear" w:color="auto" w:fill="auto"/>
            <w:tcMar>
              <w:left w:w="57" w:type="dxa"/>
              <w:right w:w="57" w:type="dxa"/>
            </w:tcMar>
            <w:vAlign w:val="center"/>
          </w:tcPr>
          <w:p w:rsidR="00743BAC" w:rsidRPr="00743BAC" w:rsidRDefault="00743BAC" w:rsidP="00743BAC">
            <w:pPr>
              <w:spacing w:after="0" w:line="240" w:lineRule="auto"/>
              <w:rPr>
                <w:rFonts w:ascii="Arial" w:eastAsia="Times New Roman" w:hAnsi="Arial" w:cs="Arial"/>
                <w:sz w:val="24"/>
                <w:szCs w:val="24"/>
                <w:lang w:val="en-GB"/>
              </w:rPr>
            </w:pPr>
            <w:r w:rsidRPr="00743BAC">
              <w:rPr>
                <w:rFonts w:ascii="Arial" w:eastAsia="Times New Roman" w:hAnsi="Arial" w:cs="Arial"/>
                <w:sz w:val="24"/>
                <w:szCs w:val="24"/>
                <w:lang w:val="en-GB"/>
              </w:rPr>
              <w:t>Vaccination Programme organised</w:t>
            </w:r>
          </w:p>
        </w:tc>
        <w:tc>
          <w:tcPr>
            <w:tcW w:w="183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743BAC" w:rsidRPr="00743BAC" w:rsidRDefault="00743BAC" w:rsidP="00743BAC">
            <w:pPr>
              <w:spacing w:after="0" w:line="240" w:lineRule="auto"/>
              <w:rPr>
                <w:rFonts w:ascii="Arial" w:eastAsia="Times New Roman" w:hAnsi="Arial" w:cs="Arial"/>
                <w:sz w:val="24"/>
                <w:szCs w:val="24"/>
                <w:lang w:val="en-GB"/>
              </w:rPr>
            </w:pPr>
            <w:r w:rsidRPr="00743BAC">
              <w:rPr>
                <w:rFonts w:ascii="Arial" w:eastAsia="Times New Roman" w:hAnsi="Arial" w:cs="Arial"/>
                <w:sz w:val="24"/>
                <w:szCs w:val="24"/>
                <w:lang w:val="en-GB"/>
              </w:rPr>
              <w:t>Number of Vaccination organized</w:t>
            </w:r>
          </w:p>
        </w:tc>
        <w:tc>
          <w:tcPr>
            <w:tcW w:w="95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743BAC" w:rsidRPr="00743BAC" w:rsidRDefault="00743BAC" w:rsidP="00743BAC">
            <w:pPr>
              <w:autoSpaceDE w:val="0"/>
              <w:autoSpaceDN w:val="0"/>
              <w:adjustRightInd w:val="0"/>
              <w:spacing w:after="0" w:line="240" w:lineRule="auto"/>
              <w:ind w:left="-57" w:right="-57"/>
              <w:jc w:val="center"/>
              <w:rPr>
                <w:rFonts w:ascii="Arial" w:eastAsia="Times New Roman" w:hAnsi="Arial" w:cs="Arial"/>
                <w:sz w:val="24"/>
                <w:szCs w:val="24"/>
                <w:lang w:val="en-GB"/>
              </w:rPr>
            </w:pPr>
            <w:r w:rsidRPr="00743BAC">
              <w:rPr>
                <w:rFonts w:ascii="Arial" w:eastAsia="Times New Roman" w:hAnsi="Arial" w:cs="Arial"/>
                <w:sz w:val="24"/>
                <w:szCs w:val="24"/>
                <w:lang w:val="en-GB"/>
              </w:rPr>
              <w:t>4</w:t>
            </w:r>
          </w:p>
        </w:tc>
        <w:tc>
          <w:tcPr>
            <w:tcW w:w="1133"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743BAC" w:rsidRPr="00743BAC" w:rsidRDefault="00743BAC" w:rsidP="00743BAC">
            <w:pPr>
              <w:autoSpaceDE w:val="0"/>
              <w:autoSpaceDN w:val="0"/>
              <w:adjustRightInd w:val="0"/>
              <w:spacing w:after="0" w:line="240" w:lineRule="auto"/>
              <w:ind w:left="-57" w:right="-57"/>
              <w:jc w:val="center"/>
              <w:rPr>
                <w:rFonts w:ascii="Arial" w:eastAsia="Times New Roman" w:hAnsi="Arial" w:cs="Arial"/>
                <w:sz w:val="24"/>
                <w:szCs w:val="24"/>
                <w:lang w:val="en-GB"/>
              </w:rPr>
            </w:pPr>
            <w:r w:rsidRPr="00743BAC">
              <w:rPr>
                <w:rFonts w:ascii="Arial" w:eastAsia="Times New Roman" w:hAnsi="Arial" w:cs="Arial"/>
                <w:sz w:val="24"/>
                <w:szCs w:val="24"/>
                <w:lang w:val="en-GB"/>
              </w:rPr>
              <w:t>3</w:t>
            </w:r>
          </w:p>
        </w:tc>
        <w:tc>
          <w:tcPr>
            <w:tcW w:w="1045"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743BAC" w:rsidRPr="00743BAC" w:rsidRDefault="00743BAC" w:rsidP="00743BAC">
            <w:pPr>
              <w:autoSpaceDE w:val="0"/>
              <w:autoSpaceDN w:val="0"/>
              <w:adjustRightInd w:val="0"/>
              <w:spacing w:after="0" w:line="240" w:lineRule="auto"/>
              <w:ind w:left="-57" w:right="-57"/>
              <w:jc w:val="center"/>
              <w:rPr>
                <w:rFonts w:ascii="Arial" w:eastAsia="Times New Roman" w:hAnsi="Arial" w:cs="Arial"/>
                <w:sz w:val="24"/>
                <w:szCs w:val="24"/>
                <w:lang w:val="en-GB"/>
              </w:rPr>
            </w:pPr>
            <w:r w:rsidRPr="00743BAC">
              <w:rPr>
                <w:rFonts w:ascii="Arial" w:eastAsia="Times New Roman" w:hAnsi="Arial" w:cs="Arial"/>
                <w:sz w:val="24"/>
                <w:szCs w:val="24"/>
                <w:lang w:val="en-GB"/>
              </w:rPr>
              <w:t>8</w:t>
            </w:r>
          </w:p>
        </w:tc>
        <w:tc>
          <w:tcPr>
            <w:tcW w:w="1132"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743BAC" w:rsidRPr="00743BAC" w:rsidRDefault="00743BAC" w:rsidP="00743BAC">
            <w:pPr>
              <w:autoSpaceDE w:val="0"/>
              <w:autoSpaceDN w:val="0"/>
              <w:adjustRightInd w:val="0"/>
              <w:spacing w:after="0" w:line="240" w:lineRule="auto"/>
              <w:ind w:left="-57" w:right="-57"/>
              <w:jc w:val="center"/>
              <w:rPr>
                <w:rFonts w:ascii="Arial" w:eastAsia="Times New Roman" w:hAnsi="Arial" w:cs="Arial"/>
                <w:sz w:val="24"/>
                <w:szCs w:val="24"/>
                <w:lang w:val="en-GB"/>
              </w:rPr>
            </w:pPr>
            <w:r w:rsidRPr="00743BAC">
              <w:rPr>
                <w:rFonts w:ascii="Arial" w:eastAsia="Times New Roman" w:hAnsi="Arial" w:cs="Arial"/>
                <w:sz w:val="24"/>
                <w:szCs w:val="24"/>
                <w:lang w:val="en-GB"/>
              </w:rPr>
              <w:t>8</w:t>
            </w:r>
          </w:p>
        </w:tc>
        <w:tc>
          <w:tcPr>
            <w:tcW w:w="1250" w:type="dxa"/>
            <w:tcBorders>
              <w:top w:val="single" w:sz="4" w:space="0" w:color="auto"/>
              <w:left w:val="single" w:sz="4" w:space="0" w:color="auto"/>
              <w:bottom w:val="single" w:sz="4" w:space="0" w:color="auto"/>
              <w:right w:val="single" w:sz="12" w:space="0" w:color="auto"/>
            </w:tcBorders>
            <w:shd w:val="clear" w:color="auto" w:fill="auto"/>
            <w:tcMar>
              <w:left w:w="57" w:type="dxa"/>
              <w:right w:w="57" w:type="dxa"/>
            </w:tcMar>
            <w:vAlign w:val="center"/>
          </w:tcPr>
          <w:p w:rsidR="00743BAC" w:rsidRPr="00743BAC" w:rsidRDefault="00743BAC" w:rsidP="00743BAC">
            <w:pPr>
              <w:autoSpaceDE w:val="0"/>
              <w:autoSpaceDN w:val="0"/>
              <w:adjustRightInd w:val="0"/>
              <w:spacing w:after="0" w:line="240" w:lineRule="auto"/>
              <w:jc w:val="center"/>
              <w:rPr>
                <w:rFonts w:ascii="Arial" w:eastAsia="Times New Roman" w:hAnsi="Arial" w:cs="Arial"/>
                <w:sz w:val="24"/>
                <w:szCs w:val="24"/>
                <w:lang w:val="en-GB"/>
              </w:rPr>
            </w:pPr>
            <w:r w:rsidRPr="00743BAC">
              <w:rPr>
                <w:rFonts w:ascii="Arial" w:eastAsia="Times New Roman" w:hAnsi="Arial" w:cs="Arial"/>
                <w:sz w:val="24"/>
                <w:szCs w:val="24"/>
                <w:lang w:val="en-GB"/>
              </w:rPr>
              <w:t>8</w:t>
            </w:r>
          </w:p>
        </w:tc>
        <w:tc>
          <w:tcPr>
            <w:tcW w:w="1250" w:type="dxa"/>
            <w:tcBorders>
              <w:top w:val="single" w:sz="4" w:space="0" w:color="auto"/>
              <w:left w:val="single" w:sz="4" w:space="0" w:color="auto"/>
              <w:bottom w:val="single" w:sz="4" w:space="0" w:color="auto"/>
              <w:right w:val="single" w:sz="12" w:space="0" w:color="auto"/>
            </w:tcBorders>
          </w:tcPr>
          <w:p w:rsidR="00743BAC" w:rsidRPr="00743BAC" w:rsidRDefault="00743BAC" w:rsidP="00743BAC">
            <w:pPr>
              <w:autoSpaceDE w:val="0"/>
              <w:autoSpaceDN w:val="0"/>
              <w:adjustRightInd w:val="0"/>
              <w:spacing w:after="0" w:line="240" w:lineRule="auto"/>
              <w:jc w:val="center"/>
              <w:rPr>
                <w:rFonts w:ascii="Arial" w:eastAsia="Times New Roman" w:hAnsi="Arial" w:cs="Arial"/>
                <w:sz w:val="24"/>
                <w:szCs w:val="24"/>
                <w:lang w:val="en-GB"/>
              </w:rPr>
            </w:pPr>
          </w:p>
          <w:p w:rsidR="00743BAC" w:rsidRPr="00743BAC" w:rsidRDefault="00743BAC" w:rsidP="00743BAC">
            <w:pPr>
              <w:autoSpaceDE w:val="0"/>
              <w:autoSpaceDN w:val="0"/>
              <w:adjustRightInd w:val="0"/>
              <w:spacing w:after="0" w:line="240" w:lineRule="auto"/>
              <w:jc w:val="center"/>
              <w:rPr>
                <w:rFonts w:ascii="Arial" w:eastAsia="Times New Roman" w:hAnsi="Arial" w:cs="Arial"/>
                <w:sz w:val="24"/>
                <w:szCs w:val="24"/>
                <w:lang w:val="en-GB"/>
              </w:rPr>
            </w:pPr>
            <w:r w:rsidRPr="00743BAC">
              <w:rPr>
                <w:rFonts w:ascii="Arial" w:eastAsia="Times New Roman" w:hAnsi="Arial" w:cs="Arial"/>
                <w:sz w:val="24"/>
                <w:szCs w:val="24"/>
                <w:lang w:val="en-GB"/>
              </w:rPr>
              <w:t>8</w:t>
            </w:r>
          </w:p>
        </w:tc>
        <w:tc>
          <w:tcPr>
            <w:tcW w:w="1250" w:type="dxa"/>
            <w:tcBorders>
              <w:top w:val="single" w:sz="4" w:space="0" w:color="auto"/>
              <w:left w:val="single" w:sz="4" w:space="0" w:color="auto"/>
              <w:bottom w:val="single" w:sz="4" w:space="0" w:color="auto"/>
              <w:right w:val="single" w:sz="12" w:space="0" w:color="auto"/>
            </w:tcBorders>
          </w:tcPr>
          <w:p w:rsidR="00743BAC" w:rsidRDefault="00743BAC" w:rsidP="00743BAC">
            <w:pPr>
              <w:autoSpaceDE w:val="0"/>
              <w:autoSpaceDN w:val="0"/>
              <w:adjustRightInd w:val="0"/>
              <w:spacing w:after="0" w:line="240" w:lineRule="auto"/>
              <w:jc w:val="center"/>
              <w:rPr>
                <w:rFonts w:ascii="Arial" w:eastAsia="Times New Roman" w:hAnsi="Arial" w:cs="Arial"/>
                <w:sz w:val="24"/>
                <w:szCs w:val="24"/>
                <w:lang w:val="en-GB"/>
              </w:rPr>
            </w:pPr>
          </w:p>
          <w:p w:rsidR="00743BAC" w:rsidRPr="00743BAC" w:rsidRDefault="00743BAC" w:rsidP="00743BAC">
            <w:pPr>
              <w:autoSpaceDE w:val="0"/>
              <w:autoSpaceDN w:val="0"/>
              <w:adjustRightInd w:val="0"/>
              <w:spacing w:after="0" w:line="240" w:lineRule="auto"/>
              <w:jc w:val="center"/>
              <w:rPr>
                <w:rFonts w:ascii="Arial" w:eastAsia="Times New Roman" w:hAnsi="Arial" w:cs="Arial"/>
                <w:sz w:val="24"/>
                <w:szCs w:val="24"/>
                <w:lang w:val="en-GB"/>
              </w:rPr>
            </w:pPr>
            <w:r>
              <w:rPr>
                <w:rFonts w:ascii="Arial" w:eastAsia="Times New Roman" w:hAnsi="Arial" w:cs="Arial"/>
                <w:sz w:val="24"/>
                <w:szCs w:val="24"/>
                <w:lang w:val="en-GB"/>
              </w:rPr>
              <w:t>8</w:t>
            </w:r>
          </w:p>
        </w:tc>
      </w:tr>
    </w:tbl>
    <w:p w:rsidR="00743BAC" w:rsidRDefault="00743BAC" w:rsidP="00D470D7">
      <w:pPr>
        <w:spacing w:after="0" w:line="240" w:lineRule="auto"/>
        <w:jc w:val="both"/>
        <w:rPr>
          <w:rFonts w:ascii="Arial" w:eastAsia="Times New Roman" w:hAnsi="Arial" w:cs="Arial"/>
          <w:szCs w:val="20"/>
          <w:lang w:val="en-GB"/>
        </w:rPr>
      </w:pPr>
    </w:p>
    <w:p w:rsidR="00C927B7" w:rsidRDefault="00C927B7" w:rsidP="00D470D7">
      <w:pPr>
        <w:spacing w:after="0" w:line="240" w:lineRule="auto"/>
        <w:jc w:val="both"/>
        <w:rPr>
          <w:rFonts w:ascii="Arial" w:eastAsia="Times New Roman" w:hAnsi="Arial" w:cs="Arial"/>
          <w:szCs w:val="20"/>
          <w:lang w:val="en-GB"/>
        </w:rPr>
      </w:pPr>
    </w:p>
    <w:p w:rsidR="00C927B7" w:rsidRDefault="00C927B7" w:rsidP="00D470D7">
      <w:pPr>
        <w:spacing w:after="0" w:line="240" w:lineRule="auto"/>
        <w:jc w:val="both"/>
        <w:rPr>
          <w:rFonts w:ascii="Arial" w:eastAsia="Times New Roman" w:hAnsi="Arial" w:cs="Arial"/>
          <w:szCs w:val="20"/>
          <w:lang w:val="en-GB"/>
        </w:rPr>
      </w:pPr>
    </w:p>
    <w:p w:rsidR="00C927B7" w:rsidRDefault="00C927B7" w:rsidP="00D470D7">
      <w:pPr>
        <w:spacing w:after="0" w:line="240" w:lineRule="auto"/>
        <w:jc w:val="both"/>
        <w:rPr>
          <w:rFonts w:ascii="Arial" w:eastAsia="Times New Roman" w:hAnsi="Arial" w:cs="Arial"/>
          <w:szCs w:val="20"/>
          <w:lang w:val="en-GB"/>
        </w:rPr>
      </w:pPr>
    </w:p>
    <w:p w:rsidR="00C927B7" w:rsidRDefault="00C927B7" w:rsidP="00D470D7">
      <w:pPr>
        <w:spacing w:after="0" w:line="240" w:lineRule="auto"/>
        <w:jc w:val="both"/>
        <w:rPr>
          <w:rFonts w:ascii="Arial" w:eastAsia="Times New Roman" w:hAnsi="Arial" w:cs="Arial"/>
          <w:szCs w:val="20"/>
          <w:lang w:val="en-GB"/>
        </w:rPr>
      </w:pPr>
    </w:p>
    <w:p w:rsidR="00C927B7" w:rsidRDefault="00C927B7" w:rsidP="00D470D7">
      <w:pPr>
        <w:spacing w:after="0" w:line="240" w:lineRule="auto"/>
        <w:jc w:val="both"/>
        <w:rPr>
          <w:rFonts w:ascii="Arial" w:eastAsia="Times New Roman" w:hAnsi="Arial" w:cs="Arial"/>
          <w:szCs w:val="20"/>
          <w:lang w:val="en-GB"/>
        </w:rPr>
      </w:pPr>
    </w:p>
    <w:p w:rsidR="00743BAC" w:rsidRPr="005746E5" w:rsidRDefault="00743BAC" w:rsidP="00D470D7">
      <w:pPr>
        <w:spacing w:after="0" w:line="240" w:lineRule="auto"/>
        <w:jc w:val="both"/>
        <w:rPr>
          <w:rFonts w:ascii="Arial" w:eastAsia="Times New Roman" w:hAnsi="Arial" w:cs="Arial"/>
          <w:szCs w:val="20"/>
          <w:lang w:val="en-GB"/>
        </w:rPr>
      </w:pPr>
    </w:p>
    <w:p w:rsidR="00511A20" w:rsidRPr="005746E5" w:rsidRDefault="00511A20" w:rsidP="00D470D7">
      <w:pPr>
        <w:spacing w:after="0" w:line="240" w:lineRule="auto"/>
        <w:jc w:val="both"/>
        <w:rPr>
          <w:rFonts w:ascii="Arial" w:eastAsia="Times New Roman" w:hAnsi="Arial" w:cs="Arial"/>
          <w:szCs w:val="20"/>
          <w:lang w:val="en-GB"/>
        </w:rPr>
      </w:pPr>
    </w:p>
    <w:p w:rsidR="00D470D7" w:rsidRPr="005746E5" w:rsidRDefault="00D470D7" w:rsidP="00E80ABD">
      <w:pPr>
        <w:numPr>
          <w:ilvl w:val="0"/>
          <w:numId w:val="39"/>
        </w:numPr>
        <w:spacing w:after="0" w:line="240" w:lineRule="auto"/>
        <w:ind w:hanging="720"/>
        <w:contextualSpacing/>
        <w:rPr>
          <w:rFonts w:ascii="Arial" w:eastAsia="Times New Roman" w:hAnsi="Arial" w:cs="Arial"/>
          <w:b/>
          <w:sz w:val="24"/>
          <w:szCs w:val="24"/>
          <w:lang w:val="en-GB"/>
        </w:rPr>
      </w:pPr>
      <w:r w:rsidRPr="005746E5">
        <w:rPr>
          <w:rFonts w:ascii="Arial" w:eastAsia="Times New Roman" w:hAnsi="Arial" w:cs="Arial"/>
          <w:b/>
          <w:sz w:val="24"/>
          <w:szCs w:val="24"/>
          <w:lang w:val="en-GB"/>
        </w:rPr>
        <w:t>Budget Sub-Programme Operations and Projects</w:t>
      </w:r>
    </w:p>
    <w:p w:rsidR="00D470D7" w:rsidRPr="005746E5" w:rsidRDefault="00D470D7" w:rsidP="00C927B7">
      <w:pPr>
        <w:tabs>
          <w:tab w:val="left" w:pos="720"/>
        </w:tabs>
        <w:spacing w:after="0" w:line="240" w:lineRule="auto"/>
        <w:jc w:val="both"/>
        <w:rPr>
          <w:rFonts w:ascii="Arial" w:eastAsia="Times New Roman" w:hAnsi="Arial" w:cs="Arial"/>
          <w:sz w:val="24"/>
          <w:szCs w:val="24"/>
          <w:lang w:val="en-GB"/>
        </w:rPr>
      </w:pPr>
      <w:r w:rsidRPr="005746E5">
        <w:rPr>
          <w:rFonts w:ascii="Arial" w:eastAsia="Times New Roman" w:hAnsi="Arial" w:cs="Arial"/>
          <w:sz w:val="24"/>
          <w:szCs w:val="24"/>
          <w:lang w:val="en-GB"/>
        </w:rPr>
        <w:t>The table lists the main Operations and projects to be undertaken by the sub-programme</w:t>
      </w:r>
    </w:p>
    <w:p w:rsidR="00D470D7" w:rsidRPr="005746E5" w:rsidRDefault="00D470D7" w:rsidP="00D470D7">
      <w:pPr>
        <w:tabs>
          <w:tab w:val="left" w:pos="720"/>
        </w:tabs>
        <w:spacing w:after="0" w:line="240" w:lineRule="auto"/>
        <w:ind w:left="720"/>
        <w:jc w:val="both"/>
        <w:rPr>
          <w:rFonts w:ascii="Arial" w:eastAsia="Times New Roman" w:hAnsi="Arial" w:cs="Arial"/>
          <w:sz w:val="24"/>
          <w:szCs w:val="24"/>
          <w:lang w:val="en-GB"/>
        </w:rPr>
      </w:pPr>
    </w:p>
    <w:p w:rsidR="000A27FE" w:rsidRPr="005746E5" w:rsidRDefault="000A27FE" w:rsidP="00D470D7">
      <w:pPr>
        <w:tabs>
          <w:tab w:val="left" w:pos="720"/>
        </w:tabs>
        <w:spacing w:after="0" w:line="240" w:lineRule="auto"/>
        <w:ind w:left="720"/>
        <w:jc w:val="both"/>
        <w:rPr>
          <w:rFonts w:ascii="Arial" w:eastAsia="Times New Roman" w:hAnsi="Arial" w:cs="Arial"/>
          <w:sz w:val="24"/>
          <w:szCs w:val="24"/>
          <w:lang w:val="en-GB"/>
        </w:rPr>
      </w:pPr>
    </w:p>
    <w:tbl>
      <w:tblPr>
        <w:tblpPr w:leftFromText="180" w:rightFromText="180" w:vertAnchor="text" w:tblpX="-635" w:tblpY="1"/>
        <w:tblOverlap w:val="never"/>
        <w:tblW w:w="10880" w:type="dxa"/>
        <w:tblLook w:val="04A0" w:firstRow="1" w:lastRow="0" w:firstColumn="1" w:lastColumn="0" w:noHBand="0" w:noVBand="1"/>
      </w:tblPr>
      <w:tblGrid>
        <w:gridCol w:w="5714"/>
        <w:gridCol w:w="236"/>
        <w:gridCol w:w="4930"/>
      </w:tblGrid>
      <w:tr w:rsidR="00D470D7" w:rsidRPr="005746E5" w:rsidTr="00234F6B">
        <w:trPr>
          <w:trHeight w:val="373"/>
        </w:trPr>
        <w:tc>
          <w:tcPr>
            <w:tcW w:w="5714" w:type="dxa"/>
            <w:tcBorders>
              <w:top w:val="single" w:sz="4" w:space="0" w:color="auto"/>
              <w:left w:val="single" w:sz="4" w:space="0" w:color="auto"/>
              <w:bottom w:val="single" w:sz="4" w:space="0" w:color="auto"/>
              <w:right w:val="single" w:sz="4" w:space="0" w:color="auto"/>
            </w:tcBorders>
            <w:shd w:val="clear" w:color="auto" w:fill="auto"/>
            <w:hideMark/>
          </w:tcPr>
          <w:p w:rsidR="00D470D7" w:rsidRPr="005746E5" w:rsidRDefault="00D470D7" w:rsidP="00234F6B">
            <w:pPr>
              <w:spacing w:after="0" w:line="240" w:lineRule="auto"/>
              <w:jc w:val="center"/>
              <w:rPr>
                <w:rFonts w:ascii="Arial" w:eastAsia="Times New Roman" w:hAnsi="Arial" w:cs="Arial"/>
                <w:b/>
                <w:lang w:val="en-GB"/>
              </w:rPr>
            </w:pPr>
            <w:r w:rsidRPr="005746E5">
              <w:rPr>
                <w:rFonts w:ascii="Arial" w:eastAsia="Times New Roman" w:hAnsi="Arial" w:cs="Arial"/>
                <w:b/>
                <w:lang w:val="en-GB"/>
              </w:rPr>
              <w:t>Operations</w:t>
            </w:r>
          </w:p>
        </w:tc>
        <w:tc>
          <w:tcPr>
            <w:tcW w:w="236" w:type="dxa"/>
            <w:tcBorders>
              <w:top w:val="nil"/>
              <w:left w:val="single" w:sz="4" w:space="0" w:color="auto"/>
              <w:right w:val="single" w:sz="4" w:space="0" w:color="auto"/>
            </w:tcBorders>
            <w:shd w:val="clear" w:color="auto" w:fill="auto"/>
          </w:tcPr>
          <w:p w:rsidR="00D470D7" w:rsidRPr="005746E5" w:rsidRDefault="00D470D7" w:rsidP="00234F6B">
            <w:pPr>
              <w:spacing w:after="0" w:line="240" w:lineRule="auto"/>
              <w:jc w:val="center"/>
              <w:rPr>
                <w:rFonts w:ascii="Arial" w:eastAsia="Times New Roman" w:hAnsi="Arial" w:cs="Arial"/>
                <w:b/>
                <w:lang w:val="en-GB"/>
              </w:rPr>
            </w:pPr>
          </w:p>
        </w:tc>
        <w:tc>
          <w:tcPr>
            <w:tcW w:w="4930" w:type="dxa"/>
            <w:tcBorders>
              <w:top w:val="single" w:sz="4" w:space="0" w:color="auto"/>
              <w:left w:val="single" w:sz="4" w:space="0" w:color="auto"/>
              <w:bottom w:val="single" w:sz="4" w:space="0" w:color="auto"/>
              <w:right w:val="single" w:sz="4" w:space="0" w:color="auto"/>
            </w:tcBorders>
            <w:shd w:val="clear" w:color="auto" w:fill="auto"/>
            <w:hideMark/>
          </w:tcPr>
          <w:p w:rsidR="00D470D7" w:rsidRPr="005746E5" w:rsidRDefault="00D470D7" w:rsidP="00234F6B">
            <w:pPr>
              <w:spacing w:after="0" w:line="240" w:lineRule="auto"/>
              <w:jc w:val="center"/>
              <w:rPr>
                <w:rFonts w:ascii="Arial" w:eastAsia="Times New Roman" w:hAnsi="Arial" w:cs="Arial"/>
                <w:b/>
                <w:lang w:val="en-GB"/>
              </w:rPr>
            </w:pPr>
            <w:r w:rsidRPr="005746E5">
              <w:rPr>
                <w:rFonts w:ascii="Arial" w:eastAsia="Times New Roman" w:hAnsi="Arial" w:cs="Arial"/>
                <w:b/>
                <w:lang w:val="en-GB"/>
              </w:rPr>
              <w:t xml:space="preserve">Projects </w:t>
            </w:r>
          </w:p>
        </w:tc>
      </w:tr>
      <w:tr w:rsidR="00234F6B" w:rsidRPr="005746E5" w:rsidTr="00234F6B">
        <w:trPr>
          <w:trHeight w:val="370"/>
        </w:trPr>
        <w:tc>
          <w:tcPr>
            <w:tcW w:w="5714" w:type="dxa"/>
            <w:tcBorders>
              <w:top w:val="single" w:sz="4" w:space="0" w:color="auto"/>
              <w:left w:val="single" w:sz="4" w:space="0" w:color="auto"/>
              <w:bottom w:val="single" w:sz="4" w:space="0" w:color="auto"/>
              <w:right w:val="single" w:sz="4" w:space="0" w:color="auto"/>
            </w:tcBorders>
          </w:tcPr>
          <w:p w:rsidR="00234F6B" w:rsidRPr="00234F6B" w:rsidRDefault="00234F6B" w:rsidP="00234F6B">
            <w:pPr>
              <w:rPr>
                <w:rFonts w:ascii="Arial" w:hAnsi="Arial" w:cs="Arial"/>
                <w:sz w:val="24"/>
              </w:rPr>
            </w:pPr>
            <w:r w:rsidRPr="00234F6B">
              <w:rPr>
                <w:rFonts w:ascii="Arial" w:hAnsi="Arial" w:cs="Arial"/>
                <w:sz w:val="24"/>
              </w:rPr>
              <w:t>Extension Services</w:t>
            </w:r>
          </w:p>
        </w:tc>
        <w:tc>
          <w:tcPr>
            <w:tcW w:w="236" w:type="dxa"/>
            <w:tcBorders>
              <w:left w:val="single" w:sz="4" w:space="0" w:color="auto"/>
              <w:right w:val="single" w:sz="4" w:space="0" w:color="auto"/>
            </w:tcBorders>
          </w:tcPr>
          <w:p w:rsidR="00234F6B" w:rsidRPr="00234F6B" w:rsidRDefault="00234F6B" w:rsidP="00234F6B">
            <w:pPr>
              <w:spacing w:after="0" w:line="240" w:lineRule="auto"/>
              <w:jc w:val="both"/>
              <w:rPr>
                <w:rFonts w:ascii="Arial" w:eastAsia="Times New Roman" w:hAnsi="Arial" w:cs="Arial"/>
                <w:sz w:val="24"/>
                <w:lang w:val="en-GB"/>
              </w:rPr>
            </w:pPr>
          </w:p>
        </w:tc>
        <w:tc>
          <w:tcPr>
            <w:tcW w:w="4930" w:type="dxa"/>
            <w:tcBorders>
              <w:top w:val="single" w:sz="4" w:space="0" w:color="auto"/>
              <w:left w:val="single" w:sz="4" w:space="0" w:color="auto"/>
              <w:bottom w:val="single" w:sz="4" w:space="0" w:color="auto"/>
              <w:right w:val="single" w:sz="4" w:space="0" w:color="auto"/>
            </w:tcBorders>
          </w:tcPr>
          <w:p w:rsidR="00234F6B" w:rsidRPr="00234F6B" w:rsidRDefault="00234F6B" w:rsidP="00234F6B">
            <w:pPr>
              <w:rPr>
                <w:rFonts w:ascii="Arial" w:hAnsi="Arial" w:cs="Arial"/>
                <w:sz w:val="24"/>
              </w:rPr>
            </w:pPr>
            <w:r w:rsidRPr="00234F6B">
              <w:rPr>
                <w:rFonts w:ascii="Arial" w:hAnsi="Arial" w:cs="Arial"/>
                <w:sz w:val="24"/>
              </w:rPr>
              <w:t>Support for farmers with 150,000 Cashew Seedlings under Planting for Export and Rural Development (PERD)</w:t>
            </w:r>
          </w:p>
        </w:tc>
      </w:tr>
      <w:tr w:rsidR="00234F6B" w:rsidRPr="005746E5" w:rsidTr="00234F6B">
        <w:trPr>
          <w:trHeight w:val="373"/>
        </w:trPr>
        <w:tc>
          <w:tcPr>
            <w:tcW w:w="5714" w:type="dxa"/>
            <w:tcBorders>
              <w:top w:val="single" w:sz="4" w:space="0" w:color="auto"/>
              <w:left w:val="single" w:sz="4" w:space="0" w:color="auto"/>
              <w:bottom w:val="single" w:sz="4" w:space="0" w:color="auto"/>
              <w:right w:val="single" w:sz="4" w:space="0" w:color="auto"/>
            </w:tcBorders>
          </w:tcPr>
          <w:p w:rsidR="00234F6B" w:rsidRPr="00234F6B" w:rsidRDefault="00234F6B" w:rsidP="00234F6B">
            <w:pPr>
              <w:rPr>
                <w:rFonts w:ascii="Arial" w:hAnsi="Arial" w:cs="Arial"/>
                <w:sz w:val="24"/>
              </w:rPr>
            </w:pPr>
            <w:r w:rsidRPr="00234F6B">
              <w:rPr>
                <w:rFonts w:ascii="Arial" w:hAnsi="Arial" w:cs="Arial"/>
                <w:sz w:val="24"/>
              </w:rPr>
              <w:t>Surveillance and Management of Diseases and Pests</w:t>
            </w:r>
          </w:p>
        </w:tc>
        <w:tc>
          <w:tcPr>
            <w:tcW w:w="236" w:type="dxa"/>
            <w:tcBorders>
              <w:left w:val="single" w:sz="4" w:space="0" w:color="auto"/>
              <w:right w:val="single" w:sz="4" w:space="0" w:color="auto"/>
            </w:tcBorders>
          </w:tcPr>
          <w:p w:rsidR="00234F6B" w:rsidRPr="00234F6B" w:rsidRDefault="00234F6B" w:rsidP="00234F6B">
            <w:pPr>
              <w:spacing w:after="0" w:line="240" w:lineRule="auto"/>
              <w:jc w:val="both"/>
              <w:rPr>
                <w:rFonts w:ascii="Arial" w:eastAsia="Times New Roman" w:hAnsi="Arial" w:cs="Arial"/>
                <w:sz w:val="24"/>
                <w:lang w:val="en-GB"/>
              </w:rPr>
            </w:pPr>
          </w:p>
        </w:tc>
        <w:tc>
          <w:tcPr>
            <w:tcW w:w="4930" w:type="dxa"/>
            <w:tcBorders>
              <w:top w:val="single" w:sz="4" w:space="0" w:color="auto"/>
              <w:left w:val="single" w:sz="4" w:space="0" w:color="auto"/>
              <w:bottom w:val="single" w:sz="4" w:space="0" w:color="auto"/>
              <w:right w:val="single" w:sz="4" w:space="0" w:color="auto"/>
            </w:tcBorders>
          </w:tcPr>
          <w:p w:rsidR="00234F6B" w:rsidRPr="00234F6B" w:rsidRDefault="00234F6B" w:rsidP="00234F6B">
            <w:pPr>
              <w:rPr>
                <w:rFonts w:ascii="Arial" w:hAnsi="Arial" w:cs="Arial"/>
                <w:sz w:val="24"/>
              </w:rPr>
            </w:pPr>
            <w:r w:rsidRPr="00234F6B">
              <w:rPr>
                <w:rFonts w:ascii="Arial" w:hAnsi="Arial" w:cs="Arial"/>
                <w:sz w:val="24"/>
              </w:rPr>
              <w:t>Cultivation of 100acres Cashew and Irrigated Farms</w:t>
            </w:r>
          </w:p>
        </w:tc>
      </w:tr>
      <w:tr w:rsidR="00234F6B" w:rsidRPr="005746E5" w:rsidTr="00234F6B">
        <w:trPr>
          <w:trHeight w:val="373"/>
        </w:trPr>
        <w:tc>
          <w:tcPr>
            <w:tcW w:w="5714" w:type="dxa"/>
            <w:tcBorders>
              <w:top w:val="single" w:sz="4" w:space="0" w:color="auto"/>
              <w:left w:val="single" w:sz="4" w:space="0" w:color="auto"/>
              <w:bottom w:val="single" w:sz="4" w:space="0" w:color="auto"/>
              <w:right w:val="single" w:sz="4" w:space="0" w:color="auto"/>
            </w:tcBorders>
          </w:tcPr>
          <w:p w:rsidR="00234F6B" w:rsidRPr="00234F6B" w:rsidRDefault="00234F6B" w:rsidP="00234F6B">
            <w:pPr>
              <w:rPr>
                <w:rFonts w:ascii="Arial" w:hAnsi="Arial" w:cs="Arial"/>
                <w:sz w:val="24"/>
              </w:rPr>
            </w:pPr>
            <w:r w:rsidRPr="00234F6B">
              <w:rPr>
                <w:rFonts w:ascii="Arial" w:hAnsi="Arial" w:cs="Arial"/>
                <w:sz w:val="24"/>
              </w:rPr>
              <w:t>Promotion and development of aquaculture</w:t>
            </w:r>
          </w:p>
        </w:tc>
        <w:tc>
          <w:tcPr>
            <w:tcW w:w="236" w:type="dxa"/>
            <w:tcBorders>
              <w:left w:val="single" w:sz="4" w:space="0" w:color="auto"/>
              <w:right w:val="single" w:sz="4" w:space="0" w:color="auto"/>
            </w:tcBorders>
          </w:tcPr>
          <w:p w:rsidR="00234F6B" w:rsidRPr="00234F6B" w:rsidRDefault="00234F6B" w:rsidP="00234F6B">
            <w:pPr>
              <w:spacing w:after="0" w:line="240" w:lineRule="auto"/>
              <w:jc w:val="both"/>
              <w:rPr>
                <w:rFonts w:ascii="Arial" w:eastAsia="Times New Roman" w:hAnsi="Arial" w:cs="Arial"/>
                <w:sz w:val="24"/>
                <w:lang w:val="en-GB"/>
              </w:rPr>
            </w:pPr>
          </w:p>
        </w:tc>
        <w:tc>
          <w:tcPr>
            <w:tcW w:w="4930" w:type="dxa"/>
            <w:tcBorders>
              <w:top w:val="single" w:sz="4" w:space="0" w:color="auto"/>
              <w:left w:val="single" w:sz="4" w:space="0" w:color="auto"/>
              <w:bottom w:val="single" w:sz="4" w:space="0" w:color="auto"/>
              <w:right w:val="single" w:sz="4" w:space="0" w:color="auto"/>
            </w:tcBorders>
            <w:vAlign w:val="bottom"/>
          </w:tcPr>
          <w:p w:rsidR="00234F6B" w:rsidRPr="00234F6B" w:rsidRDefault="00234F6B" w:rsidP="00234F6B">
            <w:pPr>
              <w:spacing w:after="0" w:line="240" w:lineRule="auto"/>
              <w:jc w:val="both"/>
              <w:rPr>
                <w:rFonts w:ascii="Arial" w:eastAsia="Times New Roman" w:hAnsi="Arial" w:cs="Arial"/>
                <w:sz w:val="24"/>
                <w:lang w:val="en-GB"/>
              </w:rPr>
            </w:pPr>
          </w:p>
        </w:tc>
      </w:tr>
      <w:tr w:rsidR="00234F6B" w:rsidRPr="005746E5" w:rsidTr="00234F6B">
        <w:trPr>
          <w:trHeight w:val="373"/>
        </w:trPr>
        <w:tc>
          <w:tcPr>
            <w:tcW w:w="5714" w:type="dxa"/>
            <w:tcBorders>
              <w:top w:val="single" w:sz="4" w:space="0" w:color="auto"/>
              <w:left w:val="single" w:sz="4" w:space="0" w:color="auto"/>
              <w:bottom w:val="single" w:sz="4" w:space="0" w:color="auto"/>
              <w:right w:val="single" w:sz="4" w:space="0" w:color="auto"/>
            </w:tcBorders>
          </w:tcPr>
          <w:p w:rsidR="00234F6B" w:rsidRPr="00234F6B" w:rsidRDefault="00234F6B" w:rsidP="00234F6B">
            <w:pPr>
              <w:rPr>
                <w:rFonts w:ascii="Arial" w:hAnsi="Arial" w:cs="Arial"/>
                <w:sz w:val="24"/>
              </w:rPr>
            </w:pPr>
            <w:r w:rsidRPr="00234F6B">
              <w:rPr>
                <w:rFonts w:ascii="Arial" w:hAnsi="Arial" w:cs="Arial"/>
                <w:sz w:val="24"/>
              </w:rPr>
              <w:t>Agricultural Research and Demonstration Farms</w:t>
            </w:r>
          </w:p>
        </w:tc>
        <w:tc>
          <w:tcPr>
            <w:tcW w:w="236" w:type="dxa"/>
            <w:tcBorders>
              <w:left w:val="single" w:sz="4" w:space="0" w:color="auto"/>
              <w:right w:val="single" w:sz="4" w:space="0" w:color="auto"/>
            </w:tcBorders>
          </w:tcPr>
          <w:p w:rsidR="00234F6B" w:rsidRPr="00234F6B" w:rsidRDefault="00234F6B" w:rsidP="00234F6B">
            <w:pPr>
              <w:spacing w:after="0" w:line="240" w:lineRule="auto"/>
              <w:jc w:val="both"/>
              <w:rPr>
                <w:rFonts w:ascii="Arial" w:eastAsia="Times New Roman" w:hAnsi="Arial" w:cs="Arial"/>
                <w:sz w:val="24"/>
                <w:lang w:val="en-GB"/>
              </w:rPr>
            </w:pPr>
          </w:p>
        </w:tc>
        <w:tc>
          <w:tcPr>
            <w:tcW w:w="4930" w:type="dxa"/>
            <w:tcBorders>
              <w:top w:val="single" w:sz="4" w:space="0" w:color="auto"/>
              <w:left w:val="single" w:sz="4" w:space="0" w:color="auto"/>
              <w:bottom w:val="single" w:sz="4" w:space="0" w:color="auto"/>
              <w:right w:val="single" w:sz="4" w:space="0" w:color="auto"/>
            </w:tcBorders>
            <w:vAlign w:val="bottom"/>
          </w:tcPr>
          <w:p w:rsidR="00234F6B" w:rsidRPr="00234F6B" w:rsidRDefault="00234F6B" w:rsidP="00234F6B">
            <w:pPr>
              <w:spacing w:after="0" w:line="240" w:lineRule="auto"/>
              <w:jc w:val="both"/>
              <w:rPr>
                <w:rFonts w:ascii="Arial" w:eastAsia="Times New Roman" w:hAnsi="Arial" w:cs="Arial"/>
                <w:sz w:val="24"/>
                <w:lang w:val="en-GB"/>
              </w:rPr>
            </w:pPr>
          </w:p>
        </w:tc>
      </w:tr>
      <w:tr w:rsidR="00234F6B" w:rsidRPr="005746E5" w:rsidTr="00234F6B">
        <w:trPr>
          <w:trHeight w:val="373"/>
        </w:trPr>
        <w:tc>
          <w:tcPr>
            <w:tcW w:w="5714" w:type="dxa"/>
            <w:tcBorders>
              <w:top w:val="single" w:sz="4" w:space="0" w:color="auto"/>
              <w:left w:val="single" w:sz="4" w:space="0" w:color="auto"/>
              <w:bottom w:val="single" w:sz="4" w:space="0" w:color="auto"/>
              <w:right w:val="single" w:sz="4" w:space="0" w:color="auto"/>
            </w:tcBorders>
          </w:tcPr>
          <w:p w:rsidR="00234F6B" w:rsidRPr="00234F6B" w:rsidRDefault="00234F6B" w:rsidP="00234F6B">
            <w:pPr>
              <w:rPr>
                <w:rFonts w:ascii="Arial" w:hAnsi="Arial" w:cs="Arial"/>
                <w:sz w:val="24"/>
              </w:rPr>
            </w:pPr>
            <w:r w:rsidRPr="00234F6B">
              <w:rPr>
                <w:rFonts w:ascii="Arial" w:hAnsi="Arial" w:cs="Arial"/>
                <w:sz w:val="24"/>
              </w:rPr>
              <w:t xml:space="preserve">Production and acquisition of improved agricultural inputs </w:t>
            </w:r>
          </w:p>
        </w:tc>
        <w:tc>
          <w:tcPr>
            <w:tcW w:w="236" w:type="dxa"/>
            <w:tcBorders>
              <w:left w:val="single" w:sz="4" w:space="0" w:color="auto"/>
              <w:right w:val="single" w:sz="4" w:space="0" w:color="auto"/>
            </w:tcBorders>
          </w:tcPr>
          <w:p w:rsidR="00234F6B" w:rsidRPr="00234F6B" w:rsidRDefault="00234F6B" w:rsidP="00234F6B">
            <w:pPr>
              <w:spacing w:after="0" w:line="240" w:lineRule="auto"/>
              <w:jc w:val="both"/>
              <w:rPr>
                <w:rFonts w:ascii="Arial" w:eastAsia="Times New Roman" w:hAnsi="Arial" w:cs="Arial"/>
                <w:sz w:val="24"/>
                <w:lang w:val="en-GB"/>
              </w:rPr>
            </w:pPr>
          </w:p>
        </w:tc>
        <w:tc>
          <w:tcPr>
            <w:tcW w:w="4930" w:type="dxa"/>
            <w:tcBorders>
              <w:top w:val="single" w:sz="4" w:space="0" w:color="auto"/>
              <w:left w:val="single" w:sz="4" w:space="0" w:color="auto"/>
              <w:bottom w:val="single" w:sz="4" w:space="0" w:color="auto"/>
              <w:right w:val="single" w:sz="4" w:space="0" w:color="auto"/>
            </w:tcBorders>
            <w:vAlign w:val="bottom"/>
          </w:tcPr>
          <w:p w:rsidR="00234F6B" w:rsidRPr="00234F6B" w:rsidRDefault="00234F6B" w:rsidP="00234F6B">
            <w:pPr>
              <w:spacing w:after="0" w:line="240" w:lineRule="auto"/>
              <w:jc w:val="both"/>
              <w:rPr>
                <w:rFonts w:ascii="Arial" w:eastAsia="Times New Roman" w:hAnsi="Arial" w:cs="Arial"/>
                <w:sz w:val="24"/>
                <w:lang w:val="en-GB"/>
              </w:rPr>
            </w:pPr>
          </w:p>
        </w:tc>
      </w:tr>
      <w:tr w:rsidR="00234F6B" w:rsidRPr="005746E5" w:rsidTr="00234F6B">
        <w:trPr>
          <w:trHeight w:val="373"/>
        </w:trPr>
        <w:tc>
          <w:tcPr>
            <w:tcW w:w="5714" w:type="dxa"/>
            <w:tcBorders>
              <w:top w:val="single" w:sz="4" w:space="0" w:color="auto"/>
              <w:left w:val="single" w:sz="4" w:space="0" w:color="auto"/>
              <w:bottom w:val="single" w:sz="4" w:space="0" w:color="auto"/>
              <w:right w:val="single" w:sz="4" w:space="0" w:color="auto"/>
            </w:tcBorders>
          </w:tcPr>
          <w:p w:rsidR="00234F6B" w:rsidRPr="00234F6B" w:rsidRDefault="00234F6B" w:rsidP="00234F6B">
            <w:pPr>
              <w:rPr>
                <w:rFonts w:ascii="Arial" w:hAnsi="Arial" w:cs="Arial"/>
                <w:sz w:val="24"/>
              </w:rPr>
            </w:pPr>
            <w:r w:rsidRPr="00234F6B">
              <w:rPr>
                <w:rFonts w:ascii="Arial" w:hAnsi="Arial" w:cs="Arial"/>
                <w:sz w:val="24"/>
              </w:rPr>
              <w:t>Internal Management of the Organization</w:t>
            </w:r>
          </w:p>
        </w:tc>
        <w:tc>
          <w:tcPr>
            <w:tcW w:w="236" w:type="dxa"/>
            <w:tcBorders>
              <w:left w:val="single" w:sz="4" w:space="0" w:color="auto"/>
              <w:right w:val="single" w:sz="4" w:space="0" w:color="auto"/>
            </w:tcBorders>
          </w:tcPr>
          <w:p w:rsidR="00234F6B" w:rsidRPr="00234F6B" w:rsidRDefault="00234F6B" w:rsidP="00234F6B">
            <w:pPr>
              <w:spacing w:after="0" w:line="240" w:lineRule="auto"/>
              <w:jc w:val="both"/>
              <w:rPr>
                <w:rFonts w:ascii="Arial" w:eastAsia="Times New Roman" w:hAnsi="Arial" w:cs="Arial"/>
                <w:sz w:val="24"/>
                <w:lang w:val="en-GB"/>
              </w:rPr>
            </w:pPr>
          </w:p>
        </w:tc>
        <w:tc>
          <w:tcPr>
            <w:tcW w:w="4930" w:type="dxa"/>
            <w:tcBorders>
              <w:top w:val="single" w:sz="4" w:space="0" w:color="auto"/>
              <w:left w:val="single" w:sz="4" w:space="0" w:color="auto"/>
              <w:bottom w:val="single" w:sz="4" w:space="0" w:color="auto"/>
              <w:right w:val="single" w:sz="4" w:space="0" w:color="auto"/>
            </w:tcBorders>
            <w:vAlign w:val="bottom"/>
          </w:tcPr>
          <w:p w:rsidR="00234F6B" w:rsidRPr="00234F6B" w:rsidRDefault="00234F6B" w:rsidP="00234F6B">
            <w:pPr>
              <w:spacing w:after="0" w:line="240" w:lineRule="auto"/>
              <w:jc w:val="both"/>
              <w:rPr>
                <w:rFonts w:ascii="Arial" w:eastAsia="Times New Roman" w:hAnsi="Arial" w:cs="Arial"/>
                <w:sz w:val="24"/>
                <w:lang w:val="en-GB"/>
              </w:rPr>
            </w:pPr>
          </w:p>
        </w:tc>
      </w:tr>
      <w:tr w:rsidR="00234F6B" w:rsidRPr="005746E5" w:rsidTr="00234F6B">
        <w:trPr>
          <w:trHeight w:val="373"/>
        </w:trPr>
        <w:tc>
          <w:tcPr>
            <w:tcW w:w="5714" w:type="dxa"/>
            <w:tcBorders>
              <w:top w:val="single" w:sz="4" w:space="0" w:color="auto"/>
              <w:left w:val="single" w:sz="4" w:space="0" w:color="auto"/>
              <w:bottom w:val="single" w:sz="4" w:space="0" w:color="auto"/>
              <w:right w:val="single" w:sz="4" w:space="0" w:color="auto"/>
            </w:tcBorders>
          </w:tcPr>
          <w:p w:rsidR="00234F6B" w:rsidRPr="00234F6B" w:rsidRDefault="00234F6B" w:rsidP="00234F6B">
            <w:pPr>
              <w:rPr>
                <w:rFonts w:ascii="Arial" w:hAnsi="Arial" w:cs="Arial"/>
                <w:sz w:val="24"/>
              </w:rPr>
            </w:pPr>
            <w:r w:rsidRPr="00234F6B">
              <w:rPr>
                <w:rFonts w:ascii="Arial" w:hAnsi="Arial" w:cs="Arial"/>
                <w:sz w:val="24"/>
              </w:rPr>
              <w:t xml:space="preserve"> Manpower and Skills Development</w:t>
            </w:r>
          </w:p>
        </w:tc>
        <w:tc>
          <w:tcPr>
            <w:tcW w:w="236" w:type="dxa"/>
            <w:tcBorders>
              <w:left w:val="single" w:sz="4" w:space="0" w:color="auto"/>
              <w:right w:val="single" w:sz="4" w:space="0" w:color="auto"/>
            </w:tcBorders>
          </w:tcPr>
          <w:p w:rsidR="00234F6B" w:rsidRPr="00234F6B" w:rsidRDefault="00234F6B" w:rsidP="00234F6B">
            <w:pPr>
              <w:spacing w:after="0" w:line="240" w:lineRule="auto"/>
              <w:jc w:val="both"/>
              <w:rPr>
                <w:rFonts w:ascii="Arial" w:eastAsia="Times New Roman" w:hAnsi="Arial" w:cs="Arial"/>
                <w:sz w:val="24"/>
                <w:lang w:val="en-GB"/>
              </w:rPr>
            </w:pPr>
          </w:p>
        </w:tc>
        <w:tc>
          <w:tcPr>
            <w:tcW w:w="4930" w:type="dxa"/>
            <w:tcBorders>
              <w:top w:val="single" w:sz="4" w:space="0" w:color="auto"/>
              <w:left w:val="single" w:sz="4" w:space="0" w:color="auto"/>
              <w:bottom w:val="single" w:sz="4" w:space="0" w:color="auto"/>
              <w:right w:val="single" w:sz="4" w:space="0" w:color="auto"/>
            </w:tcBorders>
            <w:vAlign w:val="bottom"/>
          </w:tcPr>
          <w:p w:rsidR="00234F6B" w:rsidRPr="00234F6B" w:rsidRDefault="00234F6B" w:rsidP="00234F6B">
            <w:pPr>
              <w:spacing w:after="0" w:line="240" w:lineRule="auto"/>
              <w:jc w:val="both"/>
              <w:rPr>
                <w:rFonts w:ascii="Arial" w:eastAsia="Times New Roman" w:hAnsi="Arial" w:cs="Arial"/>
                <w:sz w:val="24"/>
                <w:lang w:val="en-GB"/>
              </w:rPr>
            </w:pPr>
          </w:p>
        </w:tc>
      </w:tr>
      <w:tr w:rsidR="00234F6B" w:rsidRPr="005746E5" w:rsidTr="00234F6B">
        <w:trPr>
          <w:trHeight w:val="373"/>
        </w:trPr>
        <w:tc>
          <w:tcPr>
            <w:tcW w:w="5714" w:type="dxa"/>
            <w:tcBorders>
              <w:top w:val="single" w:sz="4" w:space="0" w:color="auto"/>
              <w:left w:val="single" w:sz="4" w:space="0" w:color="auto"/>
              <w:bottom w:val="single" w:sz="4" w:space="0" w:color="auto"/>
              <w:right w:val="single" w:sz="4" w:space="0" w:color="auto"/>
            </w:tcBorders>
          </w:tcPr>
          <w:p w:rsidR="00234F6B" w:rsidRPr="00234F6B" w:rsidRDefault="00234F6B" w:rsidP="00234F6B">
            <w:pPr>
              <w:rPr>
                <w:rFonts w:ascii="Arial" w:hAnsi="Arial" w:cs="Arial"/>
                <w:sz w:val="24"/>
              </w:rPr>
            </w:pPr>
            <w:r w:rsidRPr="00234F6B">
              <w:rPr>
                <w:rFonts w:ascii="Arial" w:hAnsi="Arial" w:cs="Arial"/>
                <w:sz w:val="24"/>
              </w:rPr>
              <w:t>Official / National Celebrations</w:t>
            </w:r>
          </w:p>
        </w:tc>
        <w:tc>
          <w:tcPr>
            <w:tcW w:w="236" w:type="dxa"/>
            <w:tcBorders>
              <w:left w:val="single" w:sz="4" w:space="0" w:color="auto"/>
              <w:right w:val="single" w:sz="4" w:space="0" w:color="auto"/>
            </w:tcBorders>
          </w:tcPr>
          <w:p w:rsidR="00234F6B" w:rsidRPr="00234F6B" w:rsidRDefault="00234F6B" w:rsidP="00234F6B">
            <w:pPr>
              <w:spacing w:after="0" w:line="240" w:lineRule="auto"/>
              <w:jc w:val="both"/>
              <w:rPr>
                <w:rFonts w:ascii="Arial" w:eastAsia="Times New Roman" w:hAnsi="Arial" w:cs="Arial"/>
                <w:sz w:val="24"/>
                <w:lang w:val="en-GB"/>
              </w:rPr>
            </w:pPr>
          </w:p>
        </w:tc>
        <w:tc>
          <w:tcPr>
            <w:tcW w:w="4930" w:type="dxa"/>
            <w:tcBorders>
              <w:top w:val="single" w:sz="4" w:space="0" w:color="auto"/>
              <w:left w:val="single" w:sz="4" w:space="0" w:color="auto"/>
              <w:bottom w:val="single" w:sz="4" w:space="0" w:color="auto"/>
              <w:right w:val="single" w:sz="4" w:space="0" w:color="auto"/>
            </w:tcBorders>
            <w:vAlign w:val="bottom"/>
          </w:tcPr>
          <w:p w:rsidR="00234F6B" w:rsidRPr="00234F6B" w:rsidRDefault="00234F6B" w:rsidP="00234F6B">
            <w:pPr>
              <w:spacing w:after="0" w:line="240" w:lineRule="auto"/>
              <w:jc w:val="both"/>
              <w:rPr>
                <w:rFonts w:ascii="Arial" w:eastAsia="Times New Roman" w:hAnsi="Arial" w:cs="Arial"/>
                <w:sz w:val="24"/>
                <w:lang w:val="en-GB"/>
              </w:rPr>
            </w:pPr>
          </w:p>
        </w:tc>
      </w:tr>
    </w:tbl>
    <w:p w:rsidR="00C77692" w:rsidRPr="005746E5" w:rsidRDefault="00C77692" w:rsidP="00424B0D">
      <w:pPr>
        <w:spacing w:after="0"/>
        <w:rPr>
          <w:rFonts w:ascii="Arial" w:eastAsia="Times New Roman" w:hAnsi="Arial" w:cs="Arial"/>
          <w:b/>
          <w:sz w:val="32"/>
          <w:szCs w:val="28"/>
          <w:lang w:val="en-GB"/>
        </w:rPr>
      </w:pPr>
    </w:p>
    <w:p w:rsidR="00C77692" w:rsidRPr="005746E5" w:rsidRDefault="00C77692" w:rsidP="00424B0D">
      <w:pPr>
        <w:spacing w:after="0"/>
        <w:rPr>
          <w:rFonts w:ascii="Arial" w:eastAsia="Times New Roman" w:hAnsi="Arial" w:cs="Arial"/>
          <w:b/>
          <w:sz w:val="32"/>
          <w:szCs w:val="28"/>
          <w:lang w:val="en-GB"/>
        </w:rPr>
      </w:pPr>
    </w:p>
    <w:p w:rsidR="00C77692" w:rsidRDefault="00C77692" w:rsidP="00424B0D">
      <w:pPr>
        <w:spacing w:after="0"/>
        <w:rPr>
          <w:rFonts w:ascii="Arial" w:eastAsia="Times New Roman" w:hAnsi="Arial" w:cs="Arial"/>
          <w:b/>
          <w:sz w:val="32"/>
          <w:szCs w:val="28"/>
          <w:lang w:val="en-GB"/>
        </w:rPr>
      </w:pPr>
    </w:p>
    <w:p w:rsidR="00187820" w:rsidRDefault="00187820" w:rsidP="00424B0D">
      <w:pPr>
        <w:spacing w:after="0"/>
        <w:rPr>
          <w:rFonts w:ascii="Arial" w:eastAsia="Times New Roman" w:hAnsi="Arial" w:cs="Arial"/>
          <w:b/>
          <w:sz w:val="32"/>
          <w:szCs w:val="28"/>
          <w:lang w:val="en-GB"/>
        </w:rPr>
      </w:pPr>
    </w:p>
    <w:p w:rsidR="00187820" w:rsidRDefault="00187820" w:rsidP="00424B0D">
      <w:pPr>
        <w:spacing w:after="0"/>
        <w:rPr>
          <w:rFonts w:ascii="Arial" w:eastAsia="Times New Roman" w:hAnsi="Arial" w:cs="Arial"/>
          <w:b/>
          <w:sz w:val="32"/>
          <w:szCs w:val="28"/>
          <w:lang w:val="en-GB"/>
        </w:rPr>
      </w:pPr>
    </w:p>
    <w:p w:rsidR="00743BAC" w:rsidRDefault="00743BAC" w:rsidP="00424B0D">
      <w:pPr>
        <w:spacing w:after="0"/>
        <w:rPr>
          <w:rFonts w:ascii="Arial" w:eastAsia="Times New Roman" w:hAnsi="Arial" w:cs="Arial"/>
          <w:b/>
          <w:sz w:val="32"/>
          <w:szCs w:val="28"/>
          <w:lang w:val="en-GB"/>
        </w:rPr>
      </w:pPr>
    </w:p>
    <w:p w:rsidR="00743BAC" w:rsidRDefault="00743BAC" w:rsidP="00424B0D">
      <w:pPr>
        <w:spacing w:after="0"/>
        <w:rPr>
          <w:rFonts w:ascii="Arial" w:eastAsia="Times New Roman" w:hAnsi="Arial" w:cs="Arial"/>
          <w:b/>
          <w:sz w:val="32"/>
          <w:szCs w:val="28"/>
          <w:lang w:val="en-GB"/>
        </w:rPr>
      </w:pPr>
    </w:p>
    <w:p w:rsidR="00743BAC" w:rsidRDefault="00743BAC" w:rsidP="00424B0D">
      <w:pPr>
        <w:spacing w:after="0"/>
        <w:rPr>
          <w:rFonts w:ascii="Arial" w:eastAsia="Times New Roman" w:hAnsi="Arial" w:cs="Arial"/>
          <w:b/>
          <w:sz w:val="32"/>
          <w:szCs w:val="28"/>
          <w:lang w:val="en-GB"/>
        </w:rPr>
      </w:pPr>
    </w:p>
    <w:p w:rsidR="00C927B7" w:rsidRDefault="00C927B7" w:rsidP="00424B0D">
      <w:pPr>
        <w:spacing w:after="0"/>
        <w:rPr>
          <w:rFonts w:ascii="Arial" w:eastAsia="Times New Roman" w:hAnsi="Arial" w:cs="Arial"/>
          <w:b/>
          <w:sz w:val="32"/>
          <w:szCs w:val="28"/>
          <w:lang w:val="en-GB"/>
        </w:rPr>
      </w:pPr>
    </w:p>
    <w:p w:rsidR="00187820" w:rsidRPr="005746E5" w:rsidRDefault="00187820" w:rsidP="00424B0D">
      <w:pPr>
        <w:spacing w:after="0"/>
        <w:rPr>
          <w:rFonts w:ascii="Arial" w:eastAsia="Times New Roman" w:hAnsi="Arial" w:cs="Arial"/>
          <w:b/>
          <w:sz w:val="32"/>
          <w:szCs w:val="28"/>
          <w:lang w:val="en-GB"/>
        </w:rPr>
      </w:pPr>
    </w:p>
    <w:p w:rsidR="009E07EE" w:rsidRPr="005746E5" w:rsidRDefault="009E07EE" w:rsidP="00424B0D">
      <w:pPr>
        <w:spacing w:after="0"/>
        <w:rPr>
          <w:rFonts w:ascii="Arial" w:hAnsi="Arial" w:cs="Arial"/>
        </w:rPr>
      </w:pPr>
      <w:r w:rsidRPr="005746E5">
        <w:rPr>
          <w:rFonts w:ascii="Arial" w:eastAsia="Times New Roman" w:hAnsi="Arial" w:cs="Arial"/>
          <w:b/>
          <w:sz w:val="32"/>
          <w:szCs w:val="28"/>
          <w:lang w:val="en-GB"/>
        </w:rPr>
        <w:lastRenderedPageBreak/>
        <w:t>BUDGET PROGRAMME SUMMARY</w:t>
      </w:r>
    </w:p>
    <w:p w:rsidR="009E07EE" w:rsidRPr="005746E5" w:rsidRDefault="009E07EE" w:rsidP="00BC6C00">
      <w:pPr>
        <w:spacing w:after="0" w:line="240" w:lineRule="auto"/>
        <w:rPr>
          <w:rFonts w:ascii="Arial" w:eastAsia="Times New Roman" w:hAnsi="Arial" w:cs="Arial"/>
          <w:b/>
          <w:sz w:val="32"/>
          <w:szCs w:val="28"/>
          <w:lang w:val="en-GB"/>
        </w:rPr>
      </w:pPr>
    </w:p>
    <w:p w:rsidR="009E07EE" w:rsidRPr="005746E5" w:rsidRDefault="009E07EE" w:rsidP="00BC6C00">
      <w:pPr>
        <w:keepNext/>
        <w:keepLines/>
        <w:spacing w:after="0" w:line="240" w:lineRule="auto"/>
        <w:outlineLvl w:val="1"/>
        <w:rPr>
          <w:rFonts w:ascii="Arial" w:eastAsia="Times New Roman" w:hAnsi="Arial" w:cs="Arial"/>
          <w:b/>
          <w:bCs/>
          <w:sz w:val="28"/>
          <w:szCs w:val="26"/>
          <w:lang w:val="en-GB"/>
        </w:rPr>
      </w:pPr>
      <w:bookmarkStart w:id="56" w:name="_Toc33634866"/>
      <w:r w:rsidRPr="005746E5">
        <w:rPr>
          <w:rFonts w:ascii="Arial" w:eastAsia="Times New Roman" w:hAnsi="Arial" w:cs="Arial"/>
          <w:b/>
          <w:bCs/>
          <w:sz w:val="28"/>
          <w:szCs w:val="26"/>
          <w:lang w:val="en-GB"/>
        </w:rPr>
        <w:t xml:space="preserve">PROGRAMME 5: </w:t>
      </w:r>
      <w:r w:rsidR="005B396E" w:rsidRPr="005746E5">
        <w:rPr>
          <w:rFonts w:ascii="Arial" w:eastAsia="Times New Roman" w:hAnsi="Arial" w:cs="Arial"/>
          <w:b/>
          <w:bCs/>
          <w:sz w:val="28"/>
          <w:szCs w:val="26"/>
        </w:rPr>
        <w:t>ENVIRONMENTAL MANAGEMENT</w:t>
      </w:r>
      <w:bookmarkEnd w:id="56"/>
    </w:p>
    <w:p w:rsidR="009E07EE" w:rsidRPr="005746E5" w:rsidRDefault="009E07EE" w:rsidP="00BC6C00">
      <w:pPr>
        <w:spacing w:after="0" w:line="240" w:lineRule="auto"/>
        <w:rPr>
          <w:rFonts w:ascii="Arial" w:eastAsia="Times New Roman" w:hAnsi="Arial" w:cs="Arial"/>
          <w:szCs w:val="20"/>
          <w:lang w:val="en-GB"/>
        </w:rPr>
      </w:pPr>
    </w:p>
    <w:p w:rsidR="009E07EE" w:rsidRPr="005746E5" w:rsidRDefault="009E07EE" w:rsidP="00E80ABD">
      <w:pPr>
        <w:numPr>
          <w:ilvl w:val="0"/>
          <w:numId w:val="16"/>
        </w:numPr>
        <w:spacing w:after="0" w:line="240" w:lineRule="auto"/>
        <w:ind w:hanging="720"/>
        <w:contextualSpacing/>
        <w:rPr>
          <w:rFonts w:ascii="Arial" w:eastAsia="Times New Roman" w:hAnsi="Arial" w:cs="Arial"/>
          <w:b/>
          <w:sz w:val="24"/>
          <w:szCs w:val="24"/>
          <w:lang w:val="en-GB"/>
        </w:rPr>
      </w:pPr>
      <w:r w:rsidRPr="005746E5">
        <w:rPr>
          <w:rFonts w:ascii="Arial" w:eastAsia="Times New Roman" w:hAnsi="Arial" w:cs="Arial"/>
          <w:b/>
          <w:sz w:val="24"/>
          <w:szCs w:val="24"/>
          <w:lang w:val="en-GB"/>
        </w:rPr>
        <w:t>Budget Programme Objectives</w:t>
      </w:r>
    </w:p>
    <w:p w:rsidR="00D34D43" w:rsidRPr="005746E5" w:rsidRDefault="00C01F90" w:rsidP="00E80ABD">
      <w:pPr>
        <w:pStyle w:val="ListParagraph"/>
        <w:numPr>
          <w:ilvl w:val="0"/>
          <w:numId w:val="24"/>
        </w:numPr>
        <w:shd w:val="clear" w:color="auto" w:fill="FFFFFF"/>
        <w:spacing w:line="360" w:lineRule="auto"/>
        <w:ind w:left="1080"/>
        <w:jc w:val="both"/>
        <w:rPr>
          <w:rFonts w:ascii="Arial" w:hAnsi="Arial" w:cs="Arial"/>
          <w:sz w:val="24"/>
          <w:szCs w:val="24"/>
          <w:shd w:val="clear" w:color="auto" w:fill="FFFFFF"/>
        </w:rPr>
      </w:pPr>
      <w:r w:rsidRPr="005746E5">
        <w:rPr>
          <w:rFonts w:ascii="Arial" w:hAnsi="Arial" w:cs="Arial"/>
          <w:sz w:val="24"/>
          <w:szCs w:val="24"/>
          <w:shd w:val="clear" w:color="auto" w:fill="FFFFFF"/>
        </w:rPr>
        <w:t xml:space="preserve">To ensure that ecosystem services are protected and maintained for future human generations. </w:t>
      </w:r>
    </w:p>
    <w:p w:rsidR="00AC10B9" w:rsidRPr="005746E5" w:rsidRDefault="00D34D43" w:rsidP="00E80ABD">
      <w:pPr>
        <w:pStyle w:val="ListParagraph"/>
        <w:numPr>
          <w:ilvl w:val="0"/>
          <w:numId w:val="24"/>
        </w:numPr>
        <w:shd w:val="clear" w:color="auto" w:fill="FFFFFF"/>
        <w:spacing w:line="360" w:lineRule="auto"/>
        <w:ind w:left="1080"/>
        <w:jc w:val="both"/>
        <w:rPr>
          <w:rFonts w:ascii="Arial" w:hAnsi="Arial" w:cs="Arial"/>
          <w:sz w:val="24"/>
          <w:szCs w:val="24"/>
          <w:shd w:val="clear" w:color="auto" w:fill="FFFFFF"/>
        </w:rPr>
      </w:pPr>
      <w:r w:rsidRPr="005746E5">
        <w:rPr>
          <w:rFonts w:ascii="Arial" w:hAnsi="Arial" w:cs="Arial"/>
          <w:sz w:val="24"/>
          <w:szCs w:val="24"/>
          <w:shd w:val="clear" w:color="auto" w:fill="FFFFFF"/>
        </w:rPr>
        <w:t>To manage disasters by co-ordinating resources and developing the capacity of communities to respond effectively to disasters and improve their livelihood through social mobilization, employment generation and poverty reduction projects.</w:t>
      </w:r>
    </w:p>
    <w:p w:rsidR="009E07EE" w:rsidRPr="005746E5" w:rsidRDefault="00D34D43" w:rsidP="00AC10B9">
      <w:pPr>
        <w:pStyle w:val="ListParagraph"/>
        <w:shd w:val="clear" w:color="auto" w:fill="FFFFFF"/>
        <w:spacing w:line="360" w:lineRule="auto"/>
        <w:ind w:left="1080"/>
        <w:jc w:val="both"/>
        <w:rPr>
          <w:rFonts w:ascii="Arial" w:hAnsi="Arial" w:cs="Arial"/>
          <w:sz w:val="24"/>
          <w:szCs w:val="24"/>
          <w:shd w:val="clear" w:color="auto" w:fill="FFFFFF"/>
        </w:rPr>
      </w:pPr>
      <w:r w:rsidRPr="005746E5">
        <w:rPr>
          <w:rFonts w:ascii="Arial" w:hAnsi="Arial" w:cs="Arial"/>
          <w:sz w:val="24"/>
          <w:szCs w:val="24"/>
          <w:shd w:val="clear" w:color="auto" w:fill="FFFFFF"/>
        </w:rPr>
        <w:t xml:space="preserve"> </w:t>
      </w:r>
    </w:p>
    <w:p w:rsidR="009E07EE" w:rsidRPr="005746E5" w:rsidRDefault="009E07EE" w:rsidP="00E80ABD">
      <w:pPr>
        <w:numPr>
          <w:ilvl w:val="0"/>
          <w:numId w:val="16"/>
        </w:numPr>
        <w:spacing w:line="240" w:lineRule="auto"/>
        <w:ind w:hanging="720"/>
        <w:contextualSpacing/>
        <w:rPr>
          <w:rFonts w:ascii="Arial" w:eastAsia="Times New Roman" w:hAnsi="Arial" w:cs="Arial"/>
          <w:b/>
          <w:sz w:val="24"/>
          <w:szCs w:val="24"/>
          <w:lang w:val="en-GB"/>
        </w:rPr>
      </w:pPr>
      <w:r w:rsidRPr="005746E5">
        <w:rPr>
          <w:rFonts w:ascii="Arial" w:eastAsia="Times New Roman" w:hAnsi="Arial" w:cs="Arial"/>
          <w:b/>
          <w:sz w:val="24"/>
          <w:szCs w:val="24"/>
          <w:lang w:val="en-GB"/>
        </w:rPr>
        <w:t>Budget Programme Description</w:t>
      </w:r>
    </w:p>
    <w:p w:rsidR="00545D88" w:rsidRPr="005746E5" w:rsidRDefault="005178C2" w:rsidP="00C927B7">
      <w:pPr>
        <w:shd w:val="clear" w:color="auto" w:fill="FFFFFF"/>
        <w:spacing w:line="360" w:lineRule="auto"/>
        <w:jc w:val="both"/>
        <w:rPr>
          <w:rFonts w:ascii="Arial" w:hAnsi="Arial" w:cs="Arial"/>
          <w:sz w:val="24"/>
          <w:szCs w:val="24"/>
        </w:rPr>
      </w:pPr>
      <w:r w:rsidRPr="005746E5">
        <w:rPr>
          <w:rFonts w:ascii="Arial" w:hAnsi="Arial" w:cs="Arial"/>
          <w:sz w:val="24"/>
          <w:szCs w:val="24"/>
        </w:rPr>
        <w:t xml:space="preserve">The Environmental Management offers research and opinions on use and conservation of natural resources, protection of habitats and control of hazards. </w:t>
      </w:r>
      <w:r w:rsidR="003D7840" w:rsidRPr="005746E5">
        <w:rPr>
          <w:rFonts w:ascii="Arial" w:hAnsi="Arial" w:cs="Arial"/>
          <w:sz w:val="24"/>
          <w:szCs w:val="24"/>
        </w:rPr>
        <w:t xml:space="preserve">It also </w:t>
      </w:r>
      <w:r w:rsidR="00F17EBD" w:rsidRPr="005746E5">
        <w:rPr>
          <w:rFonts w:ascii="Arial" w:hAnsi="Arial" w:cs="Arial"/>
          <w:sz w:val="24"/>
          <w:szCs w:val="24"/>
        </w:rPr>
        <w:t>seeks</w:t>
      </w:r>
      <w:r w:rsidR="003D7840" w:rsidRPr="005746E5">
        <w:rPr>
          <w:rFonts w:ascii="Arial" w:hAnsi="Arial" w:cs="Arial"/>
          <w:sz w:val="24"/>
          <w:szCs w:val="24"/>
        </w:rPr>
        <w:t xml:space="preserve"> to promote sustainable forest, wildlife and mineral resource management and utilization. </w:t>
      </w:r>
    </w:p>
    <w:p w:rsidR="00D34D43" w:rsidRPr="005746E5" w:rsidRDefault="00545D88" w:rsidP="00C927B7">
      <w:pPr>
        <w:shd w:val="clear" w:color="auto" w:fill="FFFFFF"/>
        <w:spacing w:line="360" w:lineRule="auto"/>
        <w:jc w:val="both"/>
        <w:rPr>
          <w:rFonts w:ascii="Arial" w:eastAsia="Times New Roman" w:hAnsi="Arial" w:cs="Arial"/>
          <w:sz w:val="24"/>
          <w:szCs w:val="24"/>
          <w:shd w:val="clear" w:color="auto" w:fill="FFFFFF"/>
          <w:lang w:val="en-GB"/>
        </w:rPr>
      </w:pPr>
      <w:r w:rsidRPr="005746E5">
        <w:rPr>
          <w:rFonts w:ascii="Arial" w:hAnsi="Arial" w:cs="Arial"/>
          <w:sz w:val="24"/>
          <w:szCs w:val="24"/>
        </w:rPr>
        <w:t xml:space="preserve">Disaster Prevention and Management </w:t>
      </w:r>
      <w:r w:rsidR="009D374F" w:rsidRPr="005746E5">
        <w:rPr>
          <w:rFonts w:ascii="Arial" w:hAnsi="Arial" w:cs="Arial"/>
          <w:sz w:val="24"/>
          <w:szCs w:val="24"/>
        </w:rPr>
        <w:t xml:space="preserve">programme is also responsible for the management of disasters as well as other emergencies in the </w:t>
      </w:r>
      <w:r w:rsidR="009826A5" w:rsidRPr="005746E5">
        <w:rPr>
          <w:rFonts w:ascii="Arial" w:hAnsi="Arial" w:cs="Arial"/>
          <w:sz w:val="24"/>
          <w:szCs w:val="24"/>
        </w:rPr>
        <w:t>District</w:t>
      </w:r>
      <w:r w:rsidR="009D374F" w:rsidRPr="005746E5">
        <w:rPr>
          <w:rFonts w:ascii="Arial" w:hAnsi="Arial" w:cs="Arial"/>
          <w:sz w:val="24"/>
          <w:szCs w:val="24"/>
        </w:rPr>
        <w:t>.</w:t>
      </w:r>
      <w:r w:rsidRPr="005746E5">
        <w:rPr>
          <w:rFonts w:ascii="Arial" w:hAnsi="Arial" w:cs="Arial"/>
          <w:sz w:val="24"/>
          <w:szCs w:val="24"/>
        </w:rPr>
        <w:t xml:space="preserve"> It seeks to enhance the capacity of society to prevent and manage disasters and to improve the livelihood of the poor and vulnerable in the rural communities </w:t>
      </w:r>
      <w:r w:rsidR="00D34D43" w:rsidRPr="005746E5">
        <w:rPr>
          <w:rFonts w:ascii="Arial" w:eastAsia="Times New Roman" w:hAnsi="Arial" w:cs="Arial"/>
          <w:sz w:val="24"/>
          <w:szCs w:val="24"/>
          <w:shd w:val="clear" w:color="auto" w:fill="FFFFFF"/>
          <w:lang w:val="en-GB"/>
        </w:rPr>
        <w:t xml:space="preserve">through effective disaster management, social mobilization and employment generation. </w:t>
      </w:r>
    </w:p>
    <w:p w:rsidR="00545D88" w:rsidRPr="005746E5" w:rsidRDefault="006D2C2A" w:rsidP="00C927B7">
      <w:pPr>
        <w:shd w:val="clear" w:color="auto" w:fill="FFFFFF"/>
        <w:spacing w:line="360" w:lineRule="auto"/>
        <w:jc w:val="both"/>
        <w:rPr>
          <w:rFonts w:ascii="Arial" w:hAnsi="Arial" w:cs="Arial"/>
        </w:rPr>
      </w:pPr>
      <w:r w:rsidRPr="005746E5">
        <w:rPr>
          <w:rFonts w:ascii="Arial" w:hAnsi="Arial" w:cs="Arial"/>
          <w:sz w:val="24"/>
          <w:szCs w:val="24"/>
        </w:rPr>
        <w:t>S</w:t>
      </w:r>
      <w:r w:rsidR="00AC10B9" w:rsidRPr="005746E5">
        <w:rPr>
          <w:rFonts w:ascii="Arial" w:hAnsi="Arial" w:cs="Arial"/>
          <w:sz w:val="24"/>
          <w:szCs w:val="24"/>
        </w:rPr>
        <w:t>taffs</w:t>
      </w:r>
      <w:r w:rsidRPr="005746E5">
        <w:rPr>
          <w:rFonts w:ascii="Arial" w:hAnsi="Arial" w:cs="Arial"/>
          <w:sz w:val="24"/>
          <w:szCs w:val="24"/>
        </w:rPr>
        <w:t xml:space="preserve"> from NADMO and Forestry and Game Life Section of the Forestry </w:t>
      </w:r>
      <w:r w:rsidR="00622A04" w:rsidRPr="005746E5">
        <w:rPr>
          <w:rFonts w:ascii="Arial" w:hAnsi="Arial" w:cs="Arial"/>
          <w:sz w:val="24"/>
          <w:szCs w:val="24"/>
        </w:rPr>
        <w:t>Commission</w:t>
      </w:r>
      <w:r w:rsidRPr="005746E5">
        <w:rPr>
          <w:rFonts w:ascii="Arial" w:hAnsi="Arial" w:cs="Arial"/>
          <w:sz w:val="24"/>
          <w:szCs w:val="24"/>
        </w:rPr>
        <w:t xml:space="preserve"> in the </w:t>
      </w:r>
      <w:r w:rsidR="009826A5" w:rsidRPr="005746E5">
        <w:rPr>
          <w:rFonts w:ascii="Arial" w:hAnsi="Arial" w:cs="Arial"/>
          <w:sz w:val="24"/>
          <w:szCs w:val="24"/>
        </w:rPr>
        <w:t>District</w:t>
      </w:r>
      <w:r w:rsidRPr="005746E5">
        <w:rPr>
          <w:rFonts w:ascii="Arial" w:hAnsi="Arial" w:cs="Arial"/>
          <w:sz w:val="24"/>
          <w:szCs w:val="24"/>
        </w:rPr>
        <w:t xml:space="preserve"> is </w:t>
      </w:r>
      <w:r w:rsidR="003D0D0E" w:rsidRPr="005746E5">
        <w:rPr>
          <w:rFonts w:ascii="Arial" w:hAnsi="Arial" w:cs="Arial"/>
          <w:sz w:val="24"/>
          <w:szCs w:val="24"/>
        </w:rPr>
        <w:t xml:space="preserve">undertaking </w:t>
      </w:r>
      <w:r w:rsidR="009826A5" w:rsidRPr="005746E5">
        <w:rPr>
          <w:rFonts w:ascii="Arial" w:hAnsi="Arial" w:cs="Arial"/>
          <w:sz w:val="24"/>
          <w:szCs w:val="24"/>
        </w:rPr>
        <w:t xml:space="preserve">the programme </w:t>
      </w:r>
      <w:r w:rsidR="00AC10B9" w:rsidRPr="005746E5">
        <w:rPr>
          <w:rFonts w:ascii="Arial" w:hAnsi="Arial" w:cs="Arial"/>
          <w:sz w:val="24"/>
          <w:szCs w:val="24"/>
        </w:rPr>
        <w:t>with funding from GoG transfers and Internally Gene</w:t>
      </w:r>
      <w:r w:rsidR="0093648B" w:rsidRPr="005746E5">
        <w:rPr>
          <w:rFonts w:ascii="Arial" w:hAnsi="Arial" w:cs="Arial"/>
          <w:sz w:val="24"/>
          <w:szCs w:val="24"/>
        </w:rPr>
        <w:t>rated Funds</w:t>
      </w:r>
      <w:r w:rsidR="00AC10B9" w:rsidRPr="005746E5">
        <w:rPr>
          <w:rFonts w:ascii="Arial" w:hAnsi="Arial" w:cs="Arial"/>
          <w:sz w:val="24"/>
          <w:szCs w:val="24"/>
        </w:rPr>
        <w:t xml:space="preserve"> of the Assembly. The beneficiaries of the program include urban and ru</w:t>
      </w:r>
      <w:r w:rsidR="009826A5" w:rsidRPr="005746E5">
        <w:rPr>
          <w:rFonts w:ascii="Arial" w:hAnsi="Arial" w:cs="Arial"/>
          <w:sz w:val="24"/>
          <w:szCs w:val="24"/>
        </w:rPr>
        <w:t>ral dwellers in the District</w:t>
      </w:r>
      <w:r w:rsidR="0014751D" w:rsidRPr="005746E5">
        <w:rPr>
          <w:rFonts w:ascii="Arial" w:hAnsi="Arial" w:cs="Arial"/>
          <w:sz w:val="24"/>
          <w:szCs w:val="24"/>
        </w:rPr>
        <w:t xml:space="preserve">. </w:t>
      </w:r>
    </w:p>
    <w:p w:rsidR="00100830" w:rsidRPr="005746E5" w:rsidRDefault="00100830" w:rsidP="009D374F">
      <w:pPr>
        <w:spacing w:after="0" w:line="360" w:lineRule="auto"/>
        <w:ind w:left="720"/>
        <w:jc w:val="both"/>
        <w:rPr>
          <w:rFonts w:ascii="Arial" w:hAnsi="Arial" w:cs="Arial"/>
        </w:rPr>
      </w:pPr>
    </w:p>
    <w:p w:rsidR="001A46BB" w:rsidRPr="005746E5" w:rsidRDefault="001A46BB" w:rsidP="00BC6C00">
      <w:pPr>
        <w:spacing w:after="0"/>
        <w:rPr>
          <w:rFonts w:ascii="Arial" w:hAnsi="Arial" w:cs="Arial"/>
        </w:rPr>
      </w:pPr>
      <w:r w:rsidRPr="005746E5">
        <w:rPr>
          <w:rFonts w:ascii="Arial" w:hAnsi="Arial" w:cs="Arial"/>
        </w:rPr>
        <w:br w:type="page"/>
      </w:r>
    </w:p>
    <w:p w:rsidR="001A46BB" w:rsidRPr="005746E5" w:rsidRDefault="001A46BB" w:rsidP="00BC6C00">
      <w:pPr>
        <w:spacing w:after="0" w:line="240" w:lineRule="auto"/>
        <w:rPr>
          <w:rFonts w:ascii="Arial" w:eastAsia="Times New Roman" w:hAnsi="Arial" w:cs="Arial"/>
          <w:b/>
          <w:sz w:val="32"/>
          <w:szCs w:val="28"/>
          <w:lang w:val="en-GB"/>
        </w:rPr>
      </w:pPr>
      <w:r w:rsidRPr="005746E5">
        <w:rPr>
          <w:rFonts w:ascii="Arial" w:eastAsia="Times New Roman" w:hAnsi="Arial" w:cs="Arial"/>
          <w:b/>
          <w:sz w:val="32"/>
          <w:szCs w:val="28"/>
          <w:lang w:val="en-GB"/>
        </w:rPr>
        <w:lastRenderedPageBreak/>
        <w:t>BUDGET SUB-PROGRAMME SUMMARY</w:t>
      </w:r>
    </w:p>
    <w:p w:rsidR="001A46BB" w:rsidRPr="005746E5" w:rsidRDefault="001A46BB" w:rsidP="00BC6C00">
      <w:pPr>
        <w:spacing w:after="0" w:line="240" w:lineRule="auto"/>
        <w:rPr>
          <w:rFonts w:ascii="Arial" w:eastAsia="Times New Roman" w:hAnsi="Arial" w:cs="Arial"/>
          <w:b/>
          <w:spacing w:val="30"/>
          <w:szCs w:val="20"/>
          <w:lang w:val="en-GB"/>
        </w:rPr>
      </w:pPr>
    </w:p>
    <w:p w:rsidR="001A46BB" w:rsidRPr="005746E5" w:rsidRDefault="001A46BB" w:rsidP="00BC6C00">
      <w:pPr>
        <w:spacing w:after="0" w:line="240" w:lineRule="auto"/>
        <w:rPr>
          <w:rFonts w:ascii="Arial" w:eastAsia="Times New Roman" w:hAnsi="Arial" w:cs="Arial"/>
          <w:b/>
          <w:sz w:val="28"/>
          <w:szCs w:val="20"/>
          <w:lang w:val="en-GB"/>
        </w:rPr>
      </w:pPr>
      <w:r w:rsidRPr="005746E5">
        <w:rPr>
          <w:rFonts w:ascii="Arial" w:eastAsia="Times New Roman" w:hAnsi="Arial" w:cs="Arial"/>
          <w:b/>
          <w:spacing w:val="30"/>
          <w:sz w:val="28"/>
          <w:szCs w:val="20"/>
          <w:lang w:val="en-GB"/>
        </w:rPr>
        <w:t>PROGRAMME5</w:t>
      </w:r>
      <w:r w:rsidRPr="005746E5">
        <w:rPr>
          <w:rFonts w:ascii="Arial" w:eastAsia="Times New Roman" w:hAnsi="Arial" w:cs="Arial"/>
          <w:b/>
          <w:sz w:val="28"/>
          <w:szCs w:val="20"/>
          <w:lang w:val="en-GB"/>
        </w:rPr>
        <w:t xml:space="preserve">: </w:t>
      </w:r>
      <w:r w:rsidR="005B396E" w:rsidRPr="005746E5">
        <w:rPr>
          <w:rFonts w:ascii="Arial" w:eastAsia="Times New Roman" w:hAnsi="Arial" w:cs="Arial"/>
          <w:b/>
          <w:sz w:val="28"/>
          <w:szCs w:val="20"/>
          <w:lang w:val="en-GB"/>
        </w:rPr>
        <w:t xml:space="preserve">ENVIRONMENTAL MANAGEMENT </w:t>
      </w:r>
    </w:p>
    <w:p w:rsidR="001A46BB" w:rsidRPr="005746E5" w:rsidRDefault="001A46BB" w:rsidP="00BC6C00">
      <w:pPr>
        <w:spacing w:after="0" w:line="240" w:lineRule="auto"/>
        <w:rPr>
          <w:rFonts w:ascii="Arial" w:eastAsia="Times New Roman" w:hAnsi="Arial" w:cs="Arial"/>
          <w:b/>
          <w:spacing w:val="30"/>
          <w:szCs w:val="20"/>
          <w:lang w:val="en-GB"/>
        </w:rPr>
      </w:pPr>
    </w:p>
    <w:p w:rsidR="001A46BB" w:rsidRPr="005746E5" w:rsidRDefault="001A46BB" w:rsidP="00CF68C6">
      <w:pPr>
        <w:pStyle w:val="Heading1"/>
        <w:rPr>
          <w:rFonts w:ascii="Arial" w:eastAsia="Times New Roman" w:hAnsi="Arial" w:cs="Arial"/>
          <w:b/>
          <w:color w:val="000000" w:themeColor="text1"/>
          <w:spacing w:val="30"/>
          <w:sz w:val="28"/>
          <w:szCs w:val="28"/>
          <w:lang w:val="en-GB"/>
        </w:rPr>
      </w:pPr>
      <w:bookmarkStart w:id="57" w:name="_Toc33634867"/>
      <w:r w:rsidRPr="005746E5">
        <w:rPr>
          <w:rFonts w:ascii="Arial" w:eastAsia="Times New Roman" w:hAnsi="Arial" w:cs="Arial"/>
          <w:b/>
          <w:color w:val="000000" w:themeColor="text1"/>
          <w:spacing w:val="30"/>
          <w:sz w:val="28"/>
          <w:szCs w:val="28"/>
          <w:lang w:val="en-GB"/>
        </w:rPr>
        <w:t>SUB-</w:t>
      </w:r>
      <w:r w:rsidRPr="005746E5">
        <w:rPr>
          <w:rFonts w:ascii="Arial" w:eastAsia="Times New Roman" w:hAnsi="Arial" w:cs="Arial"/>
          <w:b/>
          <w:color w:val="000000" w:themeColor="text1"/>
          <w:sz w:val="28"/>
          <w:szCs w:val="28"/>
          <w:lang w:val="en-GB"/>
        </w:rPr>
        <w:t xml:space="preserve">PROGRAMME 5.1 </w:t>
      </w:r>
      <w:r w:rsidR="00AC10B9" w:rsidRPr="005746E5">
        <w:rPr>
          <w:rFonts w:ascii="Arial" w:eastAsia="Times New Roman" w:hAnsi="Arial" w:cs="Arial"/>
          <w:b/>
          <w:color w:val="000000" w:themeColor="text1"/>
          <w:sz w:val="28"/>
          <w:szCs w:val="28"/>
          <w:lang w:val="en-GB"/>
        </w:rPr>
        <w:t>Disaster Prevention and Management</w:t>
      </w:r>
      <w:bookmarkEnd w:id="57"/>
      <w:r w:rsidR="00AC10B9" w:rsidRPr="005746E5">
        <w:rPr>
          <w:rFonts w:ascii="Arial" w:eastAsia="Times New Roman" w:hAnsi="Arial" w:cs="Arial"/>
          <w:b/>
          <w:color w:val="000000" w:themeColor="text1"/>
          <w:sz w:val="28"/>
          <w:szCs w:val="28"/>
          <w:lang w:val="en-GB"/>
        </w:rPr>
        <w:t xml:space="preserve"> </w:t>
      </w:r>
    </w:p>
    <w:p w:rsidR="001A46BB" w:rsidRPr="005746E5" w:rsidRDefault="001A46BB" w:rsidP="00BC6C00">
      <w:pPr>
        <w:spacing w:after="0" w:line="240" w:lineRule="auto"/>
        <w:rPr>
          <w:rFonts w:ascii="Arial" w:eastAsia="Times New Roman" w:hAnsi="Arial" w:cs="Arial"/>
          <w:b/>
          <w:spacing w:val="30"/>
          <w:sz w:val="28"/>
          <w:szCs w:val="20"/>
          <w:lang w:val="en-GB"/>
        </w:rPr>
      </w:pPr>
    </w:p>
    <w:p w:rsidR="001A46BB" w:rsidRPr="005746E5" w:rsidRDefault="001A46BB" w:rsidP="00E80ABD">
      <w:pPr>
        <w:numPr>
          <w:ilvl w:val="0"/>
          <w:numId w:val="10"/>
        </w:numPr>
        <w:spacing w:after="0" w:line="240" w:lineRule="auto"/>
        <w:ind w:hanging="720"/>
        <w:contextualSpacing/>
        <w:rPr>
          <w:rFonts w:ascii="Arial" w:eastAsia="Times New Roman" w:hAnsi="Arial" w:cs="Arial"/>
          <w:b/>
          <w:sz w:val="24"/>
          <w:szCs w:val="24"/>
          <w:lang w:val="en-GB"/>
        </w:rPr>
      </w:pPr>
      <w:r w:rsidRPr="005746E5">
        <w:rPr>
          <w:rFonts w:ascii="Arial" w:eastAsia="Times New Roman" w:hAnsi="Arial" w:cs="Arial"/>
          <w:b/>
          <w:sz w:val="24"/>
          <w:szCs w:val="24"/>
          <w:lang w:val="en-GB"/>
        </w:rPr>
        <w:t>Budget Sub-Programme Objective</w:t>
      </w:r>
    </w:p>
    <w:p w:rsidR="001A46BB" w:rsidRPr="005746E5" w:rsidRDefault="00AC10B9" w:rsidP="00C927B7">
      <w:pPr>
        <w:spacing w:after="0" w:line="360" w:lineRule="auto"/>
        <w:contextualSpacing/>
        <w:jc w:val="both"/>
        <w:rPr>
          <w:rFonts w:ascii="Arial" w:eastAsia="Times New Roman" w:hAnsi="Arial" w:cs="Arial"/>
          <w:b/>
          <w:sz w:val="24"/>
          <w:szCs w:val="24"/>
          <w:lang w:val="en-GB"/>
        </w:rPr>
      </w:pPr>
      <w:r w:rsidRPr="005746E5">
        <w:rPr>
          <w:rFonts w:ascii="Arial" w:eastAsia="Times New Roman" w:hAnsi="Arial" w:cs="Arial"/>
          <w:sz w:val="24"/>
          <w:szCs w:val="24"/>
          <w:shd w:val="clear" w:color="auto" w:fill="FFFFFF"/>
          <w:lang w:val="en-GB"/>
        </w:rPr>
        <w:t>To manage disasters by co-ordinating resources and developing the capacity of communities</w:t>
      </w:r>
      <w:r w:rsidRPr="005746E5">
        <w:rPr>
          <w:rFonts w:ascii="Arial" w:hAnsi="Arial" w:cs="Arial"/>
          <w:sz w:val="24"/>
          <w:szCs w:val="24"/>
          <w:shd w:val="clear" w:color="auto" w:fill="FFFFFF"/>
        </w:rPr>
        <w:t xml:space="preserve"> to respond effectively to disasters and improve their livelihood through social mobilization, employment generation and poverty reduction projects</w:t>
      </w:r>
      <w:r w:rsidR="00B5715F" w:rsidRPr="005746E5">
        <w:rPr>
          <w:rFonts w:ascii="Arial" w:hAnsi="Arial" w:cs="Arial"/>
          <w:sz w:val="24"/>
          <w:szCs w:val="24"/>
          <w:shd w:val="clear" w:color="auto" w:fill="FFFFFF"/>
        </w:rPr>
        <w:t>.</w:t>
      </w:r>
    </w:p>
    <w:p w:rsidR="001A46BB" w:rsidRPr="005746E5" w:rsidRDefault="001A46BB" w:rsidP="00BC6C00">
      <w:pPr>
        <w:spacing w:after="0" w:line="240" w:lineRule="auto"/>
        <w:ind w:left="360"/>
        <w:jc w:val="both"/>
        <w:rPr>
          <w:rFonts w:ascii="Arial" w:eastAsia="Times New Roman" w:hAnsi="Arial" w:cs="Arial"/>
          <w:sz w:val="24"/>
          <w:szCs w:val="24"/>
          <w:lang w:val="en-GB"/>
        </w:rPr>
      </w:pPr>
    </w:p>
    <w:p w:rsidR="001A46BB" w:rsidRPr="005746E5" w:rsidRDefault="001A46BB" w:rsidP="00E80ABD">
      <w:pPr>
        <w:numPr>
          <w:ilvl w:val="0"/>
          <w:numId w:val="10"/>
        </w:numPr>
        <w:spacing w:after="0" w:line="240" w:lineRule="auto"/>
        <w:ind w:hanging="720"/>
        <w:contextualSpacing/>
        <w:rPr>
          <w:rFonts w:ascii="Arial" w:eastAsia="Times New Roman" w:hAnsi="Arial" w:cs="Arial"/>
          <w:b/>
          <w:sz w:val="24"/>
          <w:szCs w:val="24"/>
          <w:lang w:val="en-GB"/>
        </w:rPr>
      </w:pPr>
      <w:r w:rsidRPr="005746E5">
        <w:rPr>
          <w:rFonts w:ascii="Arial" w:eastAsia="Times New Roman" w:hAnsi="Arial" w:cs="Arial"/>
          <w:b/>
          <w:sz w:val="24"/>
          <w:szCs w:val="24"/>
          <w:lang w:val="en-GB"/>
        </w:rPr>
        <w:t>Budget Sub-Programme Description</w:t>
      </w:r>
    </w:p>
    <w:p w:rsidR="00E52989" w:rsidRDefault="00E52989" w:rsidP="00932E44">
      <w:pPr>
        <w:pStyle w:val="ListParagraph"/>
        <w:spacing w:line="360" w:lineRule="auto"/>
        <w:jc w:val="both"/>
        <w:rPr>
          <w:rFonts w:ascii="Arial" w:hAnsi="Arial" w:cs="Arial"/>
          <w:sz w:val="24"/>
          <w:szCs w:val="24"/>
        </w:rPr>
      </w:pPr>
    </w:p>
    <w:p w:rsidR="00E52989" w:rsidRPr="00C927B7" w:rsidRDefault="00C927B7" w:rsidP="00C927B7">
      <w:pPr>
        <w:spacing w:line="360" w:lineRule="auto"/>
        <w:jc w:val="both"/>
        <w:rPr>
          <w:rFonts w:ascii="Arial" w:hAnsi="Arial" w:cs="Arial"/>
          <w:sz w:val="24"/>
          <w:szCs w:val="24"/>
        </w:rPr>
      </w:pPr>
      <w:r w:rsidRPr="00C927B7">
        <w:rPr>
          <w:rFonts w:ascii="Arial" w:hAnsi="Arial" w:cs="Arial"/>
          <w:sz w:val="24"/>
          <w:szCs w:val="24"/>
        </w:rPr>
        <w:t>Prevent</w:t>
      </w:r>
      <w:r w:rsidR="00E52989" w:rsidRPr="00C927B7">
        <w:rPr>
          <w:rFonts w:ascii="Arial" w:hAnsi="Arial" w:cs="Arial"/>
          <w:sz w:val="24"/>
          <w:szCs w:val="24"/>
        </w:rPr>
        <w:t xml:space="preserve"> and mitigate disasters in its area of authority by maintaining a close liaison with the Regional Committee in drawing up its plans. Ensure that, there are appropriate and adequate facilities for the provision of relief, rehabilitation and reconstruction after any disaster. Perform in the District such functions of the Organization as the National Security Council or the National Co-ordinator may direct. Review District Disaster Management Plans for preventing and mitigating the consequences of disasters. Organize Public education and awareness creation through media discussions, outreaches, seminars and training of community members and Disaster Volunteer Groups (DVGs).  Provide skills and inputs for Disaster Volunteer Groups for employment generation and poverty reduction. Coordinate the rehabilitation and reconstruct of educational and other social facilities destroyed by fire, floods rainstorms and other disasters. Monitor, evaluate and update District Disaster Plans Ensure the establishment of adequate facilities for technical training and the institution of educational programmes to provide public awareness, early warning systems and general preparedness for its staff and the public. Ensure that there are appropriate and adequate facilities for simulation exercises, the provision of relief, rehabilitation and re-construction after any disaster.  The Disaster Prevention and Management sub-programme also seeks to Co-ordinate local and national support for disaster or emergency control relief services and reconstruction.  This District Disaster Management Committee complies of District Chief Executive (Chairman), Member of </w:t>
      </w:r>
      <w:r w:rsidR="00E52989" w:rsidRPr="00C927B7">
        <w:rPr>
          <w:rFonts w:ascii="Arial" w:hAnsi="Arial" w:cs="Arial"/>
          <w:sz w:val="24"/>
          <w:szCs w:val="24"/>
        </w:rPr>
        <w:lastRenderedPageBreak/>
        <w:t xml:space="preserve">Parliament for the affected Constituency (for the duration of the disaster), The District Director of Health Services, The District Information Officer, A representative of the Garrison Commander of the Armed Forces, The District Police Commander, The District Fire Officer, The Assembly Member from the affected electoral area (for the duration of the disaster).  </w:t>
      </w:r>
    </w:p>
    <w:p w:rsidR="00E52989" w:rsidRPr="00C927B7" w:rsidRDefault="00E52989" w:rsidP="00C927B7">
      <w:pPr>
        <w:spacing w:line="360" w:lineRule="auto"/>
        <w:jc w:val="both"/>
        <w:rPr>
          <w:rFonts w:ascii="Arial" w:hAnsi="Arial" w:cs="Arial"/>
          <w:sz w:val="24"/>
          <w:szCs w:val="24"/>
        </w:rPr>
      </w:pPr>
      <w:r w:rsidRPr="00C927B7">
        <w:rPr>
          <w:rFonts w:ascii="Arial" w:hAnsi="Arial" w:cs="Arial"/>
          <w:sz w:val="24"/>
          <w:szCs w:val="24"/>
        </w:rPr>
        <w:t>Furthermore, seven (7) sub-committees (Technical) are to be set up at all levels to; (a) identify and map out all hazards, (b) set up training programmes, (c) prepare emergency plans, and (d) prepare post disaster relief and reconstruction plans. The Sub-Committee to be set up are; Geological Disaster Sub-Committee, Pest and Insect infestation Disaster sub - committee, Relief and reconstruction Sub - Committee, The Hydrometer logical disaster Sub - Committee , Bushfires/Lighting Sub – Committee, Epidemic Disasters Sub – Committee, Man - Made Disaster Sub – Committee, National Food Security Sub-Committee.</w:t>
      </w:r>
    </w:p>
    <w:p w:rsidR="00E52989" w:rsidRPr="00C927B7" w:rsidRDefault="00E52989" w:rsidP="00C927B7">
      <w:pPr>
        <w:spacing w:line="360" w:lineRule="auto"/>
        <w:jc w:val="both"/>
        <w:rPr>
          <w:rFonts w:ascii="Arial" w:hAnsi="Arial" w:cs="Arial"/>
          <w:sz w:val="24"/>
          <w:szCs w:val="24"/>
        </w:rPr>
      </w:pPr>
      <w:r w:rsidRPr="00C927B7">
        <w:rPr>
          <w:rFonts w:ascii="Arial" w:hAnsi="Arial" w:cs="Arial"/>
          <w:sz w:val="24"/>
          <w:szCs w:val="24"/>
        </w:rPr>
        <w:t>The beneficiaries of the Disaster Prevention and Management sub-programme are the Disaster prone areas, people displaced by natural and Man-Made disasters and citizens as a whole. This sub-programme shall be funded the Government of Ghana and the District Assembly Common Fund. The sub-programme has staff strength of about Twenty-Two (22) to enable it execute its activities successfully. The major issues and challenges bedevilling the Disaster Prevention and Management sub-programme is the bureaucracy in the release of Relief Items to affected persons, non-availability of funds for carrying the activities under this sub-programme and inadequate logistics such as motorbikes for mobility, Wellington Boots, Cutlasses and Official vehicle</w:t>
      </w:r>
    </w:p>
    <w:p w:rsidR="001A46BB" w:rsidRPr="005746E5" w:rsidRDefault="001A46BB" w:rsidP="00BC6C00">
      <w:pPr>
        <w:spacing w:after="0" w:line="240" w:lineRule="auto"/>
        <w:rPr>
          <w:rFonts w:ascii="Arial" w:eastAsia="Times New Roman" w:hAnsi="Arial" w:cs="Arial"/>
          <w:b/>
          <w:sz w:val="24"/>
          <w:szCs w:val="24"/>
          <w:lang w:val="en-GB"/>
        </w:rPr>
      </w:pPr>
    </w:p>
    <w:p w:rsidR="001A46BB" w:rsidRPr="005746E5" w:rsidRDefault="001A46BB" w:rsidP="00E80ABD">
      <w:pPr>
        <w:numPr>
          <w:ilvl w:val="0"/>
          <w:numId w:val="10"/>
        </w:numPr>
        <w:spacing w:after="0" w:line="240" w:lineRule="auto"/>
        <w:ind w:hanging="720"/>
        <w:contextualSpacing/>
        <w:rPr>
          <w:rFonts w:ascii="Arial" w:eastAsia="Times New Roman" w:hAnsi="Arial" w:cs="Arial"/>
          <w:b/>
          <w:sz w:val="24"/>
          <w:szCs w:val="24"/>
          <w:lang w:val="en-GB"/>
        </w:rPr>
      </w:pPr>
      <w:r w:rsidRPr="005746E5">
        <w:rPr>
          <w:rFonts w:ascii="Arial" w:eastAsia="Times New Roman" w:hAnsi="Arial" w:cs="Arial"/>
          <w:b/>
          <w:sz w:val="24"/>
          <w:szCs w:val="24"/>
          <w:lang w:val="en-GB"/>
        </w:rPr>
        <w:t>Budget Sub-Programme Results Statement</w:t>
      </w:r>
    </w:p>
    <w:p w:rsidR="001A46BB" w:rsidRPr="005746E5" w:rsidRDefault="00E52989" w:rsidP="00C927B7">
      <w:pPr>
        <w:spacing w:after="0" w:line="360" w:lineRule="auto"/>
        <w:jc w:val="both"/>
        <w:rPr>
          <w:rFonts w:ascii="Arial" w:eastAsia="Times New Roman" w:hAnsi="Arial" w:cs="Arial"/>
          <w:sz w:val="24"/>
          <w:szCs w:val="24"/>
          <w:lang w:val="en-GB"/>
        </w:rPr>
      </w:pPr>
      <w:r w:rsidRPr="00AB2090">
        <w:rPr>
          <w:rFonts w:ascii="Arial" w:eastAsia="Times New Roman" w:hAnsi="Arial" w:cs="Arial"/>
          <w:sz w:val="24"/>
          <w:szCs w:val="24"/>
          <w:lang w:val="en-GB"/>
        </w:rPr>
        <w:t>The following output indicators are the means by which the Kwahu Afram Plains North District Assembly measures the performance of this sub-program. The table indicates the main outputs and an indicator for each. Where past data has been collected this is presented. The projections are the Kwahu Afram Plains North District Assembly’s estimate of future performance</w:t>
      </w:r>
    </w:p>
    <w:tbl>
      <w:tblPr>
        <w:tblW w:w="10971" w:type="dxa"/>
        <w:tblInd w:w="-83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2350"/>
        <w:gridCol w:w="1522"/>
        <w:gridCol w:w="1628"/>
        <w:gridCol w:w="554"/>
        <w:gridCol w:w="656"/>
        <w:gridCol w:w="889"/>
        <w:gridCol w:w="1056"/>
        <w:gridCol w:w="1158"/>
        <w:gridCol w:w="1158"/>
      </w:tblGrid>
      <w:tr w:rsidR="00E52989" w:rsidRPr="00E52989" w:rsidTr="00E52989">
        <w:trPr>
          <w:cantSplit/>
          <w:trHeight w:val="350"/>
        </w:trPr>
        <w:tc>
          <w:tcPr>
            <w:tcW w:w="2350" w:type="dxa"/>
            <w:vMerge w:val="restart"/>
            <w:tcBorders>
              <w:top w:val="single" w:sz="12" w:space="0" w:color="auto"/>
              <w:left w:val="single" w:sz="12" w:space="0" w:color="auto"/>
              <w:bottom w:val="single" w:sz="4" w:space="0" w:color="auto"/>
              <w:right w:val="single" w:sz="4" w:space="0" w:color="auto"/>
            </w:tcBorders>
            <w:shd w:val="clear" w:color="auto" w:fill="auto"/>
            <w:tcMar>
              <w:left w:w="57" w:type="dxa"/>
              <w:right w:w="57" w:type="dxa"/>
            </w:tcMar>
            <w:vAlign w:val="center"/>
          </w:tcPr>
          <w:p w:rsidR="00E52989" w:rsidRPr="00E52989" w:rsidRDefault="00E52989" w:rsidP="00E52989">
            <w:pPr>
              <w:keepNext/>
              <w:spacing w:after="0" w:line="240" w:lineRule="auto"/>
              <w:jc w:val="center"/>
              <w:rPr>
                <w:rFonts w:ascii="Arial" w:eastAsia="Times New Roman" w:hAnsi="Arial" w:cs="Arial"/>
                <w:b/>
                <w:lang w:val="en-GB"/>
              </w:rPr>
            </w:pPr>
            <w:r w:rsidRPr="00E52989">
              <w:rPr>
                <w:rFonts w:ascii="Arial" w:eastAsia="Times New Roman" w:hAnsi="Arial" w:cs="Arial"/>
                <w:b/>
                <w:lang w:val="en-GB"/>
              </w:rPr>
              <w:lastRenderedPageBreak/>
              <w:t>Main Outputs</w:t>
            </w:r>
          </w:p>
        </w:tc>
        <w:tc>
          <w:tcPr>
            <w:tcW w:w="3150" w:type="dxa"/>
            <w:gridSpan w:val="2"/>
            <w:vMerge w:val="restart"/>
            <w:tcBorders>
              <w:top w:val="single" w:sz="12"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E52989" w:rsidRPr="00E52989" w:rsidRDefault="00E52989" w:rsidP="00E52989">
            <w:pPr>
              <w:keepNext/>
              <w:spacing w:after="0" w:line="240" w:lineRule="auto"/>
              <w:jc w:val="center"/>
              <w:rPr>
                <w:rFonts w:ascii="Arial" w:eastAsia="Times New Roman" w:hAnsi="Arial" w:cs="Arial"/>
                <w:b/>
                <w:lang w:val="en-GB"/>
              </w:rPr>
            </w:pPr>
            <w:r w:rsidRPr="00E52989">
              <w:rPr>
                <w:rFonts w:ascii="Arial" w:eastAsia="Times New Roman" w:hAnsi="Arial" w:cs="Arial"/>
                <w:b/>
                <w:lang w:val="en-GB"/>
              </w:rPr>
              <w:t>Output Indicator</w:t>
            </w:r>
          </w:p>
        </w:tc>
        <w:tc>
          <w:tcPr>
            <w:tcW w:w="1210" w:type="dxa"/>
            <w:gridSpan w:val="2"/>
            <w:tcBorders>
              <w:top w:val="single" w:sz="12" w:space="0" w:color="auto"/>
              <w:left w:val="single" w:sz="4" w:space="0" w:color="auto"/>
              <w:bottom w:val="single" w:sz="4" w:space="0" w:color="auto"/>
              <w:right w:val="single" w:sz="4" w:space="0" w:color="auto"/>
            </w:tcBorders>
            <w:shd w:val="clear" w:color="auto" w:fill="auto"/>
            <w:vAlign w:val="center"/>
          </w:tcPr>
          <w:p w:rsidR="00E52989" w:rsidRPr="00E52989" w:rsidRDefault="00E52989" w:rsidP="00E52989">
            <w:pPr>
              <w:keepNext/>
              <w:spacing w:after="0" w:line="240" w:lineRule="auto"/>
              <w:jc w:val="center"/>
              <w:rPr>
                <w:rFonts w:ascii="Arial" w:eastAsia="Times New Roman" w:hAnsi="Arial" w:cs="Arial"/>
                <w:b/>
                <w:lang w:val="en-GB"/>
              </w:rPr>
            </w:pPr>
            <w:r w:rsidRPr="00E52989">
              <w:rPr>
                <w:rFonts w:ascii="Arial" w:eastAsia="Times New Roman" w:hAnsi="Arial" w:cs="Arial"/>
                <w:b/>
                <w:lang w:val="en-GB"/>
              </w:rPr>
              <w:t>Past Years</w:t>
            </w:r>
          </w:p>
        </w:tc>
        <w:tc>
          <w:tcPr>
            <w:tcW w:w="3103" w:type="dxa"/>
            <w:gridSpan w:val="3"/>
            <w:tcBorders>
              <w:top w:val="single" w:sz="12" w:space="0" w:color="auto"/>
              <w:left w:val="single" w:sz="4" w:space="0" w:color="auto"/>
              <w:bottom w:val="single" w:sz="4" w:space="0" w:color="auto"/>
              <w:right w:val="single" w:sz="12" w:space="0" w:color="auto"/>
            </w:tcBorders>
            <w:shd w:val="clear" w:color="auto" w:fill="auto"/>
            <w:vAlign w:val="center"/>
          </w:tcPr>
          <w:p w:rsidR="00E52989" w:rsidRPr="00E52989" w:rsidRDefault="00E52989" w:rsidP="00E52989">
            <w:pPr>
              <w:keepNext/>
              <w:spacing w:after="0" w:line="240" w:lineRule="auto"/>
              <w:jc w:val="center"/>
              <w:rPr>
                <w:rFonts w:ascii="Arial" w:eastAsia="Times New Roman" w:hAnsi="Arial" w:cs="Arial"/>
                <w:b/>
                <w:lang w:val="en-GB"/>
              </w:rPr>
            </w:pPr>
            <w:r w:rsidRPr="00E52989">
              <w:rPr>
                <w:rFonts w:ascii="Arial" w:eastAsia="Times New Roman" w:hAnsi="Arial" w:cs="Arial"/>
                <w:b/>
                <w:lang w:val="en-GB"/>
              </w:rPr>
              <w:t>Projections</w:t>
            </w:r>
          </w:p>
        </w:tc>
        <w:tc>
          <w:tcPr>
            <w:tcW w:w="1158" w:type="dxa"/>
            <w:tcBorders>
              <w:top w:val="single" w:sz="12" w:space="0" w:color="auto"/>
              <w:left w:val="single" w:sz="4" w:space="0" w:color="auto"/>
              <w:bottom w:val="single" w:sz="4" w:space="0" w:color="auto"/>
              <w:right w:val="single" w:sz="12" w:space="0" w:color="auto"/>
            </w:tcBorders>
          </w:tcPr>
          <w:p w:rsidR="00E52989" w:rsidRPr="00E52989" w:rsidRDefault="00E52989" w:rsidP="00E52989">
            <w:pPr>
              <w:keepNext/>
              <w:spacing w:after="0" w:line="240" w:lineRule="auto"/>
              <w:jc w:val="center"/>
              <w:rPr>
                <w:rFonts w:ascii="Arial" w:eastAsia="Times New Roman" w:hAnsi="Arial" w:cs="Arial"/>
                <w:b/>
                <w:lang w:val="en-GB"/>
              </w:rPr>
            </w:pPr>
          </w:p>
        </w:tc>
      </w:tr>
      <w:tr w:rsidR="00E52989" w:rsidRPr="00E52989" w:rsidTr="00E52989">
        <w:trPr>
          <w:cantSplit/>
          <w:trHeight w:val="1050"/>
        </w:trPr>
        <w:tc>
          <w:tcPr>
            <w:tcW w:w="2350" w:type="dxa"/>
            <w:vMerge/>
            <w:tcBorders>
              <w:top w:val="single" w:sz="4" w:space="0" w:color="auto"/>
              <w:left w:val="single" w:sz="12" w:space="0" w:color="auto"/>
              <w:bottom w:val="single" w:sz="12" w:space="0" w:color="auto"/>
              <w:right w:val="single" w:sz="4" w:space="0" w:color="auto"/>
            </w:tcBorders>
            <w:shd w:val="clear" w:color="auto" w:fill="auto"/>
            <w:tcMar>
              <w:left w:w="57" w:type="dxa"/>
              <w:right w:w="57" w:type="dxa"/>
            </w:tcMar>
            <w:vAlign w:val="center"/>
          </w:tcPr>
          <w:p w:rsidR="00E52989" w:rsidRPr="00E52989" w:rsidRDefault="00E52989" w:rsidP="00E52989">
            <w:pPr>
              <w:keepNext/>
              <w:spacing w:after="0" w:line="240" w:lineRule="auto"/>
              <w:jc w:val="center"/>
              <w:rPr>
                <w:rFonts w:ascii="Arial" w:eastAsia="Times New Roman" w:hAnsi="Arial" w:cs="Arial"/>
                <w:b/>
                <w:lang w:val="en-GB"/>
              </w:rPr>
            </w:pPr>
          </w:p>
        </w:tc>
        <w:tc>
          <w:tcPr>
            <w:tcW w:w="3150" w:type="dxa"/>
            <w:gridSpan w:val="2"/>
            <w:vMerge/>
            <w:tcBorders>
              <w:top w:val="single" w:sz="4" w:space="0" w:color="auto"/>
              <w:left w:val="single" w:sz="4" w:space="0" w:color="auto"/>
              <w:bottom w:val="single" w:sz="12" w:space="0" w:color="auto"/>
              <w:right w:val="single" w:sz="4" w:space="0" w:color="auto"/>
            </w:tcBorders>
            <w:shd w:val="clear" w:color="auto" w:fill="auto"/>
            <w:tcMar>
              <w:left w:w="57" w:type="dxa"/>
              <w:right w:w="57" w:type="dxa"/>
            </w:tcMar>
            <w:vAlign w:val="center"/>
          </w:tcPr>
          <w:p w:rsidR="00E52989" w:rsidRPr="00E52989" w:rsidRDefault="00E52989" w:rsidP="00E52989">
            <w:pPr>
              <w:keepNext/>
              <w:spacing w:after="0" w:line="240" w:lineRule="auto"/>
              <w:jc w:val="center"/>
              <w:rPr>
                <w:rFonts w:ascii="Arial" w:eastAsia="Times New Roman" w:hAnsi="Arial" w:cs="Arial"/>
                <w:b/>
                <w:lang w:val="en-GB"/>
              </w:rPr>
            </w:pPr>
          </w:p>
        </w:tc>
        <w:tc>
          <w:tcPr>
            <w:tcW w:w="554" w:type="dxa"/>
            <w:tcBorders>
              <w:top w:val="single" w:sz="4" w:space="0" w:color="auto"/>
              <w:left w:val="single" w:sz="4" w:space="0" w:color="auto"/>
              <w:bottom w:val="single" w:sz="12" w:space="0" w:color="auto"/>
              <w:right w:val="single" w:sz="4" w:space="0" w:color="auto"/>
            </w:tcBorders>
            <w:shd w:val="clear" w:color="auto" w:fill="auto"/>
            <w:tcMar>
              <w:left w:w="57" w:type="dxa"/>
              <w:right w:w="57" w:type="dxa"/>
            </w:tcMar>
            <w:vAlign w:val="center"/>
          </w:tcPr>
          <w:p w:rsidR="00E52989" w:rsidRPr="00E52989" w:rsidRDefault="00E52989" w:rsidP="00E52989">
            <w:pPr>
              <w:keepNext/>
              <w:spacing w:after="0" w:line="240" w:lineRule="auto"/>
              <w:jc w:val="center"/>
              <w:rPr>
                <w:rFonts w:ascii="Arial" w:eastAsia="Times New Roman" w:hAnsi="Arial" w:cs="Arial"/>
                <w:b/>
                <w:sz w:val="18"/>
                <w:lang w:val="en-GB"/>
              </w:rPr>
            </w:pPr>
            <w:r w:rsidRPr="00E52989">
              <w:rPr>
                <w:rFonts w:ascii="Arial" w:eastAsia="Times New Roman" w:hAnsi="Arial" w:cs="Arial"/>
                <w:b/>
                <w:sz w:val="18"/>
                <w:lang w:val="en-GB"/>
              </w:rPr>
              <w:t>2017</w:t>
            </w:r>
          </w:p>
        </w:tc>
        <w:tc>
          <w:tcPr>
            <w:tcW w:w="656" w:type="dxa"/>
            <w:tcBorders>
              <w:top w:val="single" w:sz="4" w:space="0" w:color="auto"/>
              <w:left w:val="single" w:sz="4" w:space="0" w:color="auto"/>
              <w:bottom w:val="single" w:sz="12" w:space="0" w:color="auto"/>
              <w:right w:val="single" w:sz="4" w:space="0" w:color="auto"/>
            </w:tcBorders>
            <w:shd w:val="clear" w:color="auto" w:fill="auto"/>
            <w:vAlign w:val="center"/>
          </w:tcPr>
          <w:p w:rsidR="00E52989" w:rsidRPr="00E52989" w:rsidRDefault="00E52989" w:rsidP="00E52989">
            <w:pPr>
              <w:keepNext/>
              <w:spacing w:after="0" w:line="240" w:lineRule="auto"/>
              <w:jc w:val="center"/>
              <w:rPr>
                <w:rFonts w:ascii="Arial" w:eastAsia="Times New Roman" w:hAnsi="Arial" w:cs="Arial"/>
                <w:b/>
                <w:sz w:val="18"/>
                <w:lang w:val="en-GB"/>
              </w:rPr>
            </w:pPr>
            <w:r w:rsidRPr="00E52989">
              <w:rPr>
                <w:rFonts w:ascii="Arial" w:eastAsia="Times New Roman" w:hAnsi="Arial" w:cs="Arial"/>
                <w:b/>
                <w:sz w:val="18"/>
                <w:lang w:val="en-GB"/>
              </w:rPr>
              <w:t>2018</w:t>
            </w:r>
          </w:p>
        </w:tc>
        <w:tc>
          <w:tcPr>
            <w:tcW w:w="889" w:type="dxa"/>
            <w:tcBorders>
              <w:top w:val="single" w:sz="4" w:space="0" w:color="auto"/>
              <w:left w:val="single" w:sz="4" w:space="0" w:color="auto"/>
              <w:bottom w:val="single" w:sz="12" w:space="0" w:color="auto"/>
              <w:right w:val="single" w:sz="4" w:space="0" w:color="auto"/>
            </w:tcBorders>
            <w:shd w:val="clear" w:color="auto" w:fill="auto"/>
            <w:vAlign w:val="center"/>
          </w:tcPr>
          <w:p w:rsidR="00E52989" w:rsidRPr="00E52989" w:rsidRDefault="00E52989" w:rsidP="00E52989">
            <w:pPr>
              <w:keepNext/>
              <w:spacing w:after="0" w:line="240" w:lineRule="auto"/>
              <w:jc w:val="center"/>
              <w:rPr>
                <w:rFonts w:ascii="Arial" w:eastAsia="Times New Roman" w:hAnsi="Arial" w:cs="Arial"/>
                <w:b/>
                <w:sz w:val="18"/>
                <w:lang w:val="en-GB"/>
              </w:rPr>
            </w:pPr>
            <w:r w:rsidRPr="00E52989">
              <w:rPr>
                <w:rFonts w:ascii="Arial" w:eastAsia="Times New Roman" w:hAnsi="Arial" w:cs="Arial"/>
                <w:b/>
                <w:sz w:val="18"/>
                <w:lang w:val="en-GB"/>
              </w:rPr>
              <w:t>Budget Year</w:t>
            </w:r>
          </w:p>
          <w:p w:rsidR="00E52989" w:rsidRPr="00E52989" w:rsidRDefault="00E52989" w:rsidP="00E52989">
            <w:pPr>
              <w:keepNext/>
              <w:spacing w:after="0" w:line="240" w:lineRule="auto"/>
              <w:jc w:val="center"/>
              <w:rPr>
                <w:rFonts w:ascii="Arial" w:eastAsia="Times New Roman" w:hAnsi="Arial" w:cs="Arial"/>
                <w:b/>
                <w:sz w:val="18"/>
                <w:lang w:val="en-GB"/>
              </w:rPr>
            </w:pPr>
            <w:r w:rsidRPr="00E52989">
              <w:rPr>
                <w:rFonts w:ascii="Arial" w:eastAsia="Times New Roman" w:hAnsi="Arial" w:cs="Arial"/>
                <w:b/>
                <w:sz w:val="18"/>
                <w:lang w:val="en-GB"/>
              </w:rPr>
              <w:t>2019</w:t>
            </w:r>
          </w:p>
        </w:tc>
        <w:tc>
          <w:tcPr>
            <w:tcW w:w="1056" w:type="dxa"/>
            <w:tcBorders>
              <w:top w:val="single" w:sz="4" w:space="0" w:color="auto"/>
              <w:left w:val="single" w:sz="4" w:space="0" w:color="auto"/>
              <w:bottom w:val="single" w:sz="12" w:space="0" w:color="auto"/>
              <w:right w:val="single" w:sz="4" w:space="0" w:color="auto"/>
            </w:tcBorders>
            <w:shd w:val="clear" w:color="auto" w:fill="auto"/>
            <w:tcMar>
              <w:left w:w="57" w:type="dxa"/>
              <w:right w:w="57" w:type="dxa"/>
            </w:tcMar>
            <w:vAlign w:val="center"/>
          </w:tcPr>
          <w:p w:rsidR="00E52989" w:rsidRPr="00E52989" w:rsidRDefault="00E52989" w:rsidP="00E52989">
            <w:pPr>
              <w:keepNext/>
              <w:spacing w:after="0" w:line="240" w:lineRule="auto"/>
              <w:jc w:val="center"/>
              <w:rPr>
                <w:rFonts w:ascii="Arial" w:eastAsia="Times New Roman" w:hAnsi="Arial" w:cs="Arial"/>
                <w:b/>
                <w:sz w:val="18"/>
                <w:lang w:val="en-GB"/>
              </w:rPr>
            </w:pPr>
            <w:r w:rsidRPr="00E52989">
              <w:rPr>
                <w:rFonts w:ascii="Arial" w:eastAsia="Times New Roman" w:hAnsi="Arial" w:cs="Arial"/>
                <w:b/>
                <w:sz w:val="18"/>
                <w:lang w:val="en-GB"/>
              </w:rPr>
              <w:t>Indicative Year</w:t>
            </w:r>
          </w:p>
          <w:p w:rsidR="00E52989" w:rsidRPr="00E52989" w:rsidRDefault="00E52989" w:rsidP="00E52989">
            <w:pPr>
              <w:keepNext/>
              <w:spacing w:after="0" w:line="240" w:lineRule="auto"/>
              <w:jc w:val="center"/>
              <w:rPr>
                <w:rFonts w:ascii="Arial" w:eastAsia="Times New Roman" w:hAnsi="Arial" w:cs="Arial"/>
                <w:b/>
                <w:sz w:val="18"/>
                <w:lang w:val="en-GB"/>
              </w:rPr>
            </w:pPr>
            <w:r w:rsidRPr="00E52989">
              <w:rPr>
                <w:rFonts w:ascii="Arial" w:eastAsia="Times New Roman" w:hAnsi="Arial" w:cs="Arial"/>
                <w:b/>
                <w:sz w:val="18"/>
                <w:lang w:val="en-GB"/>
              </w:rPr>
              <w:t>2020</w:t>
            </w:r>
          </w:p>
        </w:tc>
        <w:tc>
          <w:tcPr>
            <w:tcW w:w="1158" w:type="dxa"/>
            <w:tcBorders>
              <w:top w:val="single" w:sz="4" w:space="0" w:color="auto"/>
              <w:left w:val="single" w:sz="4" w:space="0" w:color="auto"/>
              <w:bottom w:val="single" w:sz="12" w:space="0" w:color="auto"/>
              <w:right w:val="single" w:sz="12" w:space="0" w:color="auto"/>
            </w:tcBorders>
            <w:shd w:val="clear" w:color="auto" w:fill="auto"/>
            <w:vAlign w:val="center"/>
          </w:tcPr>
          <w:p w:rsidR="00E52989" w:rsidRPr="00E52989" w:rsidRDefault="00E52989" w:rsidP="00E52989">
            <w:pPr>
              <w:keepNext/>
              <w:spacing w:after="0" w:line="240" w:lineRule="auto"/>
              <w:jc w:val="center"/>
              <w:rPr>
                <w:rFonts w:ascii="Arial" w:eastAsia="Times New Roman" w:hAnsi="Arial" w:cs="Arial"/>
                <w:b/>
                <w:sz w:val="18"/>
                <w:lang w:val="en-GB"/>
              </w:rPr>
            </w:pPr>
            <w:r w:rsidRPr="00E52989">
              <w:rPr>
                <w:rFonts w:ascii="Arial" w:eastAsia="Times New Roman" w:hAnsi="Arial" w:cs="Arial"/>
                <w:b/>
                <w:sz w:val="18"/>
                <w:lang w:val="en-GB"/>
              </w:rPr>
              <w:t>Indicative Year</w:t>
            </w:r>
          </w:p>
          <w:p w:rsidR="00E52989" w:rsidRPr="00E52989" w:rsidRDefault="00E52989" w:rsidP="00E52989">
            <w:pPr>
              <w:keepNext/>
              <w:spacing w:after="0" w:line="240" w:lineRule="auto"/>
              <w:jc w:val="center"/>
              <w:rPr>
                <w:rFonts w:ascii="Arial" w:eastAsia="Times New Roman" w:hAnsi="Arial" w:cs="Arial"/>
                <w:b/>
                <w:sz w:val="18"/>
                <w:lang w:val="en-GB"/>
              </w:rPr>
            </w:pPr>
            <w:r w:rsidRPr="00E52989">
              <w:rPr>
                <w:rFonts w:ascii="Arial" w:eastAsia="Times New Roman" w:hAnsi="Arial" w:cs="Arial"/>
                <w:b/>
                <w:sz w:val="18"/>
                <w:lang w:val="en-GB"/>
              </w:rPr>
              <w:t>2021</w:t>
            </w:r>
          </w:p>
        </w:tc>
        <w:tc>
          <w:tcPr>
            <w:tcW w:w="1158" w:type="dxa"/>
            <w:tcBorders>
              <w:top w:val="single" w:sz="4" w:space="0" w:color="auto"/>
              <w:left w:val="single" w:sz="4" w:space="0" w:color="auto"/>
              <w:bottom w:val="single" w:sz="12" w:space="0" w:color="auto"/>
              <w:right w:val="single" w:sz="12" w:space="0" w:color="auto"/>
            </w:tcBorders>
          </w:tcPr>
          <w:p w:rsidR="00E52989" w:rsidRPr="00E52989" w:rsidRDefault="00E52989" w:rsidP="00E52989">
            <w:pPr>
              <w:keepNext/>
              <w:spacing w:after="0" w:line="240" w:lineRule="auto"/>
              <w:jc w:val="center"/>
              <w:rPr>
                <w:rFonts w:ascii="Arial" w:eastAsia="Times New Roman" w:hAnsi="Arial" w:cs="Arial"/>
                <w:b/>
                <w:sz w:val="18"/>
                <w:lang w:val="en-GB"/>
              </w:rPr>
            </w:pPr>
            <w:r w:rsidRPr="00E52989">
              <w:rPr>
                <w:rFonts w:ascii="Arial" w:eastAsia="Times New Roman" w:hAnsi="Arial" w:cs="Arial"/>
                <w:b/>
                <w:sz w:val="18"/>
                <w:lang w:val="en-GB"/>
              </w:rPr>
              <w:t>Indicative Year</w:t>
            </w:r>
          </w:p>
          <w:p w:rsidR="00E52989" w:rsidRPr="00E52989" w:rsidRDefault="00E52989" w:rsidP="00E52989">
            <w:pPr>
              <w:keepNext/>
              <w:spacing w:after="0" w:line="240" w:lineRule="auto"/>
              <w:jc w:val="center"/>
              <w:rPr>
                <w:rFonts w:ascii="Arial" w:eastAsia="Times New Roman" w:hAnsi="Arial" w:cs="Arial"/>
                <w:b/>
                <w:sz w:val="18"/>
                <w:lang w:val="en-GB"/>
              </w:rPr>
            </w:pPr>
            <w:r w:rsidRPr="00E52989">
              <w:rPr>
                <w:rFonts w:ascii="Arial" w:eastAsia="Times New Roman" w:hAnsi="Arial" w:cs="Arial"/>
                <w:b/>
                <w:sz w:val="18"/>
                <w:lang w:val="en-GB"/>
              </w:rPr>
              <w:t>2022</w:t>
            </w:r>
          </w:p>
        </w:tc>
      </w:tr>
      <w:tr w:rsidR="00E52989" w:rsidRPr="00E52989" w:rsidTr="00E5298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72"/>
        </w:trPr>
        <w:tc>
          <w:tcPr>
            <w:tcW w:w="2350" w:type="dxa"/>
            <w:vMerge w:val="restart"/>
            <w:tcBorders>
              <w:top w:val="single" w:sz="4" w:space="0" w:color="auto"/>
              <w:left w:val="single" w:sz="12" w:space="0" w:color="auto"/>
              <w:right w:val="single" w:sz="4" w:space="0" w:color="auto"/>
            </w:tcBorders>
            <w:shd w:val="clear" w:color="auto" w:fill="auto"/>
            <w:tcMar>
              <w:left w:w="57" w:type="dxa"/>
              <w:right w:w="57" w:type="dxa"/>
            </w:tcMar>
            <w:vAlign w:val="center"/>
          </w:tcPr>
          <w:p w:rsidR="00E52989" w:rsidRPr="00E52989" w:rsidRDefault="00E52989" w:rsidP="00E52989">
            <w:pPr>
              <w:autoSpaceDE w:val="0"/>
              <w:autoSpaceDN w:val="0"/>
              <w:adjustRightInd w:val="0"/>
              <w:spacing w:after="0" w:line="240" w:lineRule="auto"/>
              <w:rPr>
                <w:rFonts w:ascii="Arial" w:eastAsia="Calibri" w:hAnsi="Arial" w:cs="Arial"/>
                <w:bCs/>
                <w:iCs/>
                <w:sz w:val="24"/>
                <w:szCs w:val="24"/>
                <w:lang w:val="en-GB"/>
              </w:rPr>
            </w:pPr>
            <w:r w:rsidRPr="00E52989">
              <w:rPr>
                <w:rFonts w:ascii="Arial" w:eastAsia="Calibri" w:hAnsi="Arial" w:cs="Arial"/>
                <w:bCs/>
                <w:iCs/>
                <w:sz w:val="24"/>
                <w:szCs w:val="24"/>
                <w:lang w:val="en-GB"/>
              </w:rPr>
              <w:t>Disasters in the District prevented and mitigated</w:t>
            </w:r>
          </w:p>
        </w:tc>
        <w:tc>
          <w:tcPr>
            <w:tcW w:w="1522" w:type="dxa"/>
            <w:vMerge w:val="restart"/>
            <w:tcBorders>
              <w:top w:val="single" w:sz="4" w:space="0" w:color="auto"/>
              <w:left w:val="single" w:sz="4" w:space="0" w:color="auto"/>
              <w:right w:val="single" w:sz="4" w:space="0" w:color="auto"/>
            </w:tcBorders>
            <w:shd w:val="clear" w:color="auto" w:fill="auto"/>
            <w:tcMar>
              <w:left w:w="57" w:type="dxa"/>
              <w:right w:w="57" w:type="dxa"/>
            </w:tcMar>
            <w:vAlign w:val="center"/>
          </w:tcPr>
          <w:p w:rsidR="00E52989" w:rsidRPr="00E52989" w:rsidRDefault="00E52989" w:rsidP="00E52989">
            <w:pPr>
              <w:autoSpaceDE w:val="0"/>
              <w:autoSpaceDN w:val="0"/>
              <w:adjustRightInd w:val="0"/>
              <w:spacing w:after="0" w:line="240" w:lineRule="auto"/>
              <w:rPr>
                <w:rFonts w:ascii="Arial" w:eastAsia="Calibri" w:hAnsi="Arial" w:cs="Arial"/>
                <w:bCs/>
                <w:iCs/>
                <w:sz w:val="24"/>
                <w:szCs w:val="24"/>
                <w:lang w:val="en-GB"/>
              </w:rPr>
            </w:pPr>
            <w:r w:rsidRPr="00E52989">
              <w:rPr>
                <w:rFonts w:ascii="Arial" w:eastAsia="Calibri" w:hAnsi="Arial" w:cs="Arial"/>
                <w:bCs/>
                <w:iCs/>
                <w:sz w:val="24"/>
                <w:szCs w:val="24"/>
                <w:lang w:val="en-GB"/>
              </w:rPr>
              <w:t>Number of Relief Items to be procured</w:t>
            </w:r>
          </w:p>
        </w:tc>
        <w:tc>
          <w:tcPr>
            <w:tcW w:w="1628" w:type="dxa"/>
            <w:tcBorders>
              <w:top w:val="single" w:sz="4" w:space="0" w:color="auto"/>
              <w:left w:val="single" w:sz="4" w:space="0" w:color="auto"/>
              <w:bottom w:val="single" w:sz="4" w:space="0" w:color="auto"/>
              <w:right w:val="single" w:sz="4" w:space="0" w:color="auto"/>
            </w:tcBorders>
            <w:shd w:val="clear" w:color="auto" w:fill="auto"/>
            <w:vAlign w:val="center"/>
          </w:tcPr>
          <w:p w:rsidR="00E52989" w:rsidRPr="00E52989" w:rsidRDefault="00E52989" w:rsidP="00E52989">
            <w:pPr>
              <w:autoSpaceDE w:val="0"/>
              <w:autoSpaceDN w:val="0"/>
              <w:adjustRightInd w:val="0"/>
              <w:spacing w:after="0" w:line="240" w:lineRule="auto"/>
              <w:rPr>
                <w:rFonts w:ascii="Arial" w:eastAsia="Calibri" w:hAnsi="Arial" w:cs="Arial"/>
                <w:bCs/>
                <w:iCs/>
                <w:sz w:val="24"/>
                <w:szCs w:val="24"/>
                <w:lang w:val="en-GB"/>
              </w:rPr>
            </w:pPr>
            <w:r w:rsidRPr="00E52989">
              <w:rPr>
                <w:rFonts w:ascii="Arial" w:eastAsia="Calibri" w:hAnsi="Arial" w:cs="Arial"/>
                <w:bCs/>
                <w:iCs/>
                <w:sz w:val="24"/>
                <w:szCs w:val="24"/>
                <w:lang w:val="en-GB"/>
              </w:rPr>
              <w:t xml:space="preserve">Mattresses </w:t>
            </w:r>
          </w:p>
        </w:tc>
        <w:tc>
          <w:tcPr>
            <w:tcW w:w="55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E52989" w:rsidRPr="00E52989" w:rsidRDefault="00E52989" w:rsidP="00E52989">
            <w:pPr>
              <w:autoSpaceDE w:val="0"/>
              <w:autoSpaceDN w:val="0"/>
              <w:adjustRightInd w:val="0"/>
              <w:spacing w:after="0" w:line="240" w:lineRule="auto"/>
              <w:ind w:left="-57" w:right="-57"/>
              <w:jc w:val="center"/>
              <w:rPr>
                <w:rFonts w:ascii="Arial" w:eastAsia="Times New Roman" w:hAnsi="Arial" w:cs="Arial"/>
                <w:sz w:val="24"/>
                <w:szCs w:val="24"/>
                <w:lang w:val="en-GB"/>
              </w:rPr>
            </w:pPr>
            <w:r w:rsidRPr="00E52989">
              <w:rPr>
                <w:rFonts w:ascii="Arial" w:eastAsia="Times New Roman" w:hAnsi="Arial" w:cs="Arial"/>
                <w:sz w:val="24"/>
                <w:szCs w:val="24"/>
                <w:lang w:val="en-GB"/>
              </w:rPr>
              <w:t>0</w:t>
            </w:r>
          </w:p>
        </w:tc>
        <w:tc>
          <w:tcPr>
            <w:tcW w:w="656"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E52989" w:rsidRPr="00E52989" w:rsidRDefault="00E52989" w:rsidP="00E52989">
            <w:pPr>
              <w:autoSpaceDE w:val="0"/>
              <w:autoSpaceDN w:val="0"/>
              <w:adjustRightInd w:val="0"/>
              <w:spacing w:after="0" w:line="240" w:lineRule="auto"/>
              <w:ind w:left="-57" w:right="-57"/>
              <w:jc w:val="center"/>
              <w:rPr>
                <w:rFonts w:ascii="Arial" w:eastAsia="Times New Roman" w:hAnsi="Arial" w:cs="Arial"/>
                <w:sz w:val="24"/>
                <w:szCs w:val="24"/>
                <w:lang w:val="en-GB"/>
              </w:rPr>
            </w:pPr>
            <w:r w:rsidRPr="00E52989">
              <w:rPr>
                <w:rFonts w:ascii="Arial" w:eastAsia="Times New Roman" w:hAnsi="Arial" w:cs="Arial"/>
                <w:sz w:val="24"/>
                <w:szCs w:val="24"/>
                <w:lang w:val="en-GB"/>
              </w:rPr>
              <w:t>20</w:t>
            </w:r>
          </w:p>
        </w:tc>
        <w:tc>
          <w:tcPr>
            <w:tcW w:w="88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E52989" w:rsidRPr="00E52989" w:rsidRDefault="00E52989" w:rsidP="00E52989">
            <w:pPr>
              <w:autoSpaceDE w:val="0"/>
              <w:autoSpaceDN w:val="0"/>
              <w:adjustRightInd w:val="0"/>
              <w:spacing w:after="0" w:line="240" w:lineRule="auto"/>
              <w:ind w:left="-57" w:right="-57"/>
              <w:jc w:val="center"/>
              <w:rPr>
                <w:rFonts w:ascii="Arial" w:eastAsia="Times New Roman" w:hAnsi="Arial" w:cs="Arial"/>
                <w:sz w:val="24"/>
                <w:szCs w:val="24"/>
                <w:lang w:val="en-GB"/>
              </w:rPr>
            </w:pPr>
            <w:r w:rsidRPr="00E52989">
              <w:rPr>
                <w:rFonts w:ascii="Arial" w:eastAsia="Times New Roman" w:hAnsi="Arial" w:cs="Arial"/>
                <w:sz w:val="24"/>
                <w:szCs w:val="24"/>
                <w:lang w:val="en-GB"/>
              </w:rPr>
              <w:t>50</w:t>
            </w:r>
          </w:p>
        </w:tc>
        <w:tc>
          <w:tcPr>
            <w:tcW w:w="1056"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E52989" w:rsidRPr="00E52989" w:rsidRDefault="00E52989" w:rsidP="00E52989">
            <w:pPr>
              <w:autoSpaceDE w:val="0"/>
              <w:autoSpaceDN w:val="0"/>
              <w:adjustRightInd w:val="0"/>
              <w:spacing w:after="0" w:line="240" w:lineRule="auto"/>
              <w:ind w:left="-57" w:right="-57"/>
              <w:jc w:val="center"/>
              <w:rPr>
                <w:rFonts w:ascii="Arial" w:eastAsia="Times New Roman" w:hAnsi="Arial" w:cs="Arial"/>
                <w:sz w:val="24"/>
                <w:szCs w:val="24"/>
                <w:lang w:val="en-GB"/>
              </w:rPr>
            </w:pPr>
            <w:r w:rsidRPr="00E52989">
              <w:rPr>
                <w:rFonts w:ascii="Arial" w:eastAsia="Times New Roman" w:hAnsi="Arial" w:cs="Arial"/>
                <w:sz w:val="24"/>
                <w:szCs w:val="24"/>
                <w:lang w:val="en-GB"/>
              </w:rPr>
              <w:t>50</w:t>
            </w:r>
          </w:p>
        </w:tc>
        <w:tc>
          <w:tcPr>
            <w:tcW w:w="1158" w:type="dxa"/>
            <w:tcBorders>
              <w:top w:val="single" w:sz="4" w:space="0" w:color="auto"/>
              <w:left w:val="single" w:sz="4" w:space="0" w:color="auto"/>
              <w:bottom w:val="single" w:sz="4" w:space="0" w:color="auto"/>
              <w:right w:val="single" w:sz="12" w:space="0" w:color="auto"/>
            </w:tcBorders>
            <w:shd w:val="clear" w:color="auto" w:fill="auto"/>
            <w:tcMar>
              <w:left w:w="57" w:type="dxa"/>
              <w:right w:w="57" w:type="dxa"/>
            </w:tcMar>
            <w:vAlign w:val="center"/>
          </w:tcPr>
          <w:p w:rsidR="00E52989" w:rsidRPr="00E52989" w:rsidRDefault="00E52989" w:rsidP="00E52989">
            <w:pPr>
              <w:autoSpaceDE w:val="0"/>
              <w:autoSpaceDN w:val="0"/>
              <w:adjustRightInd w:val="0"/>
              <w:spacing w:after="0" w:line="240" w:lineRule="auto"/>
              <w:ind w:left="-57" w:right="-57"/>
              <w:jc w:val="center"/>
              <w:rPr>
                <w:rFonts w:ascii="Arial" w:eastAsia="Times New Roman" w:hAnsi="Arial" w:cs="Arial"/>
                <w:sz w:val="24"/>
                <w:szCs w:val="24"/>
                <w:lang w:val="en-GB"/>
              </w:rPr>
            </w:pPr>
            <w:r w:rsidRPr="00E52989">
              <w:rPr>
                <w:rFonts w:ascii="Arial" w:eastAsia="Times New Roman" w:hAnsi="Arial" w:cs="Arial"/>
                <w:sz w:val="24"/>
                <w:szCs w:val="24"/>
                <w:lang w:val="en-GB"/>
              </w:rPr>
              <w:t>50</w:t>
            </w:r>
          </w:p>
        </w:tc>
        <w:tc>
          <w:tcPr>
            <w:tcW w:w="1158" w:type="dxa"/>
            <w:tcBorders>
              <w:top w:val="single" w:sz="4" w:space="0" w:color="auto"/>
              <w:left w:val="single" w:sz="4" w:space="0" w:color="auto"/>
              <w:bottom w:val="single" w:sz="4" w:space="0" w:color="auto"/>
              <w:right w:val="single" w:sz="12" w:space="0" w:color="auto"/>
            </w:tcBorders>
          </w:tcPr>
          <w:p w:rsidR="00E52989" w:rsidRPr="00E52989" w:rsidRDefault="00E52989" w:rsidP="00E52989">
            <w:pPr>
              <w:autoSpaceDE w:val="0"/>
              <w:autoSpaceDN w:val="0"/>
              <w:adjustRightInd w:val="0"/>
              <w:spacing w:after="0" w:line="240" w:lineRule="auto"/>
              <w:ind w:left="-57" w:right="-57"/>
              <w:rPr>
                <w:rFonts w:ascii="Arial" w:eastAsia="Times New Roman" w:hAnsi="Arial" w:cs="Arial"/>
                <w:sz w:val="24"/>
                <w:szCs w:val="24"/>
                <w:lang w:val="en-GB"/>
              </w:rPr>
            </w:pPr>
            <w:r w:rsidRPr="00E52989">
              <w:rPr>
                <w:rFonts w:ascii="Arial" w:eastAsia="Times New Roman" w:hAnsi="Arial" w:cs="Arial"/>
                <w:sz w:val="24"/>
                <w:szCs w:val="24"/>
                <w:lang w:val="en-GB"/>
              </w:rPr>
              <w:t xml:space="preserve"> 50</w:t>
            </w:r>
          </w:p>
        </w:tc>
      </w:tr>
      <w:tr w:rsidR="00E52989" w:rsidRPr="00E52989" w:rsidTr="00E5298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41"/>
        </w:trPr>
        <w:tc>
          <w:tcPr>
            <w:tcW w:w="2350" w:type="dxa"/>
            <w:vMerge/>
            <w:tcBorders>
              <w:left w:val="single" w:sz="12" w:space="0" w:color="auto"/>
              <w:right w:val="single" w:sz="4" w:space="0" w:color="auto"/>
            </w:tcBorders>
            <w:shd w:val="clear" w:color="auto" w:fill="auto"/>
            <w:tcMar>
              <w:left w:w="57" w:type="dxa"/>
              <w:right w:w="57" w:type="dxa"/>
            </w:tcMar>
            <w:vAlign w:val="center"/>
          </w:tcPr>
          <w:p w:rsidR="00E52989" w:rsidRPr="00E52989" w:rsidRDefault="00E52989" w:rsidP="00E52989">
            <w:pPr>
              <w:autoSpaceDE w:val="0"/>
              <w:autoSpaceDN w:val="0"/>
              <w:adjustRightInd w:val="0"/>
              <w:spacing w:after="0" w:line="240" w:lineRule="auto"/>
              <w:rPr>
                <w:rFonts w:ascii="Arial" w:eastAsia="Calibri" w:hAnsi="Arial" w:cs="Arial"/>
                <w:bCs/>
                <w:iCs/>
                <w:sz w:val="24"/>
                <w:szCs w:val="24"/>
                <w:lang w:val="en-GB"/>
              </w:rPr>
            </w:pPr>
          </w:p>
        </w:tc>
        <w:tc>
          <w:tcPr>
            <w:tcW w:w="1522" w:type="dxa"/>
            <w:vMerge/>
            <w:tcBorders>
              <w:left w:val="single" w:sz="4" w:space="0" w:color="auto"/>
              <w:right w:val="single" w:sz="4" w:space="0" w:color="auto"/>
            </w:tcBorders>
            <w:shd w:val="clear" w:color="auto" w:fill="auto"/>
            <w:tcMar>
              <w:left w:w="57" w:type="dxa"/>
              <w:right w:w="57" w:type="dxa"/>
            </w:tcMar>
            <w:vAlign w:val="center"/>
          </w:tcPr>
          <w:p w:rsidR="00E52989" w:rsidRPr="00E52989" w:rsidRDefault="00E52989" w:rsidP="00E52989">
            <w:pPr>
              <w:autoSpaceDE w:val="0"/>
              <w:autoSpaceDN w:val="0"/>
              <w:adjustRightInd w:val="0"/>
              <w:spacing w:after="0" w:line="240" w:lineRule="auto"/>
              <w:rPr>
                <w:rFonts w:ascii="Arial" w:eastAsia="Calibri" w:hAnsi="Arial" w:cs="Arial"/>
                <w:bCs/>
                <w:iCs/>
                <w:sz w:val="24"/>
                <w:szCs w:val="24"/>
                <w:lang w:val="en-GB"/>
              </w:rPr>
            </w:pPr>
          </w:p>
        </w:tc>
        <w:tc>
          <w:tcPr>
            <w:tcW w:w="1628" w:type="dxa"/>
            <w:tcBorders>
              <w:top w:val="single" w:sz="4" w:space="0" w:color="auto"/>
              <w:left w:val="single" w:sz="4" w:space="0" w:color="auto"/>
              <w:bottom w:val="single" w:sz="4" w:space="0" w:color="auto"/>
              <w:right w:val="single" w:sz="4" w:space="0" w:color="auto"/>
            </w:tcBorders>
            <w:shd w:val="clear" w:color="auto" w:fill="auto"/>
            <w:vAlign w:val="center"/>
          </w:tcPr>
          <w:p w:rsidR="00E52989" w:rsidRPr="00E52989" w:rsidRDefault="00E52989" w:rsidP="00E52989">
            <w:pPr>
              <w:autoSpaceDE w:val="0"/>
              <w:autoSpaceDN w:val="0"/>
              <w:adjustRightInd w:val="0"/>
              <w:spacing w:after="0" w:line="240" w:lineRule="auto"/>
              <w:rPr>
                <w:rFonts w:ascii="Arial" w:eastAsia="Calibri" w:hAnsi="Arial" w:cs="Arial"/>
                <w:bCs/>
                <w:iCs/>
                <w:sz w:val="24"/>
                <w:szCs w:val="24"/>
                <w:lang w:val="en-GB"/>
              </w:rPr>
            </w:pPr>
            <w:r w:rsidRPr="00E52989">
              <w:rPr>
                <w:rFonts w:ascii="Arial" w:eastAsia="Calibri" w:hAnsi="Arial" w:cs="Arial"/>
                <w:bCs/>
                <w:iCs/>
                <w:sz w:val="24"/>
                <w:szCs w:val="24"/>
                <w:lang w:val="en-GB"/>
              </w:rPr>
              <w:t>Cements</w:t>
            </w:r>
          </w:p>
        </w:tc>
        <w:tc>
          <w:tcPr>
            <w:tcW w:w="55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E52989" w:rsidRPr="00E52989" w:rsidRDefault="00E52989" w:rsidP="00E52989">
            <w:pPr>
              <w:autoSpaceDE w:val="0"/>
              <w:autoSpaceDN w:val="0"/>
              <w:adjustRightInd w:val="0"/>
              <w:spacing w:after="0" w:line="240" w:lineRule="auto"/>
              <w:ind w:left="-57" w:right="-57"/>
              <w:jc w:val="center"/>
              <w:rPr>
                <w:rFonts w:ascii="Arial" w:eastAsia="Times New Roman" w:hAnsi="Arial" w:cs="Arial"/>
                <w:sz w:val="24"/>
                <w:szCs w:val="24"/>
                <w:lang w:val="en-GB"/>
              </w:rPr>
            </w:pPr>
            <w:r w:rsidRPr="00E52989">
              <w:rPr>
                <w:rFonts w:ascii="Arial" w:eastAsia="Times New Roman" w:hAnsi="Arial" w:cs="Arial"/>
                <w:sz w:val="24"/>
                <w:szCs w:val="24"/>
                <w:lang w:val="en-GB"/>
              </w:rPr>
              <w:t>0</w:t>
            </w:r>
          </w:p>
        </w:tc>
        <w:tc>
          <w:tcPr>
            <w:tcW w:w="656"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E52989" w:rsidRPr="00E52989" w:rsidRDefault="00E52989" w:rsidP="00E52989">
            <w:pPr>
              <w:autoSpaceDE w:val="0"/>
              <w:autoSpaceDN w:val="0"/>
              <w:adjustRightInd w:val="0"/>
              <w:spacing w:after="0" w:line="240" w:lineRule="auto"/>
              <w:ind w:left="-57" w:right="-57"/>
              <w:jc w:val="center"/>
              <w:rPr>
                <w:rFonts w:ascii="Arial" w:eastAsia="Times New Roman" w:hAnsi="Arial" w:cs="Arial"/>
                <w:sz w:val="24"/>
                <w:szCs w:val="24"/>
                <w:lang w:val="en-GB"/>
              </w:rPr>
            </w:pPr>
            <w:r w:rsidRPr="00E52989">
              <w:rPr>
                <w:rFonts w:ascii="Arial" w:eastAsia="Times New Roman" w:hAnsi="Arial" w:cs="Arial"/>
                <w:sz w:val="24"/>
                <w:szCs w:val="24"/>
                <w:lang w:val="en-GB"/>
              </w:rPr>
              <w:t>70</w:t>
            </w:r>
          </w:p>
        </w:tc>
        <w:tc>
          <w:tcPr>
            <w:tcW w:w="88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E52989" w:rsidRPr="00E52989" w:rsidRDefault="00E52989" w:rsidP="00E52989">
            <w:pPr>
              <w:autoSpaceDE w:val="0"/>
              <w:autoSpaceDN w:val="0"/>
              <w:adjustRightInd w:val="0"/>
              <w:spacing w:after="0" w:line="240" w:lineRule="auto"/>
              <w:ind w:left="-57" w:right="-57"/>
              <w:jc w:val="center"/>
              <w:rPr>
                <w:rFonts w:ascii="Arial" w:eastAsia="Times New Roman" w:hAnsi="Arial" w:cs="Arial"/>
                <w:sz w:val="24"/>
                <w:szCs w:val="24"/>
                <w:lang w:val="en-GB"/>
              </w:rPr>
            </w:pPr>
            <w:r w:rsidRPr="00E52989">
              <w:rPr>
                <w:rFonts w:ascii="Arial" w:eastAsia="Times New Roman" w:hAnsi="Arial" w:cs="Arial"/>
                <w:sz w:val="24"/>
                <w:szCs w:val="24"/>
                <w:lang w:val="en-GB"/>
              </w:rPr>
              <w:t>100</w:t>
            </w:r>
          </w:p>
        </w:tc>
        <w:tc>
          <w:tcPr>
            <w:tcW w:w="1056"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E52989" w:rsidRPr="00E52989" w:rsidRDefault="00E52989" w:rsidP="00E52989">
            <w:pPr>
              <w:autoSpaceDE w:val="0"/>
              <w:autoSpaceDN w:val="0"/>
              <w:adjustRightInd w:val="0"/>
              <w:spacing w:after="0" w:line="240" w:lineRule="auto"/>
              <w:ind w:left="-57" w:right="-57"/>
              <w:jc w:val="center"/>
              <w:rPr>
                <w:rFonts w:ascii="Arial" w:eastAsia="Times New Roman" w:hAnsi="Arial" w:cs="Arial"/>
                <w:sz w:val="24"/>
                <w:szCs w:val="24"/>
                <w:lang w:val="en-GB"/>
              </w:rPr>
            </w:pPr>
            <w:r w:rsidRPr="00E52989">
              <w:rPr>
                <w:rFonts w:ascii="Arial" w:eastAsia="Times New Roman" w:hAnsi="Arial" w:cs="Arial"/>
                <w:sz w:val="24"/>
                <w:szCs w:val="24"/>
                <w:lang w:val="en-GB"/>
              </w:rPr>
              <w:t>100</w:t>
            </w:r>
          </w:p>
        </w:tc>
        <w:tc>
          <w:tcPr>
            <w:tcW w:w="1158" w:type="dxa"/>
            <w:tcBorders>
              <w:top w:val="single" w:sz="4" w:space="0" w:color="auto"/>
              <w:left w:val="single" w:sz="4" w:space="0" w:color="auto"/>
              <w:bottom w:val="single" w:sz="4" w:space="0" w:color="auto"/>
              <w:right w:val="single" w:sz="12" w:space="0" w:color="auto"/>
            </w:tcBorders>
            <w:shd w:val="clear" w:color="auto" w:fill="auto"/>
            <w:tcMar>
              <w:left w:w="57" w:type="dxa"/>
              <w:right w:w="57" w:type="dxa"/>
            </w:tcMar>
            <w:vAlign w:val="center"/>
          </w:tcPr>
          <w:p w:rsidR="00E52989" w:rsidRPr="00E52989" w:rsidRDefault="00E52989" w:rsidP="00E52989">
            <w:pPr>
              <w:autoSpaceDE w:val="0"/>
              <w:autoSpaceDN w:val="0"/>
              <w:adjustRightInd w:val="0"/>
              <w:spacing w:after="0" w:line="240" w:lineRule="auto"/>
              <w:ind w:left="-57" w:right="-57"/>
              <w:jc w:val="center"/>
              <w:rPr>
                <w:rFonts w:ascii="Arial" w:eastAsia="Times New Roman" w:hAnsi="Arial" w:cs="Arial"/>
                <w:sz w:val="24"/>
                <w:szCs w:val="24"/>
                <w:lang w:val="en-GB"/>
              </w:rPr>
            </w:pPr>
            <w:r w:rsidRPr="00E52989">
              <w:rPr>
                <w:rFonts w:ascii="Arial" w:eastAsia="Times New Roman" w:hAnsi="Arial" w:cs="Arial"/>
                <w:sz w:val="24"/>
                <w:szCs w:val="24"/>
                <w:lang w:val="en-GB"/>
              </w:rPr>
              <w:t>120</w:t>
            </w:r>
          </w:p>
        </w:tc>
        <w:tc>
          <w:tcPr>
            <w:tcW w:w="1158" w:type="dxa"/>
            <w:tcBorders>
              <w:top w:val="single" w:sz="4" w:space="0" w:color="auto"/>
              <w:left w:val="single" w:sz="4" w:space="0" w:color="auto"/>
              <w:bottom w:val="single" w:sz="4" w:space="0" w:color="auto"/>
              <w:right w:val="single" w:sz="12" w:space="0" w:color="auto"/>
            </w:tcBorders>
          </w:tcPr>
          <w:p w:rsidR="00E52989" w:rsidRPr="00E52989" w:rsidRDefault="00E52989" w:rsidP="00E52989">
            <w:pPr>
              <w:autoSpaceDE w:val="0"/>
              <w:autoSpaceDN w:val="0"/>
              <w:adjustRightInd w:val="0"/>
              <w:spacing w:after="0" w:line="240" w:lineRule="auto"/>
              <w:ind w:left="-57" w:right="-57"/>
              <w:rPr>
                <w:rFonts w:ascii="Arial" w:eastAsia="Times New Roman" w:hAnsi="Arial" w:cs="Arial"/>
                <w:sz w:val="24"/>
                <w:szCs w:val="24"/>
                <w:lang w:val="en-GB"/>
              </w:rPr>
            </w:pPr>
            <w:r w:rsidRPr="00E52989">
              <w:rPr>
                <w:rFonts w:ascii="Arial" w:eastAsia="Times New Roman" w:hAnsi="Arial" w:cs="Arial"/>
                <w:sz w:val="24"/>
                <w:szCs w:val="24"/>
                <w:lang w:val="en-GB"/>
              </w:rPr>
              <w:t>130</w:t>
            </w:r>
          </w:p>
        </w:tc>
      </w:tr>
      <w:tr w:rsidR="00E52989" w:rsidRPr="00E52989" w:rsidTr="00E5298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96"/>
        </w:trPr>
        <w:tc>
          <w:tcPr>
            <w:tcW w:w="2350" w:type="dxa"/>
            <w:vMerge/>
            <w:tcBorders>
              <w:left w:val="single" w:sz="12" w:space="0" w:color="auto"/>
              <w:right w:val="single" w:sz="4" w:space="0" w:color="auto"/>
            </w:tcBorders>
            <w:shd w:val="clear" w:color="auto" w:fill="auto"/>
            <w:tcMar>
              <w:left w:w="57" w:type="dxa"/>
              <w:right w:w="57" w:type="dxa"/>
            </w:tcMar>
            <w:vAlign w:val="center"/>
          </w:tcPr>
          <w:p w:rsidR="00E52989" w:rsidRPr="00E52989" w:rsidRDefault="00E52989" w:rsidP="00E52989">
            <w:pPr>
              <w:autoSpaceDE w:val="0"/>
              <w:autoSpaceDN w:val="0"/>
              <w:adjustRightInd w:val="0"/>
              <w:spacing w:after="0" w:line="240" w:lineRule="auto"/>
              <w:rPr>
                <w:rFonts w:ascii="Arial" w:eastAsia="Calibri" w:hAnsi="Arial" w:cs="Arial"/>
                <w:bCs/>
                <w:iCs/>
                <w:sz w:val="24"/>
                <w:szCs w:val="24"/>
                <w:lang w:val="en-GB"/>
              </w:rPr>
            </w:pPr>
          </w:p>
        </w:tc>
        <w:tc>
          <w:tcPr>
            <w:tcW w:w="1522" w:type="dxa"/>
            <w:vMerge/>
            <w:tcBorders>
              <w:left w:val="single" w:sz="4" w:space="0" w:color="auto"/>
              <w:right w:val="single" w:sz="4" w:space="0" w:color="auto"/>
            </w:tcBorders>
            <w:shd w:val="clear" w:color="auto" w:fill="auto"/>
            <w:tcMar>
              <w:left w:w="57" w:type="dxa"/>
              <w:right w:w="57" w:type="dxa"/>
            </w:tcMar>
            <w:vAlign w:val="center"/>
          </w:tcPr>
          <w:p w:rsidR="00E52989" w:rsidRPr="00E52989" w:rsidRDefault="00E52989" w:rsidP="00E52989">
            <w:pPr>
              <w:autoSpaceDE w:val="0"/>
              <w:autoSpaceDN w:val="0"/>
              <w:adjustRightInd w:val="0"/>
              <w:spacing w:after="0" w:line="240" w:lineRule="auto"/>
              <w:rPr>
                <w:rFonts w:ascii="Arial" w:eastAsia="Calibri" w:hAnsi="Arial" w:cs="Arial"/>
                <w:bCs/>
                <w:iCs/>
                <w:sz w:val="24"/>
                <w:szCs w:val="24"/>
                <w:lang w:val="en-GB"/>
              </w:rPr>
            </w:pPr>
          </w:p>
        </w:tc>
        <w:tc>
          <w:tcPr>
            <w:tcW w:w="1628" w:type="dxa"/>
            <w:tcBorders>
              <w:top w:val="single" w:sz="4" w:space="0" w:color="auto"/>
              <w:left w:val="single" w:sz="4" w:space="0" w:color="auto"/>
              <w:bottom w:val="single" w:sz="4" w:space="0" w:color="auto"/>
              <w:right w:val="single" w:sz="4" w:space="0" w:color="auto"/>
            </w:tcBorders>
            <w:shd w:val="clear" w:color="auto" w:fill="auto"/>
            <w:vAlign w:val="center"/>
          </w:tcPr>
          <w:p w:rsidR="00E52989" w:rsidRPr="00E52989" w:rsidRDefault="00E52989" w:rsidP="00E52989">
            <w:pPr>
              <w:autoSpaceDE w:val="0"/>
              <w:autoSpaceDN w:val="0"/>
              <w:adjustRightInd w:val="0"/>
              <w:spacing w:after="0" w:line="240" w:lineRule="auto"/>
              <w:rPr>
                <w:rFonts w:ascii="Arial" w:eastAsia="Calibri" w:hAnsi="Arial" w:cs="Arial"/>
                <w:bCs/>
                <w:iCs/>
                <w:sz w:val="24"/>
                <w:szCs w:val="24"/>
                <w:lang w:val="en-GB"/>
              </w:rPr>
            </w:pPr>
            <w:r w:rsidRPr="00E52989">
              <w:rPr>
                <w:rFonts w:ascii="Arial" w:eastAsia="Calibri" w:hAnsi="Arial" w:cs="Arial"/>
                <w:bCs/>
                <w:iCs/>
                <w:sz w:val="24"/>
                <w:szCs w:val="24"/>
                <w:lang w:val="en-GB"/>
              </w:rPr>
              <w:t xml:space="preserve">Rice </w:t>
            </w:r>
          </w:p>
        </w:tc>
        <w:tc>
          <w:tcPr>
            <w:tcW w:w="55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E52989" w:rsidRPr="00E52989" w:rsidRDefault="00E52989" w:rsidP="00E52989">
            <w:pPr>
              <w:autoSpaceDE w:val="0"/>
              <w:autoSpaceDN w:val="0"/>
              <w:adjustRightInd w:val="0"/>
              <w:spacing w:after="0" w:line="240" w:lineRule="auto"/>
              <w:ind w:left="-57" w:right="-57"/>
              <w:jc w:val="center"/>
              <w:rPr>
                <w:rFonts w:ascii="Arial" w:eastAsia="Times New Roman" w:hAnsi="Arial" w:cs="Arial"/>
                <w:sz w:val="24"/>
                <w:szCs w:val="24"/>
                <w:lang w:val="en-GB"/>
              </w:rPr>
            </w:pPr>
            <w:r w:rsidRPr="00E52989">
              <w:rPr>
                <w:rFonts w:ascii="Arial" w:eastAsia="Times New Roman" w:hAnsi="Arial" w:cs="Arial"/>
                <w:sz w:val="24"/>
                <w:szCs w:val="24"/>
                <w:lang w:val="en-GB"/>
              </w:rPr>
              <w:t>0</w:t>
            </w:r>
          </w:p>
        </w:tc>
        <w:tc>
          <w:tcPr>
            <w:tcW w:w="656"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E52989" w:rsidRPr="00E52989" w:rsidRDefault="00E52989" w:rsidP="00E52989">
            <w:pPr>
              <w:autoSpaceDE w:val="0"/>
              <w:autoSpaceDN w:val="0"/>
              <w:adjustRightInd w:val="0"/>
              <w:spacing w:after="0" w:line="240" w:lineRule="auto"/>
              <w:ind w:left="-57" w:right="-57"/>
              <w:jc w:val="center"/>
              <w:rPr>
                <w:rFonts w:ascii="Arial" w:eastAsia="Times New Roman" w:hAnsi="Arial" w:cs="Arial"/>
                <w:sz w:val="24"/>
                <w:szCs w:val="24"/>
                <w:lang w:val="en-GB"/>
              </w:rPr>
            </w:pPr>
            <w:r w:rsidRPr="00E52989">
              <w:rPr>
                <w:rFonts w:ascii="Arial" w:eastAsia="Times New Roman" w:hAnsi="Arial" w:cs="Arial"/>
                <w:sz w:val="24"/>
                <w:szCs w:val="24"/>
                <w:lang w:val="en-GB"/>
              </w:rPr>
              <w:t>30</w:t>
            </w:r>
          </w:p>
        </w:tc>
        <w:tc>
          <w:tcPr>
            <w:tcW w:w="88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E52989" w:rsidRPr="00E52989" w:rsidRDefault="00E52989" w:rsidP="00E52989">
            <w:pPr>
              <w:autoSpaceDE w:val="0"/>
              <w:autoSpaceDN w:val="0"/>
              <w:adjustRightInd w:val="0"/>
              <w:spacing w:after="0" w:line="240" w:lineRule="auto"/>
              <w:ind w:left="-57" w:right="-57"/>
              <w:jc w:val="center"/>
              <w:rPr>
                <w:rFonts w:ascii="Arial" w:eastAsia="Times New Roman" w:hAnsi="Arial" w:cs="Arial"/>
                <w:sz w:val="24"/>
                <w:szCs w:val="24"/>
                <w:lang w:val="en-GB"/>
              </w:rPr>
            </w:pPr>
            <w:r w:rsidRPr="00E52989">
              <w:rPr>
                <w:rFonts w:ascii="Arial" w:eastAsia="Times New Roman" w:hAnsi="Arial" w:cs="Arial"/>
                <w:sz w:val="24"/>
                <w:szCs w:val="24"/>
                <w:lang w:val="en-GB"/>
              </w:rPr>
              <w:t>40</w:t>
            </w:r>
          </w:p>
        </w:tc>
        <w:tc>
          <w:tcPr>
            <w:tcW w:w="1056"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E52989" w:rsidRPr="00E52989" w:rsidRDefault="00E52989" w:rsidP="00E52989">
            <w:pPr>
              <w:autoSpaceDE w:val="0"/>
              <w:autoSpaceDN w:val="0"/>
              <w:adjustRightInd w:val="0"/>
              <w:spacing w:after="0" w:line="240" w:lineRule="auto"/>
              <w:ind w:left="-57" w:right="-57"/>
              <w:jc w:val="center"/>
              <w:rPr>
                <w:rFonts w:ascii="Arial" w:eastAsia="Times New Roman" w:hAnsi="Arial" w:cs="Arial"/>
                <w:sz w:val="24"/>
                <w:szCs w:val="24"/>
                <w:lang w:val="en-GB"/>
              </w:rPr>
            </w:pPr>
            <w:r w:rsidRPr="00E52989">
              <w:rPr>
                <w:rFonts w:ascii="Arial" w:eastAsia="Times New Roman" w:hAnsi="Arial" w:cs="Arial"/>
                <w:sz w:val="24"/>
                <w:szCs w:val="24"/>
                <w:lang w:val="en-GB"/>
              </w:rPr>
              <w:t>50</w:t>
            </w:r>
          </w:p>
        </w:tc>
        <w:tc>
          <w:tcPr>
            <w:tcW w:w="1158" w:type="dxa"/>
            <w:tcBorders>
              <w:top w:val="single" w:sz="4" w:space="0" w:color="auto"/>
              <w:left w:val="single" w:sz="4" w:space="0" w:color="auto"/>
              <w:bottom w:val="single" w:sz="4" w:space="0" w:color="auto"/>
              <w:right w:val="single" w:sz="12" w:space="0" w:color="auto"/>
            </w:tcBorders>
            <w:shd w:val="clear" w:color="auto" w:fill="auto"/>
            <w:tcMar>
              <w:left w:w="57" w:type="dxa"/>
              <w:right w:w="57" w:type="dxa"/>
            </w:tcMar>
            <w:vAlign w:val="center"/>
          </w:tcPr>
          <w:p w:rsidR="00E52989" w:rsidRPr="00E52989" w:rsidRDefault="00E52989" w:rsidP="00E52989">
            <w:pPr>
              <w:autoSpaceDE w:val="0"/>
              <w:autoSpaceDN w:val="0"/>
              <w:adjustRightInd w:val="0"/>
              <w:spacing w:after="0" w:line="240" w:lineRule="auto"/>
              <w:ind w:left="-57" w:right="-57"/>
              <w:jc w:val="center"/>
              <w:rPr>
                <w:rFonts w:ascii="Arial" w:eastAsia="Times New Roman" w:hAnsi="Arial" w:cs="Arial"/>
                <w:sz w:val="24"/>
                <w:szCs w:val="24"/>
                <w:lang w:val="en-GB"/>
              </w:rPr>
            </w:pPr>
            <w:r w:rsidRPr="00E52989">
              <w:rPr>
                <w:rFonts w:ascii="Arial" w:eastAsia="Times New Roman" w:hAnsi="Arial" w:cs="Arial"/>
                <w:sz w:val="24"/>
                <w:szCs w:val="24"/>
                <w:lang w:val="en-GB"/>
              </w:rPr>
              <w:t>50</w:t>
            </w:r>
          </w:p>
        </w:tc>
        <w:tc>
          <w:tcPr>
            <w:tcW w:w="1158" w:type="dxa"/>
            <w:tcBorders>
              <w:top w:val="single" w:sz="4" w:space="0" w:color="auto"/>
              <w:left w:val="single" w:sz="4" w:space="0" w:color="auto"/>
              <w:bottom w:val="single" w:sz="4" w:space="0" w:color="auto"/>
              <w:right w:val="single" w:sz="12" w:space="0" w:color="auto"/>
            </w:tcBorders>
          </w:tcPr>
          <w:p w:rsidR="00E52989" w:rsidRPr="00E52989" w:rsidRDefault="00E52989" w:rsidP="00E52989">
            <w:pPr>
              <w:autoSpaceDE w:val="0"/>
              <w:autoSpaceDN w:val="0"/>
              <w:adjustRightInd w:val="0"/>
              <w:spacing w:after="0" w:line="240" w:lineRule="auto"/>
              <w:ind w:left="-57" w:right="-57"/>
              <w:rPr>
                <w:rFonts w:ascii="Arial" w:eastAsia="Times New Roman" w:hAnsi="Arial" w:cs="Arial"/>
                <w:sz w:val="24"/>
                <w:szCs w:val="24"/>
                <w:lang w:val="en-GB"/>
              </w:rPr>
            </w:pPr>
            <w:r w:rsidRPr="00E52989">
              <w:rPr>
                <w:rFonts w:ascii="Arial" w:eastAsia="Times New Roman" w:hAnsi="Arial" w:cs="Arial"/>
                <w:sz w:val="24"/>
                <w:szCs w:val="24"/>
                <w:lang w:val="en-GB"/>
              </w:rPr>
              <w:t>55</w:t>
            </w:r>
          </w:p>
        </w:tc>
      </w:tr>
      <w:tr w:rsidR="00E52989" w:rsidRPr="00E52989" w:rsidTr="00E5298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96"/>
        </w:trPr>
        <w:tc>
          <w:tcPr>
            <w:tcW w:w="2350" w:type="dxa"/>
            <w:vMerge/>
            <w:tcBorders>
              <w:left w:val="single" w:sz="12" w:space="0" w:color="auto"/>
              <w:right w:val="single" w:sz="4" w:space="0" w:color="auto"/>
            </w:tcBorders>
            <w:shd w:val="clear" w:color="auto" w:fill="auto"/>
            <w:tcMar>
              <w:left w:w="57" w:type="dxa"/>
              <w:right w:w="57" w:type="dxa"/>
            </w:tcMar>
            <w:vAlign w:val="center"/>
          </w:tcPr>
          <w:p w:rsidR="00E52989" w:rsidRPr="00E52989" w:rsidRDefault="00E52989" w:rsidP="00E52989">
            <w:pPr>
              <w:autoSpaceDE w:val="0"/>
              <w:autoSpaceDN w:val="0"/>
              <w:adjustRightInd w:val="0"/>
              <w:spacing w:after="0" w:line="240" w:lineRule="auto"/>
              <w:rPr>
                <w:rFonts w:ascii="Arial" w:eastAsia="Calibri" w:hAnsi="Arial" w:cs="Arial"/>
                <w:bCs/>
                <w:iCs/>
                <w:sz w:val="24"/>
                <w:szCs w:val="24"/>
                <w:lang w:val="en-GB"/>
              </w:rPr>
            </w:pPr>
          </w:p>
        </w:tc>
        <w:tc>
          <w:tcPr>
            <w:tcW w:w="1522" w:type="dxa"/>
            <w:vMerge/>
            <w:tcBorders>
              <w:left w:val="single" w:sz="4" w:space="0" w:color="auto"/>
              <w:right w:val="single" w:sz="4" w:space="0" w:color="auto"/>
            </w:tcBorders>
            <w:shd w:val="clear" w:color="auto" w:fill="auto"/>
            <w:tcMar>
              <w:left w:w="57" w:type="dxa"/>
              <w:right w:w="57" w:type="dxa"/>
            </w:tcMar>
            <w:vAlign w:val="center"/>
          </w:tcPr>
          <w:p w:rsidR="00E52989" w:rsidRPr="00E52989" w:rsidRDefault="00E52989" w:rsidP="00E52989">
            <w:pPr>
              <w:autoSpaceDE w:val="0"/>
              <w:autoSpaceDN w:val="0"/>
              <w:adjustRightInd w:val="0"/>
              <w:spacing w:after="0" w:line="240" w:lineRule="auto"/>
              <w:rPr>
                <w:rFonts w:ascii="Arial" w:eastAsia="Calibri" w:hAnsi="Arial" w:cs="Arial"/>
                <w:bCs/>
                <w:iCs/>
                <w:sz w:val="24"/>
                <w:szCs w:val="24"/>
                <w:lang w:val="en-GB"/>
              </w:rPr>
            </w:pPr>
          </w:p>
        </w:tc>
        <w:tc>
          <w:tcPr>
            <w:tcW w:w="1628" w:type="dxa"/>
            <w:tcBorders>
              <w:top w:val="single" w:sz="4" w:space="0" w:color="auto"/>
              <w:left w:val="single" w:sz="4" w:space="0" w:color="auto"/>
              <w:bottom w:val="single" w:sz="4" w:space="0" w:color="auto"/>
              <w:right w:val="single" w:sz="4" w:space="0" w:color="auto"/>
            </w:tcBorders>
            <w:shd w:val="clear" w:color="auto" w:fill="auto"/>
            <w:vAlign w:val="center"/>
          </w:tcPr>
          <w:p w:rsidR="00E52989" w:rsidRPr="00E52989" w:rsidRDefault="00E52989" w:rsidP="00E52989">
            <w:pPr>
              <w:autoSpaceDE w:val="0"/>
              <w:autoSpaceDN w:val="0"/>
              <w:adjustRightInd w:val="0"/>
              <w:spacing w:after="0" w:line="240" w:lineRule="auto"/>
              <w:rPr>
                <w:rFonts w:ascii="Arial" w:eastAsia="Calibri" w:hAnsi="Arial" w:cs="Arial"/>
                <w:bCs/>
                <w:iCs/>
                <w:sz w:val="24"/>
                <w:szCs w:val="24"/>
                <w:lang w:val="en-GB"/>
              </w:rPr>
            </w:pPr>
            <w:r w:rsidRPr="00E52989">
              <w:rPr>
                <w:rFonts w:ascii="Arial" w:eastAsia="Calibri" w:hAnsi="Arial" w:cs="Arial"/>
                <w:bCs/>
                <w:iCs/>
                <w:sz w:val="24"/>
                <w:szCs w:val="24"/>
                <w:lang w:val="en-GB"/>
              </w:rPr>
              <w:t>Blankets</w:t>
            </w:r>
          </w:p>
        </w:tc>
        <w:tc>
          <w:tcPr>
            <w:tcW w:w="55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E52989" w:rsidRPr="00E52989" w:rsidRDefault="00E52989" w:rsidP="00E52989">
            <w:pPr>
              <w:autoSpaceDE w:val="0"/>
              <w:autoSpaceDN w:val="0"/>
              <w:adjustRightInd w:val="0"/>
              <w:spacing w:after="0" w:line="240" w:lineRule="auto"/>
              <w:ind w:left="-57" w:right="-57"/>
              <w:jc w:val="center"/>
              <w:rPr>
                <w:rFonts w:ascii="Arial" w:eastAsia="Times New Roman" w:hAnsi="Arial" w:cs="Arial"/>
                <w:sz w:val="24"/>
                <w:szCs w:val="24"/>
                <w:lang w:val="en-GB"/>
              </w:rPr>
            </w:pPr>
            <w:r w:rsidRPr="00E52989">
              <w:rPr>
                <w:rFonts w:ascii="Arial" w:eastAsia="Times New Roman" w:hAnsi="Arial" w:cs="Arial"/>
                <w:sz w:val="24"/>
                <w:szCs w:val="24"/>
                <w:lang w:val="en-GB"/>
              </w:rPr>
              <w:t>0</w:t>
            </w:r>
          </w:p>
        </w:tc>
        <w:tc>
          <w:tcPr>
            <w:tcW w:w="656"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E52989" w:rsidRPr="00E52989" w:rsidRDefault="00E52989" w:rsidP="00E52989">
            <w:pPr>
              <w:autoSpaceDE w:val="0"/>
              <w:autoSpaceDN w:val="0"/>
              <w:adjustRightInd w:val="0"/>
              <w:spacing w:after="0" w:line="240" w:lineRule="auto"/>
              <w:ind w:left="-57" w:right="-57"/>
              <w:jc w:val="center"/>
              <w:rPr>
                <w:rFonts w:ascii="Arial" w:eastAsia="Times New Roman" w:hAnsi="Arial" w:cs="Arial"/>
                <w:sz w:val="24"/>
                <w:szCs w:val="24"/>
                <w:lang w:val="en-GB"/>
              </w:rPr>
            </w:pPr>
            <w:r w:rsidRPr="00E52989">
              <w:rPr>
                <w:rFonts w:ascii="Arial" w:eastAsia="Times New Roman" w:hAnsi="Arial" w:cs="Arial"/>
                <w:sz w:val="24"/>
                <w:szCs w:val="24"/>
                <w:lang w:val="en-GB"/>
              </w:rPr>
              <w:t>25</w:t>
            </w:r>
          </w:p>
        </w:tc>
        <w:tc>
          <w:tcPr>
            <w:tcW w:w="88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E52989" w:rsidRPr="00E52989" w:rsidRDefault="00E52989" w:rsidP="00E52989">
            <w:pPr>
              <w:autoSpaceDE w:val="0"/>
              <w:autoSpaceDN w:val="0"/>
              <w:adjustRightInd w:val="0"/>
              <w:spacing w:after="0" w:line="240" w:lineRule="auto"/>
              <w:ind w:left="-57" w:right="-57"/>
              <w:jc w:val="center"/>
              <w:rPr>
                <w:rFonts w:ascii="Arial" w:eastAsia="Times New Roman" w:hAnsi="Arial" w:cs="Arial"/>
                <w:sz w:val="24"/>
                <w:szCs w:val="24"/>
                <w:lang w:val="en-GB"/>
              </w:rPr>
            </w:pPr>
            <w:r w:rsidRPr="00E52989">
              <w:rPr>
                <w:rFonts w:ascii="Arial" w:eastAsia="Times New Roman" w:hAnsi="Arial" w:cs="Arial"/>
                <w:sz w:val="24"/>
                <w:szCs w:val="24"/>
                <w:lang w:val="en-GB"/>
              </w:rPr>
              <w:t>30</w:t>
            </w:r>
          </w:p>
        </w:tc>
        <w:tc>
          <w:tcPr>
            <w:tcW w:w="1056"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E52989" w:rsidRPr="00E52989" w:rsidRDefault="00E52989" w:rsidP="00E52989">
            <w:pPr>
              <w:autoSpaceDE w:val="0"/>
              <w:autoSpaceDN w:val="0"/>
              <w:adjustRightInd w:val="0"/>
              <w:spacing w:after="0" w:line="240" w:lineRule="auto"/>
              <w:ind w:left="-57" w:right="-57"/>
              <w:jc w:val="center"/>
              <w:rPr>
                <w:rFonts w:ascii="Arial" w:eastAsia="Times New Roman" w:hAnsi="Arial" w:cs="Arial"/>
                <w:sz w:val="24"/>
                <w:szCs w:val="24"/>
                <w:lang w:val="en-GB"/>
              </w:rPr>
            </w:pPr>
            <w:r w:rsidRPr="00E52989">
              <w:rPr>
                <w:rFonts w:ascii="Arial" w:eastAsia="Times New Roman" w:hAnsi="Arial" w:cs="Arial"/>
                <w:sz w:val="24"/>
                <w:szCs w:val="24"/>
                <w:lang w:val="en-GB"/>
              </w:rPr>
              <w:t>35</w:t>
            </w:r>
          </w:p>
        </w:tc>
        <w:tc>
          <w:tcPr>
            <w:tcW w:w="1158" w:type="dxa"/>
            <w:tcBorders>
              <w:top w:val="single" w:sz="4" w:space="0" w:color="auto"/>
              <w:left w:val="single" w:sz="4" w:space="0" w:color="auto"/>
              <w:bottom w:val="single" w:sz="4" w:space="0" w:color="auto"/>
              <w:right w:val="single" w:sz="12" w:space="0" w:color="auto"/>
            </w:tcBorders>
            <w:shd w:val="clear" w:color="auto" w:fill="auto"/>
            <w:tcMar>
              <w:left w:w="57" w:type="dxa"/>
              <w:right w:w="57" w:type="dxa"/>
            </w:tcMar>
            <w:vAlign w:val="center"/>
          </w:tcPr>
          <w:p w:rsidR="00E52989" w:rsidRPr="00E52989" w:rsidRDefault="00E52989" w:rsidP="00E52989">
            <w:pPr>
              <w:autoSpaceDE w:val="0"/>
              <w:autoSpaceDN w:val="0"/>
              <w:adjustRightInd w:val="0"/>
              <w:spacing w:after="0" w:line="240" w:lineRule="auto"/>
              <w:ind w:left="-57" w:right="-57"/>
              <w:jc w:val="center"/>
              <w:rPr>
                <w:rFonts w:ascii="Arial" w:eastAsia="Times New Roman" w:hAnsi="Arial" w:cs="Arial"/>
                <w:sz w:val="24"/>
                <w:szCs w:val="24"/>
                <w:lang w:val="en-GB"/>
              </w:rPr>
            </w:pPr>
            <w:r w:rsidRPr="00E52989">
              <w:rPr>
                <w:rFonts w:ascii="Arial" w:eastAsia="Times New Roman" w:hAnsi="Arial" w:cs="Arial"/>
                <w:sz w:val="24"/>
                <w:szCs w:val="24"/>
                <w:lang w:val="en-GB"/>
              </w:rPr>
              <w:t>35</w:t>
            </w:r>
          </w:p>
        </w:tc>
        <w:tc>
          <w:tcPr>
            <w:tcW w:w="1158" w:type="dxa"/>
            <w:tcBorders>
              <w:top w:val="single" w:sz="4" w:space="0" w:color="auto"/>
              <w:left w:val="single" w:sz="4" w:space="0" w:color="auto"/>
              <w:bottom w:val="single" w:sz="4" w:space="0" w:color="auto"/>
              <w:right w:val="single" w:sz="12" w:space="0" w:color="auto"/>
            </w:tcBorders>
          </w:tcPr>
          <w:p w:rsidR="00E52989" w:rsidRPr="00E52989" w:rsidRDefault="00E52989" w:rsidP="00E52989">
            <w:pPr>
              <w:autoSpaceDE w:val="0"/>
              <w:autoSpaceDN w:val="0"/>
              <w:adjustRightInd w:val="0"/>
              <w:spacing w:after="0" w:line="240" w:lineRule="auto"/>
              <w:ind w:left="-57" w:right="-57"/>
              <w:rPr>
                <w:rFonts w:ascii="Arial" w:eastAsia="Times New Roman" w:hAnsi="Arial" w:cs="Arial"/>
                <w:sz w:val="24"/>
                <w:szCs w:val="24"/>
                <w:lang w:val="en-GB"/>
              </w:rPr>
            </w:pPr>
            <w:r w:rsidRPr="00E52989">
              <w:rPr>
                <w:rFonts w:ascii="Arial" w:eastAsia="Times New Roman" w:hAnsi="Arial" w:cs="Arial"/>
                <w:sz w:val="24"/>
                <w:szCs w:val="24"/>
                <w:lang w:val="en-GB"/>
              </w:rPr>
              <w:t>40</w:t>
            </w:r>
          </w:p>
        </w:tc>
      </w:tr>
      <w:tr w:rsidR="00E52989" w:rsidRPr="00E52989" w:rsidTr="00E5298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96"/>
        </w:trPr>
        <w:tc>
          <w:tcPr>
            <w:tcW w:w="2350" w:type="dxa"/>
            <w:vMerge/>
            <w:tcBorders>
              <w:left w:val="single" w:sz="12" w:space="0" w:color="auto"/>
              <w:right w:val="single" w:sz="4" w:space="0" w:color="auto"/>
            </w:tcBorders>
            <w:shd w:val="clear" w:color="auto" w:fill="auto"/>
            <w:tcMar>
              <w:left w:w="57" w:type="dxa"/>
              <w:right w:w="57" w:type="dxa"/>
            </w:tcMar>
            <w:vAlign w:val="center"/>
          </w:tcPr>
          <w:p w:rsidR="00E52989" w:rsidRPr="00E52989" w:rsidRDefault="00E52989" w:rsidP="00E52989">
            <w:pPr>
              <w:autoSpaceDE w:val="0"/>
              <w:autoSpaceDN w:val="0"/>
              <w:adjustRightInd w:val="0"/>
              <w:spacing w:after="0" w:line="240" w:lineRule="auto"/>
              <w:rPr>
                <w:rFonts w:ascii="Arial" w:eastAsia="Calibri" w:hAnsi="Arial" w:cs="Arial"/>
                <w:bCs/>
                <w:iCs/>
                <w:sz w:val="24"/>
                <w:szCs w:val="24"/>
                <w:lang w:val="en-GB"/>
              </w:rPr>
            </w:pPr>
          </w:p>
        </w:tc>
        <w:tc>
          <w:tcPr>
            <w:tcW w:w="1522" w:type="dxa"/>
            <w:vMerge/>
            <w:tcBorders>
              <w:left w:val="single" w:sz="4" w:space="0" w:color="auto"/>
              <w:right w:val="single" w:sz="4" w:space="0" w:color="auto"/>
            </w:tcBorders>
            <w:shd w:val="clear" w:color="auto" w:fill="auto"/>
            <w:tcMar>
              <w:left w:w="57" w:type="dxa"/>
              <w:right w:w="57" w:type="dxa"/>
            </w:tcMar>
            <w:vAlign w:val="center"/>
          </w:tcPr>
          <w:p w:rsidR="00E52989" w:rsidRPr="00E52989" w:rsidRDefault="00E52989" w:rsidP="00E52989">
            <w:pPr>
              <w:autoSpaceDE w:val="0"/>
              <w:autoSpaceDN w:val="0"/>
              <w:adjustRightInd w:val="0"/>
              <w:spacing w:after="0" w:line="240" w:lineRule="auto"/>
              <w:rPr>
                <w:rFonts w:ascii="Arial" w:eastAsia="Calibri" w:hAnsi="Arial" w:cs="Arial"/>
                <w:bCs/>
                <w:iCs/>
                <w:sz w:val="24"/>
                <w:szCs w:val="24"/>
                <w:lang w:val="en-GB"/>
              </w:rPr>
            </w:pPr>
          </w:p>
        </w:tc>
        <w:tc>
          <w:tcPr>
            <w:tcW w:w="1628" w:type="dxa"/>
            <w:tcBorders>
              <w:top w:val="single" w:sz="4" w:space="0" w:color="auto"/>
              <w:left w:val="single" w:sz="4" w:space="0" w:color="auto"/>
              <w:bottom w:val="single" w:sz="4" w:space="0" w:color="auto"/>
              <w:right w:val="single" w:sz="4" w:space="0" w:color="auto"/>
            </w:tcBorders>
            <w:shd w:val="clear" w:color="auto" w:fill="auto"/>
            <w:vAlign w:val="center"/>
          </w:tcPr>
          <w:p w:rsidR="00E52989" w:rsidRPr="00E52989" w:rsidRDefault="00E52989" w:rsidP="00E52989">
            <w:pPr>
              <w:autoSpaceDE w:val="0"/>
              <w:autoSpaceDN w:val="0"/>
              <w:adjustRightInd w:val="0"/>
              <w:spacing w:after="0" w:line="240" w:lineRule="auto"/>
              <w:rPr>
                <w:rFonts w:ascii="Arial" w:eastAsia="Calibri" w:hAnsi="Arial" w:cs="Arial"/>
                <w:bCs/>
                <w:iCs/>
                <w:sz w:val="24"/>
                <w:szCs w:val="24"/>
                <w:lang w:val="en-GB"/>
              </w:rPr>
            </w:pPr>
            <w:r w:rsidRPr="00E52989">
              <w:rPr>
                <w:rFonts w:ascii="Arial" w:eastAsia="Calibri" w:hAnsi="Arial" w:cs="Arial"/>
                <w:bCs/>
                <w:iCs/>
                <w:sz w:val="24"/>
                <w:szCs w:val="24"/>
                <w:lang w:val="en-GB"/>
              </w:rPr>
              <w:t>Cooking Oil</w:t>
            </w:r>
          </w:p>
        </w:tc>
        <w:tc>
          <w:tcPr>
            <w:tcW w:w="55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E52989" w:rsidRPr="00E52989" w:rsidRDefault="00E52989" w:rsidP="00E52989">
            <w:pPr>
              <w:autoSpaceDE w:val="0"/>
              <w:autoSpaceDN w:val="0"/>
              <w:adjustRightInd w:val="0"/>
              <w:spacing w:after="0" w:line="240" w:lineRule="auto"/>
              <w:ind w:left="-57" w:right="-57"/>
              <w:jc w:val="center"/>
              <w:rPr>
                <w:rFonts w:ascii="Arial" w:eastAsia="Times New Roman" w:hAnsi="Arial" w:cs="Arial"/>
                <w:sz w:val="24"/>
                <w:szCs w:val="24"/>
                <w:lang w:val="en-GB"/>
              </w:rPr>
            </w:pPr>
            <w:r w:rsidRPr="00E52989">
              <w:rPr>
                <w:rFonts w:ascii="Arial" w:eastAsia="Times New Roman" w:hAnsi="Arial" w:cs="Arial"/>
                <w:sz w:val="24"/>
                <w:szCs w:val="24"/>
                <w:lang w:val="en-GB"/>
              </w:rPr>
              <w:t>0</w:t>
            </w:r>
          </w:p>
        </w:tc>
        <w:tc>
          <w:tcPr>
            <w:tcW w:w="656"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E52989" w:rsidRPr="00E52989" w:rsidRDefault="00E52989" w:rsidP="00E52989">
            <w:pPr>
              <w:autoSpaceDE w:val="0"/>
              <w:autoSpaceDN w:val="0"/>
              <w:adjustRightInd w:val="0"/>
              <w:spacing w:after="0" w:line="240" w:lineRule="auto"/>
              <w:ind w:left="-57" w:right="-57"/>
              <w:jc w:val="center"/>
              <w:rPr>
                <w:rFonts w:ascii="Arial" w:eastAsia="Times New Roman" w:hAnsi="Arial" w:cs="Arial"/>
                <w:sz w:val="24"/>
                <w:szCs w:val="24"/>
                <w:lang w:val="en-GB"/>
              </w:rPr>
            </w:pPr>
            <w:r w:rsidRPr="00E52989">
              <w:rPr>
                <w:rFonts w:ascii="Arial" w:eastAsia="Times New Roman" w:hAnsi="Arial" w:cs="Arial"/>
                <w:sz w:val="24"/>
                <w:szCs w:val="24"/>
                <w:lang w:val="en-GB"/>
              </w:rPr>
              <w:t>24</w:t>
            </w:r>
          </w:p>
        </w:tc>
        <w:tc>
          <w:tcPr>
            <w:tcW w:w="88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E52989" w:rsidRPr="00E52989" w:rsidRDefault="00E52989" w:rsidP="00E52989">
            <w:pPr>
              <w:autoSpaceDE w:val="0"/>
              <w:autoSpaceDN w:val="0"/>
              <w:adjustRightInd w:val="0"/>
              <w:spacing w:after="0" w:line="240" w:lineRule="auto"/>
              <w:ind w:left="-57" w:right="-57"/>
              <w:jc w:val="center"/>
              <w:rPr>
                <w:rFonts w:ascii="Arial" w:eastAsia="Times New Roman" w:hAnsi="Arial" w:cs="Arial"/>
                <w:sz w:val="24"/>
                <w:szCs w:val="24"/>
                <w:lang w:val="en-GB"/>
              </w:rPr>
            </w:pPr>
            <w:r w:rsidRPr="00E52989">
              <w:rPr>
                <w:rFonts w:ascii="Arial" w:eastAsia="Times New Roman" w:hAnsi="Arial" w:cs="Arial"/>
                <w:sz w:val="24"/>
                <w:szCs w:val="24"/>
                <w:lang w:val="en-GB"/>
              </w:rPr>
              <w:t>30</w:t>
            </w:r>
          </w:p>
        </w:tc>
        <w:tc>
          <w:tcPr>
            <w:tcW w:w="1056"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E52989" w:rsidRPr="00E52989" w:rsidRDefault="00E52989" w:rsidP="00E52989">
            <w:pPr>
              <w:autoSpaceDE w:val="0"/>
              <w:autoSpaceDN w:val="0"/>
              <w:adjustRightInd w:val="0"/>
              <w:spacing w:after="0" w:line="240" w:lineRule="auto"/>
              <w:ind w:left="-57" w:right="-57"/>
              <w:jc w:val="center"/>
              <w:rPr>
                <w:rFonts w:ascii="Arial" w:eastAsia="Times New Roman" w:hAnsi="Arial" w:cs="Arial"/>
                <w:sz w:val="24"/>
                <w:szCs w:val="24"/>
                <w:lang w:val="en-GB"/>
              </w:rPr>
            </w:pPr>
            <w:r w:rsidRPr="00E52989">
              <w:rPr>
                <w:rFonts w:ascii="Arial" w:eastAsia="Times New Roman" w:hAnsi="Arial" w:cs="Arial"/>
                <w:sz w:val="24"/>
                <w:szCs w:val="24"/>
                <w:lang w:val="en-GB"/>
              </w:rPr>
              <w:t>40</w:t>
            </w:r>
          </w:p>
        </w:tc>
        <w:tc>
          <w:tcPr>
            <w:tcW w:w="1158" w:type="dxa"/>
            <w:tcBorders>
              <w:top w:val="single" w:sz="4" w:space="0" w:color="auto"/>
              <w:left w:val="single" w:sz="4" w:space="0" w:color="auto"/>
              <w:bottom w:val="single" w:sz="4" w:space="0" w:color="auto"/>
              <w:right w:val="single" w:sz="12" w:space="0" w:color="auto"/>
            </w:tcBorders>
            <w:shd w:val="clear" w:color="auto" w:fill="auto"/>
            <w:tcMar>
              <w:left w:w="57" w:type="dxa"/>
              <w:right w:w="57" w:type="dxa"/>
            </w:tcMar>
            <w:vAlign w:val="center"/>
          </w:tcPr>
          <w:p w:rsidR="00E52989" w:rsidRPr="00E52989" w:rsidRDefault="00E52989" w:rsidP="00E52989">
            <w:pPr>
              <w:autoSpaceDE w:val="0"/>
              <w:autoSpaceDN w:val="0"/>
              <w:adjustRightInd w:val="0"/>
              <w:spacing w:after="0" w:line="240" w:lineRule="auto"/>
              <w:ind w:left="-57" w:right="-57"/>
              <w:jc w:val="center"/>
              <w:rPr>
                <w:rFonts w:ascii="Arial" w:eastAsia="Times New Roman" w:hAnsi="Arial" w:cs="Arial"/>
                <w:sz w:val="24"/>
                <w:szCs w:val="24"/>
                <w:lang w:val="en-GB"/>
              </w:rPr>
            </w:pPr>
            <w:r w:rsidRPr="00E52989">
              <w:rPr>
                <w:rFonts w:ascii="Arial" w:eastAsia="Times New Roman" w:hAnsi="Arial" w:cs="Arial"/>
                <w:sz w:val="24"/>
                <w:szCs w:val="24"/>
                <w:lang w:val="en-GB"/>
              </w:rPr>
              <w:t>45</w:t>
            </w:r>
          </w:p>
        </w:tc>
        <w:tc>
          <w:tcPr>
            <w:tcW w:w="1158" w:type="dxa"/>
            <w:tcBorders>
              <w:top w:val="single" w:sz="4" w:space="0" w:color="auto"/>
              <w:left w:val="single" w:sz="4" w:space="0" w:color="auto"/>
              <w:bottom w:val="single" w:sz="4" w:space="0" w:color="auto"/>
              <w:right w:val="single" w:sz="12" w:space="0" w:color="auto"/>
            </w:tcBorders>
          </w:tcPr>
          <w:p w:rsidR="00E52989" w:rsidRPr="00E52989" w:rsidRDefault="00E52989" w:rsidP="00E52989">
            <w:pPr>
              <w:autoSpaceDE w:val="0"/>
              <w:autoSpaceDN w:val="0"/>
              <w:adjustRightInd w:val="0"/>
              <w:spacing w:after="0" w:line="240" w:lineRule="auto"/>
              <w:ind w:left="-57" w:right="-57"/>
              <w:rPr>
                <w:rFonts w:ascii="Arial" w:eastAsia="Times New Roman" w:hAnsi="Arial" w:cs="Arial"/>
                <w:sz w:val="24"/>
                <w:szCs w:val="24"/>
                <w:lang w:val="en-GB"/>
              </w:rPr>
            </w:pPr>
            <w:r w:rsidRPr="00E52989">
              <w:rPr>
                <w:rFonts w:ascii="Arial" w:eastAsia="Times New Roman" w:hAnsi="Arial" w:cs="Arial"/>
                <w:sz w:val="24"/>
                <w:szCs w:val="24"/>
                <w:lang w:val="en-GB"/>
              </w:rPr>
              <w:t>45</w:t>
            </w:r>
          </w:p>
        </w:tc>
      </w:tr>
      <w:tr w:rsidR="00E52989" w:rsidRPr="00E52989" w:rsidTr="00E5298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96"/>
        </w:trPr>
        <w:tc>
          <w:tcPr>
            <w:tcW w:w="2350" w:type="dxa"/>
            <w:vMerge/>
            <w:tcBorders>
              <w:left w:val="single" w:sz="12" w:space="0" w:color="auto"/>
              <w:right w:val="single" w:sz="4" w:space="0" w:color="auto"/>
            </w:tcBorders>
            <w:shd w:val="clear" w:color="auto" w:fill="auto"/>
            <w:tcMar>
              <w:left w:w="57" w:type="dxa"/>
              <w:right w:w="57" w:type="dxa"/>
            </w:tcMar>
            <w:vAlign w:val="center"/>
          </w:tcPr>
          <w:p w:rsidR="00E52989" w:rsidRPr="00E52989" w:rsidRDefault="00E52989" w:rsidP="00E52989">
            <w:pPr>
              <w:autoSpaceDE w:val="0"/>
              <w:autoSpaceDN w:val="0"/>
              <w:adjustRightInd w:val="0"/>
              <w:spacing w:after="0" w:line="240" w:lineRule="auto"/>
              <w:rPr>
                <w:rFonts w:ascii="Arial" w:eastAsia="Calibri" w:hAnsi="Arial" w:cs="Arial"/>
                <w:bCs/>
                <w:iCs/>
                <w:sz w:val="24"/>
                <w:szCs w:val="24"/>
                <w:lang w:val="en-GB"/>
              </w:rPr>
            </w:pPr>
          </w:p>
        </w:tc>
        <w:tc>
          <w:tcPr>
            <w:tcW w:w="1522" w:type="dxa"/>
            <w:vMerge/>
            <w:tcBorders>
              <w:left w:val="single" w:sz="4" w:space="0" w:color="auto"/>
              <w:right w:val="single" w:sz="4" w:space="0" w:color="auto"/>
            </w:tcBorders>
            <w:shd w:val="clear" w:color="auto" w:fill="auto"/>
            <w:tcMar>
              <w:left w:w="57" w:type="dxa"/>
              <w:right w:w="57" w:type="dxa"/>
            </w:tcMar>
            <w:vAlign w:val="center"/>
          </w:tcPr>
          <w:p w:rsidR="00E52989" w:rsidRPr="00E52989" w:rsidRDefault="00E52989" w:rsidP="00E52989">
            <w:pPr>
              <w:autoSpaceDE w:val="0"/>
              <w:autoSpaceDN w:val="0"/>
              <w:adjustRightInd w:val="0"/>
              <w:spacing w:after="0" w:line="240" w:lineRule="auto"/>
              <w:rPr>
                <w:rFonts w:ascii="Arial" w:eastAsia="Calibri" w:hAnsi="Arial" w:cs="Arial"/>
                <w:bCs/>
                <w:iCs/>
                <w:sz w:val="24"/>
                <w:szCs w:val="24"/>
                <w:lang w:val="en-GB"/>
              </w:rPr>
            </w:pPr>
          </w:p>
        </w:tc>
        <w:tc>
          <w:tcPr>
            <w:tcW w:w="1628" w:type="dxa"/>
            <w:tcBorders>
              <w:top w:val="single" w:sz="4" w:space="0" w:color="auto"/>
              <w:left w:val="single" w:sz="4" w:space="0" w:color="auto"/>
              <w:bottom w:val="single" w:sz="4" w:space="0" w:color="auto"/>
              <w:right w:val="single" w:sz="4" w:space="0" w:color="auto"/>
            </w:tcBorders>
            <w:shd w:val="clear" w:color="auto" w:fill="auto"/>
            <w:vAlign w:val="center"/>
          </w:tcPr>
          <w:p w:rsidR="00E52989" w:rsidRPr="00E52989" w:rsidRDefault="00E52989" w:rsidP="00E52989">
            <w:pPr>
              <w:autoSpaceDE w:val="0"/>
              <w:autoSpaceDN w:val="0"/>
              <w:adjustRightInd w:val="0"/>
              <w:spacing w:after="0" w:line="240" w:lineRule="auto"/>
              <w:rPr>
                <w:rFonts w:ascii="Arial" w:eastAsia="Calibri" w:hAnsi="Arial" w:cs="Arial"/>
                <w:bCs/>
                <w:iCs/>
                <w:sz w:val="24"/>
                <w:szCs w:val="24"/>
                <w:lang w:val="en-GB"/>
              </w:rPr>
            </w:pPr>
            <w:r w:rsidRPr="00E52989">
              <w:rPr>
                <w:rFonts w:ascii="Arial" w:eastAsia="Calibri" w:hAnsi="Arial" w:cs="Arial"/>
                <w:bCs/>
                <w:iCs/>
                <w:sz w:val="24"/>
                <w:szCs w:val="24"/>
                <w:lang w:val="en-GB"/>
              </w:rPr>
              <w:t>Mosquito Net</w:t>
            </w:r>
          </w:p>
        </w:tc>
        <w:tc>
          <w:tcPr>
            <w:tcW w:w="55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E52989" w:rsidRPr="00E52989" w:rsidRDefault="00E52989" w:rsidP="00E52989">
            <w:pPr>
              <w:autoSpaceDE w:val="0"/>
              <w:autoSpaceDN w:val="0"/>
              <w:adjustRightInd w:val="0"/>
              <w:spacing w:after="0" w:line="240" w:lineRule="auto"/>
              <w:ind w:left="-57" w:right="-57"/>
              <w:jc w:val="center"/>
              <w:rPr>
                <w:rFonts w:ascii="Arial" w:eastAsia="Times New Roman" w:hAnsi="Arial" w:cs="Arial"/>
                <w:sz w:val="24"/>
                <w:szCs w:val="24"/>
                <w:lang w:val="en-GB"/>
              </w:rPr>
            </w:pPr>
            <w:r w:rsidRPr="00E52989">
              <w:rPr>
                <w:rFonts w:ascii="Arial" w:eastAsia="Times New Roman" w:hAnsi="Arial" w:cs="Arial"/>
                <w:sz w:val="24"/>
                <w:szCs w:val="24"/>
                <w:lang w:val="en-GB"/>
              </w:rPr>
              <w:t>0</w:t>
            </w:r>
          </w:p>
        </w:tc>
        <w:tc>
          <w:tcPr>
            <w:tcW w:w="656"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E52989" w:rsidRPr="00E52989" w:rsidRDefault="00E52989" w:rsidP="00E52989">
            <w:pPr>
              <w:autoSpaceDE w:val="0"/>
              <w:autoSpaceDN w:val="0"/>
              <w:adjustRightInd w:val="0"/>
              <w:spacing w:after="0" w:line="240" w:lineRule="auto"/>
              <w:ind w:left="-57" w:right="-57"/>
              <w:jc w:val="center"/>
              <w:rPr>
                <w:rFonts w:ascii="Arial" w:eastAsia="Times New Roman" w:hAnsi="Arial" w:cs="Arial"/>
                <w:sz w:val="24"/>
                <w:szCs w:val="24"/>
                <w:lang w:val="en-GB"/>
              </w:rPr>
            </w:pPr>
            <w:r w:rsidRPr="00E52989">
              <w:rPr>
                <w:rFonts w:ascii="Arial" w:eastAsia="Times New Roman" w:hAnsi="Arial" w:cs="Arial"/>
                <w:sz w:val="24"/>
                <w:szCs w:val="24"/>
                <w:lang w:val="en-GB"/>
              </w:rPr>
              <w:t>20</w:t>
            </w:r>
          </w:p>
        </w:tc>
        <w:tc>
          <w:tcPr>
            <w:tcW w:w="88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E52989" w:rsidRPr="00E52989" w:rsidRDefault="00E52989" w:rsidP="00E52989">
            <w:pPr>
              <w:autoSpaceDE w:val="0"/>
              <w:autoSpaceDN w:val="0"/>
              <w:adjustRightInd w:val="0"/>
              <w:spacing w:after="0" w:line="240" w:lineRule="auto"/>
              <w:ind w:left="-57" w:right="-57"/>
              <w:jc w:val="center"/>
              <w:rPr>
                <w:rFonts w:ascii="Arial" w:eastAsia="Times New Roman" w:hAnsi="Arial" w:cs="Arial"/>
                <w:sz w:val="24"/>
                <w:szCs w:val="24"/>
                <w:lang w:val="en-GB"/>
              </w:rPr>
            </w:pPr>
            <w:r w:rsidRPr="00E52989">
              <w:rPr>
                <w:rFonts w:ascii="Arial" w:eastAsia="Times New Roman" w:hAnsi="Arial" w:cs="Arial"/>
                <w:sz w:val="24"/>
                <w:szCs w:val="24"/>
                <w:lang w:val="en-GB"/>
              </w:rPr>
              <w:t>25</w:t>
            </w:r>
          </w:p>
        </w:tc>
        <w:tc>
          <w:tcPr>
            <w:tcW w:w="1056"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E52989" w:rsidRPr="00E52989" w:rsidRDefault="00E52989" w:rsidP="00E52989">
            <w:pPr>
              <w:autoSpaceDE w:val="0"/>
              <w:autoSpaceDN w:val="0"/>
              <w:adjustRightInd w:val="0"/>
              <w:spacing w:after="0" w:line="240" w:lineRule="auto"/>
              <w:ind w:left="-57" w:right="-57"/>
              <w:jc w:val="center"/>
              <w:rPr>
                <w:rFonts w:ascii="Arial" w:eastAsia="Times New Roman" w:hAnsi="Arial" w:cs="Arial"/>
                <w:sz w:val="24"/>
                <w:szCs w:val="24"/>
                <w:lang w:val="en-GB"/>
              </w:rPr>
            </w:pPr>
            <w:r w:rsidRPr="00E52989">
              <w:rPr>
                <w:rFonts w:ascii="Arial" w:eastAsia="Times New Roman" w:hAnsi="Arial" w:cs="Arial"/>
                <w:sz w:val="24"/>
                <w:szCs w:val="24"/>
                <w:lang w:val="en-GB"/>
              </w:rPr>
              <w:t>30</w:t>
            </w:r>
          </w:p>
        </w:tc>
        <w:tc>
          <w:tcPr>
            <w:tcW w:w="1158" w:type="dxa"/>
            <w:tcBorders>
              <w:top w:val="single" w:sz="4" w:space="0" w:color="auto"/>
              <w:left w:val="single" w:sz="4" w:space="0" w:color="auto"/>
              <w:bottom w:val="single" w:sz="4" w:space="0" w:color="auto"/>
              <w:right w:val="single" w:sz="12" w:space="0" w:color="auto"/>
            </w:tcBorders>
            <w:shd w:val="clear" w:color="auto" w:fill="auto"/>
            <w:tcMar>
              <w:left w:w="57" w:type="dxa"/>
              <w:right w:w="57" w:type="dxa"/>
            </w:tcMar>
            <w:vAlign w:val="center"/>
          </w:tcPr>
          <w:p w:rsidR="00E52989" w:rsidRPr="00E52989" w:rsidRDefault="00E52989" w:rsidP="00E52989">
            <w:pPr>
              <w:autoSpaceDE w:val="0"/>
              <w:autoSpaceDN w:val="0"/>
              <w:adjustRightInd w:val="0"/>
              <w:spacing w:after="0" w:line="240" w:lineRule="auto"/>
              <w:ind w:left="-57" w:right="-57"/>
              <w:jc w:val="center"/>
              <w:rPr>
                <w:rFonts w:ascii="Arial" w:eastAsia="Times New Roman" w:hAnsi="Arial" w:cs="Arial"/>
                <w:sz w:val="24"/>
                <w:szCs w:val="24"/>
                <w:lang w:val="en-GB"/>
              </w:rPr>
            </w:pPr>
            <w:r w:rsidRPr="00E52989">
              <w:rPr>
                <w:rFonts w:ascii="Arial" w:eastAsia="Times New Roman" w:hAnsi="Arial" w:cs="Arial"/>
                <w:sz w:val="24"/>
                <w:szCs w:val="24"/>
                <w:lang w:val="en-GB"/>
              </w:rPr>
              <w:t>35</w:t>
            </w:r>
          </w:p>
        </w:tc>
        <w:tc>
          <w:tcPr>
            <w:tcW w:w="1158" w:type="dxa"/>
            <w:tcBorders>
              <w:top w:val="single" w:sz="4" w:space="0" w:color="auto"/>
              <w:left w:val="single" w:sz="4" w:space="0" w:color="auto"/>
              <w:bottom w:val="single" w:sz="4" w:space="0" w:color="auto"/>
              <w:right w:val="single" w:sz="12" w:space="0" w:color="auto"/>
            </w:tcBorders>
          </w:tcPr>
          <w:p w:rsidR="00E52989" w:rsidRPr="00E52989" w:rsidRDefault="00E52989" w:rsidP="00E52989">
            <w:pPr>
              <w:autoSpaceDE w:val="0"/>
              <w:autoSpaceDN w:val="0"/>
              <w:adjustRightInd w:val="0"/>
              <w:spacing w:after="0" w:line="240" w:lineRule="auto"/>
              <w:ind w:left="-57" w:right="-57"/>
              <w:rPr>
                <w:rFonts w:ascii="Arial" w:eastAsia="Times New Roman" w:hAnsi="Arial" w:cs="Arial"/>
                <w:sz w:val="24"/>
                <w:szCs w:val="24"/>
                <w:lang w:val="en-GB"/>
              </w:rPr>
            </w:pPr>
            <w:r w:rsidRPr="00E52989">
              <w:rPr>
                <w:rFonts w:ascii="Arial" w:eastAsia="Times New Roman" w:hAnsi="Arial" w:cs="Arial"/>
                <w:sz w:val="24"/>
                <w:szCs w:val="24"/>
                <w:lang w:val="en-GB"/>
              </w:rPr>
              <w:t>35</w:t>
            </w:r>
          </w:p>
        </w:tc>
      </w:tr>
      <w:tr w:rsidR="00E52989" w:rsidRPr="00E52989" w:rsidTr="00E5298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96"/>
        </w:trPr>
        <w:tc>
          <w:tcPr>
            <w:tcW w:w="2350" w:type="dxa"/>
            <w:vMerge/>
            <w:tcBorders>
              <w:left w:val="single" w:sz="12" w:space="0" w:color="auto"/>
              <w:right w:val="single" w:sz="4" w:space="0" w:color="auto"/>
            </w:tcBorders>
            <w:shd w:val="clear" w:color="auto" w:fill="auto"/>
            <w:tcMar>
              <w:left w:w="57" w:type="dxa"/>
              <w:right w:w="57" w:type="dxa"/>
            </w:tcMar>
            <w:vAlign w:val="center"/>
          </w:tcPr>
          <w:p w:rsidR="00E52989" w:rsidRPr="00E52989" w:rsidRDefault="00E52989" w:rsidP="00E52989">
            <w:pPr>
              <w:autoSpaceDE w:val="0"/>
              <w:autoSpaceDN w:val="0"/>
              <w:adjustRightInd w:val="0"/>
              <w:spacing w:after="0" w:line="240" w:lineRule="auto"/>
              <w:rPr>
                <w:rFonts w:ascii="Arial" w:eastAsia="Calibri" w:hAnsi="Arial" w:cs="Arial"/>
                <w:bCs/>
                <w:iCs/>
                <w:sz w:val="24"/>
                <w:szCs w:val="24"/>
                <w:lang w:val="en-GB"/>
              </w:rPr>
            </w:pPr>
          </w:p>
        </w:tc>
        <w:tc>
          <w:tcPr>
            <w:tcW w:w="1522" w:type="dxa"/>
            <w:vMerge/>
            <w:tcBorders>
              <w:left w:val="single" w:sz="4" w:space="0" w:color="auto"/>
              <w:right w:val="single" w:sz="4" w:space="0" w:color="auto"/>
            </w:tcBorders>
            <w:shd w:val="clear" w:color="auto" w:fill="auto"/>
            <w:tcMar>
              <w:left w:w="57" w:type="dxa"/>
              <w:right w:w="57" w:type="dxa"/>
            </w:tcMar>
            <w:vAlign w:val="center"/>
          </w:tcPr>
          <w:p w:rsidR="00E52989" w:rsidRPr="00E52989" w:rsidRDefault="00E52989" w:rsidP="00E52989">
            <w:pPr>
              <w:autoSpaceDE w:val="0"/>
              <w:autoSpaceDN w:val="0"/>
              <w:adjustRightInd w:val="0"/>
              <w:spacing w:after="0" w:line="240" w:lineRule="auto"/>
              <w:rPr>
                <w:rFonts w:ascii="Arial" w:eastAsia="Calibri" w:hAnsi="Arial" w:cs="Arial"/>
                <w:bCs/>
                <w:iCs/>
                <w:sz w:val="24"/>
                <w:szCs w:val="24"/>
                <w:lang w:val="en-GB"/>
              </w:rPr>
            </w:pPr>
          </w:p>
        </w:tc>
        <w:tc>
          <w:tcPr>
            <w:tcW w:w="1628" w:type="dxa"/>
            <w:tcBorders>
              <w:top w:val="single" w:sz="4" w:space="0" w:color="auto"/>
              <w:left w:val="single" w:sz="4" w:space="0" w:color="auto"/>
              <w:bottom w:val="single" w:sz="4" w:space="0" w:color="auto"/>
              <w:right w:val="single" w:sz="4" w:space="0" w:color="auto"/>
            </w:tcBorders>
            <w:shd w:val="clear" w:color="auto" w:fill="auto"/>
            <w:vAlign w:val="center"/>
          </w:tcPr>
          <w:p w:rsidR="00E52989" w:rsidRPr="00E52989" w:rsidRDefault="00E52989" w:rsidP="00E52989">
            <w:pPr>
              <w:autoSpaceDE w:val="0"/>
              <w:autoSpaceDN w:val="0"/>
              <w:adjustRightInd w:val="0"/>
              <w:spacing w:after="0" w:line="240" w:lineRule="auto"/>
              <w:rPr>
                <w:rFonts w:ascii="Arial" w:eastAsia="Calibri" w:hAnsi="Arial" w:cs="Arial"/>
                <w:bCs/>
                <w:iCs/>
                <w:sz w:val="24"/>
                <w:szCs w:val="24"/>
                <w:lang w:val="en-GB"/>
              </w:rPr>
            </w:pPr>
            <w:r w:rsidRPr="00E52989">
              <w:rPr>
                <w:rFonts w:ascii="Arial" w:eastAsia="Calibri" w:hAnsi="Arial" w:cs="Arial"/>
                <w:bCs/>
                <w:iCs/>
                <w:sz w:val="24"/>
                <w:szCs w:val="24"/>
                <w:lang w:val="en-GB"/>
              </w:rPr>
              <w:t>Plastic Cups</w:t>
            </w:r>
          </w:p>
        </w:tc>
        <w:tc>
          <w:tcPr>
            <w:tcW w:w="55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E52989" w:rsidRPr="00E52989" w:rsidRDefault="00E52989" w:rsidP="00E52989">
            <w:pPr>
              <w:autoSpaceDE w:val="0"/>
              <w:autoSpaceDN w:val="0"/>
              <w:adjustRightInd w:val="0"/>
              <w:spacing w:after="0" w:line="240" w:lineRule="auto"/>
              <w:ind w:left="-57" w:right="-57"/>
              <w:jc w:val="center"/>
              <w:rPr>
                <w:rFonts w:ascii="Arial" w:eastAsia="Times New Roman" w:hAnsi="Arial" w:cs="Arial"/>
                <w:sz w:val="24"/>
                <w:szCs w:val="24"/>
                <w:lang w:val="en-GB"/>
              </w:rPr>
            </w:pPr>
            <w:r w:rsidRPr="00E52989">
              <w:rPr>
                <w:rFonts w:ascii="Arial" w:eastAsia="Times New Roman" w:hAnsi="Arial" w:cs="Arial"/>
                <w:sz w:val="24"/>
                <w:szCs w:val="24"/>
                <w:lang w:val="en-GB"/>
              </w:rPr>
              <w:t>0</w:t>
            </w:r>
          </w:p>
        </w:tc>
        <w:tc>
          <w:tcPr>
            <w:tcW w:w="656"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E52989" w:rsidRPr="00E52989" w:rsidRDefault="00E52989" w:rsidP="00E52989">
            <w:pPr>
              <w:autoSpaceDE w:val="0"/>
              <w:autoSpaceDN w:val="0"/>
              <w:adjustRightInd w:val="0"/>
              <w:spacing w:after="0" w:line="240" w:lineRule="auto"/>
              <w:ind w:left="-57" w:right="-57"/>
              <w:jc w:val="center"/>
              <w:rPr>
                <w:rFonts w:ascii="Arial" w:eastAsia="Times New Roman" w:hAnsi="Arial" w:cs="Arial"/>
                <w:sz w:val="24"/>
                <w:szCs w:val="24"/>
                <w:lang w:val="en-GB"/>
              </w:rPr>
            </w:pPr>
            <w:r w:rsidRPr="00E52989">
              <w:rPr>
                <w:rFonts w:ascii="Arial" w:eastAsia="Times New Roman" w:hAnsi="Arial" w:cs="Arial"/>
                <w:sz w:val="24"/>
                <w:szCs w:val="24"/>
                <w:lang w:val="en-GB"/>
              </w:rPr>
              <w:t>50</w:t>
            </w:r>
          </w:p>
        </w:tc>
        <w:tc>
          <w:tcPr>
            <w:tcW w:w="88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E52989" w:rsidRPr="00E52989" w:rsidRDefault="00E52989" w:rsidP="00E52989">
            <w:pPr>
              <w:autoSpaceDE w:val="0"/>
              <w:autoSpaceDN w:val="0"/>
              <w:adjustRightInd w:val="0"/>
              <w:spacing w:after="0" w:line="240" w:lineRule="auto"/>
              <w:ind w:left="-57" w:right="-57"/>
              <w:jc w:val="center"/>
              <w:rPr>
                <w:rFonts w:ascii="Arial" w:eastAsia="Times New Roman" w:hAnsi="Arial" w:cs="Arial"/>
                <w:sz w:val="24"/>
                <w:szCs w:val="24"/>
                <w:lang w:val="en-GB"/>
              </w:rPr>
            </w:pPr>
            <w:r w:rsidRPr="00E52989">
              <w:rPr>
                <w:rFonts w:ascii="Arial" w:eastAsia="Times New Roman" w:hAnsi="Arial" w:cs="Arial"/>
                <w:sz w:val="24"/>
                <w:szCs w:val="24"/>
                <w:lang w:val="en-GB"/>
              </w:rPr>
              <w:t>55</w:t>
            </w:r>
          </w:p>
        </w:tc>
        <w:tc>
          <w:tcPr>
            <w:tcW w:w="1056"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E52989" w:rsidRPr="00E52989" w:rsidRDefault="00E52989" w:rsidP="00E52989">
            <w:pPr>
              <w:autoSpaceDE w:val="0"/>
              <w:autoSpaceDN w:val="0"/>
              <w:adjustRightInd w:val="0"/>
              <w:spacing w:after="0" w:line="240" w:lineRule="auto"/>
              <w:ind w:left="-57" w:right="-57"/>
              <w:jc w:val="center"/>
              <w:rPr>
                <w:rFonts w:ascii="Arial" w:eastAsia="Times New Roman" w:hAnsi="Arial" w:cs="Arial"/>
                <w:sz w:val="24"/>
                <w:szCs w:val="24"/>
                <w:lang w:val="en-GB"/>
              </w:rPr>
            </w:pPr>
            <w:r w:rsidRPr="00E52989">
              <w:rPr>
                <w:rFonts w:ascii="Arial" w:eastAsia="Times New Roman" w:hAnsi="Arial" w:cs="Arial"/>
                <w:sz w:val="24"/>
                <w:szCs w:val="24"/>
                <w:lang w:val="en-GB"/>
              </w:rPr>
              <w:t>55</w:t>
            </w:r>
          </w:p>
        </w:tc>
        <w:tc>
          <w:tcPr>
            <w:tcW w:w="1158" w:type="dxa"/>
            <w:tcBorders>
              <w:top w:val="single" w:sz="4" w:space="0" w:color="auto"/>
              <w:left w:val="single" w:sz="4" w:space="0" w:color="auto"/>
              <w:bottom w:val="single" w:sz="4" w:space="0" w:color="auto"/>
              <w:right w:val="single" w:sz="12" w:space="0" w:color="auto"/>
            </w:tcBorders>
            <w:shd w:val="clear" w:color="auto" w:fill="auto"/>
            <w:tcMar>
              <w:left w:w="57" w:type="dxa"/>
              <w:right w:w="57" w:type="dxa"/>
            </w:tcMar>
            <w:vAlign w:val="center"/>
          </w:tcPr>
          <w:p w:rsidR="00E52989" w:rsidRPr="00E52989" w:rsidRDefault="00E52989" w:rsidP="00E52989">
            <w:pPr>
              <w:autoSpaceDE w:val="0"/>
              <w:autoSpaceDN w:val="0"/>
              <w:adjustRightInd w:val="0"/>
              <w:spacing w:after="0" w:line="240" w:lineRule="auto"/>
              <w:ind w:left="-57" w:right="-57"/>
              <w:jc w:val="center"/>
              <w:rPr>
                <w:rFonts w:ascii="Arial" w:eastAsia="Times New Roman" w:hAnsi="Arial" w:cs="Arial"/>
                <w:sz w:val="24"/>
                <w:szCs w:val="24"/>
                <w:lang w:val="en-GB"/>
              </w:rPr>
            </w:pPr>
            <w:r w:rsidRPr="00E52989">
              <w:rPr>
                <w:rFonts w:ascii="Arial" w:eastAsia="Times New Roman" w:hAnsi="Arial" w:cs="Arial"/>
                <w:sz w:val="24"/>
                <w:szCs w:val="24"/>
                <w:lang w:val="en-GB"/>
              </w:rPr>
              <w:t>60</w:t>
            </w:r>
          </w:p>
        </w:tc>
        <w:tc>
          <w:tcPr>
            <w:tcW w:w="1158" w:type="dxa"/>
            <w:tcBorders>
              <w:top w:val="single" w:sz="4" w:space="0" w:color="auto"/>
              <w:left w:val="single" w:sz="4" w:space="0" w:color="auto"/>
              <w:bottom w:val="single" w:sz="4" w:space="0" w:color="auto"/>
              <w:right w:val="single" w:sz="12" w:space="0" w:color="auto"/>
            </w:tcBorders>
          </w:tcPr>
          <w:p w:rsidR="00E52989" w:rsidRPr="00E52989" w:rsidRDefault="00E52989" w:rsidP="00E52989">
            <w:pPr>
              <w:autoSpaceDE w:val="0"/>
              <w:autoSpaceDN w:val="0"/>
              <w:adjustRightInd w:val="0"/>
              <w:spacing w:after="0" w:line="240" w:lineRule="auto"/>
              <w:ind w:left="-57" w:right="-57"/>
              <w:rPr>
                <w:rFonts w:ascii="Arial" w:eastAsia="Times New Roman" w:hAnsi="Arial" w:cs="Arial"/>
                <w:sz w:val="24"/>
                <w:szCs w:val="24"/>
                <w:lang w:val="en-GB"/>
              </w:rPr>
            </w:pPr>
            <w:r w:rsidRPr="00E52989">
              <w:rPr>
                <w:rFonts w:ascii="Arial" w:eastAsia="Times New Roman" w:hAnsi="Arial" w:cs="Arial"/>
                <w:sz w:val="24"/>
                <w:szCs w:val="24"/>
                <w:lang w:val="en-GB"/>
              </w:rPr>
              <w:t>60</w:t>
            </w:r>
          </w:p>
        </w:tc>
      </w:tr>
      <w:tr w:rsidR="00E52989" w:rsidRPr="00E52989" w:rsidTr="00E5298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96"/>
        </w:trPr>
        <w:tc>
          <w:tcPr>
            <w:tcW w:w="2350" w:type="dxa"/>
            <w:vMerge/>
            <w:tcBorders>
              <w:left w:val="single" w:sz="12" w:space="0" w:color="auto"/>
              <w:right w:val="single" w:sz="4" w:space="0" w:color="auto"/>
            </w:tcBorders>
            <w:shd w:val="clear" w:color="auto" w:fill="auto"/>
            <w:tcMar>
              <w:left w:w="57" w:type="dxa"/>
              <w:right w:w="57" w:type="dxa"/>
            </w:tcMar>
            <w:vAlign w:val="center"/>
          </w:tcPr>
          <w:p w:rsidR="00E52989" w:rsidRPr="00E52989" w:rsidRDefault="00E52989" w:rsidP="00E52989">
            <w:pPr>
              <w:autoSpaceDE w:val="0"/>
              <w:autoSpaceDN w:val="0"/>
              <w:adjustRightInd w:val="0"/>
              <w:spacing w:after="0" w:line="240" w:lineRule="auto"/>
              <w:rPr>
                <w:rFonts w:ascii="Arial" w:eastAsia="Calibri" w:hAnsi="Arial" w:cs="Arial"/>
                <w:bCs/>
                <w:iCs/>
                <w:sz w:val="24"/>
                <w:szCs w:val="24"/>
                <w:lang w:val="en-GB"/>
              </w:rPr>
            </w:pPr>
          </w:p>
        </w:tc>
        <w:tc>
          <w:tcPr>
            <w:tcW w:w="1522" w:type="dxa"/>
            <w:vMerge/>
            <w:tcBorders>
              <w:left w:val="single" w:sz="4" w:space="0" w:color="auto"/>
              <w:right w:val="single" w:sz="4" w:space="0" w:color="auto"/>
            </w:tcBorders>
            <w:shd w:val="clear" w:color="auto" w:fill="auto"/>
            <w:tcMar>
              <w:left w:w="57" w:type="dxa"/>
              <w:right w:w="57" w:type="dxa"/>
            </w:tcMar>
            <w:vAlign w:val="center"/>
          </w:tcPr>
          <w:p w:rsidR="00E52989" w:rsidRPr="00E52989" w:rsidRDefault="00E52989" w:rsidP="00E52989">
            <w:pPr>
              <w:autoSpaceDE w:val="0"/>
              <w:autoSpaceDN w:val="0"/>
              <w:adjustRightInd w:val="0"/>
              <w:spacing w:after="0" w:line="240" w:lineRule="auto"/>
              <w:rPr>
                <w:rFonts w:ascii="Arial" w:eastAsia="Calibri" w:hAnsi="Arial" w:cs="Arial"/>
                <w:bCs/>
                <w:iCs/>
                <w:sz w:val="24"/>
                <w:szCs w:val="24"/>
                <w:lang w:val="en-GB"/>
              </w:rPr>
            </w:pPr>
          </w:p>
        </w:tc>
        <w:tc>
          <w:tcPr>
            <w:tcW w:w="1628" w:type="dxa"/>
            <w:tcBorders>
              <w:top w:val="single" w:sz="4" w:space="0" w:color="auto"/>
              <w:left w:val="single" w:sz="4" w:space="0" w:color="auto"/>
              <w:bottom w:val="single" w:sz="4" w:space="0" w:color="auto"/>
              <w:right w:val="single" w:sz="4" w:space="0" w:color="auto"/>
            </w:tcBorders>
            <w:shd w:val="clear" w:color="auto" w:fill="auto"/>
            <w:vAlign w:val="center"/>
          </w:tcPr>
          <w:p w:rsidR="00E52989" w:rsidRPr="00E52989" w:rsidRDefault="00E52989" w:rsidP="00E52989">
            <w:pPr>
              <w:autoSpaceDE w:val="0"/>
              <w:autoSpaceDN w:val="0"/>
              <w:adjustRightInd w:val="0"/>
              <w:spacing w:after="0" w:line="240" w:lineRule="auto"/>
              <w:rPr>
                <w:rFonts w:ascii="Arial" w:eastAsia="Calibri" w:hAnsi="Arial" w:cs="Arial"/>
                <w:bCs/>
                <w:iCs/>
                <w:sz w:val="24"/>
                <w:szCs w:val="24"/>
                <w:lang w:val="en-GB"/>
              </w:rPr>
            </w:pPr>
            <w:r w:rsidRPr="00E52989">
              <w:rPr>
                <w:rFonts w:ascii="Arial" w:eastAsia="Calibri" w:hAnsi="Arial" w:cs="Arial"/>
                <w:bCs/>
                <w:iCs/>
                <w:sz w:val="24"/>
                <w:szCs w:val="24"/>
                <w:lang w:val="en-GB"/>
              </w:rPr>
              <w:t>Plastic Bowls</w:t>
            </w:r>
          </w:p>
        </w:tc>
        <w:tc>
          <w:tcPr>
            <w:tcW w:w="55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E52989" w:rsidRPr="00E52989" w:rsidRDefault="00E52989" w:rsidP="00E52989">
            <w:pPr>
              <w:autoSpaceDE w:val="0"/>
              <w:autoSpaceDN w:val="0"/>
              <w:adjustRightInd w:val="0"/>
              <w:spacing w:after="0" w:line="240" w:lineRule="auto"/>
              <w:ind w:left="-57" w:right="-57"/>
              <w:jc w:val="center"/>
              <w:rPr>
                <w:rFonts w:ascii="Arial" w:eastAsia="Times New Roman" w:hAnsi="Arial" w:cs="Arial"/>
                <w:sz w:val="24"/>
                <w:szCs w:val="24"/>
                <w:lang w:val="en-GB"/>
              </w:rPr>
            </w:pPr>
            <w:r w:rsidRPr="00E52989">
              <w:rPr>
                <w:rFonts w:ascii="Arial" w:eastAsia="Times New Roman" w:hAnsi="Arial" w:cs="Arial"/>
                <w:sz w:val="24"/>
                <w:szCs w:val="24"/>
                <w:lang w:val="en-GB"/>
              </w:rPr>
              <w:t>0</w:t>
            </w:r>
          </w:p>
        </w:tc>
        <w:tc>
          <w:tcPr>
            <w:tcW w:w="656"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E52989" w:rsidRPr="00E52989" w:rsidRDefault="00E52989" w:rsidP="00E52989">
            <w:pPr>
              <w:autoSpaceDE w:val="0"/>
              <w:autoSpaceDN w:val="0"/>
              <w:adjustRightInd w:val="0"/>
              <w:spacing w:after="0" w:line="240" w:lineRule="auto"/>
              <w:ind w:left="-57" w:right="-57"/>
              <w:jc w:val="center"/>
              <w:rPr>
                <w:rFonts w:ascii="Arial" w:eastAsia="Times New Roman" w:hAnsi="Arial" w:cs="Arial"/>
                <w:sz w:val="24"/>
                <w:szCs w:val="24"/>
                <w:lang w:val="en-GB"/>
              </w:rPr>
            </w:pPr>
            <w:r w:rsidRPr="00E52989">
              <w:rPr>
                <w:rFonts w:ascii="Arial" w:eastAsia="Times New Roman" w:hAnsi="Arial" w:cs="Arial"/>
                <w:sz w:val="24"/>
                <w:szCs w:val="24"/>
                <w:lang w:val="en-GB"/>
              </w:rPr>
              <w:t>30</w:t>
            </w:r>
          </w:p>
        </w:tc>
        <w:tc>
          <w:tcPr>
            <w:tcW w:w="88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E52989" w:rsidRPr="00E52989" w:rsidRDefault="00E52989" w:rsidP="00E52989">
            <w:pPr>
              <w:autoSpaceDE w:val="0"/>
              <w:autoSpaceDN w:val="0"/>
              <w:adjustRightInd w:val="0"/>
              <w:spacing w:after="0" w:line="240" w:lineRule="auto"/>
              <w:ind w:left="-57" w:right="-57"/>
              <w:jc w:val="center"/>
              <w:rPr>
                <w:rFonts w:ascii="Arial" w:eastAsia="Times New Roman" w:hAnsi="Arial" w:cs="Arial"/>
                <w:sz w:val="24"/>
                <w:szCs w:val="24"/>
                <w:lang w:val="en-GB"/>
              </w:rPr>
            </w:pPr>
            <w:r w:rsidRPr="00E52989">
              <w:rPr>
                <w:rFonts w:ascii="Arial" w:eastAsia="Times New Roman" w:hAnsi="Arial" w:cs="Arial"/>
                <w:sz w:val="24"/>
                <w:szCs w:val="24"/>
                <w:lang w:val="en-GB"/>
              </w:rPr>
              <w:t>40</w:t>
            </w:r>
          </w:p>
        </w:tc>
        <w:tc>
          <w:tcPr>
            <w:tcW w:w="1056"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E52989" w:rsidRPr="00E52989" w:rsidRDefault="00E52989" w:rsidP="00E52989">
            <w:pPr>
              <w:autoSpaceDE w:val="0"/>
              <w:autoSpaceDN w:val="0"/>
              <w:adjustRightInd w:val="0"/>
              <w:spacing w:after="0" w:line="240" w:lineRule="auto"/>
              <w:ind w:left="-57" w:right="-57"/>
              <w:jc w:val="center"/>
              <w:rPr>
                <w:rFonts w:ascii="Arial" w:eastAsia="Times New Roman" w:hAnsi="Arial" w:cs="Arial"/>
                <w:sz w:val="24"/>
                <w:szCs w:val="24"/>
                <w:lang w:val="en-GB"/>
              </w:rPr>
            </w:pPr>
            <w:r w:rsidRPr="00E52989">
              <w:rPr>
                <w:rFonts w:ascii="Arial" w:eastAsia="Times New Roman" w:hAnsi="Arial" w:cs="Arial"/>
                <w:sz w:val="24"/>
                <w:szCs w:val="24"/>
                <w:lang w:val="en-GB"/>
              </w:rPr>
              <w:t>45</w:t>
            </w:r>
          </w:p>
        </w:tc>
        <w:tc>
          <w:tcPr>
            <w:tcW w:w="1158" w:type="dxa"/>
            <w:tcBorders>
              <w:top w:val="single" w:sz="4" w:space="0" w:color="auto"/>
              <w:left w:val="single" w:sz="4" w:space="0" w:color="auto"/>
              <w:bottom w:val="single" w:sz="4" w:space="0" w:color="auto"/>
              <w:right w:val="single" w:sz="12" w:space="0" w:color="auto"/>
            </w:tcBorders>
            <w:shd w:val="clear" w:color="auto" w:fill="auto"/>
            <w:tcMar>
              <w:left w:w="57" w:type="dxa"/>
              <w:right w:w="57" w:type="dxa"/>
            </w:tcMar>
            <w:vAlign w:val="center"/>
          </w:tcPr>
          <w:p w:rsidR="00E52989" w:rsidRPr="00E52989" w:rsidRDefault="00E52989" w:rsidP="00E52989">
            <w:pPr>
              <w:autoSpaceDE w:val="0"/>
              <w:autoSpaceDN w:val="0"/>
              <w:adjustRightInd w:val="0"/>
              <w:spacing w:after="0" w:line="240" w:lineRule="auto"/>
              <w:ind w:left="-57" w:right="-57"/>
              <w:jc w:val="center"/>
              <w:rPr>
                <w:rFonts w:ascii="Arial" w:eastAsia="Times New Roman" w:hAnsi="Arial" w:cs="Arial"/>
                <w:sz w:val="24"/>
                <w:szCs w:val="24"/>
                <w:lang w:val="en-GB"/>
              </w:rPr>
            </w:pPr>
            <w:r w:rsidRPr="00E52989">
              <w:rPr>
                <w:rFonts w:ascii="Arial" w:eastAsia="Times New Roman" w:hAnsi="Arial" w:cs="Arial"/>
                <w:sz w:val="24"/>
                <w:szCs w:val="24"/>
                <w:lang w:val="en-GB"/>
              </w:rPr>
              <w:t>45</w:t>
            </w:r>
          </w:p>
        </w:tc>
        <w:tc>
          <w:tcPr>
            <w:tcW w:w="1158" w:type="dxa"/>
            <w:tcBorders>
              <w:top w:val="single" w:sz="4" w:space="0" w:color="auto"/>
              <w:left w:val="single" w:sz="4" w:space="0" w:color="auto"/>
              <w:bottom w:val="single" w:sz="4" w:space="0" w:color="auto"/>
              <w:right w:val="single" w:sz="12" w:space="0" w:color="auto"/>
            </w:tcBorders>
          </w:tcPr>
          <w:p w:rsidR="00E52989" w:rsidRPr="00E52989" w:rsidRDefault="00E52989" w:rsidP="00E52989">
            <w:pPr>
              <w:autoSpaceDE w:val="0"/>
              <w:autoSpaceDN w:val="0"/>
              <w:adjustRightInd w:val="0"/>
              <w:spacing w:after="0" w:line="240" w:lineRule="auto"/>
              <w:ind w:left="-57" w:right="-57"/>
              <w:rPr>
                <w:rFonts w:ascii="Arial" w:eastAsia="Times New Roman" w:hAnsi="Arial" w:cs="Arial"/>
                <w:sz w:val="24"/>
                <w:szCs w:val="24"/>
                <w:lang w:val="en-GB"/>
              </w:rPr>
            </w:pPr>
            <w:r w:rsidRPr="00E52989">
              <w:rPr>
                <w:rFonts w:ascii="Arial" w:eastAsia="Times New Roman" w:hAnsi="Arial" w:cs="Arial"/>
                <w:sz w:val="24"/>
                <w:szCs w:val="24"/>
                <w:lang w:val="en-GB"/>
              </w:rPr>
              <w:t>45</w:t>
            </w:r>
          </w:p>
        </w:tc>
      </w:tr>
      <w:tr w:rsidR="00E52989" w:rsidRPr="00E52989" w:rsidTr="00E5298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96"/>
        </w:trPr>
        <w:tc>
          <w:tcPr>
            <w:tcW w:w="2350" w:type="dxa"/>
            <w:vMerge/>
            <w:tcBorders>
              <w:left w:val="single" w:sz="12" w:space="0" w:color="auto"/>
              <w:right w:val="single" w:sz="4" w:space="0" w:color="auto"/>
            </w:tcBorders>
            <w:shd w:val="clear" w:color="auto" w:fill="auto"/>
            <w:tcMar>
              <w:left w:w="57" w:type="dxa"/>
              <w:right w:w="57" w:type="dxa"/>
            </w:tcMar>
            <w:vAlign w:val="center"/>
          </w:tcPr>
          <w:p w:rsidR="00E52989" w:rsidRPr="00E52989" w:rsidRDefault="00E52989" w:rsidP="00E52989">
            <w:pPr>
              <w:autoSpaceDE w:val="0"/>
              <w:autoSpaceDN w:val="0"/>
              <w:adjustRightInd w:val="0"/>
              <w:spacing w:after="0" w:line="240" w:lineRule="auto"/>
              <w:rPr>
                <w:rFonts w:ascii="Arial" w:eastAsia="Calibri" w:hAnsi="Arial" w:cs="Arial"/>
                <w:bCs/>
                <w:iCs/>
                <w:sz w:val="24"/>
                <w:szCs w:val="24"/>
                <w:lang w:val="en-GB"/>
              </w:rPr>
            </w:pPr>
          </w:p>
        </w:tc>
        <w:tc>
          <w:tcPr>
            <w:tcW w:w="1522" w:type="dxa"/>
            <w:vMerge/>
            <w:tcBorders>
              <w:left w:val="single" w:sz="4" w:space="0" w:color="auto"/>
              <w:right w:val="single" w:sz="4" w:space="0" w:color="auto"/>
            </w:tcBorders>
            <w:shd w:val="clear" w:color="auto" w:fill="auto"/>
            <w:tcMar>
              <w:left w:w="57" w:type="dxa"/>
              <w:right w:w="57" w:type="dxa"/>
            </w:tcMar>
            <w:vAlign w:val="center"/>
          </w:tcPr>
          <w:p w:rsidR="00E52989" w:rsidRPr="00E52989" w:rsidRDefault="00E52989" w:rsidP="00E52989">
            <w:pPr>
              <w:autoSpaceDE w:val="0"/>
              <w:autoSpaceDN w:val="0"/>
              <w:adjustRightInd w:val="0"/>
              <w:spacing w:after="0" w:line="240" w:lineRule="auto"/>
              <w:rPr>
                <w:rFonts w:ascii="Arial" w:eastAsia="Calibri" w:hAnsi="Arial" w:cs="Arial"/>
                <w:bCs/>
                <w:iCs/>
                <w:sz w:val="24"/>
                <w:szCs w:val="24"/>
                <w:lang w:val="en-GB"/>
              </w:rPr>
            </w:pPr>
          </w:p>
        </w:tc>
        <w:tc>
          <w:tcPr>
            <w:tcW w:w="1628" w:type="dxa"/>
            <w:tcBorders>
              <w:top w:val="single" w:sz="4" w:space="0" w:color="auto"/>
              <w:left w:val="single" w:sz="4" w:space="0" w:color="auto"/>
              <w:bottom w:val="single" w:sz="4" w:space="0" w:color="auto"/>
              <w:right w:val="single" w:sz="4" w:space="0" w:color="auto"/>
            </w:tcBorders>
            <w:shd w:val="clear" w:color="auto" w:fill="auto"/>
            <w:vAlign w:val="center"/>
          </w:tcPr>
          <w:p w:rsidR="00E52989" w:rsidRPr="00E52989" w:rsidRDefault="00E52989" w:rsidP="00E52989">
            <w:pPr>
              <w:autoSpaceDE w:val="0"/>
              <w:autoSpaceDN w:val="0"/>
              <w:adjustRightInd w:val="0"/>
              <w:spacing w:after="0" w:line="240" w:lineRule="auto"/>
              <w:rPr>
                <w:rFonts w:ascii="Arial" w:eastAsia="Calibri" w:hAnsi="Arial" w:cs="Arial"/>
                <w:bCs/>
                <w:iCs/>
                <w:sz w:val="24"/>
                <w:szCs w:val="24"/>
                <w:lang w:val="en-GB"/>
              </w:rPr>
            </w:pPr>
            <w:r w:rsidRPr="00E52989">
              <w:rPr>
                <w:rFonts w:ascii="Arial" w:eastAsia="Calibri" w:hAnsi="Arial" w:cs="Arial"/>
                <w:bCs/>
                <w:iCs/>
                <w:sz w:val="24"/>
                <w:szCs w:val="24"/>
                <w:lang w:val="en-GB"/>
              </w:rPr>
              <w:t>Plastic Plates</w:t>
            </w:r>
          </w:p>
        </w:tc>
        <w:tc>
          <w:tcPr>
            <w:tcW w:w="55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E52989" w:rsidRPr="00E52989" w:rsidRDefault="00E52989" w:rsidP="00E52989">
            <w:pPr>
              <w:autoSpaceDE w:val="0"/>
              <w:autoSpaceDN w:val="0"/>
              <w:adjustRightInd w:val="0"/>
              <w:spacing w:after="0" w:line="240" w:lineRule="auto"/>
              <w:ind w:left="-57" w:right="-57"/>
              <w:jc w:val="center"/>
              <w:rPr>
                <w:rFonts w:ascii="Arial" w:eastAsia="Times New Roman" w:hAnsi="Arial" w:cs="Arial"/>
                <w:sz w:val="24"/>
                <w:szCs w:val="24"/>
                <w:lang w:val="en-GB"/>
              </w:rPr>
            </w:pPr>
            <w:r w:rsidRPr="00E52989">
              <w:rPr>
                <w:rFonts w:ascii="Arial" w:eastAsia="Times New Roman" w:hAnsi="Arial" w:cs="Arial"/>
                <w:sz w:val="24"/>
                <w:szCs w:val="24"/>
                <w:lang w:val="en-GB"/>
              </w:rPr>
              <w:t>0</w:t>
            </w:r>
          </w:p>
        </w:tc>
        <w:tc>
          <w:tcPr>
            <w:tcW w:w="656"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E52989" w:rsidRPr="00E52989" w:rsidRDefault="00E52989" w:rsidP="00E52989">
            <w:pPr>
              <w:autoSpaceDE w:val="0"/>
              <w:autoSpaceDN w:val="0"/>
              <w:adjustRightInd w:val="0"/>
              <w:spacing w:after="0" w:line="240" w:lineRule="auto"/>
              <w:ind w:left="-57" w:right="-57"/>
              <w:jc w:val="center"/>
              <w:rPr>
                <w:rFonts w:ascii="Arial" w:eastAsia="Times New Roman" w:hAnsi="Arial" w:cs="Arial"/>
                <w:sz w:val="24"/>
                <w:szCs w:val="24"/>
                <w:lang w:val="en-GB"/>
              </w:rPr>
            </w:pPr>
            <w:r w:rsidRPr="00E52989">
              <w:rPr>
                <w:rFonts w:ascii="Arial" w:eastAsia="Times New Roman" w:hAnsi="Arial" w:cs="Arial"/>
                <w:sz w:val="24"/>
                <w:szCs w:val="24"/>
                <w:lang w:val="en-GB"/>
              </w:rPr>
              <w:t>25</w:t>
            </w:r>
          </w:p>
        </w:tc>
        <w:tc>
          <w:tcPr>
            <w:tcW w:w="88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E52989" w:rsidRPr="00E52989" w:rsidRDefault="00E52989" w:rsidP="00E52989">
            <w:pPr>
              <w:autoSpaceDE w:val="0"/>
              <w:autoSpaceDN w:val="0"/>
              <w:adjustRightInd w:val="0"/>
              <w:spacing w:after="0" w:line="240" w:lineRule="auto"/>
              <w:ind w:left="-57" w:right="-57"/>
              <w:jc w:val="center"/>
              <w:rPr>
                <w:rFonts w:ascii="Arial" w:eastAsia="Times New Roman" w:hAnsi="Arial" w:cs="Arial"/>
                <w:sz w:val="24"/>
                <w:szCs w:val="24"/>
                <w:lang w:val="en-GB"/>
              </w:rPr>
            </w:pPr>
            <w:r w:rsidRPr="00E52989">
              <w:rPr>
                <w:rFonts w:ascii="Arial" w:eastAsia="Times New Roman" w:hAnsi="Arial" w:cs="Arial"/>
                <w:sz w:val="24"/>
                <w:szCs w:val="24"/>
                <w:lang w:val="en-GB"/>
              </w:rPr>
              <w:t>30</w:t>
            </w:r>
          </w:p>
        </w:tc>
        <w:tc>
          <w:tcPr>
            <w:tcW w:w="1056"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E52989" w:rsidRPr="00E52989" w:rsidRDefault="00E52989" w:rsidP="00E52989">
            <w:pPr>
              <w:autoSpaceDE w:val="0"/>
              <w:autoSpaceDN w:val="0"/>
              <w:adjustRightInd w:val="0"/>
              <w:spacing w:after="0" w:line="240" w:lineRule="auto"/>
              <w:ind w:left="-57" w:right="-57"/>
              <w:jc w:val="center"/>
              <w:rPr>
                <w:rFonts w:ascii="Arial" w:eastAsia="Times New Roman" w:hAnsi="Arial" w:cs="Arial"/>
                <w:sz w:val="24"/>
                <w:szCs w:val="24"/>
                <w:lang w:val="en-GB"/>
              </w:rPr>
            </w:pPr>
            <w:r w:rsidRPr="00E52989">
              <w:rPr>
                <w:rFonts w:ascii="Arial" w:eastAsia="Times New Roman" w:hAnsi="Arial" w:cs="Arial"/>
                <w:sz w:val="24"/>
                <w:szCs w:val="24"/>
                <w:lang w:val="en-GB"/>
              </w:rPr>
              <w:t>30</w:t>
            </w:r>
          </w:p>
        </w:tc>
        <w:tc>
          <w:tcPr>
            <w:tcW w:w="1158" w:type="dxa"/>
            <w:tcBorders>
              <w:top w:val="single" w:sz="4" w:space="0" w:color="auto"/>
              <w:left w:val="single" w:sz="4" w:space="0" w:color="auto"/>
              <w:bottom w:val="single" w:sz="4" w:space="0" w:color="auto"/>
              <w:right w:val="single" w:sz="12" w:space="0" w:color="auto"/>
            </w:tcBorders>
            <w:shd w:val="clear" w:color="auto" w:fill="auto"/>
            <w:tcMar>
              <w:left w:w="57" w:type="dxa"/>
              <w:right w:w="57" w:type="dxa"/>
            </w:tcMar>
            <w:vAlign w:val="center"/>
          </w:tcPr>
          <w:p w:rsidR="00E52989" w:rsidRPr="00E52989" w:rsidRDefault="00E52989" w:rsidP="00E52989">
            <w:pPr>
              <w:autoSpaceDE w:val="0"/>
              <w:autoSpaceDN w:val="0"/>
              <w:adjustRightInd w:val="0"/>
              <w:spacing w:after="0" w:line="240" w:lineRule="auto"/>
              <w:ind w:left="-57" w:right="-57"/>
              <w:jc w:val="center"/>
              <w:rPr>
                <w:rFonts w:ascii="Arial" w:eastAsia="Times New Roman" w:hAnsi="Arial" w:cs="Arial"/>
                <w:sz w:val="24"/>
                <w:szCs w:val="24"/>
                <w:lang w:val="en-GB"/>
              </w:rPr>
            </w:pPr>
            <w:r w:rsidRPr="00E52989">
              <w:rPr>
                <w:rFonts w:ascii="Arial" w:eastAsia="Times New Roman" w:hAnsi="Arial" w:cs="Arial"/>
                <w:sz w:val="24"/>
                <w:szCs w:val="24"/>
                <w:lang w:val="en-GB"/>
              </w:rPr>
              <w:t>35</w:t>
            </w:r>
          </w:p>
        </w:tc>
        <w:tc>
          <w:tcPr>
            <w:tcW w:w="1158" w:type="dxa"/>
            <w:tcBorders>
              <w:top w:val="single" w:sz="4" w:space="0" w:color="auto"/>
              <w:left w:val="single" w:sz="4" w:space="0" w:color="auto"/>
              <w:bottom w:val="single" w:sz="4" w:space="0" w:color="auto"/>
              <w:right w:val="single" w:sz="12" w:space="0" w:color="auto"/>
            </w:tcBorders>
          </w:tcPr>
          <w:p w:rsidR="00E52989" w:rsidRPr="00E52989" w:rsidRDefault="00E52989" w:rsidP="00E52989">
            <w:pPr>
              <w:autoSpaceDE w:val="0"/>
              <w:autoSpaceDN w:val="0"/>
              <w:adjustRightInd w:val="0"/>
              <w:spacing w:after="0" w:line="240" w:lineRule="auto"/>
              <w:ind w:left="-57" w:right="-57"/>
              <w:rPr>
                <w:rFonts w:ascii="Arial" w:eastAsia="Times New Roman" w:hAnsi="Arial" w:cs="Arial"/>
                <w:sz w:val="24"/>
                <w:szCs w:val="24"/>
                <w:lang w:val="en-GB"/>
              </w:rPr>
            </w:pPr>
            <w:r w:rsidRPr="00E52989">
              <w:rPr>
                <w:rFonts w:ascii="Arial" w:eastAsia="Times New Roman" w:hAnsi="Arial" w:cs="Arial"/>
                <w:sz w:val="24"/>
                <w:szCs w:val="24"/>
                <w:lang w:val="en-GB"/>
              </w:rPr>
              <w:t>35</w:t>
            </w:r>
          </w:p>
        </w:tc>
      </w:tr>
      <w:tr w:rsidR="00E52989" w:rsidRPr="00E52989" w:rsidTr="00E5298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66"/>
        </w:trPr>
        <w:tc>
          <w:tcPr>
            <w:tcW w:w="2350" w:type="dxa"/>
            <w:vMerge/>
            <w:tcBorders>
              <w:left w:val="single" w:sz="12" w:space="0" w:color="auto"/>
              <w:right w:val="single" w:sz="4" w:space="0" w:color="auto"/>
            </w:tcBorders>
            <w:shd w:val="clear" w:color="auto" w:fill="auto"/>
            <w:tcMar>
              <w:left w:w="57" w:type="dxa"/>
              <w:right w:w="57" w:type="dxa"/>
            </w:tcMar>
            <w:vAlign w:val="center"/>
          </w:tcPr>
          <w:p w:rsidR="00E52989" w:rsidRPr="00E52989" w:rsidRDefault="00E52989" w:rsidP="00E52989">
            <w:pPr>
              <w:autoSpaceDE w:val="0"/>
              <w:autoSpaceDN w:val="0"/>
              <w:adjustRightInd w:val="0"/>
              <w:spacing w:after="0" w:line="240" w:lineRule="auto"/>
              <w:rPr>
                <w:rFonts w:ascii="Arial" w:eastAsia="Calibri" w:hAnsi="Arial" w:cs="Arial"/>
                <w:bCs/>
                <w:iCs/>
                <w:sz w:val="24"/>
                <w:szCs w:val="24"/>
                <w:lang w:val="en-GB"/>
              </w:rPr>
            </w:pPr>
          </w:p>
        </w:tc>
        <w:tc>
          <w:tcPr>
            <w:tcW w:w="1522" w:type="dxa"/>
            <w:vMerge/>
            <w:tcBorders>
              <w:left w:val="single" w:sz="4" w:space="0" w:color="auto"/>
              <w:right w:val="single" w:sz="4" w:space="0" w:color="auto"/>
            </w:tcBorders>
            <w:shd w:val="clear" w:color="auto" w:fill="auto"/>
            <w:tcMar>
              <w:left w:w="57" w:type="dxa"/>
              <w:right w:w="57" w:type="dxa"/>
            </w:tcMar>
            <w:vAlign w:val="center"/>
          </w:tcPr>
          <w:p w:rsidR="00E52989" w:rsidRPr="00E52989" w:rsidRDefault="00E52989" w:rsidP="00E52989">
            <w:pPr>
              <w:autoSpaceDE w:val="0"/>
              <w:autoSpaceDN w:val="0"/>
              <w:adjustRightInd w:val="0"/>
              <w:spacing w:after="0" w:line="240" w:lineRule="auto"/>
              <w:rPr>
                <w:rFonts w:ascii="Arial" w:eastAsia="Calibri" w:hAnsi="Arial" w:cs="Arial"/>
                <w:bCs/>
                <w:iCs/>
                <w:sz w:val="24"/>
                <w:szCs w:val="24"/>
                <w:lang w:val="en-GB"/>
              </w:rPr>
            </w:pPr>
          </w:p>
        </w:tc>
        <w:tc>
          <w:tcPr>
            <w:tcW w:w="1628" w:type="dxa"/>
            <w:tcBorders>
              <w:top w:val="single" w:sz="4" w:space="0" w:color="auto"/>
              <w:left w:val="single" w:sz="4" w:space="0" w:color="auto"/>
              <w:bottom w:val="single" w:sz="4" w:space="0" w:color="auto"/>
              <w:right w:val="single" w:sz="4" w:space="0" w:color="auto"/>
            </w:tcBorders>
            <w:shd w:val="clear" w:color="auto" w:fill="auto"/>
            <w:vAlign w:val="center"/>
          </w:tcPr>
          <w:p w:rsidR="00E52989" w:rsidRPr="00E52989" w:rsidRDefault="00E52989" w:rsidP="00E52989">
            <w:pPr>
              <w:autoSpaceDE w:val="0"/>
              <w:autoSpaceDN w:val="0"/>
              <w:adjustRightInd w:val="0"/>
              <w:spacing w:after="0" w:line="240" w:lineRule="auto"/>
              <w:rPr>
                <w:rFonts w:ascii="Arial" w:eastAsia="Calibri" w:hAnsi="Arial" w:cs="Arial"/>
                <w:bCs/>
                <w:iCs/>
                <w:sz w:val="24"/>
                <w:szCs w:val="24"/>
                <w:lang w:val="en-GB"/>
              </w:rPr>
            </w:pPr>
            <w:r w:rsidRPr="00E52989">
              <w:rPr>
                <w:rFonts w:ascii="Arial" w:eastAsia="Calibri" w:hAnsi="Arial" w:cs="Arial"/>
                <w:bCs/>
                <w:iCs/>
                <w:sz w:val="24"/>
                <w:szCs w:val="24"/>
                <w:lang w:val="en-GB"/>
              </w:rPr>
              <w:t>Poly Mats</w:t>
            </w:r>
          </w:p>
        </w:tc>
        <w:tc>
          <w:tcPr>
            <w:tcW w:w="55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E52989" w:rsidRPr="00E52989" w:rsidRDefault="00E52989" w:rsidP="00E52989">
            <w:pPr>
              <w:autoSpaceDE w:val="0"/>
              <w:autoSpaceDN w:val="0"/>
              <w:adjustRightInd w:val="0"/>
              <w:spacing w:after="0" w:line="240" w:lineRule="auto"/>
              <w:ind w:left="-57" w:right="-57"/>
              <w:jc w:val="center"/>
              <w:rPr>
                <w:rFonts w:ascii="Arial" w:eastAsia="Times New Roman" w:hAnsi="Arial" w:cs="Arial"/>
                <w:sz w:val="24"/>
                <w:szCs w:val="24"/>
                <w:lang w:val="en-GB"/>
              </w:rPr>
            </w:pPr>
            <w:r w:rsidRPr="00E52989">
              <w:rPr>
                <w:rFonts w:ascii="Arial" w:eastAsia="Times New Roman" w:hAnsi="Arial" w:cs="Arial"/>
                <w:sz w:val="24"/>
                <w:szCs w:val="24"/>
                <w:lang w:val="en-GB"/>
              </w:rPr>
              <w:t>0</w:t>
            </w:r>
          </w:p>
        </w:tc>
        <w:tc>
          <w:tcPr>
            <w:tcW w:w="656"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E52989" w:rsidRPr="00E52989" w:rsidRDefault="00E52989" w:rsidP="00E52989">
            <w:pPr>
              <w:autoSpaceDE w:val="0"/>
              <w:autoSpaceDN w:val="0"/>
              <w:adjustRightInd w:val="0"/>
              <w:spacing w:after="0" w:line="240" w:lineRule="auto"/>
              <w:ind w:left="-57" w:right="-57"/>
              <w:jc w:val="center"/>
              <w:rPr>
                <w:rFonts w:ascii="Arial" w:eastAsia="Times New Roman" w:hAnsi="Arial" w:cs="Arial"/>
                <w:sz w:val="24"/>
                <w:szCs w:val="24"/>
                <w:lang w:val="en-GB"/>
              </w:rPr>
            </w:pPr>
            <w:r w:rsidRPr="00E52989">
              <w:rPr>
                <w:rFonts w:ascii="Arial" w:eastAsia="Times New Roman" w:hAnsi="Arial" w:cs="Arial"/>
                <w:sz w:val="24"/>
                <w:szCs w:val="24"/>
                <w:lang w:val="en-GB"/>
              </w:rPr>
              <w:t>11</w:t>
            </w:r>
          </w:p>
        </w:tc>
        <w:tc>
          <w:tcPr>
            <w:tcW w:w="88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E52989" w:rsidRPr="00E52989" w:rsidRDefault="00E52989" w:rsidP="00E52989">
            <w:pPr>
              <w:autoSpaceDE w:val="0"/>
              <w:autoSpaceDN w:val="0"/>
              <w:adjustRightInd w:val="0"/>
              <w:spacing w:after="0" w:line="240" w:lineRule="auto"/>
              <w:ind w:left="-57" w:right="-57"/>
              <w:jc w:val="center"/>
              <w:rPr>
                <w:rFonts w:ascii="Arial" w:eastAsia="Times New Roman" w:hAnsi="Arial" w:cs="Arial"/>
                <w:sz w:val="24"/>
                <w:szCs w:val="24"/>
                <w:lang w:val="en-GB"/>
              </w:rPr>
            </w:pPr>
            <w:r w:rsidRPr="00E52989">
              <w:rPr>
                <w:rFonts w:ascii="Arial" w:eastAsia="Times New Roman" w:hAnsi="Arial" w:cs="Arial"/>
                <w:sz w:val="24"/>
                <w:szCs w:val="24"/>
                <w:lang w:val="en-GB"/>
              </w:rPr>
              <w:t>15</w:t>
            </w:r>
          </w:p>
        </w:tc>
        <w:tc>
          <w:tcPr>
            <w:tcW w:w="1056"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E52989" w:rsidRPr="00E52989" w:rsidRDefault="00E52989" w:rsidP="00E52989">
            <w:pPr>
              <w:autoSpaceDE w:val="0"/>
              <w:autoSpaceDN w:val="0"/>
              <w:adjustRightInd w:val="0"/>
              <w:spacing w:after="0" w:line="240" w:lineRule="auto"/>
              <w:ind w:left="-57" w:right="-57"/>
              <w:jc w:val="center"/>
              <w:rPr>
                <w:rFonts w:ascii="Arial" w:eastAsia="Times New Roman" w:hAnsi="Arial" w:cs="Arial"/>
                <w:sz w:val="24"/>
                <w:szCs w:val="24"/>
                <w:lang w:val="en-GB"/>
              </w:rPr>
            </w:pPr>
            <w:r w:rsidRPr="00E52989">
              <w:rPr>
                <w:rFonts w:ascii="Arial" w:eastAsia="Times New Roman" w:hAnsi="Arial" w:cs="Arial"/>
                <w:sz w:val="24"/>
                <w:szCs w:val="24"/>
                <w:lang w:val="en-GB"/>
              </w:rPr>
              <w:t>20</w:t>
            </w:r>
          </w:p>
        </w:tc>
        <w:tc>
          <w:tcPr>
            <w:tcW w:w="1158" w:type="dxa"/>
            <w:tcBorders>
              <w:top w:val="single" w:sz="4" w:space="0" w:color="auto"/>
              <w:left w:val="single" w:sz="4" w:space="0" w:color="auto"/>
              <w:bottom w:val="single" w:sz="4" w:space="0" w:color="auto"/>
              <w:right w:val="single" w:sz="12" w:space="0" w:color="auto"/>
            </w:tcBorders>
            <w:shd w:val="clear" w:color="auto" w:fill="auto"/>
            <w:tcMar>
              <w:left w:w="57" w:type="dxa"/>
              <w:right w:w="57" w:type="dxa"/>
            </w:tcMar>
            <w:vAlign w:val="center"/>
          </w:tcPr>
          <w:p w:rsidR="00E52989" w:rsidRPr="00E52989" w:rsidRDefault="00E52989" w:rsidP="00E52989">
            <w:pPr>
              <w:autoSpaceDE w:val="0"/>
              <w:autoSpaceDN w:val="0"/>
              <w:adjustRightInd w:val="0"/>
              <w:spacing w:after="0" w:line="240" w:lineRule="auto"/>
              <w:ind w:left="-57" w:right="-57"/>
              <w:jc w:val="center"/>
              <w:rPr>
                <w:rFonts w:ascii="Arial" w:eastAsia="Times New Roman" w:hAnsi="Arial" w:cs="Arial"/>
                <w:sz w:val="24"/>
                <w:szCs w:val="24"/>
                <w:lang w:val="en-GB"/>
              </w:rPr>
            </w:pPr>
            <w:r w:rsidRPr="00E52989">
              <w:rPr>
                <w:rFonts w:ascii="Arial" w:eastAsia="Times New Roman" w:hAnsi="Arial" w:cs="Arial"/>
                <w:sz w:val="24"/>
                <w:szCs w:val="24"/>
                <w:lang w:val="en-GB"/>
              </w:rPr>
              <w:t>25</w:t>
            </w:r>
          </w:p>
        </w:tc>
        <w:tc>
          <w:tcPr>
            <w:tcW w:w="1158" w:type="dxa"/>
            <w:tcBorders>
              <w:top w:val="single" w:sz="4" w:space="0" w:color="auto"/>
              <w:left w:val="single" w:sz="4" w:space="0" w:color="auto"/>
              <w:bottom w:val="single" w:sz="4" w:space="0" w:color="auto"/>
              <w:right w:val="single" w:sz="12" w:space="0" w:color="auto"/>
            </w:tcBorders>
          </w:tcPr>
          <w:p w:rsidR="00E52989" w:rsidRPr="00E52989" w:rsidRDefault="00E52989" w:rsidP="00E52989">
            <w:pPr>
              <w:autoSpaceDE w:val="0"/>
              <w:autoSpaceDN w:val="0"/>
              <w:adjustRightInd w:val="0"/>
              <w:spacing w:after="0" w:line="240" w:lineRule="auto"/>
              <w:ind w:left="-57" w:right="-57"/>
              <w:rPr>
                <w:rFonts w:ascii="Arial" w:eastAsia="Times New Roman" w:hAnsi="Arial" w:cs="Arial"/>
                <w:sz w:val="24"/>
                <w:szCs w:val="24"/>
                <w:lang w:val="en-GB"/>
              </w:rPr>
            </w:pPr>
            <w:r w:rsidRPr="00E52989">
              <w:rPr>
                <w:rFonts w:ascii="Arial" w:eastAsia="Times New Roman" w:hAnsi="Arial" w:cs="Arial"/>
                <w:sz w:val="24"/>
                <w:szCs w:val="24"/>
                <w:lang w:val="en-GB"/>
              </w:rPr>
              <w:t>30</w:t>
            </w:r>
          </w:p>
        </w:tc>
      </w:tr>
      <w:tr w:rsidR="00E52989" w:rsidRPr="00E52989" w:rsidTr="00E5298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66"/>
        </w:trPr>
        <w:tc>
          <w:tcPr>
            <w:tcW w:w="2350" w:type="dxa"/>
            <w:vMerge/>
            <w:tcBorders>
              <w:left w:val="single" w:sz="12" w:space="0" w:color="auto"/>
              <w:right w:val="single" w:sz="4" w:space="0" w:color="auto"/>
            </w:tcBorders>
            <w:shd w:val="clear" w:color="auto" w:fill="auto"/>
            <w:tcMar>
              <w:left w:w="57" w:type="dxa"/>
              <w:right w:w="57" w:type="dxa"/>
            </w:tcMar>
            <w:vAlign w:val="center"/>
          </w:tcPr>
          <w:p w:rsidR="00E52989" w:rsidRPr="00E52989" w:rsidRDefault="00E52989" w:rsidP="00E52989">
            <w:pPr>
              <w:autoSpaceDE w:val="0"/>
              <w:autoSpaceDN w:val="0"/>
              <w:adjustRightInd w:val="0"/>
              <w:spacing w:after="0" w:line="240" w:lineRule="auto"/>
              <w:rPr>
                <w:rFonts w:ascii="Arial" w:eastAsia="Calibri" w:hAnsi="Arial" w:cs="Arial"/>
                <w:bCs/>
                <w:iCs/>
                <w:sz w:val="24"/>
                <w:szCs w:val="24"/>
                <w:lang w:val="en-GB"/>
              </w:rPr>
            </w:pPr>
          </w:p>
        </w:tc>
        <w:tc>
          <w:tcPr>
            <w:tcW w:w="1522" w:type="dxa"/>
            <w:vMerge/>
            <w:tcBorders>
              <w:left w:val="single" w:sz="4" w:space="0" w:color="auto"/>
              <w:right w:val="single" w:sz="4" w:space="0" w:color="auto"/>
            </w:tcBorders>
            <w:shd w:val="clear" w:color="auto" w:fill="auto"/>
            <w:tcMar>
              <w:left w:w="57" w:type="dxa"/>
              <w:right w:w="57" w:type="dxa"/>
            </w:tcMar>
            <w:vAlign w:val="center"/>
          </w:tcPr>
          <w:p w:rsidR="00E52989" w:rsidRPr="00E52989" w:rsidRDefault="00E52989" w:rsidP="00E52989">
            <w:pPr>
              <w:autoSpaceDE w:val="0"/>
              <w:autoSpaceDN w:val="0"/>
              <w:adjustRightInd w:val="0"/>
              <w:spacing w:after="0" w:line="240" w:lineRule="auto"/>
              <w:rPr>
                <w:rFonts w:ascii="Arial" w:eastAsia="Calibri" w:hAnsi="Arial" w:cs="Arial"/>
                <w:bCs/>
                <w:iCs/>
                <w:sz w:val="24"/>
                <w:szCs w:val="24"/>
                <w:lang w:val="en-GB"/>
              </w:rPr>
            </w:pPr>
          </w:p>
        </w:tc>
        <w:tc>
          <w:tcPr>
            <w:tcW w:w="1628" w:type="dxa"/>
            <w:tcBorders>
              <w:top w:val="single" w:sz="4" w:space="0" w:color="auto"/>
              <w:left w:val="single" w:sz="4" w:space="0" w:color="auto"/>
              <w:bottom w:val="single" w:sz="4" w:space="0" w:color="auto"/>
              <w:right w:val="single" w:sz="4" w:space="0" w:color="auto"/>
            </w:tcBorders>
            <w:shd w:val="clear" w:color="auto" w:fill="auto"/>
            <w:vAlign w:val="center"/>
          </w:tcPr>
          <w:p w:rsidR="00E52989" w:rsidRPr="00E52989" w:rsidRDefault="00E52989" w:rsidP="00E52989">
            <w:pPr>
              <w:autoSpaceDE w:val="0"/>
              <w:autoSpaceDN w:val="0"/>
              <w:adjustRightInd w:val="0"/>
              <w:spacing w:after="0" w:line="240" w:lineRule="auto"/>
              <w:rPr>
                <w:rFonts w:ascii="Arial" w:eastAsia="Calibri" w:hAnsi="Arial" w:cs="Arial"/>
                <w:bCs/>
                <w:iCs/>
                <w:sz w:val="24"/>
                <w:szCs w:val="24"/>
                <w:lang w:val="en-GB"/>
              </w:rPr>
            </w:pPr>
            <w:r w:rsidRPr="00E52989">
              <w:rPr>
                <w:rFonts w:ascii="Arial" w:eastAsia="Calibri" w:hAnsi="Arial" w:cs="Arial"/>
                <w:bCs/>
                <w:iCs/>
                <w:sz w:val="24"/>
                <w:szCs w:val="24"/>
                <w:lang w:val="en-GB"/>
              </w:rPr>
              <w:t>Mosquito Coil</w:t>
            </w:r>
          </w:p>
        </w:tc>
        <w:tc>
          <w:tcPr>
            <w:tcW w:w="55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E52989" w:rsidRPr="00E52989" w:rsidRDefault="00E52989" w:rsidP="00E52989">
            <w:pPr>
              <w:autoSpaceDE w:val="0"/>
              <w:autoSpaceDN w:val="0"/>
              <w:adjustRightInd w:val="0"/>
              <w:spacing w:after="0" w:line="240" w:lineRule="auto"/>
              <w:ind w:left="-57" w:right="-57"/>
              <w:jc w:val="center"/>
              <w:rPr>
                <w:rFonts w:ascii="Arial" w:eastAsia="Times New Roman" w:hAnsi="Arial" w:cs="Arial"/>
                <w:sz w:val="24"/>
                <w:szCs w:val="24"/>
                <w:lang w:val="en-GB"/>
              </w:rPr>
            </w:pPr>
            <w:r w:rsidRPr="00E52989">
              <w:rPr>
                <w:rFonts w:ascii="Arial" w:eastAsia="Times New Roman" w:hAnsi="Arial" w:cs="Arial"/>
                <w:sz w:val="24"/>
                <w:szCs w:val="24"/>
                <w:lang w:val="en-GB"/>
              </w:rPr>
              <w:t>0</w:t>
            </w:r>
          </w:p>
        </w:tc>
        <w:tc>
          <w:tcPr>
            <w:tcW w:w="656"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E52989" w:rsidRPr="00E52989" w:rsidRDefault="00E52989" w:rsidP="00E52989">
            <w:pPr>
              <w:autoSpaceDE w:val="0"/>
              <w:autoSpaceDN w:val="0"/>
              <w:adjustRightInd w:val="0"/>
              <w:spacing w:after="0" w:line="240" w:lineRule="auto"/>
              <w:ind w:left="-57" w:right="-57"/>
              <w:jc w:val="center"/>
              <w:rPr>
                <w:rFonts w:ascii="Arial" w:eastAsia="Times New Roman" w:hAnsi="Arial" w:cs="Arial"/>
                <w:sz w:val="24"/>
                <w:szCs w:val="24"/>
                <w:lang w:val="en-GB"/>
              </w:rPr>
            </w:pPr>
            <w:r w:rsidRPr="00E52989">
              <w:rPr>
                <w:rFonts w:ascii="Arial" w:eastAsia="Times New Roman" w:hAnsi="Arial" w:cs="Arial"/>
                <w:sz w:val="24"/>
                <w:szCs w:val="24"/>
                <w:lang w:val="en-GB"/>
              </w:rPr>
              <w:t>27</w:t>
            </w:r>
          </w:p>
        </w:tc>
        <w:tc>
          <w:tcPr>
            <w:tcW w:w="88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E52989" w:rsidRPr="00E52989" w:rsidRDefault="00E52989" w:rsidP="00E52989">
            <w:pPr>
              <w:autoSpaceDE w:val="0"/>
              <w:autoSpaceDN w:val="0"/>
              <w:adjustRightInd w:val="0"/>
              <w:spacing w:after="0" w:line="240" w:lineRule="auto"/>
              <w:ind w:left="-57" w:right="-57"/>
              <w:jc w:val="center"/>
              <w:rPr>
                <w:rFonts w:ascii="Arial" w:eastAsia="Times New Roman" w:hAnsi="Arial" w:cs="Arial"/>
                <w:sz w:val="24"/>
                <w:szCs w:val="24"/>
                <w:lang w:val="en-GB"/>
              </w:rPr>
            </w:pPr>
            <w:r w:rsidRPr="00E52989">
              <w:rPr>
                <w:rFonts w:ascii="Arial" w:eastAsia="Times New Roman" w:hAnsi="Arial" w:cs="Arial"/>
                <w:sz w:val="24"/>
                <w:szCs w:val="24"/>
                <w:lang w:val="en-GB"/>
              </w:rPr>
              <w:t>35</w:t>
            </w:r>
          </w:p>
        </w:tc>
        <w:tc>
          <w:tcPr>
            <w:tcW w:w="1056"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E52989" w:rsidRPr="00E52989" w:rsidRDefault="00E52989" w:rsidP="00E52989">
            <w:pPr>
              <w:autoSpaceDE w:val="0"/>
              <w:autoSpaceDN w:val="0"/>
              <w:adjustRightInd w:val="0"/>
              <w:spacing w:after="0" w:line="240" w:lineRule="auto"/>
              <w:ind w:left="-57" w:right="-57"/>
              <w:jc w:val="center"/>
              <w:rPr>
                <w:rFonts w:ascii="Arial" w:eastAsia="Times New Roman" w:hAnsi="Arial" w:cs="Arial"/>
                <w:sz w:val="24"/>
                <w:szCs w:val="24"/>
                <w:lang w:val="en-GB"/>
              </w:rPr>
            </w:pPr>
            <w:r w:rsidRPr="00E52989">
              <w:rPr>
                <w:rFonts w:ascii="Arial" w:eastAsia="Times New Roman" w:hAnsi="Arial" w:cs="Arial"/>
                <w:sz w:val="24"/>
                <w:szCs w:val="24"/>
                <w:lang w:val="en-GB"/>
              </w:rPr>
              <w:t>35</w:t>
            </w:r>
          </w:p>
        </w:tc>
        <w:tc>
          <w:tcPr>
            <w:tcW w:w="1158" w:type="dxa"/>
            <w:tcBorders>
              <w:top w:val="single" w:sz="4" w:space="0" w:color="auto"/>
              <w:left w:val="single" w:sz="4" w:space="0" w:color="auto"/>
              <w:bottom w:val="single" w:sz="4" w:space="0" w:color="auto"/>
              <w:right w:val="single" w:sz="12" w:space="0" w:color="auto"/>
            </w:tcBorders>
            <w:shd w:val="clear" w:color="auto" w:fill="auto"/>
            <w:tcMar>
              <w:left w:w="57" w:type="dxa"/>
              <w:right w:w="57" w:type="dxa"/>
            </w:tcMar>
            <w:vAlign w:val="center"/>
          </w:tcPr>
          <w:p w:rsidR="00E52989" w:rsidRPr="00E52989" w:rsidRDefault="00E52989" w:rsidP="00E52989">
            <w:pPr>
              <w:autoSpaceDE w:val="0"/>
              <w:autoSpaceDN w:val="0"/>
              <w:adjustRightInd w:val="0"/>
              <w:spacing w:after="0" w:line="240" w:lineRule="auto"/>
              <w:ind w:left="-57" w:right="-57"/>
              <w:jc w:val="center"/>
              <w:rPr>
                <w:rFonts w:ascii="Arial" w:eastAsia="Times New Roman" w:hAnsi="Arial" w:cs="Arial"/>
                <w:sz w:val="24"/>
                <w:szCs w:val="24"/>
                <w:lang w:val="en-GB"/>
              </w:rPr>
            </w:pPr>
            <w:r w:rsidRPr="00E52989">
              <w:rPr>
                <w:rFonts w:ascii="Arial" w:eastAsia="Times New Roman" w:hAnsi="Arial" w:cs="Arial"/>
                <w:sz w:val="24"/>
                <w:szCs w:val="24"/>
                <w:lang w:val="en-GB"/>
              </w:rPr>
              <w:t>40</w:t>
            </w:r>
          </w:p>
        </w:tc>
        <w:tc>
          <w:tcPr>
            <w:tcW w:w="1158" w:type="dxa"/>
            <w:tcBorders>
              <w:top w:val="single" w:sz="4" w:space="0" w:color="auto"/>
              <w:left w:val="single" w:sz="4" w:space="0" w:color="auto"/>
              <w:bottom w:val="single" w:sz="4" w:space="0" w:color="auto"/>
              <w:right w:val="single" w:sz="12" w:space="0" w:color="auto"/>
            </w:tcBorders>
          </w:tcPr>
          <w:p w:rsidR="00E52989" w:rsidRPr="00E52989" w:rsidRDefault="00E52989" w:rsidP="00E52989">
            <w:pPr>
              <w:autoSpaceDE w:val="0"/>
              <w:autoSpaceDN w:val="0"/>
              <w:adjustRightInd w:val="0"/>
              <w:spacing w:after="0" w:line="240" w:lineRule="auto"/>
              <w:ind w:left="-57" w:right="-57"/>
              <w:rPr>
                <w:rFonts w:ascii="Arial" w:eastAsia="Times New Roman" w:hAnsi="Arial" w:cs="Arial"/>
                <w:sz w:val="24"/>
                <w:szCs w:val="24"/>
                <w:lang w:val="en-GB"/>
              </w:rPr>
            </w:pPr>
            <w:r w:rsidRPr="00E52989">
              <w:rPr>
                <w:rFonts w:ascii="Arial" w:eastAsia="Times New Roman" w:hAnsi="Arial" w:cs="Arial"/>
                <w:sz w:val="24"/>
                <w:szCs w:val="24"/>
                <w:lang w:val="en-GB"/>
              </w:rPr>
              <w:t>40</w:t>
            </w:r>
          </w:p>
        </w:tc>
      </w:tr>
      <w:tr w:rsidR="00E52989" w:rsidRPr="00E52989" w:rsidTr="00E5298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66"/>
        </w:trPr>
        <w:tc>
          <w:tcPr>
            <w:tcW w:w="2350" w:type="dxa"/>
            <w:vMerge/>
            <w:tcBorders>
              <w:left w:val="single" w:sz="12" w:space="0" w:color="auto"/>
              <w:right w:val="single" w:sz="4" w:space="0" w:color="auto"/>
            </w:tcBorders>
            <w:shd w:val="clear" w:color="auto" w:fill="auto"/>
            <w:tcMar>
              <w:left w:w="57" w:type="dxa"/>
              <w:right w:w="57" w:type="dxa"/>
            </w:tcMar>
            <w:vAlign w:val="center"/>
          </w:tcPr>
          <w:p w:rsidR="00E52989" w:rsidRPr="00E52989" w:rsidRDefault="00E52989" w:rsidP="00E52989">
            <w:pPr>
              <w:autoSpaceDE w:val="0"/>
              <w:autoSpaceDN w:val="0"/>
              <w:adjustRightInd w:val="0"/>
              <w:spacing w:after="0" w:line="240" w:lineRule="auto"/>
              <w:rPr>
                <w:rFonts w:ascii="Arial" w:eastAsia="Calibri" w:hAnsi="Arial" w:cs="Arial"/>
                <w:bCs/>
                <w:iCs/>
                <w:sz w:val="24"/>
                <w:szCs w:val="24"/>
                <w:lang w:val="en-GB"/>
              </w:rPr>
            </w:pPr>
          </w:p>
        </w:tc>
        <w:tc>
          <w:tcPr>
            <w:tcW w:w="1522" w:type="dxa"/>
            <w:vMerge/>
            <w:tcBorders>
              <w:left w:val="single" w:sz="4" w:space="0" w:color="auto"/>
              <w:bottom w:val="single" w:sz="4" w:space="0" w:color="auto"/>
              <w:right w:val="single" w:sz="4" w:space="0" w:color="auto"/>
            </w:tcBorders>
            <w:shd w:val="clear" w:color="auto" w:fill="auto"/>
            <w:tcMar>
              <w:left w:w="57" w:type="dxa"/>
              <w:right w:w="57" w:type="dxa"/>
            </w:tcMar>
            <w:vAlign w:val="center"/>
          </w:tcPr>
          <w:p w:rsidR="00E52989" w:rsidRPr="00E52989" w:rsidRDefault="00E52989" w:rsidP="00E52989">
            <w:pPr>
              <w:autoSpaceDE w:val="0"/>
              <w:autoSpaceDN w:val="0"/>
              <w:adjustRightInd w:val="0"/>
              <w:spacing w:after="0" w:line="240" w:lineRule="auto"/>
              <w:rPr>
                <w:rFonts w:ascii="Arial" w:eastAsia="Calibri" w:hAnsi="Arial" w:cs="Arial"/>
                <w:bCs/>
                <w:iCs/>
                <w:sz w:val="24"/>
                <w:szCs w:val="24"/>
                <w:lang w:val="en-GB"/>
              </w:rPr>
            </w:pPr>
          </w:p>
        </w:tc>
        <w:tc>
          <w:tcPr>
            <w:tcW w:w="1628" w:type="dxa"/>
            <w:tcBorders>
              <w:top w:val="single" w:sz="4" w:space="0" w:color="auto"/>
              <w:left w:val="single" w:sz="4" w:space="0" w:color="auto"/>
              <w:bottom w:val="single" w:sz="4" w:space="0" w:color="auto"/>
              <w:right w:val="single" w:sz="4" w:space="0" w:color="auto"/>
            </w:tcBorders>
            <w:shd w:val="clear" w:color="auto" w:fill="auto"/>
            <w:vAlign w:val="center"/>
          </w:tcPr>
          <w:p w:rsidR="00E52989" w:rsidRPr="00E52989" w:rsidRDefault="00E52989" w:rsidP="00E52989">
            <w:pPr>
              <w:autoSpaceDE w:val="0"/>
              <w:autoSpaceDN w:val="0"/>
              <w:adjustRightInd w:val="0"/>
              <w:spacing w:after="0" w:line="240" w:lineRule="auto"/>
              <w:rPr>
                <w:rFonts w:ascii="Arial" w:eastAsia="Calibri" w:hAnsi="Arial" w:cs="Arial"/>
                <w:bCs/>
                <w:iCs/>
                <w:sz w:val="24"/>
                <w:szCs w:val="24"/>
                <w:lang w:val="en-GB"/>
              </w:rPr>
            </w:pPr>
            <w:r w:rsidRPr="00E52989">
              <w:rPr>
                <w:rFonts w:ascii="Arial" w:eastAsia="Calibri" w:hAnsi="Arial" w:cs="Arial"/>
                <w:bCs/>
                <w:iCs/>
                <w:sz w:val="24"/>
                <w:szCs w:val="24"/>
                <w:lang w:val="en-GB"/>
              </w:rPr>
              <w:t>Plastic Buckets</w:t>
            </w:r>
          </w:p>
        </w:tc>
        <w:tc>
          <w:tcPr>
            <w:tcW w:w="55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E52989" w:rsidRPr="00E52989" w:rsidRDefault="00E52989" w:rsidP="00E52989">
            <w:pPr>
              <w:autoSpaceDE w:val="0"/>
              <w:autoSpaceDN w:val="0"/>
              <w:adjustRightInd w:val="0"/>
              <w:spacing w:after="0" w:line="240" w:lineRule="auto"/>
              <w:ind w:left="-57" w:right="-57"/>
              <w:jc w:val="center"/>
              <w:rPr>
                <w:rFonts w:ascii="Arial" w:eastAsia="Times New Roman" w:hAnsi="Arial" w:cs="Arial"/>
                <w:sz w:val="24"/>
                <w:szCs w:val="24"/>
                <w:lang w:val="en-GB"/>
              </w:rPr>
            </w:pPr>
            <w:r w:rsidRPr="00E52989">
              <w:rPr>
                <w:rFonts w:ascii="Arial" w:eastAsia="Times New Roman" w:hAnsi="Arial" w:cs="Arial"/>
                <w:sz w:val="24"/>
                <w:szCs w:val="24"/>
                <w:lang w:val="en-GB"/>
              </w:rPr>
              <w:t>0</w:t>
            </w:r>
          </w:p>
        </w:tc>
        <w:tc>
          <w:tcPr>
            <w:tcW w:w="656"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E52989" w:rsidRPr="00E52989" w:rsidRDefault="00E52989" w:rsidP="00E52989">
            <w:pPr>
              <w:autoSpaceDE w:val="0"/>
              <w:autoSpaceDN w:val="0"/>
              <w:adjustRightInd w:val="0"/>
              <w:spacing w:after="0" w:line="240" w:lineRule="auto"/>
              <w:ind w:left="-57" w:right="-57"/>
              <w:jc w:val="center"/>
              <w:rPr>
                <w:rFonts w:ascii="Arial" w:eastAsia="Times New Roman" w:hAnsi="Arial" w:cs="Arial"/>
                <w:sz w:val="24"/>
                <w:szCs w:val="24"/>
                <w:lang w:val="en-GB"/>
              </w:rPr>
            </w:pPr>
            <w:r w:rsidRPr="00E52989">
              <w:rPr>
                <w:rFonts w:ascii="Arial" w:eastAsia="Times New Roman" w:hAnsi="Arial" w:cs="Arial"/>
                <w:sz w:val="24"/>
                <w:szCs w:val="24"/>
                <w:lang w:val="en-GB"/>
              </w:rPr>
              <w:t>30</w:t>
            </w:r>
          </w:p>
        </w:tc>
        <w:tc>
          <w:tcPr>
            <w:tcW w:w="88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E52989" w:rsidRPr="00E52989" w:rsidRDefault="00E52989" w:rsidP="00E52989">
            <w:pPr>
              <w:autoSpaceDE w:val="0"/>
              <w:autoSpaceDN w:val="0"/>
              <w:adjustRightInd w:val="0"/>
              <w:spacing w:after="0" w:line="240" w:lineRule="auto"/>
              <w:ind w:left="-57" w:right="-57"/>
              <w:jc w:val="center"/>
              <w:rPr>
                <w:rFonts w:ascii="Arial" w:eastAsia="Times New Roman" w:hAnsi="Arial" w:cs="Arial"/>
                <w:sz w:val="24"/>
                <w:szCs w:val="24"/>
                <w:lang w:val="en-GB"/>
              </w:rPr>
            </w:pPr>
            <w:r w:rsidRPr="00E52989">
              <w:rPr>
                <w:rFonts w:ascii="Arial" w:eastAsia="Times New Roman" w:hAnsi="Arial" w:cs="Arial"/>
                <w:sz w:val="24"/>
                <w:szCs w:val="24"/>
                <w:lang w:val="en-GB"/>
              </w:rPr>
              <w:t>40</w:t>
            </w:r>
          </w:p>
        </w:tc>
        <w:tc>
          <w:tcPr>
            <w:tcW w:w="1056"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E52989" w:rsidRPr="00E52989" w:rsidRDefault="00E52989" w:rsidP="00E52989">
            <w:pPr>
              <w:autoSpaceDE w:val="0"/>
              <w:autoSpaceDN w:val="0"/>
              <w:adjustRightInd w:val="0"/>
              <w:spacing w:after="0" w:line="240" w:lineRule="auto"/>
              <w:ind w:left="-57" w:right="-57"/>
              <w:jc w:val="center"/>
              <w:rPr>
                <w:rFonts w:ascii="Arial" w:eastAsia="Times New Roman" w:hAnsi="Arial" w:cs="Arial"/>
                <w:sz w:val="24"/>
                <w:szCs w:val="24"/>
                <w:lang w:val="en-GB"/>
              </w:rPr>
            </w:pPr>
            <w:r w:rsidRPr="00E52989">
              <w:rPr>
                <w:rFonts w:ascii="Arial" w:eastAsia="Times New Roman" w:hAnsi="Arial" w:cs="Arial"/>
                <w:sz w:val="24"/>
                <w:szCs w:val="24"/>
                <w:lang w:val="en-GB"/>
              </w:rPr>
              <w:t>40</w:t>
            </w:r>
          </w:p>
        </w:tc>
        <w:tc>
          <w:tcPr>
            <w:tcW w:w="1158" w:type="dxa"/>
            <w:tcBorders>
              <w:top w:val="single" w:sz="4" w:space="0" w:color="auto"/>
              <w:left w:val="single" w:sz="4" w:space="0" w:color="auto"/>
              <w:bottom w:val="single" w:sz="4" w:space="0" w:color="auto"/>
              <w:right w:val="single" w:sz="12" w:space="0" w:color="auto"/>
            </w:tcBorders>
            <w:shd w:val="clear" w:color="auto" w:fill="auto"/>
            <w:tcMar>
              <w:left w:w="57" w:type="dxa"/>
              <w:right w:w="57" w:type="dxa"/>
            </w:tcMar>
            <w:vAlign w:val="center"/>
          </w:tcPr>
          <w:p w:rsidR="00E52989" w:rsidRPr="00E52989" w:rsidRDefault="00E52989" w:rsidP="00E52989">
            <w:pPr>
              <w:autoSpaceDE w:val="0"/>
              <w:autoSpaceDN w:val="0"/>
              <w:adjustRightInd w:val="0"/>
              <w:spacing w:after="0" w:line="240" w:lineRule="auto"/>
              <w:ind w:left="-57" w:right="-57"/>
              <w:jc w:val="center"/>
              <w:rPr>
                <w:rFonts w:ascii="Arial" w:eastAsia="Times New Roman" w:hAnsi="Arial" w:cs="Arial"/>
                <w:sz w:val="24"/>
                <w:szCs w:val="24"/>
                <w:lang w:val="en-GB"/>
              </w:rPr>
            </w:pPr>
            <w:r w:rsidRPr="00E52989">
              <w:rPr>
                <w:rFonts w:ascii="Arial" w:eastAsia="Times New Roman" w:hAnsi="Arial" w:cs="Arial"/>
                <w:sz w:val="24"/>
                <w:szCs w:val="24"/>
                <w:lang w:val="en-GB"/>
              </w:rPr>
              <w:t>45</w:t>
            </w:r>
          </w:p>
        </w:tc>
        <w:tc>
          <w:tcPr>
            <w:tcW w:w="1158" w:type="dxa"/>
            <w:tcBorders>
              <w:top w:val="single" w:sz="4" w:space="0" w:color="auto"/>
              <w:left w:val="single" w:sz="4" w:space="0" w:color="auto"/>
              <w:bottom w:val="single" w:sz="4" w:space="0" w:color="auto"/>
              <w:right w:val="single" w:sz="12" w:space="0" w:color="auto"/>
            </w:tcBorders>
          </w:tcPr>
          <w:p w:rsidR="00E52989" w:rsidRPr="00E52989" w:rsidRDefault="00E52989" w:rsidP="00E52989">
            <w:pPr>
              <w:autoSpaceDE w:val="0"/>
              <w:autoSpaceDN w:val="0"/>
              <w:adjustRightInd w:val="0"/>
              <w:spacing w:after="0" w:line="240" w:lineRule="auto"/>
              <w:ind w:left="-57" w:right="-57"/>
              <w:rPr>
                <w:rFonts w:ascii="Arial" w:eastAsia="Times New Roman" w:hAnsi="Arial" w:cs="Arial"/>
                <w:sz w:val="24"/>
                <w:szCs w:val="24"/>
                <w:lang w:val="en-GB"/>
              </w:rPr>
            </w:pPr>
            <w:r w:rsidRPr="00E52989">
              <w:rPr>
                <w:rFonts w:ascii="Arial" w:eastAsia="Times New Roman" w:hAnsi="Arial" w:cs="Arial"/>
                <w:sz w:val="24"/>
                <w:szCs w:val="24"/>
                <w:lang w:val="en-GB"/>
              </w:rPr>
              <w:t>45</w:t>
            </w:r>
          </w:p>
        </w:tc>
      </w:tr>
      <w:tr w:rsidR="00E52989" w:rsidRPr="00E52989" w:rsidTr="00E5298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1"/>
        </w:trPr>
        <w:tc>
          <w:tcPr>
            <w:tcW w:w="2350" w:type="dxa"/>
            <w:vMerge/>
            <w:tcBorders>
              <w:left w:val="single" w:sz="12" w:space="0" w:color="auto"/>
              <w:right w:val="single" w:sz="4" w:space="0" w:color="auto"/>
            </w:tcBorders>
            <w:shd w:val="clear" w:color="auto" w:fill="auto"/>
            <w:tcMar>
              <w:left w:w="57" w:type="dxa"/>
              <w:right w:w="57" w:type="dxa"/>
            </w:tcMar>
            <w:vAlign w:val="center"/>
          </w:tcPr>
          <w:p w:rsidR="00E52989" w:rsidRPr="00E52989" w:rsidRDefault="00E52989" w:rsidP="00E52989">
            <w:pPr>
              <w:autoSpaceDE w:val="0"/>
              <w:autoSpaceDN w:val="0"/>
              <w:adjustRightInd w:val="0"/>
              <w:spacing w:after="0" w:line="240" w:lineRule="auto"/>
              <w:rPr>
                <w:rFonts w:ascii="Arial" w:eastAsia="Calibri" w:hAnsi="Arial" w:cs="Arial"/>
                <w:bCs/>
                <w:iCs/>
                <w:sz w:val="24"/>
                <w:szCs w:val="24"/>
                <w:lang w:val="en-GB"/>
              </w:rPr>
            </w:pPr>
          </w:p>
        </w:tc>
        <w:tc>
          <w:tcPr>
            <w:tcW w:w="1522" w:type="dxa"/>
            <w:vMerge w:val="restart"/>
            <w:tcBorders>
              <w:top w:val="single" w:sz="4" w:space="0" w:color="auto"/>
              <w:left w:val="single" w:sz="4" w:space="0" w:color="auto"/>
              <w:right w:val="single" w:sz="4" w:space="0" w:color="auto"/>
            </w:tcBorders>
            <w:shd w:val="clear" w:color="auto" w:fill="auto"/>
            <w:tcMar>
              <w:left w:w="57" w:type="dxa"/>
              <w:right w:w="57" w:type="dxa"/>
            </w:tcMar>
            <w:vAlign w:val="center"/>
          </w:tcPr>
          <w:p w:rsidR="00E52989" w:rsidRPr="00E52989" w:rsidRDefault="00E52989" w:rsidP="00E52989">
            <w:pPr>
              <w:autoSpaceDE w:val="0"/>
              <w:autoSpaceDN w:val="0"/>
              <w:adjustRightInd w:val="0"/>
              <w:spacing w:after="0" w:line="240" w:lineRule="auto"/>
              <w:rPr>
                <w:rFonts w:ascii="Arial" w:eastAsia="Calibri" w:hAnsi="Arial" w:cs="Arial"/>
                <w:bCs/>
                <w:iCs/>
                <w:sz w:val="24"/>
                <w:szCs w:val="24"/>
                <w:lang w:val="en-GB"/>
              </w:rPr>
            </w:pPr>
            <w:r w:rsidRPr="00E52989">
              <w:rPr>
                <w:rFonts w:ascii="Arial" w:eastAsia="Calibri" w:hAnsi="Arial" w:cs="Arial"/>
                <w:bCs/>
                <w:iCs/>
                <w:sz w:val="24"/>
                <w:szCs w:val="24"/>
                <w:lang w:val="en-GB"/>
              </w:rPr>
              <w:t>Type of Disasters that occurred in the District</w:t>
            </w:r>
          </w:p>
        </w:tc>
        <w:tc>
          <w:tcPr>
            <w:tcW w:w="1628" w:type="dxa"/>
            <w:tcBorders>
              <w:top w:val="single" w:sz="4" w:space="0" w:color="auto"/>
              <w:left w:val="single" w:sz="4" w:space="0" w:color="auto"/>
              <w:bottom w:val="single" w:sz="4" w:space="0" w:color="auto"/>
              <w:right w:val="single" w:sz="4" w:space="0" w:color="auto"/>
            </w:tcBorders>
            <w:shd w:val="clear" w:color="auto" w:fill="auto"/>
            <w:vAlign w:val="center"/>
          </w:tcPr>
          <w:p w:rsidR="00E52989" w:rsidRPr="00E52989" w:rsidRDefault="00E52989" w:rsidP="00E52989">
            <w:pPr>
              <w:autoSpaceDE w:val="0"/>
              <w:autoSpaceDN w:val="0"/>
              <w:adjustRightInd w:val="0"/>
              <w:spacing w:after="0" w:line="240" w:lineRule="auto"/>
              <w:rPr>
                <w:rFonts w:ascii="Arial" w:eastAsia="Calibri" w:hAnsi="Arial" w:cs="Arial"/>
                <w:bCs/>
                <w:iCs/>
                <w:sz w:val="24"/>
                <w:szCs w:val="24"/>
                <w:lang w:val="en-GB"/>
              </w:rPr>
            </w:pPr>
            <w:r w:rsidRPr="00E52989">
              <w:rPr>
                <w:rFonts w:ascii="Arial" w:eastAsia="Calibri" w:hAnsi="Arial" w:cs="Arial"/>
                <w:bCs/>
                <w:iCs/>
                <w:sz w:val="24"/>
                <w:szCs w:val="24"/>
                <w:lang w:val="en-GB"/>
              </w:rPr>
              <w:t>Rain storm</w:t>
            </w:r>
          </w:p>
        </w:tc>
        <w:tc>
          <w:tcPr>
            <w:tcW w:w="55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E52989" w:rsidRPr="00E52989" w:rsidRDefault="00E52989" w:rsidP="00E52989">
            <w:pPr>
              <w:autoSpaceDE w:val="0"/>
              <w:autoSpaceDN w:val="0"/>
              <w:adjustRightInd w:val="0"/>
              <w:spacing w:after="0" w:line="240" w:lineRule="auto"/>
              <w:ind w:left="-57" w:right="-57"/>
              <w:jc w:val="center"/>
              <w:rPr>
                <w:rFonts w:ascii="Arial" w:eastAsia="Times New Roman" w:hAnsi="Arial" w:cs="Arial"/>
                <w:sz w:val="24"/>
                <w:szCs w:val="24"/>
                <w:lang w:val="en-GB"/>
              </w:rPr>
            </w:pPr>
            <w:r w:rsidRPr="00E52989">
              <w:rPr>
                <w:rFonts w:ascii="Arial" w:eastAsia="Times New Roman" w:hAnsi="Arial" w:cs="Arial"/>
                <w:sz w:val="24"/>
                <w:szCs w:val="24"/>
                <w:lang w:val="en-GB"/>
              </w:rPr>
              <w:t>10</w:t>
            </w:r>
          </w:p>
        </w:tc>
        <w:tc>
          <w:tcPr>
            <w:tcW w:w="656"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E52989" w:rsidRPr="00E52989" w:rsidRDefault="00E52989" w:rsidP="00E52989">
            <w:pPr>
              <w:autoSpaceDE w:val="0"/>
              <w:autoSpaceDN w:val="0"/>
              <w:adjustRightInd w:val="0"/>
              <w:spacing w:after="0" w:line="240" w:lineRule="auto"/>
              <w:ind w:left="-57" w:right="-57"/>
              <w:jc w:val="center"/>
              <w:rPr>
                <w:rFonts w:ascii="Arial" w:eastAsia="Times New Roman" w:hAnsi="Arial" w:cs="Arial"/>
                <w:sz w:val="24"/>
                <w:szCs w:val="24"/>
                <w:lang w:val="en-GB"/>
              </w:rPr>
            </w:pPr>
            <w:r w:rsidRPr="00E52989">
              <w:rPr>
                <w:rFonts w:ascii="Arial" w:eastAsia="Times New Roman" w:hAnsi="Arial" w:cs="Arial"/>
                <w:sz w:val="24"/>
                <w:szCs w:val="24"/>
                <w:lang w:val="en-GB"/>
              </w:rPr>
              <w:t>13</w:t>
            </w:r>
          </w:p>
        </w:tc>
        <w:tc>
          <w:tcPr>
            <w:tcW w:w="88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E52989" w:rsidRPr="00E52989" w:rsidRDefault="00E52989" w:rsidP="00E52989">
            <w:pPr>
              <w:autoSpaceDE w:val="0"/>
              <w:autoSpaceDN w:val="0"/>
              <w:adjustRightInd w:val="0"/>
              <w:spacing w:after="0" w:line="240" w:lineRule="auto"/>
              <w:ind w:left="-57" w:right="-57"/>
              <w:jc w:val="center"/>
              <w:rPr>
                <w:rFonts w:ascii="Arial" w:eastAsia="Times New Roman" w:hAnsi="Arial" w:cs="Arial"/>
                <w:sz w:val="24"/>
                <w:szCs w:val="24"/>
                <w:lang w:val="en-GB"/>
              </w:rPr>
            </w:pPr>
            <w:r w:rsidRPr="00E52989">
              <w:rPr>
                <w:rFonts w:ascii="Arial" w:eastAsia="Times New Roman" w:hAnsi="Arial" w:cs="Arial"/>
                <w:sz w:val="24"/>
                <w:szCs w:val="24"/>
                <w:lang w:val="en-GB"/>
              </w:rPr>
              <w:t>10</w:t>
            </w:r>
          </w:p>
        </w:tc>
        <w:tc>
          <w:tcPr>
            <w:tcW w:w="1056"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E52989" w:rsidRPr="00E52989" w:rsidRDefault="00E52989" w:rsidP="00E52989">
            <w:pPr>
              <w:autoSpaceDE w:val="0"/>
              <w:autoSpaceDN w:val="0"/>
              <w:adjustRightInd w:val="0"/>
              <w:spacing w:after="0" w:line="240" w:lineRule="auto"/>
              <w:ind w:left="-57" w:right="-57"/>
              <w:jc w:val="center"/>
              <w:rPr>
                <w:rFonts w:ascii="Arial" w:eastAsia="Times New Roman" w:hAnsi="Arial" w:cs="Arial"/>
                <w:sz w:val="24"/>
                <w:szCs w:val="24"/>
                <w:lang w:val="en-GB"/>
              </w:rPr>
            </w:pPr>
            <w:r w:rsidRPr="00E52989">
              <w:rPr>
                <w:rFonts w:ascii="Arial" w:eastAsia="Times New Roman" w:hAnsi="Arial" w:cs="Arial"/>
                <w:sz w:val="24"/>
                <w:szCs w:val="24"/>
                <w:lang w:val="en-GB"/>
              </w:rPr>
              <w:t>8</w:t>
            </w:r>
          </w:p>
        </w:tc>
        <w:tc>
          <w:tcPr>
            <w:tcW w:w="1158" w:type="dxa"/>
            <w:tcBorders>
              <w:top w:val="single" w:sz="4" w:space="0" w:color="auto"/>
              <w:left w:val="single" w:sz="4" w:space="0" w:color="auto"/>
              <w:bottom w:val="single" w:sz="4" w:space="0" w:color="auto"/>
              <w:right w:val="single" w:sz="12" w:space="0" w:color="auto"/>
            </w:tcBorders>
            <w:shd w:val="clear" w:color="auto" w:fill="auto"/>
            <w:tcMar>
              <w:left w:w="57" w:type="dxa"/>
              <w:right w:w="57" w:type="dxa"/>
            </w:tcMar>
            <w:vAlign w:val="center"/>
          </w:tcPr>
          <w:p w:rsidR="00E52989" w:rsidRPr="00E52989" w:rsidRDefault="00E52989" w:rsidP="00E52989">
            <w:pPr>
              <w:autoSpaceDE w:val="0"/>
              <w:autoSpaceDN w:val="0"/>
              <w:adjustRightInd w:val="0"/>
              <w:spacing w:after="0" w:line="240" w:lineRule="auto"/>
              <w:ind w:left="-57" w:right="-57"/>
              <w:jc w:val="center"/>
              <w:rPr>
                <w:rFonts w:ascii="Arial" w:eastAsia="Times New Roman" w:hAnsi="Arial" w:cs="Arial"/>
                <w:sz w:val="24"/>
                <w:szCs w:val="24"/>
                <w:lang w:val="en-GB"/>
              </w:rPr>
            </w:pPr>
            <w:r w:rsidRPr="00E52989">
              <w:rPr>
                <w:rFonts w:ascii="Arial" w:eastAsia="Times New Roman" w:hAnsi="Arial" w:cs="Arial"/>
                <w:sz w:val="24"/>
                <w:szCs w:val="24"/>
                <w:lang w:val="en-GB"/>
              </w:rPr>
              <w:t>5</w:t>
            </w:r>
          </w:p>
        </w:tc>
        <w:tc>
          <w:tcPr>
            <w:tcW w:w="1158" w:type="dxa"/>
            <w:tcBorders>
              <w:top w:val="single" w:sz="4" w:space="0" w:color="auto"/>
              <w:left w:val="single" w:sz="4" w:space="0" w:color="auto"/>
              <w:bottom w:val="single" w:sz="4" w:space="0" w:color="auto"/>
              <w:right w:val="single" w:sz="12" w:space="0" w:color="auto"/>
            </w:tcBorders>
          </w:tcPr>
          <w:p w:rsidR="00E52989" w:rsidRPr="00E52989" w:rsidRDefault="00E52989" w:rsidP="00E52989">
            <w:pPr>
              <w:autoSpaceDE w:val="0"/>
              <w:autoSpaceDN w:val="0"/>
              <w:adjustRightInd w:val="0"/>
              <w:spacing w:after="0" w:line="240" w:lineRule="auto"/>
              <w:ind w:left="-57" w:right="-57"/>
              <w:rPr>
                <w:rFonts w:ascii="Arial" w:eastAsia="Times New Roman" w:hAnsi="Arial" w:cs="Arial"/>
                <w:sz w:val="24"/>
                <w:szCs w:val="24"/>
                <w:lang w:val="en-GB"/>
              </w:rPr>
            </w:pPr>
            <w:r w:rsidRPr="00E52989">
              <w:rPr>
                <w:rFonts w:ascii="Arial" w:eastAsia="Times New Roman" w:hAnsi="Arial" w:cs="Arial"/>
                <w:sz w:val="24"/>
                <w:szCs w:val="24"/>
                <w:lang w:val="en-GB"/>
              </w:rPr>
              <w:t>5</w:t>
            </w:r>
          </w:p>
        </w:tc>
      </w:tr>
      <w:tr w:rsidR="00E52989" w:rsidRPr="00E52989" w:rsidTr="00E5298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452"/>
        </w:trPr>
        <w:tc>
          <w:tcPr>
            <w:tcW w:w="2350" w:type="dxa"/>
            <w:vMerge/>
            <w:tcBorders>
              <w:left w:val="single" w:sz="12" w:space="0" w:color="auto"/>
              <w:right w:val="single" w:sz="4" w:space="0" w:color="auto"/>
            </w:tcBorders>
            <w:shd w:val="clear" w:color="auto" w:fill="auto"/>
            <w:tcMar>
              <w:left w:w="57" w:type="dxa"/>
              <w:right w:w="57" w:type="dxa"/>
            </w:tcMar>
            <w:vAlign w:val="center"/>
          </w:tcPr>
          <w:p w:rsidR="00E52989" w:rsidRPr="00E52989" w:rsidRDefault="00E52989" w:rsidP="00E52989">
            <w:pPr>
              <w:autoSpaceDE w:val="0"/>
              <w:autoSpaceDN w:val="0"/>
              <w:adjustRightInd w:val="0"/>
              <w:spacing w:after="0" w:line="240" w:lineRule="auto"/>
              <w:rPr>
                <w:rFonts w:ascii="Arial" w:eastAsia="Calibri" w:hAnsi="Arial" w:cs="Arial"/>
                <w:bCs/>
                <w:iCs/>
                <w:sz w:val="24"/>
                <w:szCs w:val="24"/>
                <w:lang w:val="en-GB"/>
              </w:rPr>
            </w:pPr>
          </w:p>
        </w:tc>
        <w:tc>
          <w:tcPr>
            <w:tcW w:w="1522" w:type="dxa"/>
            <w:vMerge/>
            <w:tcBorders>
              <w:left w:val="single" w:sz="4" w:space="0" w:color="auto"/>
              <w:right w:val="single" w:sz="4" w:space="0" w:color="auto"/>
            </w:tcBorders>
            <w:shd w:val="clear" w:color="auto" w:fill="auto"/>
            <w:tcMar>
              <w:left w:w="57" w:type="dxa"/>
              <w:right w:w="57" w:type="dxa"/>
            </w:tcMar>
            <w:vAlign w:val="center"/>
          </w:tcPr>
          <w:p w:rsidR="00E52989" w:rsidRPr="00E52989" w:rsidRDefault="00E52989" w:rsidP="00E52989">
            <w:pPr>
              <w:autoSpaceDE w:val="0"/>
              <w:autoSpaceDN w:val="0"/>
              <w:adjustRightInd w:val="0"/>
              <w:spacing w:after="0" w:line="240" w:lineRule="auto"/>
              <w:rPr>
                <w:rFonts w:ascii="Arial" w:eastAsia="Calibri" w:hAnsi="Arial" w:cs="Arial"/>
                <w:bCs/>
                <w:iCs/>
                <w:sz w:val="24"/>
                <w:szCs w:val="24"/>
                <w:lang w:val="en-GB"/>
              </w:rPr>
            </w:pPr>
          </w:p>
        </w:tc>
        <w:tc>
          <w:tcPr>
            <w:tcW w:w="1628" w:type="dxa"/>
            <w:tcBorders>
              <w:top w:val="single" w:sz="4" w:space="0" w:color="auto"/>
              <w:left w:val="single" w:sz="4" w:space="0" w:color="auto"/>
              <w:bottom w:val="single" w:sz="4" w:space="0" w:color="auto"/>
              <w:right w:val="single" w:sz="4" w:space="0" w:color="auto"/>
            </w:tcBorders>
            <w:shd w:val="clear" w:color="auto" w:fill="auto"/>
            <w:vAlign w:val="center"/>
          </w:tcPr>
          <w:p w:rsidR="00E52989" w:rsidRPr="00E52989" w:rsidRDefault="00E52989" w:rsidP="00E52989">
            <w:pPr>
              <w:autoSpaceDE w:val="0"/>
              <w:autoSpaceDN w:val="0"/>
              <w:adjustRightInd w:val="0"/>
              <w:spacing w:after="0" w:line="240" w:lineRule="auto"/>
              <w:rPr>
                <w:rFonts w:ascii="Arial" w:eastAsia="Calibri" w:hAnsi="Arial" w:cs="Arial"/>
                <w:bCs/>
                <w:iCs/>
                <w:sz w:val="24"/>
                <w:szCs w:val="24"/>
                <w:lang w:val="en-GB"/>
              </w:rPr>
            </w:pPr>
            <w:r w:rsidRPr="00E52989">
              <w:rPr>
                <w:rFonts w:ascii="Arial" w:eastAsia="Calibri" w:hAnsi="Arial" w:cs="Arial"/>
                <w:bCs/>
                <w:iCs/>
                <w:sz w:val="24"/>
                <w:szCs w:val="24"/>
                <w:lang w:val="en-GB"/>
              </w:rPr>
              <w:t>Flooding</w:t>
            </w:r>
          </w:p>
        </w:tc>
        <w:tc>
          <w:tcPr>
            <w:tcW w:w="55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E52989" w:rsidRPr="00E52989" w:rsidRDefault="00E52989" w:rsidP="00E52989">
            <w:pPr>
              <w:autoSpaceDE w:val="0"/>
              <w:autoSpaceDN w:val="0"/>
              <w:adjustRightInd w:val="0"/>
              <w:spacing w:after="0" w:line="240" w:lineRule="auto"/>
              <w:ind w:left="-57" w:right="-57"/>
              <w:jc w:val="center"/>
              <w:rPr>
                <w:rFonts w:ascii="Arial" w:eastAsia="Times New Roman" w:hAnsi="Arial" w:cs="Arial"/>
                <w:sz w:val="24"/>
                <w:szCs w:val="24"/>
                <w:lang w:val="en-GB"/>
              </w:rPr>
            </w:pPr>
            <w:r w:rsidRPr="00E52989">
              <w:rPr>
                <w:rFonts w:ascii="Arial" w:eastAsia="Times New Roman" w:hAnsi="Arial" w:cs="Arial"/>
                <w:sz w:val="24"/>
                <w:szCs w:val="24"/>
                <w:lang w:val="en-GB"/>
              </w:rPr>
              <w:t>9</w:t>
            </w:r>
          </w:p>
        </w:tc>
        <w:tc>
          <w:tcPr>
            <w:tcW w:w="656"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E52989" w:rsidRPr="00E52989" w:rsidRDefault="00E52989" w:rsidP="00E52989">
            <w:pPr>
              <w:autoSpaceDE w:val="0"/>
              <w:autoSpaceDN w:val="0"/>
              <w:adjustRightInd w:val="0"/>
              <w:spacing w:after="0" w:line="240" w:lineRule="auto"/>
              <w:ind w:left="-57" w:right="-57"/>
              <w:jc w:val="center"/>
              <w:rPr>
                <w:rFonts w:ascii="Arial" w:eastAsia="Times New Roman" w:hAnsi="Arial" w:cs="Arial"/>
                <w:sz w:val="24"/>
                <w:szCs w:val="24"/>
                <w:lang w:val="en-GB"/>
              </w:rPr>
            </w:pPr>
            <w:r w:rsidRPr="00E52989">
              <w:rPr>
                <w:rFonts w:ascii="Arial" w:eastAsia="Times New Roman" w:hAnsi="Arial" w:cs="Arial"/>
                <w:sz w:val="24"/>
                <w:szCs w:val="24"/>
                <w:lang w:val="en-GB"/>
              </w:rPr>
              <w:t>8</w:t>
            </w:r>
          </w:p>
        </w:tc>
        <w:tc>
          <w:tcPr>
            <w:tcW w:w="88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E52989" w:rsidRPr="00E52989" w:rsidRDefault="00E52989" w:rsidP="00E52989">
            <w:pPr>
              <w:autoSpaceDE w:val="0"/>
              <w:autoSpaceDN w:val="0"/>
              <w:adjustRightInd w:val="0"/>
              <w:spacing w:after="0" w:line="240" w:lineRule="auto"/>
              <w:ind w:left="-57" w:right="-57"/>
              <w:jc w:val="center"/>
              <w:rPr>
                <w:rFonts w:ascii="Arial" w:eastAsia="Times New Roman" w:hAnsi="Arial" w:cs="Arial"/>
                <w:sz w:val="24"/>
                <w:szCs w:val="24"/>
                <w:lang w:val="en-GB"/>
              </w:rPr>
            </w:pPr>
            <w:r w:rsidRPr="00E52989">
              <w:rPr>
                <w:rFonts w:ascii="Arial" w:eastAsia="Times New Roman" w:hAnsi="Arial" w:cs="Arial"/>
                <w:sz w:val="24"/>
                <w:szCs w:val="24"/>
                <w:lang w:val="en-GB"/>
              </w:rPr>
              <w:t>6</w:t>
            </w:r>
          </w:p>
        </w:tc>
        <w:tc>
          <w:tcPr>
            <w:tcW w:w="1056"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E52989" w:rsidRPr="00E52989" w:rsidRDefault="00E52989" w:rsidP="00E52989">
            <w:pPr>
              <w:autoSpaceDE w:val="0"/>
              <w:autoSpaceDN w:val="0"/>
              <w:adjustRightInd w:val="0"/>
              <w:spacing w:after="0" w:line="240" w:lineRule="auto"/>
              <w:ind w:left="-57" w:right="-57"/>
              <w:jc w:val="center"/>
              <w:rPr>
                <w:rFonts w:ascii="Arial" w:eastAsia="Times New Roman" w:hAnsi="Arial" w:cs="Arial"/>
                <w:sz w:val="24"/>
                <w:szCs w:val="24"/>
                <w:lang w:val="en-GB"/>
              </w:rPr>
            </w:pPr>
            <w:r w:rsidRPr="00E52989">
              <w:rPr>
                <w:rFonts w:ascii="Arial" w:eastAsia="Times New Roman" w:hAnsi="Arial" w:cs="Arial"/>
                <w:sz w:val="24"/>
                <w:szCs w:val="24"/>
                <w:lang w:val="en-GB"/>
              </w:rPr>
              <w:t>5</w:t>
            </w:r>
          </w:p>
        </w:tc>
        <w:tc>
          <w:tcPr>
            <w:tcW w:w="1158" w:type="dxa"/>
            <w:tcBorders>
              <w:top w:val="single" w:sz="4" w:space="0" w:color="auto"/>
              <w:left w:val="single" w:sz="4" w:space="0" w:color="auto"/>
              <w:bottom w:val="single" w:sz="4" w:space="0" w:color="auto"/>
              <w:right w:val="single" w:sz="12" w:space="0" w:color="auto"/>
            </w:tcBorders>
            <w:shd w:val="clear" w:color="auto" w:fill="auto"/>
            <w:tcMar>
              <w:left w:w="57" w:type="dxa"/>
              <w:right w:w="57" w:type="dxa"/>
            </w:tcMar>
            <w:vAlign w:val="center"/>
          </w:tcPr>
          <w:p w:rsidR="00E52989" w:rsidRPr="00E52989" w:rsidRDefault="00E52989" w:rsidP="00E52989">
            <w:pPr>
              <w:autoSpaceDE w:val="0"/>
              <w:autoSpaceDN w:val="0"/>
              <w:adjustRightInd w:val="0"/>
              <w:spacing w:after="0" w:line="240" w:lineRule="auto"/>
              <w:ind w:left="-57" w:right="-57"/>
              <w:jc w:val="center"/>
              <w:rPr>
                <w:rFonts w:ascii="Arial" w:eastAsia="Times New Roman" w:hAnsi="Arial" w:cs="Arial"/>
                <w:sz w:val="24"/>
                <w:szCs w:val="24"/>
                <w:lang w:val="en-GB"/>
              </w:rPr>
            </w:pPr>
            <w:r w:rsidRPr="00E52989">
              <w:rPr>
                <w:rFonts w:ascii="Arial" w:eastAsia="Times New Roman" w:hAnsi="Arial" w:cs="Arial"/>
                <w:sz w:val="24"/>
                <w:szCs w:val="24"/>
                <w:lang w:val="en-GB"/>
              </w:rPr>
              <w:t>5</w:t>
            </w:r>
          </w:p>
        </w:tc>
        <w:tc>
          <w:tcPr>
            <w:tcW w:w="1158" w:type="dxa"/>
            <w:tcBorders>
              <w:top w:val="single" w:sz="4" w:space="0" w:color="auto"/>
              <w:left w:val="single" w:sz="4" w:space="0" w:color="auto"/>
              <w:bottom w:val="single" w:sz="4" w:space="0" w:color="auto"/>
              <w:right w:val="single" w:sz="12" w:space="0" w:color="auto"/>
            </w:tcBorders>
          </w:tcPr>
          <w:p w:rsidR="00E52989" w:rsidRPr="00E52989" w:rsidRDefault="00E52989" w:rsidP="00E52989">
            <w:pPr>
              <w:autoSpaceDE w:val="0"/>
              <w:autoSpaceDN w:val="0"/>
              <w:adjustRightInd w:val="0"/>
              <w:spacing w:after="0" w:line="240" w:lineRule="auto"/>
              <w:ind w:right="-57"/>
              <w:rPr>
                <w:rFonts w:ascii="Arial" w:eastAsia="Times New Roman" w:hAnsi="Arial" w:cs="Arial"/>
                <w:sz w:val="24"/>
                <w:szCs w:val="24"/>
                <w:lang w:val="en-GB"/>
              </w:rPr>
            </w:pPr>
            <w:r w:rsidRPr="00E52989">
              <w:rPr>
                <w:rFonts w:ascii="Arial" w:eastAsia="Times New Roman" w:hAnsi="Arial" w:cs="Arial"/>
                <w:sz w:val="24"/>
                <w:szCs w:val="24"/>
                <w:lang w:val="en-GB"/>
              </w:rPr>
              <w:t>4</w:t>
            </w:r>
          </w:p>
        </w:tc>
      </w:tr>
      <w:tr w:rsidR="00E52989" w:rsidRPr="00E52989" w:rsidTr="00E5298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452"/>
        </w:trPr>
        <w:tc>
          <w:tcPr>
            <w:tcW w:w="2350" w:type="dxa"/>
            <w:vMerge/>
            <w:tcBorders>
              <w:left w:val="single" w:sz="12" w:space="0" w:color="auto"/>
              <w:bottom w:val="single" w:sz="4" w:space="0" w:color="auto"/>
              <w:right w:val="single" w:sz="4" w:space="0" w:color="auto"/>
            </w:tcBorders>
            <w:shd w:val="clear" w:color="auto" w:fill="auto"/>
            <w:tcMar>
              <w:left w:w="57" w:type="dxa"/>
              <w:right w:w="57" w:type="dxa"/>
            </w:tcMar>
            <w:vAlign w:val="center"/>
          </w:tcPr>
          <w:p w:rsidR="00E52989" w:rsidRPr="00E52989" w:rsidRDefault="00E52989" w:rsidP="00E52989">
            <w:pPr>
              <w:autoSpaceDE w:val="0"/>
              <w:autoSpaceDN w:val="0"/>
              <w:adjustRightInd w:val="0"/>
              <w:spacing w:after="0" w:line="240" w:lineRule="auto"/>
              <w:rPr>
                <w:rFonts w:ascii="Arial" w:eastAsia="Calibri" w:hAnsi="Arial" w:cs="Arial"/>
                <w:bCs/>
                <w:iCs/>
                <w:sz w:val="24"/>
                <w:szCs w:val="24"/>
                <w:lang w:val="en-GB"/>
              </w:rPr>
            </w:pPr>
          </w:p>
        </w:tc>
        <w:tc>
          <w:tcPr>
            <w:tcW w:w="1522" w:type="dxa"/>
            <w:vMerge/>
            <w:tcBorders>
              <w:left w:val="single" w:sz="4" w:space="0" w:color="auto"/>
              <w:bottom w:val="single" w:sz="4" w:space="0" w:color="auto"/>
              <w:right w:val="single" w:sz="4" w:space="0" w:color="auto"/>
            </w:tcBorders>
            <w:shd w:val="clear" w:color="auto" w:fill="auto"/>
            <w:tcMar>
              <w:left w:w="57" w:type="dxa"/>
              <w:right w:w="57" w:type="dxa"/>
            </w:tcMar>
            <w:vAlign w:val="center"/>
          </w:tcPr>
          <w:p w:rsidR="00E52989" w:rsidRPr="00E52989" w:rsidRDefault="00E52989" w:rsidP="00E52989">
            <w:pPr>
              <w:autoSpaceDE w:val="0"/>
              <w:autoSpaceDN w:val="0"/>
              <w:adjustRightInd w:val="0"/>
              <w:spacing w:after="0" w:line="240" w:lineRule="auto"/>
              <w:rPr>
                <w:rFonts w:ascii="Arial" w:eastAsia="Calibri" w:hAnsi="Arial" w:cs="Arial"/>
                <w:bCs/>
                <w:iCs/>
                <w:sz w:val="24"/>
                <w:szCs w:val="24"/>
                <w:lang w:val="en-GB"/>
              </w:rPr>
            </w:pPr>
          </w:p>
        </w:tc>
        <w:tc>
          <w:tcPr>
            <w:tcW w:w="1628" w:type="dxa"/>
            <w:tcBorders>
              <w:top w:val="single" w:sz="4" w:space="0" w:color="auto"/>
              <w:left w:val="single" w:sz="4" w:space="0" w:color="auto"/>
              <w:bottom w:val="single" w:sz="4" w:space="0" w:color="auto"/>
              <w:right w:val="single" w:sz="4" w:space="0" w:color="auto"/>
            </w:tcBorders>
            <w:shd w:val="clear" w:color="auto" w:fill="auto"/>
            <w:vAlign w:val="center"/>
          </w:tcPr>
          <w:p w:rsidR="00E52989" w:rsidRPr="00E52989" w:rsidRDefault="00E52989" w:rsidP="00E52989">
            <w:pPr>
              <w:autoSpaceDE w:val="0"/>
              <w:autoSpaceDN w:val="0"/>
              <w:adjustRightInd w:val="0"/>
              <w:spacing w:after="0" w:line="240" w:lineRule="auto"/>
              <w:rPr>
                <w:rFonts w:ascii="Arial" w:eastAsia="Calibri" w:hAnsi="Arial" w:cs="Arial"/>
                <w:bCs/>
                <w:iCs/>
                <w:sz w:val="24"/>
                <w:szCs w:val="24"/>
                <w:lang w:val="en-GB"/>
              </w:rPr>
            </w:pPr>
            <w:r w:rsidRPr="00E52989">
              <w:rPr>
                <w:rFonts w:ascii="Arial" w:eastAsia="Calibri" w:hAnsi="Arial" w:cs="Arial"/>
                <w:bCs/>
                <w:iCs/>
                <w:sz w:val="24"/>
                <w:szCs w:val="24"/>
                <w:lang w:val="en-GB"/>
              </w:rPr>
              <w:t>Domestic Fire</w:t>
            </w:r>
          </w:p>
        </w:tc>
        <w:tc>
          <w:tcPr>
            <w:tcW w:w="55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E52989" w:rsidRPr="00E52989" w:rsidRDefault="00E52989" w:rsidP="00E52989">
            <w:pPr>
              <w:autoSpaceDE w:val="0"/>
              <w:autoSpaceDN w:val="0"/>
              <w:adjustRightInd w:val="0"/>
              <w:spacing w:after="0" w:line="240" w:lineRule="auto"/>
              <w:ind w:left="-57" w:right="-57"/>
              <w:jc w:val="center"/>
              <w:rPr>
                <w:rFonts w:ascii="Arial" w:eastAsia="Times New Roman" w:hAnsi="Arial" w:cs="Arial"/>
                <w:sz w:val="24"/>
                <w:szCs w:val="24"/>
                <w:lang w:val="en-GB"/>
              </w:rPr>
            </w:pPr>
            <w:r w:rsidRPr="00E52989">
              <w:rPr>
                <w:rFonts w:ascii="Arial" w:eastAsia="Times New Roman" w:hAnsi="Arial" w:cs="Arial"/>
                <w:sz w:val="24"/>
                <w:szCs w:val="24"/>
                <w:lang w:val="en-GB"/>
              </w:rPr>
              <w:t>0</w:t>
            </w:r>
          </w:p>
        </w:tc>
        <w:tc>
          <w:tcPr>
            <w:tcW w:w="656"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E52989" w:rsidRPr="00E52989" w:rsidRDefault="00E52989" w:rsidP="00E52989">
            <w:pPr>
              <w:autoSpaceDE w:val="0"/>
              <w:autoSpaceDN w:val="0"/>
              <w:adjustRightInd w:val="0"/>
              <w:spacing w:after="0" w:line="240" w:lineRule="auto"/>
              <w:ind w:left="-57" w:right="-57"/>
              <w:jc w:val="center"/>
              <w:rPr>
                <w:rFonts w:ascii="Arial" w:eastAsia="Times New Roman" w:hAnsi="Arial" w:cs="Arial"/>
                <w:sz w:val="24"/>
                <w:szCs w:val="24"/>
                <w:lang w:val="en-GB"/>
              </w:rPr>
            </w:pPr>
            <w:r w:rsidRPr="00E52989">
              <w:rPr>
                <w:rFonts w:ascii="Arial" w:eastAsia="Times New Roman" w:hAnsi="Arial" w:cs="Arial"/>
                <w:sz w:val="24"/>
                <w:szCs w:val="24"/>
                <w:lang w:val="en-GB"/>
              </w:rPr>
              <w:t>1</w:t>
            </w:r>
          </w:p>
        </w:tc>
        <w:tc>
          <w:tcPr>
            <w:tcW w:w="88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E52989" w:rsidRPr="00E52989" w:rsidRDefault="00E52989" w:rsidP="00E52989">
            <w:pPr>
              <w:autoSpaceDE w:val="0"/>
              <w:autoSpaceDN w:val="0"/>
              <w:adjustRightInd w:val="0"/>
              <w:spacing w:after="0" w:line="240" w:lineRule="auto"/>
              <w:ind w:left="-57" w:right="-57"/>
              <w:jc w:val="center"/>
              <w:rPr>
                <w:rFonts w:ascii="Arial" w:eastAsia="Times New Roman" w:hAnsi="Arial" w:cs="Arial"/>
                <w:sz w:val="24"/>
                <w:szCs w:val="24"/>
                <w:lang w:val="en-GB"/>
              </w:rPr>
            </w:pPr>
            <w:r w:rsidRPr="00E52989">
              <w:rPr>
                <w:rFonts w:ascii="Arial" w:eastAsia="Times New Roman" w:hAnsi="Arial" w:cs="Arial"/>
                <w:sz w:val="24"/>
                <w:szCs w:val="24"/>
                <w:lang w:val="en-GB"/>
              </w:rPr>
              <w:t>0</w:t>
            </w:r>
          </w:p>
        </w:tc>
        <w:tc>
          <w:tcPr>
            <w:tcW w:w="1056"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E52989" w:rsidRPr="00E52989" w:rsidRDefault="00E52989" w:rsidP="00E52989">
            <w:pPr>
              <w:autoSpaceDE w:val="0"/>
              <w:autoSpaceDN w:val="0"/>
              <w:adjustRightInd w:val="0"/>
              <w:spacing w:after="0" w:line="240" w:lineRule="auto"/>
              <w:ind w:left="-57" w:right="-57"/>
              <w:jc w:val="center"/>
              <w:rPr>
                <w:rFonts w:ascii="Arial" w:eastAsia="Times New Roman" w:hAnsi="Arial" w:cs="Arial"/>
                <w:sz w:val="24"/>
                <w:szCs w:val="24"/>
                <w:lang w:val="en-GB"/>
              </w:rPr>
            </w:pPr>
            <w:r w:rsidRPr="00E52989">
              <w:rPr>
                <w:rFonts w:ascii="Arial" w:eastAsia="Times New Roman" w:hAnsi="Arial" w:cs="Arial"/>
                <w:sz w:val="24"/>
                <w:szCs w:val="24"/>
                <w:lang w:val="en-GB"/>
              </w:rPr>
              <w:t>0</w:t>
            </w:r>
          </w:p>
        </w:tc>
        <w:tc>
          <w:tcPr>
            <w:tcW w:w="1158" w:type="dxa"/>
            <w:tcBorders>
              <w:top w:val="single" w:sz="4" w:space="0" w:color="auto"/>
              <w:left w:val="single" w:sz="4" w:space="0" w:color="auto"/>
              <w:bottom w:val="single" w:sz="4" w:space="0" w:color="auto"/>
              <w:right w:val="single" w:sz="12" w:space="0" w:color="auto"/>
            </w:tcBorders>
            <w:shd w:val="clear" w:color="auto" w:fill="auto"/>
            <w:tcMar>
              <w:left w:w="57" w:type="dxa"/>
              <w:right w:w="57" w:type="dxa"/>
            </w:tcMar>
            <w:vAlign w:val="center"/>
          </w:tcPr>
          <w:p w:rsidR="00E52989" w:rsidRPr="00E52989" w:rsidRDefault="00E52989" w:rsidP="00E52989">
            <w:pPr>
              <w:autoSpaceDE w:val="0"/>
              <w:autoSpaceDN w:val="0"/>
              <w:adjustRightInd w:val="0"/>
              <w:spacing w:after="0" w:line="240" w:lineRule="auto"/>
              <w:ind w:left="-57" w:right="-57"/>
              <w:jc w:val="center"/>
              <w:rPr>
                <w:rFonts w:ascii="Arial" w:eastAsia="Times New Roman" w:hAnsi="Arial" w:cs="Arial"/>
                <w:sz w:val="24"/>
                <w:szCs w:val="24"/>
                <w:lang w:val="en-GB"/>
              </w:rPr>
            </w:pPr>
            <w:r w:rsidRPr="00E52989">
              <w:rPr>
                <w:rFonts w:ascii="Arial" w:eastAsia="Times New Roman" w:hAnsi="Arial" w:cs="Arial"/>
                <w:sz w:val="24"/>
                <w:szCs w:val="24"/>
                <w:lang w:val="en-GB"/>
              </w:rPr>
              <w:t>0</w:t>
            </w:r>
          </w:p>
        </w:tc>
        <w:tc>
          <w:tcPr>
            <w:tcW w:w="1158" w:type="dxa"/>
            <w:tcBorders>
              <w:top w:val="single" w:sz="4" w:space="0" w:color="auto"/>
              <w:left w:val="single" w:sz="4" w:space="0" w:color="auto"/>
              <w:bottom w:val="single" w:sz="4" w:space="0" w:color="auto"/>
              <w:right w:val="single" w:sz="12" w:space="0" w:color="auto"/>
            </w:tcBorders>
          </w:tcPr>
          <w:p w:rsidR="00E52989" w:rsidRPr="00E52989" w:rsidRDefault="00E52989" w:rsidP="00E52989">
            <w:pPr>
              <w:autoSpaceDE w:val="0"/>
              <w:autoSpaceDN w:val="0"/>
              <w:adjustRightInd w:val="0"/>
              <w:spacing w:after="0" w:line="240" w:lineRule="auto"/>
              <w:ind w:right="-57"/>
              <w:rPr>
                <w:rFonts w:ascii="Arial" w:eastAsia="Times New Roman" w:hAnsi="Arial" w:cs="Arial"/>
                <w:sz w:val="24"/>
                <w:szCs w:val="24"/>
                <w:lang w:val="en-GB"/>
              </w:rPr>
            </w:pPr>
          </w:p>
          <w:p w:rsidR="00E52989" w:rsidRPr="00E52989" w:rsidRDefault="00E52989" w:rsidP="00E52989">
            <w:pPr>
              <w:autoSpaceDE w:val="0"/>
              <w:autoSpaceDN w:val="0"/>
              <w:adjustRightInd w:val="0"/>
              <w:spacing w:after="0" w:line="240" w:lineRule="auto"/>
              <w:ind w:right="-57"/>
              <w:rPr>
                <w:rFonts w:ascii="Arial" w:eastAsia="Times New Roman" w:hAnsi="Arial" w:cs="Arial"/>
                <w:sz w:val="24"/>
                <w:szCs w:val="24"/>
                <w:lang w:val="en-GB"/>
              </w:rPr>
            </w:pPr>
            <w:r w:rsidRPr="00E52989">
              <w:rPr>
                <w:rFonts w:ascii="Arial" w:eastAsia="Times New Roman" w:hAnsi="Arial" w:cs="Arial"/>
                <w:sz w:val="24"/>
                <w:szCs w:val="24"/>
                <w:lang w:val="en-GB"/>
              </w:rPr>
              <w:t>0</w:t>
            </w:r>
          </w:p>
        </w:tc>
      </w:tr>
      <w:tr w:rsidR="00E52989" w:rsidRPr="00E52989" w:rsidTr="00E5298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47"/>
        </w:trPr>
        <w:tc>
          <w:tcPr>
            <w:tcW w:w="235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E52989" w:rsidRPr="00E52989" w:rsidRDefault="00E52989" w:rsidP="00E52989">
            <w:pPr>
              <w:autoSpaceDE w:val="0"/>
              <w:autoSpaceDN w:val="0"/>
              <w:adjustRightInd w:val="0"/>
              <w:spacing w:after="0" w:line="240" w:lineRule="auto"/>
              <w:rPr>
                <w:rFonts w:ascii="Arial" w:eastAsia="Calibri" w:hAnsi="Arial" w:cs="Arial"/>
                <w:bCs/>
                <w:iCs/>
                <w:sz w:val="24"/>
                <w:szCs w:val="24"/>
                <w:lang w:val="en-GB"/>
              </w:rPr>
            </w:pPr>
            <w:r w:rsidRPr="00E52989">
              <w:rPr>
                <w:rFonts w:ascii="Arial" w:eastAsia="Calibri" w:hAnsi="Arial" w:cs="Arial"/>
                <w:bCs/>
                <w:iCs/>
                <w:sz w:val="24"/>
                <w:szCs w:val="24"/>
                <w:lang w:val="en-GB"/>
              </w:rPr>
              <w:t>Disaster Education/sensitization Carried out</w:t>
            </w:r>
          </w:p>
        </w:tc>
        <w:tc>
          <w:tcPr>
            <w:tcW w:w="3150" w:type="dxa"/>
            <w:gridSpan w:val="2"/>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E52989" w:rsidRPr="00E52989" w:rsidRDefault="00E52989" w:rsidP="00E52989">
            <w:pPr>
              <w:autoSpaceDE w:val="0"/>
              <w:autoSpaceDN w:val="0"/>
              <w:adjustRightInd w:val="0"/>
              <w:spacing w:after="0" w:line="240" w:lineRule="auto"/>
              <w:rPr>
                <w:rFonts w:ascii="Arial" w:eastAsia="Calibri" w:hAnsi="Arial" w:cs="Arial"/>
                <w:bCs/>
                <w:iCs/>
                <w:sz w:val="24"/>
                <w:szCs w:val="24"/>
                <w:lang w:val="en-GB"/>
              </w:rPr>
            </w:pPr>
            <w:r w:rsidRPr="00E52989">
              <w:rPr>
                <w:rFonts w:ascii="Arial" w:eastAsia="Calibri" w:hAnsi="Arial" w:cs="Arial"/>
                <w:bCs/>
                <w:iCs/>
                <w:sz w:val="24"/>
                <w:szCs w:val="24"/>
                <w:lang w:val="en-GB"/>
              </w:rPr>
              <w:t>Number of  sensitization programmes carried out</w:t>
            </w:r>
          </w:p>
        </w:tc>
        <w:tc>
          <w:tcPr>
            <w:tcW w:w="55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E52989" w:rsidRPr="00E52989" w:rsidRDefault="00E52989" w:rsidP="00E52989">
            <w:pPr>
              <w:autoSpaceDE w:val="0"/>
              <w:autoSpaceDN w:val="0"/>
              <w:adjustRightInd w:val="0"/>
              <w:spacing w:after="0" w:line="240" w:lineRule="auto"/>
              <w:ind w:left="-57" w:right="-57"/>
              <w:jc w:val="center"/>
              <w:rPr>
                <w:rFonts w:ascii="Arial" w:eastAsia="Times New Roman" w:hAnsi="Arial" w:cs="Arial"/>
                <w:sz w:val="24"/>
                <w:szCs w:val="24"/>
                <w:lang w:val="en-GB"/>
              </w:rPr>
            </w:pPr>
            <w:r w:rsidRPr="00E52989">
              <w:rPr>
                <w:rFonts w:ascii="Arial" w:eastAsia="Times New Roman" w:hAnsi="Arial" w:cs="Arial"/>
                <w:sz w:val="24"/>
                <w:szCs w:val="24"/>
                <w:lang w:val="en-GB"/>
              </w:rPr>
              <w:t>8</w:t>
            </w:r>
          </w:p>
        </w:tc>
        <w:tc>
          <w:tcPr>
            <w:tcW w:w="656"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E52989" w:rsidRPr="00E52989" w:rsidRDefault="00E52989" w:rsidP="00E52989">
            <w:pPr>
              <w:autoSpaceDE w:val="0"/>
              <w:autoSpaceDN w:val="0"/>
              <w:adjustRightInd w:val="0"/>
              <w:spacing w:after="0" w:line="240" w:lineRule="auto"/>
              <w:ind w:left="-57" w:right="-57"/>
              <w:jc w:val="center"/>
              <w:rPr>
                <w:rFonts w:ascii="Arial" w:eastAsia="Times New Roman" w:hAnsi="Arial" w:cs="Arial"/>
                <w:sz w:val="24"/>
                <w:szCs w:val="24"/>
                <w:lang w:val="en-GB"/>
              </w:rPr>
            </w:pPr>
            <w:r w:rsidRPr="00E52989">
              <w:rPr>
                <w:rFonts w:ascii="Arial" w:eastAsia="Times New Roman" w:hAnsi="Arial" w:cs="Arial"/>
                <w:sz w:val="24"/>
                <w:szCs w:val="24"/>
                <w:lang w:val="en-GB"/>
              </w:rPr>
              <w:t>10</w:t>
            </w:r>
          </w:p>
        </w:tc>
        <w:tc>
          <w:tcPr>
            <w:tcW w:w="88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E52989" w:rsidRPr="00E52989" w:rsidRDefault="00E52989" w:rsidP="00E52989">
            <w:pPr>
              <w:autoSpaceDE w:val="0"/>
              <w:autoSpaceDN w:val="0"/>
              <w:adjustRightInd w:val="0"/>
              <w:spacing w:after="0" w:line="240" w:lineRule="auto"/>
              <w:ind w:left="-57" w:right="-57"/>
              <w:jc w:val="center"/>
              <w:rPr>
                <w:rFonts w:ascii="Arial" w:eastAsia="Times New Roman" w:hAnsi="Arial" w:cs="Arial"/>
                <w:sz w:val="24"/>
                <w:szCs w:val="24"/>
                <w:lang w:val="en-GB"/>
              </w:rPr>
            </w:pPr>
            <w:r w:rsidRPr="00E52989">
              <w:rPr>
                <w:rFonts w:ascii="Arial" w:eastAsia="Times New Roman" w:hAnsi="Arial" w:cs="Arial"/>
                <w:sz w:val="24"/>
                <w:szCs w:val="24"/>
                <w:lang w:val="en-GB"/>
              </w:rPr>
              <w:t>20</w:t>
            </w:r>
          </w:p>
        </w:tc>
        <w:tc>
          <w:tcPr>
            <w:tcW w:w="1056"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E52989" w:rsidRPr="00E52989" w:rsidRDefault="00E52989" w:rsidP="00E52989">
            <w:pPr>
              <w:autoSpaceDE w:val="0"/>
              <w:autoSpaceDN w:val="0"/>
              <w:adjustRightInd w:val="0"/>
              <w:spacing w:after="0" w:line="240" w:lineRule="auto"/>
              <w:ind w:left="-57" w:right="-57"/>
              <w:jc w:val="center"/>
              <w:rPr>
                <w:rFonts w:ascii="Arial" w:eastAsia="Times New Roman" w:hAnsi="Arial" w:cs="Arial"/>
                <w:sz w:val="24"/>
                <w:szCs w:val="24"/>
                <w:lang w:val="en-GB"/>
              </w:rPr>
            </w:pPr>
            <w:r w:rsidRPr="00E52989">
              <w:rPr>
                <w:rFonts w:ascii="Arial" w:eastAsia="Times New Roman" w:hAnsi="Arial" w:cs="Arial"/>
                <w:sz w:val="24"/>
                <w:szCs w:val="24"/>
                <w:lang w:val="en-GB"/>
              </w:rPr>
              <w:t>30</w:t>
            </w:r>
          </w:p>
        </w:tc>
        <w:tc>
          <w:tcPr>
            <w:tcW w:w="115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E52989" w:rsidRPr="00E52989" w:rsidRDefault="00E52989" w:rsidP="00E52989">
            <w:pPr>
              <w:autoSpaceDE w:val="0"/>
              <w:autoSpaceDN w:val="0"/>
              <w:adjustRightInd w:val="0"/>
              <w:spacing w:after="0" w:line="240" w:lineRule="auto"/>
              <w:ind w:left="-57" w:right="-57"/>
              <w:jc w:val="center"/>
              <w:rPr>
                <w:rFonts w:ascii="Arial" w:eastAsia="Times New Roman" w:hAnsi="Arial" w:cs="Arial"/>
                <w:sz w:val="24"/>
                <w:szCs w:val="24"/>
                <w:lang w:val="en-GB"/>
              </w:rPr>
            </w:pPr>
            <w:r w:rsidRPr="00E52989">
              <w:rPr>
                <w:rFonts w:ascii="Arial" w:eastAsia="Times New Roman" w:hAnsi="Arial" w:cs="Arial"/>
                <w:sz w:val="24"/>
                <w:szCs w:val="24"/>
                <w:lang w:val="en-GB"/>
              </w:rPr>
              <w:t>30</w:t>
            </w:r>
          </w:p>
        </w:tc>
        <w:tc>
          <w:tcPr>
            <w:tcW w:w="1158" w:type="dxa"/>
            <w:tcBorders>
              <w:top w:val="single" w:sz="4" w:space="0" w:color="auto"/>
              <w:left w:val="single" w:sz="4" w:space="0" w:color="auto"/>
              <w:bottom w:val="single" w:sz="4" w:space="0" w:color="auto"/>
              <w:right w:val="single" w:sz="4" w:space="0" w:color="auto"/>
            </w:tcBorders>
          </w:tcPr>
          <w:p w:rsidR="00E52989" w:rsidRPr="00E52989" w:rsidRDefault="00E52989" w:rsidP="00E52989">
            <w:pPr>
              <w:autoSpaceDE w:val="0"/>
              <w:autoSpaceDN w:val="0"/>
              <w:adjustRightInd w:val="0"/>
              <w:spacing w:after="0" w:line="240" w:lineRule="auto"/>
              <w:ind w:left="-57" w:right="-57"/>
              <w:rPr>
                <w:rFonts w:ascii="Arial" w:eastAsia="Times New Roman" w:hAnsi="Arial" w:cs="Arial"/>
                <w:sz w:val="24"/>
                <w:szCs w:val="24"/>
                <w:lang w:val="en-GB"/>
              </w:rPr>
            </w:pPr>
          </w:p>
          <w:p w:rsidR="00E52989" w:rsidRPr="00E52989" w:rsidRDefault="00E52989" w:rsidP="00E52989">
            <w:pPr>
              <w:autoSpaceDE w:val="0"/>
              <w:autoSpaceDN w:val="0"/>
              <w:adjustRightInd w:val="0"/>
              <w:spacing w:after="0" w:line="240" w:lineRule="auto"/>
              <w:ind w:left="-57" w:right="-57"/>
              <w:rPr>
                <w:rFonts w:ascii="Arial" w:eastAsia="Times New Roman" w:hAnsi="Arial" w:cs="Arial"/>
                <w:sz w:val="24"/>
                <w:szCs w:val="24"/>
                <w:lang w:val="en-GB"/>
              </w:rPr>
            </w:pPr>
            <w:r w:rsidRPr="00E52989">
              <w:rPr>
                <w:rFonts w:ascii="Arial" w:eastAsia="Times New Roman" w:hAnsi="Arial" w:cs="Arial"/>
                <w:sz w:val="24"/>
                <w:szCs w:val="24"/>
                <w:lang w:val="en-GB"/>
              </w:rPr>
              <w:t xml:space="preserve"> 35</w:t>
            </w:r>
          </w:p>
        </w:tc>
      </w:tr>
    </w:tbl>
    <w:p w:rsidR="00AF4D9B" w:rsidRPr="005746E5" w:rsidRDefault="00AF4D9B" w:rsidP="00AF4D9B">
      <w:pPr>
        <w:spacing w:after="0" w:line="240" w:lineRule="auto"/>
        <w:ind w:left="720"/>
        <w:contextualSpacing/>
        <w:rPr>
          <w:rFonts w:ascii="Arial" w:eastAsia="Times New Roman" w:hAnsi="Arial" w:cs="Arial"/>
          <w:b/>
          <w:sz w:val="24"/>
          <w:szCs w:val="24"/>
          <w:lang w:val="en-GB"/>
        </w:rPr>
      </w:pPr>
    </w:p>
    <w:p w:rsidR="00796714" w:rsidRPr="005746E5" w:rsidRDefault="00796714" w:rsidP="00932E44">
      <w:pPr>
        <w:spacing w:after="0" w:line="240" w:lineRule="auto"/>
        <w:contextualSpacing/>
        <w:rPr>
          <w:rFonts w:ascii="Arial" w:eastAsia="Times New Roman" w:hAnsi="Arial" w:cs="Arial"/>
          <w:b/>
          <w:sz w:val="24"/>
          <w:szCs w:val="24"/>
          <w:lang w:val="en-GB"/>
        </w:rPr>
      </w:pPr>
    </w:p>
    <w:p w:rsidR="00AF4D9B" w:rsidRPr="005746E5" w:rsidRDefault="00AF4D9B" w:rsidP="00AF4D9B">
      <w:pPr>
        <w:spacing w:after="0" w:line="240" w:lineRule="auto"/>
        <w:ind w:left="720"/>
        <w:contextualSpacing/>
        <w:rPr>
          <w:rFonts w:ascii="Arial" w:eastAsia="Times New Roman" w:hAnsi="Arial" w:cs="Arial"/>
          <w:b/>
          <w:sz w:val="24"/>
          <w:szCs w:val="24"/>
          <w:lang w:val="en-GB"/>
        </w:rPr>
      </w:pPr>
    </w:p>
    <w:p w:rsidR="001A46BB" w:rsidRPr="005746E5" w:rsidRDefault="001A46BB" w:rsidP="00E80ABD">
      <w:pPr>
        <w:numPr>
          <w:ilvl w:val="0"/>
          <w:numId w:val="10"/>
        </w:numPr>
        <w:spacing w:after="0" w:line="240" w:lineRule="auto"/>
        <w:ind w:hanging="720"/>
        <w:contextualSpacing/>
        <w:rPr>
          <w:rFonts w:ascii="Arial" w:eastAsia="Times New Roman" w:hAnsi="Arial" w:cs="Arial"/>
          <w:b/>
          <w:sz w:val="24"/>
          <w:szCs w:val="24"/>
          <w:lang w:val="en-GB"/>
        </w:rPr>
      </w:pPr>
      <w:r w:rsidRPr="005746E5">
        <w:rPr>
          <w:rFonts w:ascii="Arial" w:eastAsia="Times New Roman" w:hAnsi="Arial" w:cs="Arial"/>
          <w:b/>
          <w:sz w:val="24"/>
          <w:szCs w:val="24"/>
          <w:lang w:val="en-GB"/>
        </w:rPr>
        <w:t>Budget Sub-Programme Operations and Projects</w:t>
      </w:r>
    </w:p>
    <w:p w:rsidR="001A46BB" w:rsidRPr="005746E5" w:rsidRDefault="001A46BB" w:rsidP="0064088C">
      <w:pPr>
        <w:tabs>
          <w:tab w:val="left" w:pos="720"/>
        </w:tabs>
        <w:spacing w:after="0" w:line="240" w:lineRule="auto"/>
        <w:jc w:val="both"/>
        <w:rPr>
          <w:rFonts w:ascii="Arial" w:eastAsia="Times New Roman" w:hAnsi="Arial" w:cs="Arial"/>
          <w:sz w:val="24"/>
          <w:szCs w:val="24"/>
          <w:lang w:val="en-GB"/>
        </w:rPr>
      </w:pPr>
      <w:r w:rsidRPr="005746E5">
        <w:rPr>
          <w:rFonts w:ascii="Arial" w:eastAsia="Times New Roman" w:hAnsi="Arial" w:cs="Arial"/>
          <w:sz w:val="24"/>
          <w:szCs w:val="24"/>
          <w:lang w:val="en-GB"/>
        </w:rPr>
        <w:t>The table lists the main Operations and projects to be undertaken by the sub-programme</w:t>
      </w:r>
    </w:p>
    <w:tbl>
      <w:tblPr>
        <w:tblpPr w:leftFromText="180" w:rightFromText="180" w:vertAnchor="text" w:tblpY="1"/>
        <w:tblOverlap w:val="never"/>
        <w:tblW w:w="9124" w:type="dxa"/>
        <w:tblLook w:val="04A0" w:firstRow="1" w:lastRow="0" w:firstColumn="1" w:lastColumn="0" w:noHBand="0" w:noVBand="1"/>
      </w:tblPr>
      <w:tblGrid>
        <w:gridCol w:w="4523"/>
        <w:gridCol w:w="294"/>
        <w:gridCol w:w="4307"/>
      </w:tblGrid>
      <w:tr w:rsidR="001A46BB" w:rsidRPr="005746E5" w:rsidTr="00811D65">
        <w:trPr>
          <w:trHeight w:val="398"/>
        </w:trPr>
        <w:tc>
          <w:tcPr>
            <w:tcW w:w="4523" w:type="dxa"/>
            <w:tcBorders>
              <w:top w:val="single" w:sz="4" w:space="0" w:color="auto"/>
              <w:left w:val="single" w:sz="4" w:space="0" w:color="auto"/>
              <w:bottom w:val="single" w:sz="4" w:space="0" w:color="auto"/>
              <w:right w:val="single" w:sz="4" w:space="0" w:color="auto"/>
            </w:tcBorders>
            <w:shd w:val="clear" w:color="auto" w:fill="auto"/>
            <w:hideMark/>
          </w:tcPr>
          <w:p w:rsidR="001A46BB" w:rsidRPr="005746E5" w:rsidRDefault="001A46BB" w:rsidP="00BC6C00">
            <w:pPr>
              <w:spacing w:after="0" w:line="240" w:lineRule="auto"/>
              <w:jc w:val="center"/>
              <w:rPr>
                <w:rFonts w:ascii="Arial" w:eastAsia="Times New Roman" w:hAnsi="Arial" w:cs="Arial"/>
                <w:b/>
                <w:lang w:val="en-GB"/>
              </w:rPr>
            </w:pPr>
            <w:r w:rsidRPr="005746E5">
              <w:rPr>
                <w:rFonts w:ascii="Arial" w:eastAsia="Times New Roman" w:hAnsi="Arial" w:cs="Arial"/>
                <w:b/>
                <w:lang w:val="en-GB"/>
              </w:rPr>
              <w:t>Operations</w:t>
            </w:r>
          </w:p>
        </w:tc>
        <w:tc>
          <w:tcPr>
            <w:tcW w:w="294" w:type="dxa"/>
            <w:tcBorders>
              <w:top w:val="nil"/>
              <w:left w:val="single" w:sz="4" w:space="0" w:color="auto"/>
              <w:right w:val="single" w:sz="4" w:space="0" w:color="auto"/>
            </w:tcBorders>
            <w:shd w:val="clear" w:color="auto" w:fill="auto"/>
          </w:tcPr>
          <w:p w:rsidR="001A46BB" w:rsidRPr="005746E5" w:rsidRDefault="001A46BB" w:rsidP="00BC6C00">
            <w:pPr>
              <w:spacing w:after="0" w:line="240" w:lineRule="auto"/>
              <w:jc w:val="center"/>
              <w:rPr>
                <w:rFonts w:ascii="Arial" w:eastAsia="Times New Roman" w:hAnsi="Arial" w:cs="Arial"/>
                <w:b/>
                <w:lang w:val="en-GB"/>
              </w:rPr>
            </w:pPr>
          </w:p>
        </w:tc>
        <w:tc>
          <w:tcPr>
            <w:tcW w:w="4307" w:type="dxa"/>
            <w:tcBorders>
              <w:top w:val="single" w:sz="4" w:space="0" w:color="auto"/>
              <w:left w:val="single" w:sz="4" w:space="0" w:color="auto"/>
              <w:bottom w:val="single" w:sz="4" w:space="0" w:color="auto"/>
              <w:right w:val="single" w:sz="4" w:space="0" w:color="auto"/>
            </w:tcBorders>
            <w:shd w:val="clear" w:color="auto" w:fill="auto"/>
            <w:hideMark/>
          </w:tcPr>
          <w:p w:rsidR="001A46BB" w:rsidRPr="005746E5" w:rsidRDefault="001A46BB" w:rsidP="00BC6C00">
            <w:pPr>
              <w:spacing w:after="0" w:line="240" w:lineRule="auto"/>
              <w:jc w:val="center"/>
              <w:rPr>
                <w:rFonts w:ascii="Arial" w:eastAsia="Times New Roman" w:hAnsi="Arial" w:cs="Arial"/>
                <w:b/>
                <w:lang w:val="en-GB"/>
              </w:rPr>
            </w:pPr>
            <w:r w:rsidRPr="005746E5">
              <w:rPr>
                <w:rFonts w:ascii="Arial" w:eastAsia="Times New Roman" w:hAnsi="Arial" w:cs="Arial"/>
                <w:b/>
                <w:lang w:val="en-GB"/>
              </w:rPr>
              <w:t xml:space="preserve">Projects </w:t>
            </w:r>
          </w:p>
        </w:tc>
      </w:tr>
      <w:tr w:rsidR="00B1687B" w:rsidRPr="005746E5" w:rsidTr="00B1687B">
        <w:trPr>
          <w:trHeight w:val="398"/>
        </w:trPr>
        <w:tc>
          <w:tcPr>
            <w:tcW w:w="4523" w:type="dxa"/>
            <w:tcBorders>
              <w:top w:val="single" w:sz="4" w:space="0" w:color="auto"/>
              <w:left w:val="single" w:sz="4" w:space="0" w:color="auto"/>
              <w:bottom w:val="single" w:sz="4" w:space="0" w:color="auto"/>
              <w:right w:val="single" w:sz="4" w:space="0" w:color="auto"/>
            </w:tcBorders>
            <w:vAlign w:val="bottom"/>
          </w:tcPr>
          <w:p w:rsidR="00B1687B" w:rsidRPr="005746E5" w:rsidRDefault="00932E44" w:rsidP="001653AF">
            <w:pPr>
              <w:rPr>
                <w:rFonts w:ascii="Arial" w:hAnsi="Arial" w:cs="Arial"/>
                <w:sz w:val="24"/>
                <w:szCs w:val="24"/>
              </w:rPr>
            </w:pPr>
            <w:bookmarkStart w:id="58" w:name="_Toc531234754"/>
            <w:bookmarkStart w:id="59" w:name="_Toc531235324"/>
            <w:bookmarkStart w:id="60" w:name="_Toc531290926"/>
            <w:r w:rsidRPr="005746E5">
              <w:rPr>
                <w:rFonts w:ascii="Arial" w:hAnsi="Arial" w:cs="Arial"/>
                <w:sz w:val="24"/>
                <w:szCs w:val="24"/>
              </w:rPr>
              <w:t>Disaster Management</w:t>
            </w:r>
            <w:bookmarkEnd w:id="58"/>
            <w:bookmarkEnd w:id="59"/>
            <w:bookmarkEnd w:id="60"/>
          </w:p>
        </w:tc>
        <w:tc>
          <w:tcPr>
            <w:tcW w:w="294" w:type="dxa"/>
            <w:tcBorders>
              <w:left w:val="single" w:sz="4" w:space="0" w:color="auto"/>
              <w:right w:val="single" w:sz="4" w:space="0" w:color="auto"/>
            </w:tcBorders>
          </w:tcPr>
          <w:p w:rsidR="00B1687B" w:rsidRPr="005746E5" w:rsidRDefault="00B1687B" w:rsidP="00BC6C00">
            <w:pPr>
              <w:spacing w:after="0" w:line="240" w:lineRule="auto"/>
              <w:jc w:val="both"/>
              <w:rPr>
                <w:rFonts w:ascii="Arial" w:eastAsia="Times New Roman" w:hAnsi="Arial" w:cs="Arial"/>
                <w:lang w:val="en-GB"/>
              </w:rPr>
            </w:pPr>
          </w:p>
        </w:tc>
        <w:tc>
          <w:tcPr>
            <w:tcW w:w="4307" w:type="dxa"/>
            <w:tcBorders>
              <w:top w:val="single" w:sz="4" w:space="0" w:color="auto"/>
              <w:left w:val="single" w:sz="4" w:space="0" w:color="auto"/>
              <w:bottom w:val="single" w:sz="4" w:space="0" w:color="auto"/>
              <w:right w:val="single" w:sz="4" w:space="0" w:color="auto"/>
            </w:tcBorders>
            <w:vAlign w:val="bottom"/>
          </w:tcPr>
          <w:p w:rsidR="00B1687B" w:rsidRPr="005746E5" w:rsidRDefault="00B1687B" w:rsidP="00BC6C00">
            <w:pPr>
              <w:spacing w:after="0" w:line="240" w:lineRule="auto"/>
              <w:jc w:val="both"/>
              <w:rPr>
                <w:rFonts w:ascii="Arial" w:eastAsia="Times New Roman" w:hAnsi="Arial" w:cs="Arial"/>
                <w:lang w:val="en-GB"/>
              </w:rPr>
            </w:pPr>
          </w:p>
        </w:tc>
      </w:tr>
    </w:tbl>
    <w:p w:rsidR="00E52989" w:rsidRDefault="00E52989" w:rsidP="00AB1973">
      <w:pPr>
        <w:spacing w:after="0"/>
        <w:rPr>
          <w:rFonts w:ascii="Arial" w:eastAsia="Times New Roman" w:hAnsi="Arial" w:cs="Arial"/>
          <w:b/>
          <w:sz w:val="32"/>
          <w:szCs w:val="28"/>
          <w:lang w:val="en-GB"/>
        </w:rPr>
      </w:pPr>
    </w:p>
    <w:p w:rsidR="007C635A" w:rsidRDefault="007C635A" w:rsidP="00AB1973">
      <w:pPr>
        <w:spacing w:after="0"/>
        <w:rPr>
          <w:rFonts w:ascii="Arial" w:eastAsia="Times New Roman" w:hAnsi="Arial" w:cs="Arial"/>
          <w:b/>
          <w:sz w:val="32"/>
          <w:szCs w:val="28"/>
          <w:lang w:val="en-GB"/>
        </w:rPr>
      </w:pPr>
    </w:p>
    <w:p w:rsidR="007C635A" w:rsidRDefault="007C635A" w:rsidP="00AB1973">
      <w:pPr>
        <w:spacing w:after="0"/>
        <w:rPr>
          <w:rFonts w:ascii="Arial" w:eastAsia="Times New Roman" w:hAnsi="Arial" w:cs="Arial"/>
          <w:b/>
          <w:sz w:val="32"/>
          <w:szCs w:val="28"/>
          <w:lang w:val="en-GB"/>
        </w:rPr>
      </w:pPr>
    </w:p>
    <w:p w:rsidR="00E52989" w:rsidRPr="005746E5" w:rsidRDefault="00E52989" w:rsidP="00AB1973">
      <w:pPr>
        <w:spacing w:after="0"/>
        <w:rPr>
          <w:rFonts w:ascii="Arial" w:eastAsia="Times New Roman" w:hAnsi="Arial" w:cs="Arial"/>
          <w:b/>
          <w:sz w:val="32"/>
          <w:szCs w:val="28"/>
          <w:lang w:val="en-GB"/>
        </w:rPr>
      </w:pPr>
    </w:p>
    <w:p w:rsidR="00B60BBC" w:rsidRPr="005746E5" w:rsidRDefault="00B60BBC" w:rsidP="00AB1973">
      <w:pPr>
        <w:spacing w:after="0"/>
        <w:rPr>
          <w:rFonts w:ascii="Arial" w:hAnsi="Arial" w:cs="Arial"/>
        </w:rPr>
      </w:pPr>
      <w:r w:rsidRPr="005746E5">
        <w:rPr>
          <w:rFonts w:ascii="Arial" w:eastAsia="Times New Roman" w:hAnsi="Arial" w:cs="Arial"/>
          <w:b/>
          <w:sz w:val="32"/>
          <w:szCs w:val="28"/>
          <w:lang w:val="en-GB"/>
        </w:rPr>
        <w:lastRenderedPageBreak/>
        <w:t>BUDGET SUB-PROGRAMME SUMMARY</w:t>
      </w:r>
    </w:p>
    <w:p w:rsidR="00B60BBC" w:rsidRPr="005746E5" w:rsidRDefault="00B60BBC" w:rsidP="00BC6C00">
      <w:pPr>
        <w:spacing w:after="0" w:line="240" w:lineRule="auto"/>
        <w:rPr>
          <w:rFonts w:ascii="Arial" w:eastAsia="Times New Roman" w:hAnsi="Arial" w:cs="Arial"/>
          <w:b/>
          <w:spacing w:val="30"/>
          <w:szCs w:val="20"/>
          <w:lang w:val="en-GB"/>
        </w:rPr>
      </w:pPr>
    </w:p>
    <w:p w:rsidR="00B60BBC" w:rsidRPr="005746E5" w:rsidRDefault="00B60BBC" w:rsidP="00BC6C00">
      <w:pPr>
        <w:spacing w:after="0" w:line="240" w:lineRule="auto"/>
        <w:rPr>
          <w:rFonts w:ascii="Arial" w:eastAsia="Times New Roman" w:hAnsi="Arial" w:cs="Arial"/>
          <w:b/>
          <w:sz w:val="28"/>
          <w:szCs w:val="20"/>
          <w:lang w:val="en-GB"/>
        </w:rPr>
      </w:pPr>
      <w:r w:rsidRPr="005746E5">
        <w:rPr>
          <w:rFonts w:ascii="Arial" w:eastAsia="Times New Roman" w:hAnsi="Arial" w:cs="Arial"/>
          <w:b/>
          <w:spacing w:val="30"/>
          <w:sz w:val="28"/>
          <w:szCs w:val="20"/>
          <w:lang w:val="en-GB"/>
        </w:rPr>
        <w:t>PROGRAMME5</w:t>
      </w:r>
      <w:r w:rsidRPr="005746E5">
        <w:rPr>
          <w:rFonts w:ascii="Arial" w:eastAsia="Times New Roman" w:hAnsi="Arial" w:cs="Arial"/>
          <w:b/>
          <w:sz w:val="28"/>
          <w:szCs w:val="20"/>
          <w:lang w:val="en-GB"/>
        </w:rPr>
        <w:t xml:space="preserve">: </w:t>
      </w:r>
      <w:r w:rsidR="00D50412" w:rsidRPr="005746E5">
        <w:rPr>
          <w:rFonts w:ascii="Arial" w:eastAsia="Times New Roman" w:hAnsi="Arial" w:cs="Arial"/>
          <w:b/>
          <w:sz w:val="28"/>
          <w:szCs w:val="20"/>
          <w:lang w:val="en-GB"/>
        </w:rPr>
        <w:t xml:space="preserve">ENVIRONMENTAL MANAGEMENT </w:t>
      </w:r>
    </w:p>
    <w:p w:rsidR="00B60BBC" w:rsidRPr="005746E5" w:rsidRDefault="00B60BBC" w:rsidP="00BC6C00">
      <w:pPr>
        <w:spacing w:after="0" w:line="240" w:lineRule="auto"/>
        <w:rPr>
          <w:rFonts w:ascii="Arial" w:eastAsia="Times New Roman" w:hAnsi="Arial" w:cs="Arial"/>
          <w:b/>
          <w:spacing w:val="30"/>
          <w:szCs w:val="20"/>
          <w:lang w:val="en-GB"/>
        </w:rPr>
      </w:pPr>
    </w:p>
    <w:p w:rsidR="00812533" w:rsidRPr="005746E5" w:rsidRDefault="00B60BBC" w:rsidP="00CF68C6">
      <w:pPr>
        <w:pStyle w:val="Heading1"/>
        <w:rPr>
          <w:rFonts w:ascii="Arial" w:eastAsia="Times New Roman" w:hAnsi="Arial" w:cs="Arial"/>
          <w:b/>
          <w:sz w:val="28"/>
          <w:szCs w:val="28"/>
          <w:lang w:val="en-GB"/>
        </w:rPr>
      </w:pPr>
      <w:bookmarkStart w:id="61" w:name="_Toc33634868"/>
      <w:r w:rsidRPr="005746E5">
        <w:rPr>
          <w:rFonts w:ascii="Arial" w:eastAsia="Times New Roman" w:hAnsi="Arial" w:cs="Arial"/>
          <w:b/>
          <w:color w:val="000000" w:themeColor="text1"/>
          <w:spacing w:val="30"/>
          <w:sz w:val="28"/>
          <w:szCs w:val="28"/>
          <w:lang w:val="en-GB"/>
        </w:rPr>
        <w:t>SUB-</w:t>
      </w:r>
      <w:r w:rsidRPr="005746E5">
        <w:rPr>
          <w:rFonts w:ascii="Arial" w:eastAsia="Times New Roman" w:hAnsi="Arial" w:cs="Arial"/>
          <w:b/>
          <w:color w:val="000000" w:themeColor="text1"/>
          <w:sz w:val="28"/>
          <w:szCs w:val="28"/>
          <w:lang w:val="en-GB"/>
        </w:rPr>
        <w:t xml:space="preserve">PROGRAMME 5.2 </w:t>
      </w:r>
      <w:r w:rsidR="00812533" w:rsidRPr="005746E5">
        <w:rPr>
          <w:rFonts w:ascii="Arial" w:eastAsia="Times New Roman" w:hAnsi="Arial" w:cs="Arial"/>
          <w:b/>
          <w:color w:val="000000" w:themeColor="text1"/>
          <w:sz w:val="28"/>
          <w:szCs w:val="28"/>
          <w:lang w:val="en-GB"/>
        </w:rPr>
        <w:t>Natural Resource Conservation and Management</w:t>
      </w:r>
      <w:bookmarkEnd w:id="61"/>
      <w:r w:rsidR="00812533" w:rsidRPr="005746E5">
        <w:rPr>
          <w:rFonts w:ascii="Arial" w:eastAsia="Times New Roman" w:hAnsi="Arial" w:cs="Arial"/>
          <w:b/>
          <w:color w:val="000000" w:themeColor="text1"/>
          <w:sz w:val="28"/>
          <w:szCs w:val="28"/>
          <w:lang w:val="en-GB"/>
        </w:rPr>
        <w:t xml:space="preserve"> </w:t>
      </w:r>
    </w:p>
    <w:p w:rsidR="00812533" w:rsidRPr="005746E5" w:rsidRDefault="00812533" w:rsidP="00BC6C00">
      <w:pPr>
        <w:spacing w:after="0" w:line="240" w:lineRule="auto"/>
        <w:rPr>
          <w:rFonts w:ascii="Arial" w:eastAsia="Times New Roman" w:hAnsi="Arial" w:cs="Arial"/>
          <w:b/>
          <w:sz w:val="28"/>
          <w:szCs w:val="20"/>
          <w:lang w:val="en-GB"/>
        </w:rPr>
      </w:pPr>
    </w:p>
    <w:p w:rsidR="00B60BBC" w:rsidRPr="005746E5" w:rsidRDefault="00B60BBC" w:rsidP="00E80ABD">
      <w:pPr>
        <w:numPr>
          <w:ilvl w:val="0"/>
          <w:numId w:val="11"/>
        </w:numPr>
        <w:spacing w:after="0" w:line="240" w:lineRule="auto"/>
        <w:ind w:hanging="720"/>
        <w:contextualSpacing/>
        <w:rPr>
          <w:rFonts w:ascii="Arial" w:eastAsia="Times New Roman" w:hAnsi="Arial" w:cs="Arial"/>
          <w:b/>
          <w:sz w:val="24"/>
          <w:szCs w:val="24"/>
          <w:lang w:val="en-GB"/>
        </w:rPr>
      </w:pPr>
      <w:r w:rsidRPr="005746E5">
        <w:rPr>
          <w:rFonts w:ascii="Arial" w:eastAsia="Times New Roman" w:hAnsi="Arial" w:cs="Arial"/>
          <w:b/>
          <w:sz w:val="24"/>
          <w:szCs w:val="24"/>
          <w:lang w:val="en-GB"/>
        </w:rPr>
        <w:t>Budget Sub-Programme Objective</w:t>
      </w:r>
    </w:p>
    <w:p w:rsidR="00B60BBC" w:rsidRPr="005746E5" w:rsidRDefault="00AB1973" w:rsidP="00E80ABD">
      <w:pPr>
        <w:pStyle w:val="ListParagraph"/>
        <w:numPr>
          <w:ilvl w:val="0"/>
          <w:numId w:val="26"/>
        </w:numPr>
        <w:spacing w:line="360" w:lineRule="auto"/>
        <w:ind w:left="1080"/>
        <w:jc w:val="both"/>
        <w:rPr>
          <w:rFonts w:ascii="Arial" w:hAnsi="Arial" w:cs="Arial"/>
          <w:b/>
          <w:sz w:val="24"/>
          <w:szCs w:val="24"/>
        </w:rPr>
      </w:pPr>
      <w:r w:rsidRPr="005746E5">
        <w:rPr>
          <w:rFonts w:ascii="Arial" w:hAnsi="Arial" w:cs="Arial"/>
          <w:sz w:val="24"/>
          <w:szCs w:val="24"/>
          <w:shd w:val="clear" w:color="auto" w:fill="FFFFFF"/>
        </w:rPr>
        <w:t>To</w:t>
      </w:r>
      <w:r w:rsidR="00B5715F" w:rsidRPr="005746E5">
        <w:rPr>
          <w:rFonts w:ascii="Arial" w:hAnsi="Arial" w:cs="Arial"/>
          <w:sz w:val="24"/>
          <w:szCs w:val="24"/>
          <w:shd w:val="clear" w:color="auto" w:fill="FFFFFF"/>
        </w:rPr>
        <w:t xml:space="preserve"> ensure that ecosystem services are protected and maintained for future human generations.</w:t>
      </w:r>
    </w:p>
    <w:p w:rsidR="00AB1973" w:rsidRPr="005746E5" w:rsidRDefault="00AB1973" w:rsidP="00E80ABD">
      <w:pPr>
        <w:pStyle w:val="ListParagraph"/>
        <w:numPr>
          <w:ilvl w:val="0"/>
          <w:numId w:val="26"/>
        </w:numPr>
        <w:spacing w:line="360" w:lineRule="auto"/>
        <w:ind w:left="1080"/>
        <w:jc w:val="both"/>
        <w:rPr>
          <w:rFonts w:ascii="Arial" w:hAnsi="Arial" w:cs="Arial"/>
          <w:b/>
          <w:sz w:val="24"/>
          <w:szCs w:val="24"/>
        </w:rPr>
      </w:pPr>
      <w:r w:rsidRPr="005746E5">
        <w:rPr>
          <w:rFonts w:ascii="Arial" w:hAnsi="Arial" w:cs="Arial"/>
          <w:sz w:val="24"/>
          <w:szCs w:val="24"/>
          <w:shd w:val="clear" w:color="auto" w:fill="FFFFFF"/>
        </w:rPr>
        <w:t>To implement existing laws and regulations and programmes on natural resources utilisation and environmental protection.</w:t>
      </w:r>
    </w:p>
    <w:p w:rsidR="0035792C" w:rsidRPr="005746E5" w:rsidRDefault="0035792C" w:rsidP="00E80ABD">
      <w:pPr>
        <w:pStyle w:val="ListParagraph"/>
        <w:numPr>
          <w:ilvl w:val="0"/>
          <w:numId w:val="26"/>
        </w:numPr>
        <w:spacing w:line="360" w:lineRule="auto"/>
        <w:ind w:left="1080"/>
        <w:jc w:val="both"/>
        <w:rPr>
          <w:rFonts w:ascii="Arial" w:hAnsi="Arial" w:cs="Arial"/>
          <w:b/>
          <w:sz w:val="24"/>
          <w:szCs w:val="24"/>
        </w:rPr>
      </w:pPr>
      <w:r w:rsidRPr="005746E5">
        <w:rPr>
          <w:rFonts w:ascii="Arial" w:hAnsi="Arial" w:cs="Arial"/>
          <w:sz w:val="24"/>
          <w:szCs w:val="24"/>
          <w:shd w:val="clear" w:color="auto" w:fill="FFFFFF"/>
        </w:rPr>
        <w:t>Increase environmental protection through re-afforestation.</w:t>
      </w:r>
    </w:p>
    <w:p w:rsidR="00B60BBC" w:rsidRPr="005746E5" w:rsidRDefault="00B60BBC" w:rsidP="00BC6C00">
      <w:pPr>
        <w:spacing w:after="0" w:line="240" w:lineRule="auto"/>
        <w:ind w:left="360"/>
        <w:jc w:val="both"/>
        <w:rPr>
          <w:rFonts w:ascii="Arial" w:eastAsia="Times New Roman" w:hAnsi="Arial" w:cs="Arial"/>
          <w:sz w:val="24"/>
          <w:szCs w:val="24"/>
          <w:lang w:val="en-GB"/>
        </w:rPr>
      </w:pPr>
    </w:p>
    <w:p w:rsidR="00B60BBC" w:rsidRPr="005746E5" w:rsidRDefault="00B60BBC" w:rsidP="00E80ABD">
      <w:pPr>
        <w:numPr>
          <w:ilvl w:val="0"/>
          <w:numId w:val="11"/>
        </w:numPr>
        <w:spacing w:after="0" w:line="240" w:lineRule="auto"/>
        <w:ind w:hanging="720"/>
        <w:contextualSpacing/>
        <w:rPr>
          <w:rFonts w:ascii="Arial" w:eastAsia="Times New Roman" w:hAnsi="Arial" w:cs="Arial"/>
          <w:b/>
          <w:sz w:val="24"/>
          <w:szCs w:val="24"/>
          <w:lang w:val="en-GB"/>
        </w:rPr>
      </w:pPr>
      <w:r w:rsidRPr="005746E5">
        <w:rPr>
          <w:rFonts w:ascii="Arial" w:eastAsia="Times New Roman" w:hAnsi="Arial" w:cs="Arial"/>
          <w:b/>
          <w:sz w:val="24"/>
          <w:szCs w:val="24"/>
          <w:lang w:val="en-GB"/>
        </w:rPr>
        <w:t>Budget Sub-Programme Description</w:t>
      </w:r>
    </w:p>
    <w:p w:rsidR="00044560" w:rsidRPr="005746E5" w:rsidRDefault="00B5715F" w:rsidP="00C927B7">
      <w:pPr>
        <w:spacing w:after="0" w:line="360" w:lineRule="auto"/>
        <w:contextualSpacing/>
        <w:jc w:val="both"/>
        <w:rPr>
          <w:rFonts w:ascii="Arial" w:eastAsia="Times New Roman" w:hAnsi="Arial" w:cs="Arial"/>
          <w:sz w:val="24"/>
          <w:szCs w:val="24"/>
          <w:lang w:val="en-GB"/>
        </w:rPr>
      </w:pPr>
      <w:r w:rsidRPr="005746E5">
        <w:rPr>
          <w:rFonts w:ascii="Arial" w:eastAsia="Times New Roman" w:hAnsi="Arial" w:cs="Arial"/>
          <w:sz w:val="24"/>
          <w:szCs w:val="24"/>
          <w:lang w:val="en-GB"/>
        </w:rPr>
        <w:t xml:space="preserve">The Natural </w:t>
      </w:r>
      <w:r w:rsidR="00C363FF" w:rsidRPr="005746E5">
        <w:rPr>
          <w:rFonts w:ascii="Arial" w:eastAsia="Times New Roman" w:hAnsi="Arial" w:cs="Arial"/>
          <w:sz w:val="24"/>
          <w:szCs w:val="24"/>
          <w:lang w:val="en-GB"/>
        </w:rPr>
        <w:t xml:space="preserve">Resource Conservation and Management </w:t>
      </w:r>
      <w:r w:rsidR="00620FB7" w:rsidRPr="005746E5">
        <w:rPr>
          <w:rFonts w:ascii="Arial" w:eastAsia="Times New Roman" w:hAnsi="Arial" w:cs="Arial"/>
          <w:sz w:val="24"/>
          <w:szCs w:val="24"/>
          <w:lang w:val="en-GB"/>
        </w:rPr>
        <w:t xml:space="preserve">refers to the management of natural resources such as land, water, soil, plants and animals, with a particular focus on how management affects the quality of life for both present and future generations. </w:t>
      </w:r>
    </w:p>
    <w:p w:rsidR="00044560" w:rsidRPr="005746E5" w:rsidRDefault="00044560" w:rsidP="00620FB7">
      <w:pPr>
        <w:spacing w:after="0" w:line="360" w:lineRule="auto"/>
        <w:ind w:left="720"/>
        <w:contextualSpacing/>
        <w:jc w:val="both"/>
        <w:rPr>
          <w:rFonts w:ascii="Arial" w:eastAsia="Times New Roman" w:hAnsi="Arial" w:cs="Arial"/>
          <w:sz w:val="24"/>
          <w:szCs w:val="24"/>
          <w:lang w:val="en-GB"/>
        </w:rPr>
      </w:pPr>
    </w:p>
    <w:p w:rsidR="00666E07" w:rsidRDefault="00AB1973" w:rsidP="00C927B7">
      <w:pPr>
        <w:spacing w:after="0" w:line="360" w:lineRule="auto"/>
        <w:contextualSpacing/>
        <w:jc w:val="both"/>
        <w:rPr>
          <w:rFonts w:ascii="Arial" w:eastAsia="Times New Roman" w:hAnsi="Arial" w:cs="Arial"/>
          <w:sz w:val="24"/>
          <w:szCs w:val="24"/>
          <w:lang w:val="en-GB"/>
        </w:rPr>
      </w:pPr>
      <w:r w:rsidRPr="005746E5">
        <w:rPr>
          <w:rFonts w:ascii="Arial" w:eastAsia="Times New Roman" w:hAnsi="Arial" w:cs="Arial"/>
          <w:sz w:val="24"/>
          <w:szCs w:val="24"/>
          <w:lang w:val="en-GB"/>
        </w:rPr>
        <w:t xml:space="preserve">Natural Resource Conservation and Management seek to protect, rehabilitate and sustainably manage the land, forest and wildlife resources through collaborative management and increased incomes of rural communities who own these resources. </w:t>
      </w:r>
    </w:p>
    <w:p w:rsidR="00C927B7" w:rsidRPr="005746E5" w:rsidRDefault="00C927B7" w:rsidP="00C927B7">
      <w:pPr>
        <w:spacing w:after="0" w:line="360" w:lineRule="auto"/>
        <w:contextualSpacing/>
        <w:jc w:val="both"/>
        <w:rPr>
          <w:rFonts w:ascii="Arial" w:eastAsia="Times New Roman" w:hAnsi="Arial" w:cs="Arial"/>
          <w:sz w:val="24"/>
          <w:szCs w:val="24"/>
          <w:lang w:val="en-GB"/>
        </w:rPr>
      </w:pPr>
    </w:p>
    <w:p w:rsidR="001E4EDC" w:rsidRPr="005746E5" w:rsidRDefault="00AB1973" w:rsidP="00C927B7">
      <w:pPr>
        <w:spacing w:after="0" w:line="360" w:lineRule="auto"/>
        <w:contextualSpacing/>
        <w:jc w:val="both"/>
        <w:rPr>
          <w:rFonts w:ascii="Arial" w:eastAsia="Times New Roman" w:hAnsi="Arial" w:cs="Arial"/>
          <w:sz w:val="24"/>
          <w:szCs w:val="24"/>
          <w:lang w:val="en-GB"/>
        </w:rPr>
      </w:pPr>
      <w:r w:rsidRPr="005746E5">
        <w:rPr>
          <w:rFonts w:ascii="Arial" w:eastAsia="Times New Roman" w:hAnsi="Arial" w:cs="Arial"/>
          <w:sz w:val="24"/>
          <w:szCs w:val="24"/>
          <w:lang w:val="en-GB"/>
        </w:rPr>
        <w:t>The sub-programme</w:t>
      </w:r>
      <w:r w:rsidR="00620FB7" w:rsidRPr="005746E5">
        <w:rPr>
          <w:rFonts w:ascii="Arial" w:eastAsia="Times New Roman" w:hAnsi="Arial" w:cs="Arial"/>
          <w:sz w:val="24"/>
          <w:szCs w:val="24"/>
          <w:lang w:val="en-GB"/>
        </w:rPr>
        <w:t xml:space="preserve"> brings together land use planning, water management, biodiversity</w:t>
      </w:r>
      <w:r w:rsidR="00044560" w:rsidRPr="005746E5">
        <w:rPr>
          <w:rFonts w:ascii="Arial" w:eastAsia="Times New Roman" w:hAnsi="Arial" w:cs="Arial"/>
          <w:sz w:val="24"/>
          <w:szCs w:val="24"/>
          <w:lang w:val="en-GB"/>
        </w:rPr>
        <w:t xml:space="preserve"> conservation, and the future sustainability of industries like agriculture, mining, tourism, fisheries and forestry.</w:t>
      </w:r>
      <w:r w:rsidRPr="005746E5">
        <w:rPr>
          <w:rFonts w:ascii="Arial" w:eastAsia="Times New Roman" w:hAnsi="Arial" w:cs="Arial"/>
          <w:sz w:val="24"/>
          <w:szCs w:val="24"/>
          <w:lang w:val="en-GB"/>
        </w:rPr>
        <w:t xml:space="preserve"> It also</w:t>
      </w:r>
      <w:r w:rsidR="00620FB7" w:rsidRPr="005746E5">
        <w:rPr>
          <w:rFonts w:ascii="Arial" w:eastAsia="Times New Roman" w:hAnsi="Arial" w:cs="Arial"/>
          <w:sz w:val="24"/>
          <w:szCs w:val="24"/>
          <w:lang w:val="en-GB"/>
        </w:rPr>
        <w:t xml:space="preserve"> recognises that people and their livelihoods rely on the health and productivity of our landscapes, and their actions as steward of the land plays a critical role in maintaining this health and productivity. </w:t>
      </w:r>
      <w:r w:rsidR="00044560" w:rsidRPr="005746E5">
        <w:rPr>
          <w:rFonts w:ascii="Arial" w:eastAsia="Times New Roman" w:hAnsi="Arial" w:cs="Arial"/>
          <w:sz w:val="24"/>
          <w:szCs w:val="24"/>
          <w:lang w:val="en-GB"/>
        </w:rPr>
        <w:t>The sub-programme is spearhead</w:t>
      </w:r>
      <w:r w:rsidR="001E4EDC" w:rsidRPr="005746E5">
        <w:rPr>
          <w:rFonts w:ascii="Arial" w:eastAsia="Times New Roman" w:hAnsi="Arial" w:cs="Arial"/>
          <w:sz w:val="24"/>
          <w:szCs w:val="24"/>
          <w:lang w:val="en-GB"/>
        </w:rPr>
        <w:t>ed</w:t>
      </w:r>
      <w:r w:rsidR="00044560" w:rsidRPr="005746E5">
        <w:rPr>
          <w:rFonts w:ascii="Arial" w:eastAsia="Times New Roman" w:hAnsi="Arial" w:cs="Arial"/>
          <w:sz w:val="24"/>
          <w:szCs w:val="24"/>
          <w:lang w:val="en-GB"/>
        </w:rPr>
        <w:t xml:space="preserve"> by Fore</w:t>
      </w:r>
      <w:r w:rsidR="001E4EDC" w:rsidRPr="005746E5">
        <w:rPr>
          <w:rFonts w:ascii="Arial" w:eastAsia="Times New Roman" w:hAnsi="Arial" w:cs="Arial"/>
          <w:sz w:val="24"/>
          <w:szCs w:val="24"/>
          <w:lang w:val="en-GB"/>
        </w:rPr>
        <w:t>stry Section and Game Life Section under the Forestry Commission.</w:t>
      </w:r>
    </w:p>
    <w:p w:rsidR="006D2C2A" w:rsidRPr="005746E5" w:rsidRDefault="006D2C2A" w:rsidP="006D2C2A">
      <w:pPr>
        <w:spacing w:after="0" w:line="360" w:lineRule="auto"/>
        <w:ind w:left="720"/>
        <w:contextualSpacing/>
        <w:jc w:val="both"/>
        <w:rPr>
          <w:rFonts w:ascii="Arial" w:eastAsia="Times New Roman" w:hAnsi="Arial" w:cs="Arial"/>
          <w:sz w:val="24"/>
          <w:szCs w:val="24"/>
          <w:lang w:val="en-GB"/>
        </w:rPr>
      </w:pPr>
    </w:p>
    <w:p w:rsidR="001567FC" w:rsidRPr="005746E5" w:rsidRDefault="001567FC" w:rsidP="00C927B7">
      <w:pPr>
        <w:spacing w:after="0" w:line="360" w:lineRule="auto"/>
        <w:contextualSpacing/>
        <w:jc w:val="both"/>
        <w:rPr>
          <w:rFonts w:ascii="Arial" w:eastAsia="Times New Roman" w:hAnsi="Arial" w:cs="Arial"/>
          <w:sz w:val="24"/>
          <w:szCs w:val="24"/>
          <w:lang w:val="en-GB"/>
        </w:rPr>
      </w:pPr>
      <w:r w:rsidRPr="005746E5">
        <w:rPr>
          <w:rFonts w:ascii="Arial" w:hAnsi="Arial" w:cs="Arial"/>
          <w:sz w:val="24"/>
          <w:szCs w:val="24"/>
        </w:rPr>
        <w:t>The funding for the sub-programme is from Central Government transfers.</w:t>
      </w:r>
      <w:r w:rsidR="006D2C2A" w:rsidRPr="005746E5">
        <w:rPr>
          <w:rFonts w:ascii="Arial" w:hAnsi="Arial" w:cs="Arial"/>
          <w:sz w:val="24"/>
          <w:szCs w:val="24"/>
        </w:rPr>
        <w:t xml:space="preserve"> The sub-</w:t>
      </w:r>
      <w:r w:rsidRPr="005746E5">
        <w:rPr>
          <w:rFonts w:ascii="Arial" w:hAnsi="Arial" w:cs="Arial"/>
          <w:sz w:val="24"/>
          <w:szCs w:val="24"/>
        </w:rPr>
        <w:t xml:space="preserve">programme would be beneficial to the entire residents in the </w:t>
      </w:r>
      <w:r w:rsidR="00300FC0" w:rsidRPr="005746E5">
        <w:rPr>
          <w:rFonts w:ascii="Arial" w:hAnsi="Arial" w:cs="Arial"/>
          <w:sz w:val="24"/>
          <w:szCs w:val="24"/>
        </w:rPr>
        <w:t>District</w:t>
      </w:r>
      <w:r w:rsidRPr="005746E5">
        <w:rPr>
          <w:rFonts w:ascii="Arial" w:hAnsi="Arial" w:cs="Arial"/>
          <w:sz w:val="24"/>
          <w:szCs w:val="24"/>
        </w:rPr>
        <w:t xml:space="preserve">. Some challenges </w:t>
      </w:r>
      <w:r w:rsidRPr="005746E5">
        <w:rPr>
          <w:rFonts w:ascii="Arial" w:hAnsi="Arial" w:cs="Arial"/>
          <w:sz w:val="24"/>
          <w:szCs w:val="24"/>
        </w:rPr>
        <w:lastRenderedPageBreak/>
        <w:t>facing the sub-programme include inadequate office space, untimely releases of funds and inadequate logistics for public education and sensitization.</w:t>
      </w:r>
    </w:p>
    <w:p w:rsidR="00B60BBC" w:rsidRPr="005746E5" w:rsidRDefault="00B60BBC" w:rsidP="00BC6C00">
      <w:pPr>
        <w:spacing w:after="0" w:line="240" w:lineRule="auto"/>
        <w:rPr>
          <w:rFonts w:ascii="Arial" w:eastAsia="Times New Roman" w:hAnsi="Arial" w:cs="Arial"/>
          <w:b/>
          <w:sz w:val="24"/>
          <w:szCs w:val="24"/>
          <w:lang w:val="en-GB"/>
        </w:rPr>
      </w:pPr>
    </w:p>
    <w:p w:rsidR="00B60BBC" w:rsidRPr="005746E5" w:rsidRDefault="00B60BBC" w:rsidP="00E80ABD">
      <w:pPr>
        <w:numPr>
          <w:ilvl w:val="0"/>
          <w:numId w:val="11"/>
        </w:numPr>
        <w:spacing w:after="0" w:line="240" w:lineRule="auto"/>
        <w:ind w:hanging="720"/>
        <w:contextualSpacing/>
        <w:rPr>
          <w:rFonts w:ascii="Arial" w:eastAsia="Times New Roman" w:hAnsi="Arial" w:cs="Arial"/>
          <w:b/>
          <w:sz w:val="24"/>
          <w:szCs w:val="24"/>
          <w:lang w:val="en-GB"/>
        </w:rPr>
      </w:pPr>
      <w:r w:rsidRPr="005746E5">
        <w:rPr>
          <w:rFonts w:ascii="Arial" w:eastAsia="Times New Roman" w:hAnsi="Arial" w:cs="Arial"/>
          <w:b/>
          <w:sz w:val="24"/>
          <w:szCs w:val="24"/>
          <w:lang w:val="en-GB"/>
        </w:rPr>
        <w:t>Budget Sub-Programme Results Statement</w:t>
      </w:r>
    </w:p>
    <w:p w:rsidR="008D7094" w:rsidRPr="00C927B7" w:rsidRDefault="008D7094" w:rsidP="001567FC">
      <w:pPr>
        <w:spacing w:line="360" w:lineRule="auto"/>
        <w:jc w:val="both"/>
        <w:rPr>
          <w:rFonts w:ascii="Arial" w:hAnsi="Arial" w:cs="Arial"/>
          <w:sz w:val="24"/>
          <w:szCs w:val="24"/>
        </w:rPr>
      </w:pPr>
      <w:r w:rsidRPr="00C927B7">
        <w:rPr>
          <w:rFonts w:ascii="Arial" w:hAnsi="Arial" w:cs="Arial"/>
          <w:sz w:val="24"/>
          <w:szCs w:val="24"/>
        </w:rPr>
        <w:t xml:space="preserve">The table indicates the main outputs, its indicators </w:t>
      </w:r>
      <w:r w:rsidR="001567FC" w:rsidRPr="00C927B7">
        <w:rPr>
          <w:rFonts w:ascii="Arial" w:hAnsi="Arial" w:cs="Arial"/>
          <w:sz w:val="24"/>
          <w:szCs w:val="24"/>
        </w:rPr>
        <w:t>and pr</w:t>
      </w:r>
      <w:r w:rsidR="00300FC0" w:rsidRPr="00C927B7">
        <w:rPr>
          <w:rFonts w:ascii="Arial" w:hAnsi="Arial" w:cs="Arial"/>
          <w:sz w:val="24"/>
          <w:szCs w:val="24"/>
        </w:rPr>
        <w:t>ojections by which the District</w:t>
      </w:r>
      <w:r w:rsidR="001567FC" w:rsidRPr="00C927B7">
        <w:rPr>
          <w:rFonts w:ascii="Arial" w:hAnsi="Arial" w:cs="Arial"/>
          <w:sz w:val="24"/>
          <w:szCs w:val="24"/>
        </w:rPr>
        <w:t xml:space="preserve"> </w:t>
      </w:r>
      <w:r w:rsidRPr="00C927B7">
        <w:rPr>
          <w:rFonts w:ascii="Arial" w:hAnsi="Arial" w:cs="Arial"/>
          <w:sz w:val="24"/>
          <w:szCs w:val="24"/>
        </w:rPr>
        <w:t>A</w:t>
      </w:r>
      <w:r w:rsidR="001567FC" w:rsidRPr="00C927B7">
        <w:rPr>
          <w:rFonts w:ascii="Arial" w:hAnsi="Arial" w:cs="Arial"/>
          <w:sz w:val="24"/>
          <w:szCs w:val="24"/>
        </w:rPr>
        <w:t>s</w:t>
      </w:r>
      <w:r w:rsidRPr="00C927B7">
        <w:rPr>
          <w:rFonts w:ascii="Arial" w:hAnsi="Arial" w:cs="Arial"/>
          <w:sz w:val="24"/>
          <w:szCs w:val="24"/>
        </w:rPr>
        <w:t>s</w:t>
      </w:r>
      <w:r w:rsidR="001567FC" w:rsidRPr="00C927B7">
        <w:rPr>
          <w:rFonts w:ascii="Arial" w:hAnsi="Arial" w:cs="Arial"/>
          <w:sz w:val="24"/>
          <w:szCs w:val="24"/>
        </w:rPr>
        <w:t>embly</w:t>
      </w:r>
      <w:r w:rsidRPr="00C927B7">
        <w:rPr>
          <w:rFonts w:ascii="Arial" w:hAnsi="Arial" w:cs="Arial"/>
          <w:sz w:val="24"/>
          <w:szCs w:val="24"/>
        </w:rPr>
        <w:t xml:space="preserve"> measure the performance of this sub-programme. The past data indicates actual performance whilst the projectio</w:t>
      </w:r>
      <w:r w:rsidR="001567FC" w:rsidRPr="00C927B7">
        <w:rPr>
          <w:rFonts w:ascii="Arial" w:hAnsi="Arial" w:cs="Arial"/>
          <w:sz w:val="24"/>
          <w:szCs w:val="24"/>
        </w:rPr>
        <w:t>ns are the A</w:t>
      </w:r>
      <w:r w:rsidRPr="00C927B7">
        <w:rPr>
          <w:rFonts w:ascii="Arial" w:hAnsi="Arial" w:cs="Arial"/>
          <w:sz w:val="24"/>
          <w:szCs w:val="24"/>
        </w:rPr>
        <w:t>s</w:t>
      </w:r>
      <w:r w:rsidR="001567FC" w:rsidRPr="00C927B7">
        <w:rPr>
          <w:rFonts w:ascii="Arial" w:hAnsi="Arial" w:cs="Arial"/>
          <w:sz w:val="24"/>
          <w:szCs w:val="24"/>
        </w:rPr>
        <w:t>sembly’s</w:t>
      </w:r>
      <w:r w:rsidRPr="00C927B7">
        <w:rPr>
          <w:rFonts w:ascii="Arial" w:hAnsi="Arial" w:cs="Arial"/>
          <w:sz w:val="24"/>
          <w:szCs w:val="24"/>
        </w:rPr>
        <w:t xml:space="preserve"> estimate of future performance.</w:t>
      </w:r>
    </w:p>
    <w:p w:rsidR="00B60BBC" w:rsidRPr="005746E5" w:rsidRDefault="00B60BBC" w:rsidP="00BC6C00">
      <w:pPr>
        <w:spacing w:after="0" w:line="240" w:lineRule="auto"/>
        <w:ind w:left="720"/>
        <w:jc w:val="both"/>
        <w:rPr>
          <w:rFonts w:ascii="Arial" w:eastAsia="Times New Roman" w:hAnsi="Arial" w:cs="Arial"/>
          <w:sz w:val="24"/>
          <w:szCs w:val="24"/>
          <w:lang w:val="en-GB"/>
        </w:rPr>
      </w:pPr>
    </w:p>
    <w:tbl>
      <w:tblPr>
        <w:tblW w:w="11370" w:type="dxa"/>
        <w:tblInd w:w="-94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1742"/>
        <w:gridCol w:w="1830"/>
        <w:gridCol w:w="958"/>
        <w:gridCol w:w="1133"/>
        <w:gridCol w:w="1045"/>
        <w:gridCol w:w="1132"/>
        <w:gridCol w:w="1250"/>
        <w:gridCol w:w="1250"/>
        <w:gridCol w:w="1030"/>
      </w:tblGrid>
      <w:tr w:rsidR="007C635A" w:rsidRPr="007C635A" w:rsidTr="007C635A">
        <w:trPr>
          <w:cantSplit/>
          <w:trHeight w:val="348"/>
        </w:trPr>
        <w:tc>
          <w:tcPr>
            <w:tcW w:w="1742" w:type="dxa"/>
            <w:vMerge w:val="restart"/>
            <w:tcBorders>
              <w:top w:val="single" w:sz="12" w:space="0" w:color="auto"/>
              <w:left w:val="single" w:sz="12" w:space="0" w:color="auto"/>
              <w:bottom w:val="single" w:sz="4" w:space="0" w:color="auto"/>
              <w:right w:val="single" w:sz="4" w:space="0" w:color="auto"/>
            </w:tcBorders>
            <w:shd w:val="clear" w:color="auto" w:fill="auto"/>
            <w:tcMar>
              <w:left w:w="57" w:type="dxa"/>
              <w:right w:w="57" w:type="dxa"/>
            </w:tcMar>
            <w:vAlign w:val="center"/>
          </w:tcPr>
          <w:p w:rsidR="007C635A" w:rsidRPr="007C635A" w:rsidRDefault="007C635A" w:rsidP="00BC6C00">
            <w:pPr>
              <w:keepNext/>
              <w:spacing w:after="0" w:line="240" w:lineRule="auto"/>
              <w:jc w:val="center"/>
              <w:rPr>
                <w:rFonts w:ascii="Arial" w:eastAsia="Times New Roman" w:hAnsi="Arial" w:cs="Arial"/>
                <w:b/>
                <w:sz w:val="24"/>
                <w:lang w:val="en-GB"/>
              </w:rPr>
            </w:pPr>
            <w:r w:rsidRPr="007C635A">
              <w:rPr>
                <w:rFonts w:ascii="Arial" w:eastAsia="Times New Roman" w:hAnsi="Arial" w:cs="Arial"/>
                <w:b/>
                <w:sz w:val="24"/>
                <w:lang w:val="en-GB"/>
              </w:rPr>
              <w:t>Main Outputs</w:t>
            </w:r>
          </w:p>
        </w:tc>
        <w:tc>
          <w:tcPr>
            <w:tcW w:w="1830" w:type="dxa"/>
            <w:vMerge w:val="restart"/>
            <w:tcBorders>
              <w:top w:val="single" w:sz="12"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7C635A" w:rsidRPr="007C635A" w:rsidRDefault="007C635A" w:rsidP="00BC6C00">
            <w:pPr>
              <w:keepNext/>
              <w:spacing w:after="0" w:line="240" w:lineRule="auto"/>
              <w:jc w:val="center"/>
              <w:rPr>
                <w:rFonts w:ascii="Arial" w:eastAsia="Times New Roman" w:hAnsi="Arial" w:cs="Arial"/>
                <w:b/>
                <w:sz w:val="24"/>
                <w:lang w:val="en-GB"/>
              </w:rPr>
            </w:pPr>
            <w:r w:rsidRPr="007C635A">
              <w:rPr>
                <w:rFonts w:ascii="Arial" w:eastAsia="Times New Roman" w:hAnsi="Arial" w:cs="Arial"/>
                <w:b/>
                <w:sz w:val="24"/>
                <w:lang w:val="en-GB"/>
              </w:rPr>
              <w:t>Output Indicator</w:t>
            </w:r>
          </w:p>
        </w:tc>
        <w:tc>
          <w:tcPr>
            <w:tcW w:w="2091" w:type="dxa"/>
            <w:gridSpan w:val="2"/>
            <w:tcBorders>
              <w:top w:val="single" w:sz="12" w:space="0" w:color="auto"/>
              <w:left w:val="single" w:sz="4" w:space="0" w:color="auto"/>
              <w:bottom w:val="single" w:sz="4" w:space="0" w:color="auto"/>
              <w:right w:val="single" w:sz="4" w:space="0" w:color="auto"/>
            </w:tcBorders>
            <w:shd w:val="clear" w:color="auto" w:fill="auto"/>
            <w:vAlign w:val="center"/>
          </w:tcPr>
          <w:p w:rsidR="007C635A" w:rsidRPr="007C635A" w:rsidRDefault="007C635A" w:rsidP="00BC6C00">
            <w:pPr>
              <w:keepNext/>
              <w:spacing w:after="0" w:line="240" w:lineRule="auto"/>
              <w:jc w:val="center"/>
              <w:rPr>
                <w:rFonts w:ascii="Arial" w:eastAsia="Times New Roman" w:hAnsi="Arial" w:cs="Arial"/>
                <w:b/>
                <w:sz w:val="24"/>
                <w:lang w:val="en-GB"/>
              </w:rPr>
            </w:pPr>
            <w:r w:rsidRPr="007C635A">
              <w:rPr>
                <w:rFonts w:ascii="Arial" w:eastAsia="Times New Roman" w:hAnsi="Arial" w:cs="Arial"/>
                <w:b/>
                <w:sz w:val="24"/>
                <w:lang w:val="en-GB"/>
              </w:rPr>
              <w:t>Past Years</w:t>
            </w:r>
          </w:p>
        </w:tc>
        <w:tc>
          <w:tcPr>
            <w:tcW w:w="3427" w:type="dxa"/>
            <w:gridSpan w:val="3"/>
            <w:tcBorders>
              <w:top w:val="single" w:sz="12" w:space="0" w:color="auto"/>
              <w:left w:val="single" w:sz="4" w:space="0" w:color="auto"/>
              <w:bottom w:val="single" w:sz="4" w:space="0" w:color="auto"/>
              <w:right w:val="single" w:sz="12" w:space="0" w:color="auto"/>
            </w:tcBorders>
            <w:shd w:val="clear" w:color="auto" w:fill="auto"/>
            <w:vAlign w:val="center"/>
          </w:tcPr>
          <w:p w:rsidR="007C635A" w:rsidRPr="007C635A" w:rsidRDefault="007C635A" w:rsidP="00BC6C00">
            <w:pPr>
              <w:keepNext/>
              <w:spacing w:after="0" w:line="240" w:lineRule="auto"/>
              <w:jc w:val="center"/>
              <w:rPr>
                <w:rFonts w:ascii="Arial" w:eastAsia="Times New Roman" w:hAnsi="Arial" w:cs="Arial"/>
                <w:b/>
                <w:sz w:val="24"/>
                <w:lang w:val="en-GB"/>
              </w:rPr>
            </w:pPr>
            <w:r w:rsidRPr="007C635A">
              <w:rPr>
                <w:rFonts w:ascii="Arial" w:eastAsia="Times New Roman" w:hAnsi="Arial" w:cs="Arial"/>
                <w:b/>
                <w:sz w:val="24"/>
                <w:lang w:val="en-GB"/>
              </w:rPr>
              <w:t>Projections</w:t>
            </w:r>
          </w:p>
        </w:tc>
        <w:tc>
          <w:tcPr>
            <w:tcW w:w="1250" w:type="dxa"/>
            <w:tcBorders>
              <w:top w:val="single" w:sz="12" w:space="0" w:color="auto"/>
              <w:left w:val="single" w:sz="4" w:space="0" w:color="auto"/>
              <w:bottom w:val="single" w:sz="4" w:space="0" w:color="auto"/>
              <w:right w:val="single" w:sz="12" w:space="0" w:color="auto"/>
            </w:tcBorders>
          </w:tcPr>
          <w:p w:rsidR="007C635A" w:rsidRPr="007C635A" w:rsidRDefault="007C635A" w:rsidP="00BC6C00">
            <w:pPr>
              <w:keepNext/>
              <w:spacing w:after="0" w:line="240" w:lineRule="auto"/>
              <w:jc w:val="center"/>
              <w:rPr>
                <w:rFonts w:ascii="Arial" w:eastAsia="Times New Roman" w:hAnsi="Arial" w:cs="Arial"/>
                <w:b/>
                <w:sz w:val="24"/>
                <w:lang w:val="en-GB"/>
              </w:rPr>
            </w:pPr>
          </w:p>
        </w:tc>
        <w:tc>
          <w:tcPr>
            <w:tcW w:w="1030" w:type="dxa"/>
            <w:tcBorders>
              <w:top w:val="single" w:sz="12" w:space="0" w:color="auto"/>
              <w:left w:val="single" w:sz="4" w:space="0" w:color="auto"/>
              <w:bottom w:val="single" w:sz="4" w:space="0" w:color="auto"/>
              <w:right w:val="single" w:sz="12" w:space="0" w:color="auto"/>
            </w:tcBorders>
          </w:tcPr>
          <w:p w:rsidR="007C635A" w:rsidRPr="007C635A" w:rsidRDefault="007C635A" w:rsidP="00BC6C00">
            <w:pPr>
              <w:keepNext/>
              <w:spacing w:after="0" w:line="240" w:lineRule="auto"/>
              <w:jc w:val="center"/>
              <w:rPr>
                <w:rFonts w:ascii="Arial" w:eastAsia="Times New Roman" w:hAnsi="Arial" w:cs="Arial"/>
                <w:b/>
                <w:sz w:val="24"/>
                <w:lang w:val="en-GB"/>
              </w:rPr>
            </w:pPr>
          </w:p>
        </w:tc>
      </w:tr>
      <w:tr w:rsidR="007C635A" w:rsidRPr="007C635A" w:rsidTr="003D36F0">
        <w:trPr>
          <w:cantSplit/>
          <w:trHeight w:val="1045"/>
        </w:trPr>
        <w:tc>
          <w:tcPr>
            <w:tcW w:w="1742" w:type="dxa"/>
            <w:vMerge/>
            <w:tcBorders>
              <w:top w:val="single" w:sz="4" w:space="0" w:color="auto"/>
              <w:left w:val="single" w:sz="12" w:space="0" w:color="auto"/>
              <w:bottom w:val="single" w:sz="12" w:space="0" w:color="auto"/>
              <w:right w:val="single" w:sz="4" w:space="0" w:color="auto"/>
            </w:tcBorders>
            <w:shd w:val="clear" w:color="auto" w:fill="auto"/>
            <w:tcMar>
              <w:left w:w="57" w:type="dxa"/>
              <w:right w:w="57" w:type="dxa"/>
            </w:tcMar>
            <w:vAlign w:val="center"/>
          </w:tcPr>
          <w:p w:rsidR="007C635A" w:rsidRPr="007C635A" w:rsidRDefault="007C635A" w:rsidP="007C635A">
            <w:pPr>
              <w:keepNext/>
              <w:spacing w:after="0" w:line="240" w:lineRule="auto"/>
              <w:jc w:val="center"/>
              <w:rPr>
                <w:rFonts w:ascii="Arial" w:eastAsia="Times New Roman" w:hAnsi="Arial" w:cs="Arial"/>
                <w:b/>
                <w:sz w:val="24"/>
                <w:lang w:val="en-GB"/>
              </w:rPr>
            </w:pPr>
          </w:p>
        </w:tc>
        <w:tc>
          <w:tcPr>
            <w:tcW w:w="1830" w:type="dxa"/>
            <w:vMerge/>
            <w:tcBorders>
              <w:top w:val="single" w:sz="4" w:space="0" w:color="auto"/>
              <w:left w:val="single" w:sz="4" w:space="0" w:color="auto"/>
              <w:bottom w:val="single" w:sz="12" w:space="0" w:color="auto"/>
              <w:right w:val="single" w:sz="4" w:space="0" w:color="auto"/>
            </w:tcBorders>
            <w:shd w:val="clear" w:color="auto" w:fill="auto"/>
            <w:tcMar>
              <w:left w:w="57" w:type="dxa"/>
              <w:right w:w="57" w:type="dxa"/>
            </w:tcMar>
            <w:vAlign w:val="center"/>
          </w:tcPr>
          <w:p w:rsidR="007C635A" w:rsidRPr="007C635A" w:rsidRDefault="007C635A" w:rsidP="007C635A">
            <w:pPr>
              <w:keepNext/>
              <w:spacing w:after="0" w:line="240" w:lineRule="auto"/>
              <w:jc w:val="center"/>
              <w:rPr>
                <w:rFonts w:ascii="Arial" w:eastAsia="Times New Roman" w:hAnsi="Arial" w:cs="Arial"/>
                <w:b/>
                <w:sz w:val="24"/>
                <w:lang w:val="en-GB"/>
              </w:rPr>
            </w:pPr>
          </w:p>
        </w:tc>
        <w:tc>
          <w:tcPr>
            <w:tcW w:w="958" w:type="dxa"/>
            <w:tcBorders>
              <w:top w:val="single" w:sz="4" w:space="0" w:color="auto"/>
              <w:left w:val="single" w:sz="4" w:space="0" w:color="auto"/>
              <w:bottom w:val="single" w:sz="12" w:space="0" w:color="auto"/>
              <w:right w:val="single" w:sz="4" w:space="0" w:color="auto"/>
            </w:tcBorders>
            <w:shd w:val="clear" w:color="auto" w:fill="auto"/>
            <w:tcMar>
              <w:left w:w="57" w:type="dxa"/>
              <w:right w:w="57" w:type="dxa"/>
            </w:tcMar>
            <w:vAlign w:val="center"/>
          </w:tcPr>
          <w:p w:rsidR="007C635A" w:rsidRPr="007C635A" w:rsidRDefault="007C635A" w:rsidP="007C635A">
            <w:pPr>
              <w:keepNext/>
              <w:spacing w:after="0" w:line="240" w:lineRule="auto"/>
              <w:jc w:val="center"/>
              <w:rPr>
                <w:rFonts w:ascii="Arial" w:eastAsia="Times New Roman" w:hAnsi="Arial" w:cs="Arial"/>
                <w:b/>
                <w:sz w:val="24"/>
                <w:lang w:val="en-GB"/>
              </w:rPr>
            </w:pPr>
            <w:r w:rsidRPr="007C635A">
              <w:rPr>
                <w:rFonts w:ascii="Arial" w:eastAsia="Times New Roman" w:hAnsi="Arial" w:cs="Arial"/>
                <w:b/>
                <w:sz w:val="24"/>
                <w:lang w:val="en-GB"/>
              </w:rPr>
              <w:t>2017</w:t>
            </w:r>
          </w:p>
        </w:tc>
        <w:tc>
          <w:tcPr>
            <w:tcW w:w="1133" w:type="dxa"/>
            <w:tcBorders>
              <w:top w:val="single" w:sz="4" w:space="0" w:color="auto"/>
              <w:left w:val="single" w:sz="4" w:space="0" w:color="auto"/>
              <w:bottom w:val="single" w:sz="12" w:space="0" w:color="auto"/>
              <w:right w:val="single" w:sz="4" w:space="0" w:color="auto"/>
            </w:tcBorders>
            <w:shd w:val="clear" w:color="auto" w:fill="auto"/>
            <w:vAlign w:val="center"/>
          </w:tcPr>
          <w:p w:rsidR="007C635A" w:rsidRPr="007C635A" w:rsidRDefault="007C635A" w:rsidP="007C635A">
            <w:pPr>
              <w:keepNext/>
              <w:spacing w:after="0" w:line="240" w:lineRule="auto"/>
              <w:jc w:val="center"/>
              <w:rPr>
                <w:rFonts w:ascii="Arial" w:eastAsia="Times New Roman" w:hAnsi="Arial" w:cs="Arial"/>
                <w:b/>
                <w:sz w:val="24"/>
                <w:lang w:val="en-GB"/>
              </w:rPr>
            </w:pPr>
            <w:r w:rsidRPr="007C635A">
              <w:rPr>
                <w:rFonts w:ascii="Arial" w:eastAsia="Times New Roman" w:hAnsi="Arial" w:cs="Arial"/>
                <w:b/>
                <w:sz w:val="24"/>
                <w:lang w:val="en-GB"/>
              </w:rPr>
              <w:t>2018</w:t>
            </w:r>
          </w:p>
        </w:tc>
        <w:tc>
          <w:tcPr>
            <w:tcW w:w="1045" w:type="dxa"/>
            <w:tcBorders>
              <w:top w:val="single" w:sz="4" w:space="0" w:color="auto"/>
              <w:left w:val="single" w:sz="4" w:space="0" w:color="auto"/>
              <w:bottom w:val="single" w:sz="12" w:space="0" w:color="auto"/>
              <w:right w:val="single" w:sz="4" w:space="0" w:color="auto"/>
            </w:tcBorders>
            <w:shd w:val="clear" w:color="auto" w:fill="auto"/>
            <w:vAlign w:val="center"/>
          </w:tcPr>
          <w:p w:rsidR="007C635A" w:rsidRPr="007C635A" w:rsidRDefault="007C635A" w:rsidP="007C635A">
            <w:pPr>
              <w:keepNext/>
              <w:spacing w:after="0" w:line="240" w:lineRule="auto"/>
              <w:jc w:val="center"/>
              <w:rPr>
                <w:rFonts w:ascii="Arial" w:eastAsia="Times New Roman" w:hAnsi="Arial" w:cs="Arial"/>
                <w:b/>
                <w:sz w:val="24"/>
                <w:lang w:val="en-GB"/>
              </w:rPr>
            </w:pPr>
            <w:r w:rsidRPr="007C635A">
              <w:rPr>
                <w:rFonts w:ascii="Arial" w:eastAsia="Times New Roman" w:hAnsi="Arial" w:cs="Arial"/>
                <w:b/>
                <w:sz w:val="24"/>
                <w:lang w:val="en-GB"/>
              </w:rPr>
              <w:t>Budget Year</w:t>
            </w:r>
          </w:p>
          <w:p w:rsidR="007C635A" w:rsidRPr="007C635A" w:rsidRDefault="007C635A" w:rsidP="007C635A">
            <w:pPr>
              <w:keepNext/>
              <w:spacing w:after="0" w:line="240" w:lineRule="auto"/>
              <w:jc w:val="center"/>
              <w:rPr>
                <w:rFonts w:ascii="Arial" w:eastAsia="Times New Roman" w:hAnsi="Arial" w:cs="Arial"/>
                <w:b/>
                <w:sz w:val="24"/>
                <w:lang w:val="en-GB"/>
              </w:rPr>
            </w:pPr>
            <w:r w:rsidRPr="007C635A">
              <w:rPr>
                <w:rFonts w:ascii="Arial" w:eastAsia="Times New Roman" w:hAnsi="Arial" w:cs="Arial"/>
                <w:b/>
                <w:sz w:val="24"/>
                <w:lang w:val="en-GB"/>
              </w:rPr>
              <w:t>2019</w:t>
            </w:r>
          </w:p>
        </w:tc>
        <w:tc>
          <w:tcPr>
            <w:tcW w:w="1132" w:type="dxa"/>
            <w:tcBorders>
              <w:top w:val="single" w:sz="4" w:space="0" w:color="auto"/>
              <w:left w:val="single" w:sz="4" w:space="0" w:color="auto"/>
              <w:bottom w:val="single" w:sz="12" w:space="0" w:color="auto"/>
              <w:right w:val="single" w:sz="4" w:space="0" w:color="auto"/>
            </w:tcBorders>
            <w:shd w:val="clear" w:color="auto" w:fill="auto"/>
            <w:tcMar>
              <w:left w:w="57" w:type="dxa"/>
              <w:right w:w="57" w:type="dxa"/>
            </w:tcMar>
            <w:vAlign w:val="center"/>
          </w:tcPr>
          <w:p w:rsidR="007C635A" w:rsidRPr="007C635A" w:rsidRDefault="007C635A" w:rsidP="007C635A">
            <w:pPr>
              <w:keepNext/>
              <w:spacing w:after="0" w:line="240" w:lineRule="auto"/>
              <w:jc w:val="center"/>
              <w:rPr>
                <w:rFonts w:ascii="Arial" w:eastAsia="Times New Roman" w:hAnsi="Arial" w:cs="Arial"/>
                <w:b/>
                <w:sz w:val="24"/>
                <w:lang w:val="en-GB"/>
              </w:rPr>
            </w:pPr>
            <w:r w:rsidRPr="007C635A">
              <w:rPr>
                <w:rFonts w:ascii="Arial" w:eastAsia="Times New Roman" w:hAnsi="Arial" w:cs="Arial"/>
                <w:b/>
                <w:sz w:val="24"/>
                <w:lang w:val="en-GB"/>
              </w:rPr>
              <w:t>Indicative Year</w:t>
            </w:r>
          </w:p>
          <w:p w:rsidR="007C635A" w:rsidRPr="007C635A" w:rsidRDefault="007C635A" w:rsidP="007C635A">
            <w:pPr>
              <w:keepNext/>
              <w:spacing w:after="0" w:line="240" w:lineRule="auto"/>
              <w:jc w:val="center"/>
              <w:rPr>
                <w:rFonts w:ascii="Arial" w:eastAsia="Times New Roman" w:hAnsi="Arial" w:cs="Arial"/>
                <w:b/>
                <w:sz w:val="24"/>
                <w:lang w:val="en-GB"/>
              </w:rPr>
            </w:pPr>
            <w:r w:rsidRPr="007C635A">
              <w:rPr>
                <w:rFonts w:ascii="Arial" w:eastAsia="Times New Roman" w:hAnsi="Arial" w:cs="Arial"/>
                <w:b/>
                <w:sz w:val="24"/>
                <w:lang w:val="en-GB"/>
              </w:rPr>
              <w:t>2020</w:t>
            </w:r>
          </w:p>
        </w:tc>
        <w:tc>
          <w:tcPr>
            <w:tcW w:w="1250" w:type="dxa"/>
            <w:tcBorders>
              <w:top w:val="single" w:sz="4" w:space="0" w:color="auto"/>
              <w:left w:val="single" w:sz="4" w:space="0" w:color="auto"/>
              <w:bottom w:val="single" w:sz="12" w:space="0" w:color="auto"/>
              <w:right w:val="single" w:sz="12" w:space="0" w:color="auto"/>
            </w:tcBorders>
            <w:shd w:val="clear" w:color="auto" w:fill="auto"/>
            <w:vAlign w:val="center"/>
          </w:tcPr>
          <w:p w:rsidR="007C635A" w:rsidRPr="007C635A" w:rsidRDefault="007C635A" w:rsidP="007C635A">
            <w:pPr>
              <w:keepNext/>
              <w:spacing w:after="0" w:line="240" w:lineRule="auto"/>
              <w:jc w:val="center"/>
              <w:rPr>
                <w:rFonts w:ascii="Arial" w:eastAsia="Times New Roman" w:hAnsi="Arial" w:cs="Arial"/>
                <w:b/>
                <w:sz w:val="24"/>
                <w:lang w:val="en-GB"/>
              </w:rPr>
            </w:pPr>
            <w:r w:rsidRPr="007C635A">
              <w:rPr>
                <w:rFonts w:ascii="Arial" w:eastAsia="Times New Roman" w:hAnsi="Arial" w:cs="Arial"/>
                <w:b/>
                <w:sz w:val="24"/>
                <w:lang w:val="en-GB"/>
              </w:rPr>
              <w:t>Indicative Year</w:t>
            </w:r>
          </w:p>
          <w:p w:rsidR="007C635A" w:rsidRPr="007C635A" w:rsidRDefault="007C635A" w:rsidP="007C635A">
            <w:pPr>
              <w:keepNext/>
              <w:spacing w:after="0" w:line="240" w:lineRule="auto"/>
              <w:jc w:val="center"/>
              <w:rPr>
                <w:rFonts w:ascii="Arial" w:eastAsia="Times New Roman" w:hAnsi="Arial" w:cs="Arial"/>
                <w:b/>
                <w:sz w:val="24"/>
                <w:lang w:val="en-GB"/>
              </w:rPr>
            </w:pPr>
            <w:r w:rsidRPr="007C635A">
              <w:rPr>
                <w:rFonts w:ascii="Arial" w:eastAsia="Times New Roman" w:hAnsi="Arial" w:cs="Arial"/>
                <w:b/>
                <w:sz w:val="24"/>
                <w:lang w:val="en-GB"/>
              </w:rPr>
              <w:t>2021</w:t>
            </w:r>
          </w:p>
        </w:tc>
        <w:tc>
          <w:tcPr>
            <w:tcW w:w="1250" w:type="dxa"/>
            <w:tcBorders>
              <w:top w:val="single" w:sz="4" w:space="0" w:color="auto"/>
              <w:left w:val="single" w:sz="4" w:space="0" w:color="auto"/>
              <w:bottom w:val="single" w:sz="12" w:space="0" w:color="auto"/>
              <w:right w:val="single" w:sz="12" w:space="0" w:color="auto"/>
            </w:tcBorders>
            <w:vAlign w:val="center"/>
          </w:tcPr>
          <w:p w:rsidR="007C635A" w:rsidRPr="007C635A" w:rsidRDefault="007C635A" w:rsidP="007C635A">
            <w:pPr>
              <w:keepNext/>
              <w:spacing w:after="0" w:line="240" w:lineRule="auto"/>
              <w:jc w:val="center"/>
              <w:rPr>
                <w:rFonts w:ascii="Arial" w:eastAsia="Times New Roman" w:hAnsi="Arial" w:cs="Arial"/>
                <w:b/>
                <w:sz w:val="24"/>
                <w:lang w:val="en-GB"/>
              </w:rPr>
            </w:pPr>
            <w:r w:rsidRPr="007C635A">
              <w:rPr>
                <w:rFonts w:ascii="Arial" w:eastAsia="Times New Roman" w:hAnsi="Arial" w:cs="Arial"/>
                <w:b/>
                <w:sz w:val="24"/>
                <w:lang w:val="en-GB"/>
              </w:rPr>
              <w:t>Indicative Year</w:t>
            </w:r>
          </w:p>
          <w:p w:rsidR="007C635A" w:rsidRPr="007C635A" w:rsidRDefault="007C635A" w:rsidP="007C635A">
            <w:pPr>
              <w:keepNext/>
              <w:spacing w:after="0" w:line="240" w:lineRule="auto"/>
              <w:jc w:val="center"/>
              <w:rPr>
                <w:rFonts w:ascii="Arial" w:eastAsia="Times New Roman" w:hAnsi="Arial" w:cs="Arial"/>
                <w:b/>
                <w:sz w:val="24"/>
                <w:lang w:val="en-GB"/>
              </w:rPr>
            </w:pPr>
            <w:r w:rsidRPr="007C635A">
              <w:rPr>
                <w:rFonts w:ascii="Arial" w:eastAsia="Times New Roman" w:hAnsi="Arial" w:cs="Arial"/>
                <w:b/>
                <w:sz w:val="24"/>
                <w:lang w:val="en-GB"/>
              </w:rPr>
              <w:t>2022</w:t>
            </w:r>
          </w:p>
        </w:tc>
        <w:tc>
          <w:tcPr>
            <w:tcW w:w="1030" w:type="dxa"/>
            <w:tcBorders>
              <w:top w:val="single" w:sz="4" w:space="0" w:color="auto"/>
              <w:left w:val="single" w:sz="4" w:space="0" w:color="auto"/>
              <w:bottom w:val="single" w:sz="12" w:space="0" w:color="auto"/>
              <w:right w:val="single" w:sz="12" w:space="0" w:color="auto"/>
            </w:tcBorders>
            <w:vAlign w:val="center"/>
          </w:tcPr>
          <w:p w:rsidR="007C635A" w:rsidRPr="007C635A" w:rsidRDefault="007C635A" w:rsidP="007C635A">
            <w:pPr>
              <w:keepNext/>
              <w:spacing w:after="0" w:line="240" w:lineRule="auto"/>
              <w:jc w:val="center"/>
              <w:rPr>
                <w:rFonts w:ascii="Arial" w:eastAsia="Times New Roman" w:hAnsi="Arial" w:cs="Arial"/>
                <w:b/>
                <w:sz w:val="24"/>
                <w:lang w:val="en-GB"/>
              </w:rPr>
            </w:pPr>
            <w:r w:rsidRPr="007C635A">
              <w:rPr>
                <w:rFonts w:ascii="Arial" w:eastAsia="Times New Roman" w:hAnsi="Arial" w:cs="Arial"/>
                <w:b/>
                <w:sz w:val="24"/>
                <w:lang w:val="en-GB"/>
              </w:rPr>
              <w:t>Indicative Year</w:t>
            </w:r>
          </w:p>
          <w:p w:rsidR="007C635A" w:rsidRPr="007C635A" w:rsidRDefault="007C635A" w:rsidP="007C635A">
            <w:pPr>
              <w:keepNext/>
              <w:spacing w:after="0" w:line="240" w:lineRule="auto"/>
              <w:jc w:val="center"/>
              <w:rPr>
                <w:rFonts w:ascii="Arial" w:eastAsia="Times New Roman" w:hAnsi="Arial" w:cs="Arial"/>
                <w:b/>
                <w:sz w:val="24"/>
                <w:lang w:val="en-GB"/>
              </w:rPr>
            </w:pPr>
            <w:r w:rsidRPr="007C635A">
              <w:rPr>
                <w:rFonts w:ascii="Arial" w:eastAsia="Times New Roman" w:hAnsi="Arial" w:cs="Arial"/>
                <w:b/>
                <w:sz w:val="24"/>
                <w:lang w:val="en-GB"/>
              </w:rPr>
              <w:t>2023</w:t>
            </w:r>
          </w:p>
        </w:tc>
      </w:tr>
      <w:tr w:rsidR="007C635A" w:rsidRPr="007C635A" w:rsidTr="007C635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816"/>
        </w:trPr>
        <w:tc>
          <w:tcPr>
            <w:tcW w:w="1742" w:type="dxa"/>
            <w:tcBorders>
              <w:top w:val="single" w:sz="4" w:space="0" w:color="auto"/>
              <w:left w:val="single" w:sz="12" w:space="0" w:color="auto"/>
              <w:bottom w:val="single" w:sz="4" w:space="0" w:color="auto"/>
              <w:right w:val="single" w:sz="4" w:space="0" w:color="auto"/>
            </w:tcBorders>
            <w:shd w:val="clear" w:color="auto" w:fill="auto"/>
            <w:tcMar>
              <w:left w:w="57" w:type="dxa"/>
              <w:right w:w="57" w:type="dxa"/>
            </w:tcMar>
            <w:vAlign w:val="center"/>
          </w:tcPr>
          <w:p w:rsidR="007C635A" w:rsidRPr="007C635A" w:rsidRDefault="007C635A" w:rsidP="007C635A">
            <w:pPr>
              <w:autoSpaceDE w:val="0"/>
              <w:autoSpaceDN w:val="0"/>
              <w:adjustRightInd w:val="0"/>
              <w:spacing w:after="0" w:line="240" w:lineRule="auto"/>
              <w:rPr>
                <w:rFonts w:ascii="Arial" w:eastAsia="Calibri" w:hAnsi="Arial" w:cs="Arial"/>
                <w:bCs/>
                <w:iCs/>
                <w:sz w:val="24"/>
                <w:szCs w:val="20"/>
                <w:lang w:val="en-GB"/>
              </w:rPr>
            </w:pPr>
            <w:r w:rsidRPr="007C635A">
              <w:rPr>
                <w:rFonts w:ascii="Arial" w:eastAsia="Calibri" w:hAnsi="Arial" w:cs="Arial"/>
                <w:bCs/>
                <w:iCs/>
                <w:sz w:val="24"/>
                <w:szCs w:val="20"/>
                <w:lang w:val="en-GB"/>
              </w:rPr>
              <w:t>Green evolution programme organized</w:t>
            </w:r>
          </w:p>
        </w:tc>
        <w:tc>
          <w:tcPr>
            <w:tcW w:w="183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7C635A" w:rsidRPr="007C635A" w:rsidRDefault="007C635A" w:rsidP="007C635A">
            <w:pPr>
              <w:autoSpaceDE w:val="0"/>
              <w:autoSpaceDN w:val="0"/>
              <w:adjustRightInd w:val="0"/>
              <w:spacing w:after="0" w:line="240" w:lineRule="auto"/>
              <w:rPr>
                <w:rFonts w:ascii="Arial" w:eastAsia="Calibri" w:hAnsi="Arial" w:cs="Arial"/>
                <w:bCs/>
                <w:iCs/>
                <w:sz w:val="24"/>
                <w:szCs w:val="20"/>
                <w:lang w:val="en-GB"/>
              </w:rPr>
            </w:pPr>
            <w:r w:rsidRPr="007C635A">
              <w:rPr>
                <w:rFonts w:ascii="Arial" w:eastAsia="Calibri" w:hAnsi="Arial" w:cs="Arial"/>
                <w:bCs/>
                <w:iCs/>
                <w:sz w:val="24"/>
                <w:szCs w:val="20"/>
                <w:lang w:val="en-GB"/>
              </w:rPr>
              <w:t>Number of Seedlings developed and distributed</w:t>
            </w:r>
          </w:p>
        </w:tc>
        <w:tc>
          <w:tcPr>
            <w:tcW w:w="95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7C635A" w:rsidRPr="007C635A" w:rsidRDefault="007C635A" w:rsidP="007C635A">
            <w:pPr>
              <w:autoSpaceDE w:val="0"/>
              <w:autoSpaceDN w:val="0"/>
              <w:adjustRightInd w:val="0"/>
              <w:spacing w:after="0" w:line="240" w:lineRule="auto"/>
              <w:ind w:left="-57" w:right="-57"/>
              <w:jc w:val="center"/>
              <w:rPr>
                <w:rFonts w:ascii="Arial" w:eastAsia="Times New Roman" w:hAnsi="Arial" w:cs="Arial"/>
                <w:sz w:val="24"/>
                <w:szCs w:val="20"/>
                <w:lang w:val="en-GB"/>
              </w:rPr>
            </w:pPr>
            <w:r w:rsidRPr="007C635A">
              <w:rPr>
                <w:rFonts w:ascii="Arial" w:eastAsia="Times New Roman" w:hAnsi="Arial" w:cs="Arial"/>
                <w:sz w:val="24"/>
                <w:szCs w:val="20"/>
                <w:lang w:val="en-GB"/>
              </w:rPr>
              <w:t>0</w:t>
            </w:r>
          </w:p>
        </w:tc>
        <w:tc>
          <w:tcPr>
            <w:tcW w:w="1133"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7C635A" w:rsidRPr="007C635A" w:rsidRDefault="007C635A" w:rsidP="007C635A">
            <w:pPr>
              <w:autoSpaceDE w:val="0"/>
              <w:autoSpaceDN w:val="0"/>
              <w:adjustRightInd w:val="0"/>
              <w:spacing w:after="0" w:line="240" w:lineRule="auto"/>
              <w:ind w:left="-57" w:right="-57"/>
              <w:jc w:val="center"/>
              <w:rPr>
                <w:rFonts w:ascii="Arial" w:eastAsia="Times New Roman" w:hAnsi="Arial" w:cs="Arial"/>
                <w:sz w:val="24"/>
                <w:szCs w:val="20"/>
                <w:lang w:val="en-GB"/>
              </w:rPr>
            </w:pPr>
            <w:r w:rsidRPr="007C635A">
              <w:rPr>
                <w:rFonts w:ascii="Arial" w:eastAsia="Times New Roman" w:hAnsi="Arial" w:cs="Arial"/>
                <w:sz w:val="24"/>
                <w:szCs w:val="20"/>
                <w:lang w:val="en-GB"/>
              </w:rPr>
              <w:t>0</w:t>
            </w:r>
          </w:p>
        </w:tc>
        <w:tc>
          <w:tcPr>
            <w:tcW w:w="1045"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7C635A" w:rsidRPr="007C635A" w:rsidRDefault="007C635A" w:rsidP="007C635A">
            <w:pPr>
              <w:autoSpaceDE w:val="0"/>
              <w:autoSpaceDN w:val="0"/>
              <w:adjustRightInd w:val="0"/>
              <w:spacing w:after="0" w:line="240" w:lineRule="auto"/>
              <w:ind w:left="-57" w:right="-57"/>
              <w:jc w:val="center"/>
              <w:rPr>
                <w:rFonts w:ascii="Arial" w:eastAsia="Times New Roman" w:hAnsi="Arial" w:cs="Arial"/>
                <w:sz w:val="24"/>
                <w:szCs w:val="20"/>
                <w:lang w:val="en-GB"/>
              </w:rPr>
            </w:pPr>
            <w:r w:rsidRPr="007C635A">
              <w:rPr>
                <w:rFonts w:ascii="Arial" w:eastAsia="Times New Roman" w:hAnsi="Arial" w:cs="Arial"/>
                <w:sz w:val="24"/>
                <w:szCs w:val="20"/>
                <w:lang w:val="en-GB"/>
              </w:rPr>
              <w:t>2000</w:t>
            </w:r>
          </w:p>
        </w:tc>
        <w:tc>
          <w:tcPr>
            <w:tcW w:w="1132"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7C635A" w:rsidRPr="007C635A" w:rsidRDefault="007C635A" w:rsidP="007C635A">
            <w:pPr>
              <w:autoSpaceDE w:val="0"/>
              <w:autoSpaceDN w:val="0"/>
              <w:adjustRightInd w:val="0"/>
              <w:spacing w:after="0" w:line="240" w:lineRule="auto"/>
              <w:ind w:left="-57" w:right="-57"/>
              <w:jc w:val="center"/>
              <w:rPr>
                <w:rFonts w:ascii="Arial" w:eastAsia="Times New Roman" w:hAnsi="Arial" w:cs="Arial"/>
                <w:sz w:val="24"/>
                <w:szCs w:val="20"/>
                <w:lang w:val="en-GB"/>
              </w:rPr>
            </w:pPr>
            <w:r w:rsidRPr="007C635A">
              <w:rPr>
                <w:rFonts w:ascii="Arial" w:eastAsia="Times New Roman" w:hAnsi="Arial" w:cs="Arial"/>
                <w:sz w:val="24"/>
                <w:szCs w:val="20"/>
                <w:lang w:val="en-GB"/>
              </w:rPr>
              <w:t>3000</w:t>
            </w:r>
          </w:p>
        </w:tc>
        <w:tc>
          <w:tcPr>
            <w:tcW w:w="1250" w:type="dxa"/>
            <w:tcBorders>
              <w:top w:val="single" w:sz="4" w:space="0" w:color="auto"/>
              <w:left w:val="single" w:sz="4" w:space="0" w:color="auto"/>
              <w:bottom w:val="single" w:sz="4" w:space="0" w:color="auto"/>
              <w:right w:val="single" w:sz="12" w:space="0" w:color="auto"/>
            </w:tcBorders>
            <w:shd w:val="clear" w:color="auto" w:fill="auto"/>
            <w:tcMar>
              <w:left w:w="57" w:type="dxa"/>
              <w:right w:w="57" w:type="dxa"/>
            </w:tcMar>
            <w:vAlign w:val="center"/>
          </w:tcPr>
          <w:p w:rsidR="007C635A" w:rsidRPr="007C635A" w:rsidRDefault="007C635A" w:rsidP="007C635A">
            <w:pPr>
              <w:autoSpaceDE w:val="0"/>
              <w:autoSpaceDN w:val="0"/>
              <w:adjustRightInd w:val="0"/>
              <w:spacing w:after="0" w:line="240" w:lineRule="auto"/>
              <w:ind w:left="-57" w:right="-57"/>
              <w:jc w:val="center"/>
              <w:rPr>
                <w:rFonts w:ascii="Arial" w:eastAsia="Times New Roman" w:hAnsi="Arial" w:cs="Arial"/>
                <w:sz w:val="24"/>
                <w:szCs w:val="20"/>
                <w:lang w:val="en-GB"/>
              </w:rPr>
            </w:pPr>
            <w:r w:rsidRPr="007C635A">
              <w:rPr>
                <w:rFonts w:ascii="Arial" w:eastAsia="Times New Roman" w:hAnsi="Arial" w:cs="Arial"/>
                <w:sz w:val="24"/>
                <w:szCs w:val="20"/>
                <w:lang w:val="en-GB"/>
              </w:rPr>
              <w:t>3000</w:t>
            </w:r>
          </w:p>
        </w:tc>
        <w:tc>
          <w:tcPr>
            <w:tcW w:w="1250" w:type="dxa"/>
            <w:tcBorders>
              <w:top w:val="single" w:sz="4" w:space="0" w:color="auto"/>
              <w:left w:val="single" w:sz="4" w:space="0" w:color="auto"/>
              <w:bottom w:val="single" w:sz="4" w:space="0" w:color="auto"/>
              <w:right w:val="single" w:sz="12" w:space="0" w:color="auto"/>
            </w:tcBorders>
          </w:tcPr>
          <w:p w:rsidR="007C635A" w:rsidRPr="007C635A" w:rsidRDefault="007C635A" w:rsidP="007C635A">
            <w:pPr>
              <w:autoSpaceDE w:val="0"/>
              <w:autoSpaceDN w:val="0"/>
              <w:adjustRightInd w:val="0"/>
              <w:spacing w:after="0" w:line="240" w:lineRule="auto"/>
              <w:ind w:left="-57" w:right="-57"/>
              <w:jc w:val="center"/>
              <w:rPr>
                <w:rFonts w:ascii="Arial" w:eastAsia="Times New Roman" w:hAnsi="Arial" w:cs="Arial"/>
                <w:sz w:val="24"/>
                <w:szCs w:val="20"/>
                <w:lang w:val="en-GB"/>
              </w:rPr>
            </w:pPr>
          </w:p>
          <w:p w:rsidR="007C635A" w:rsidRPr="007C635A" w:rsidRDefault="007C635A" w:rsidP="007C635A">
            <w:pPr>
              <w:autoSpaceDE w:val="0"/>
              <w:autoSpaceDN w:val="0"/>
              <w:adjustRightInd w:val="0"/>
              <w:spacing w:after="0" w:line="240" w:lineRule="auto"/>
              <w:ind w:right="-57"/>
              <w:rPr>
                <w:rFonts w:ascii="Arial" w:eastAsia="Times New Roman" w:hAnsi="Arial" w:cs="Arial"/>
                <w:sz w:val="24"/>
                <w:szCs w:val="20"/>
                <w:lang w:val="en-GB"/>
              </w:rPr>
            </w:pPr>
            <w:r w:rsidRPr="007C635A">
              <w:rPr>
                <w:rFonts w:ascii="Arial" w:eastAsia="Times New Roman" w:hAnsi="Arial" w:cs="Arial"/>
                <w:sz w:val="24"/>
                <w:szCs w:val="20"/>
                <w:lang w:val="en-GB"/>
              </w:rPr>
              <w:t>3500</w:t>
            </w:r>
          </w:p>
        </w:tc>
        <w:tc>
          <w:tcPr>
            <w:tcW w:w="1030" w:type="dxa"/>
            <w:tcBorders>
              <w:top w:val="single" w:sz="4" w:space="0" w:color="auto"/>
              <w:left w:val="single" w:sz="4" w:space="0" w:color="auto"/>
              <w:bottom w:val="single" w:sz="4" w:space="0" w:color="auto"/>
              <w:right w:val="single" w:sz="12" w:space="0" w:color="auto"/>
            </w:tcBorders>
          </w:tcPr>
          <w:p w:rsidR="007C635A" w:rsidRPr="007C635A" w:rsidRDefault="007C635A" w:rsidP="007C635A">
            <w:pPr>
              <w:autoSpaceDE w:val="0"/>
              <w:autoSpaceDN w:val="0"/>
              <w:adjustRightInd w:val="0"/>
              <w:spacing w:after="0" w:line="240" w:lineRule="auto"/>
              <w:ind w:left="-57" w:right="-57"/>
              <w:jc w:val="center"/>
              <w:rPr>
                <w:rFonts w:ascii="Arial" w:eastAsia="Times New Roman" w:hAnsi="Arial" w:cs="Arial"/>
                <w:sz w:val="24"/>
                <w:szCs w:val="20"/>
                <w:lang w:val="en-GB"/>
              </w:rPr>
            </w:pPr>
          </w:p>
          <w:p w:rsidR="007C635A" w:rsidRPr="007C635A" w:rsidRDefault="007C635A" w:rsidP="007C635A">
            <w:pPr>
              <w:autoSpaceDE w:val="0"/>
              <w:autoSpaceDN w:val="0"/>
              <w:adjustRightInd w:val="0"/>
              <w:spacing w:after="0" w:line="240" w:lineRule="auto"/>
              <w:ind w:left="-57" w:right="-57"/>
              <w:jc w:val="center"/>
              <w:rPr>
                <w:rFonts w:ascii="Arial" w:eastAsia="Times New Roman" w:hAnsi="Arial" w:cs="Arial"/>
                <w:sz w:val="24"/>
                <w:szCs w:val="20"/>
                <w:lang w:val="en-GB"/>
              </w:rPr>
            </w:pPr>
            <w:r w:rsidRPr="007C635A">
              <w:rPr>
                <w:rFonts w:ascii="Arial" w:eastAsia="Times New Roman" w:hAnsi="Arial" w:cs="Arial"/>
                <w:sz w:val="24"/>
                <w:szCs w:val="20"/>
                <w:lang w:val="en-GB"/>
              </w:rPr>
              <w:t>3500</w:t>
            </w:r>
          </w:p>
        </w:tc>
      </w:tr>
    </w:tbl>
    <w:p w:rsidR="001567FC" w:rsidRPr="007C635A" w:rsidRDefault="001567FC" w:rsidP="001567FC">
      <w:pPr>
        <w:spacing w:after="0" w:line="240" w:lineRule="auto"/>
        <w:contextualSpacing/>
        <w:rPr>
          <w:rFonts w:ascii="Arial" w:eastAsia="Times New Roman" w:hAnsi="Arial" w:cs="Arial"/>
          <w:b/>
          <w:sz w:val="28"/>
          <w:szCs w:val="24"/>
          <w:lang w:val="en-GB"/>
        </w:rPr>
      </w:pPr>
    </w:p>
    <w:p w:rsidR="001567FC" w:rsidRPr="005746E5" w:rsidRDefault="001567FC" w:rsidP="001567FC">
      <w:pPr>
        <w:spacing w:after="0" w:line="240" w:lineRule="auto"/>
        <w:contextualSpacing/>
        <w:rPr>
          <w:rFonts w:ascii="Arial" w:eastAsia="Times New Roman" w:hAnsi="Arial" w:cs="Arial"/>
          <w:b/>
          <w:sz w:val="24"/>
          <w:szCs w:val="24"/>
          <w:lang w:val="en-GB"/>
        </w:rPr>
      </w:pPr>
    </w:p>
    <w:p w:rsidR="00B60BBC" w:rsidRPr="005746E5" w:rsidRDefault="00B60BBC" w:rsidP="00E80ABD">
      <w:pPr>
        <w:numPr>
          <w:ilvl w:val="0"/>
          <w:numId w:val="11"/>
        </w:numPr>
        <w:spacing w:after="0" w:line="240" w:lineRule="auto"/>
        <w:ind w:hanging="720"/>
        <w:contextualSpacing/>
        <w:rPr>
          <w:rFonts w:ascii="Arial" w:eastAsia="Times New Roman" w:hAnsi="Arial" w:cs="Arial"/>
          <w:b/>
          <w:sz w:val="24"/>
          <w:szCs w:val="24"/>
          <w:lang w:val="en-GB"/>
        </w:rPr>
      </w:pPr>
      <w:r w:rsidRPr="005746E5">
        <w:rPr>
          <w:rFonts w:ascii="Arial" w:eastAsia="Times New Roman" w:hAnsi="Arial" w:cs="Arial"/>
          <w:b/>
          <w:sz w:val="24"/>
          <w:szCs w:val="24"/>
          <w:lang w:val="en-GB"/>
        </w:rPr>
        <w:t>Budget Sub-Programme Operations and Projects</w:t>
      </w:r>
    </w:p>
    <w:p w:rsidR="00B60BBC" w:rsidRPr="005746E5" w:rsidRDefault="00B60BBC" w:rsidP="0064088C">
      <w:pPr>
        <w:tabs>
          <w:tab w:val="left" w:pos="720"/>
        </w:tabs>
        <w:spacing w:after="0" w:line="240" w:lineRule="auto"/>
        <w:jc w:val="both"/>
        <w:rPr>
          <w:rFonts w:ascii="Arial" w:eastAsia="Times New Roman" w:hAnsi="Arial" w:cs="Arial"/>
          <w:sz w:val="24"/>
          <w:szCs w:val="24"/>
          <w:lang w:val="en-GB"/>
        </w:rPr>
      </w:pPr>
      <w:r w:rsidRPr="005746E5">
        <w:rPr>
          <w:rFonts w:ascii="Arial" w:eastAsia="Times New Roman" w:hAnsi="Arial" w:cs="Arial"/>
          <w:sz w:val="24"/>
          <w:szCs w:val="24"/>
          <w:lang w:val="en-GB"/>
        </w:rPr>
        <w:t>The table lists the main Operations and projects to be undertaken by the sub-programme</w:t>
      </w:r>
    </w:p>
    <w:tbl>
      <w:tblPr>
        <w:tblpPr w:leftFromText="180" w:rightFromText="180" w:vertAnchor="text" w:tblpY="1"/>
        <w:tblOverlap w:val="never"/>
        <w:tblW w:w="9124" w:type="dxa"/>
        <w:tblLook w:val="04A0" w:firstRow="1" w:lastRow="0" w:firstColumn="1" w:lastColumn="0" w:noHBand="0" w:noVBand="1"/>
      </w:tblPr>
      <w:tblGrid>
        <w:gridCol w:w="4523"/>
        <w:gridCol w:w="294"/>
        <w:gridCol w:w="4307"/>
      </w:tblGrid>
      <w:tr w:rsidR="00B60BBC" w:rsidRPr="005746E5" w:rsidTr="00811D65">
        <w:trPr>
          <w:trHeight w:val="398"/>
        </w:trPr>
        <w:tc>
          <w:tcPr>
            <w:tcW w:w="4523" w:type="dxa"/>
            <w:tcBorders>
              <w:top w:val="single" w:sz="4" w:space="0" w:color="auto"/>
              <w:left w:val="single" w:sz="4" w:space="0" w:color="auto"/>
              <w:bottom w:val="single" w:sz="4" w:space="0" w:color="auto"/>
              <w:right w:val="single" w:sz="4" w:space="0" w:color="auto"/>
            </w:tcBorders>
            <w:shd w:val="clear" w:color="auto" w:fill="auto"/>
            <w:hideMark/>
          </w:tcPr>
          <w:p w:rsidR="00B60BBC" w:rsidRPr="005746E5" w:rsidRDefault="00B60BBC" w:rsidP="00BC6C00">
            <w:pPr>
              <w:spacing w:after="0" w:line="240" w:lineRule="auto"/>
              <w:jc w:val="center"/>
              <w:rPr>
                <w:rFonts w:ascii="Arial" w:eastAsia="Times New Roman" w:hAnsi="Arial" w:cs="Arial"/>
                <w:b/>
                <w:lang w:val="en-GB"/>
              </w:rPr>
            </w:pPr>
            <w:r w:rsidRPr="005746E5">
              <w:rPr>
                <w:rFonts w:ascii="Arial" w:eastAsia="Times New Roman" w:hAnsi="Arial" w:cs="Arial"/>
                <w:b/>
                <w:lang w:val="en-GB"/>
              </w:rPr>
              <w:t>Operations</w:t>
            </w:r>
          </w:p>
        </w:tc>
        <w:tc>
          <w:tcPr>
            <w:tcW w:w="294" w:type="dxa"/>
            <w:tcBorders>
              <w:top w:val="nil"/>
              <w:left w:val="single" w:sz="4" w:space="0" w:color="auto"/>
              <w:right w:val="single" w:sz="4" w:space="0" w:color="auto"/>
            </w:tcBorders>
            <w:shd w:val="clear" w:color="auto" w:fill="auto"/>
          </w:tcPr>
          <w:p w:rsidR="00B60BBC" w:rsidRPr="005746E5" w:rsidRDefault="00B60BBC" w:rsidP="00BC6C00">
            <w:pPr>
              <w:spacing w:after="0" w:line="240" w:lineRule="auto"/>
              <w:jc w:val="center"/>
              <w:rPr>
                <w:rFonts w:ascii="Arial" w:eastAsia="Times New Roman" w:hAnsi="Arial" w:cs="Arial"/>
                <w:b/>
                <w:lang w:val="en-GB"/>
              </w:rPr>
            </w:pPr>
          </w:p>
        </w:tc>
        <w:tc>
          <w:tcPr>
            <w:tcW w:w="4307" w:type="dxa"/>
            <w:tcBorders>
              <w:top w:val="single" w:sz="4" w:space="0" w:color="auto"/>
              <w:left w:val="single" w:sz="4" w:space="0" w:color="auto"/>
              <w:bottom w:val="single" w:sz="4" w:space="0" w:color="auto"/>
              <w:right w:val="single" w:sz="4" w:space="0" w:color="auto"/>
            </w:tcBorders>
            <w:shd w:val="clear" w:color="auto" w:fill="auto"/>
            <w:hideMark/>
          </w:tcPr>
          <w:p w:rsidR="00B60BBC" w:rsidRPr="005746E5" w:rsidRDefault="00B60BBC" w:rsidP="00BC6C00">
            <w:pPr>
              <w:spacing w:after="0" w:line="240" w:lineRule="auto"/>
              <w:jc w:val="center"/>
              <w:rPr>
                <w:rFonts w:ascii="Arial" w:eastAsia="Times New Roman" w:hAnsi="Arial" w:cs="Arial"/>
                <w:b/>
                <w:lang w:val="en-GB"/>
              </w:rPr>
            </w:pPr>
            <w:r w:rsidRPr="005746E5">
              <w:rPr>
                <w:rFonts w:ascii="Arial" w:eastAsia="Times New Roman" w:hAnsi="Arial" w:cs="Arial"/>
                <w:b/>
                <w:lang w:val="en-GB"/>
              </w:rPr>
              <w:t xml:space="preserve">Projects </w:t>
            </w:r>
          </w:p>
        </w:tc>
      </w:tr>
      <w:tr w:rsidR="00796714" w:rsidRPr="005746E5" w:rsidTr="00595373">
        <w:trPr>
          <w:trHeight w:val="398"/>
        </w:trPr>
        <w:tc>
          <w:tcPr>
            <w:tcW w:w="4523" w:type="dxa"/>
            <w:tcBorders>
              <w:top w:val="single" w:sz="4" w:space="0" w:color="auto"/>
              <w:left w:val="single" w:sz="4" w:space="0" w:color="auto"/>
              <w:bottom w:val="single" w:sz="4" w:space="0" w:color="auto"/>
              <w:right w:val="single" w:sz="4" w:space="0" w:color="auto"/>
            </w:tcBorders>
          </w:tcPr>
          <w:p w:rsidR="00796714" w:rsidRPr="005746E5" w:rsidRDefault="007C635A" w:rsidP="00595373">
            <w:pPr>
              <w:rPr>
                <w:rFonts w:ascii="Arial" w:hAnsi="Arial" w:cs="Arial"/>
              </w:rPr>
            </w:pPr>
            <w:r w:rsidRPr="007C635A">
              <w:rPr>
                <w:rFonts w:ascii="Arial" w:hAnsi="Arial" w:cs="Arial"/>
              </w:rPr>
              <w:t>Green Economy Activities</w:t>
            </w:r>
          </w:p>
        </w:tc>
        <w:tc>
          <w:tcPr>
            <w:tcW w:w="294" w:type="dxa"/>
            <w:tcBorders>
              <w:left w:val="single" w:sz="4" w:space="0" w:color="auto"/>
              <w:right w:val="single" w:sz="4" w:space="0" w:color="auto"/>
            </w:tcBorders>
          </w:tcPr>
          <w:p w:rsidR="00796714" w:rsidRPr="005746E5" w:rsidRDefault="00796714" w:rsidP="00BC6C00">
            <w:pPr>
              <w:spacing w:after="0" w:line="240" w:lineRule="auto"/>
              <w:jc w:val="both"/>
              <w:rPr>
                <w:rFonts w:ascii="Arial" w:eastAsia="Times New Roman" w:hAnsi="Arial" w:cs="Arial"/>
                <w:lang w:val="en-GB"/>
              </w:rPr>
            </w:pPr>
          </w:p>
        </w:tc>
        <w:tc>
          <w:tcPr>
            <w:tcW w:w="4307" w:type="dxa"/>
            <w:tcBorders>
              <w:top w:val="single" w:sz="4" w:space="0" w:color="auto"/>
              <w:left w:val="single" w:sz="4" w:space="0" w:color="auto"/>
              <w:bottom w:val="single" w:sz="4" w:space="0" w:color="auto"/>
              <w:right w:val="single" w:sz="4" w:space="0" w:color="auto"/>
            </w:tcBorders>
            <w:vAlign w:val="bottom"/>
          </w:tcPr>
          <w:p w:rsidR="00796714" w:rsidRPr="005746E5" w:rsidRDefault="00796714" w:rsidP="00BC6C00">
            <w:pPr>
              <w:spacing w:after="0" w:line="240" w:lineRule="auto"/>
              <w:jc w:val="both"/>
              <w:rPr>
                <w:rFonts w:ascii="Arial" w:eastAsia="Times New Roman" w:hAnsi="Arial" w:cs="Arial"/>
                <w:lang w:val="en-GB"/>
              </w:rPr>
            </w:pPr>
          </w:p>
        </w:tc>
      </w:tr>
      <w:tr w:rsidR="00796714" w:rsidRPr="005746E5" w:rsidTr="00595373">
        <w:trPr>
          <w:trHeight w:val="398"/>
        </w:trPr>
        <w:tc>
          <w:tcPr>
            <w:tcW w:w="4523" w:type="dxa"/>
            <w:tcBorders>
              <w:top w:val="single" w:sz="4" w:space="0" w:color="auto"/>
              <w:left w:val="single" w:sz="4" w:space="0" w:color="auto"/>
              <w:bottom w:val="single" w:sz="4" w:space="0" w:color="auto"/>
              <w:right w:val="single" w:sz="4" w:space="0" w:color="auto"/>
            </w:tcBorders>
          </w:tcPr>
          <w:p w:rsidR="00796714" w:rsidRPr="005746E5" w:rsidRDefault="005E430C" w:rsidP="00595373">
            <w:pPr>
              <w:rPr>
                <w:rFonts w:ascii="Arial" w:hAnsi="Arial" w:cs="Arial"/>
              </w:rPr>
            </w:pPr>
            <w:r w:rsidRPr="005E430C">
              <w:rPr>
                <w:rFonts w:ascii="Arial" w:hAnsi="Arial" w:cs="Arial"/>
              </w:rPr>
              <w:t>Conduct Environmental Safeguard for Developmental Projects in the District</w:t>
            </w:r>
          </w:p>
        </w:tc>
        <w:tc>
          <w:tcPr>
            <w:tcW w:w="294" w:type="dxa"/>
            <w:tcBorders>
              <w:left w:val="single" w:sz="4" w:space="0" w:color="auto"/>
              <w:right w:val="single" w:sz="4" w:space="0" w:color="auto"/>
            </w:tcBorders>
          </w:tcPr>
          <w:p w:rsidR="00796714" w:rsidRPr="005746E5" w:rsidRDefault="00796714" w:rsidP="00BC6C00">
            <w:pPr>
              <w:spacing w:after="0" w:line="240" w:lineRule="auto"/>
              <w:jc w:val="both"/>
              <w:rPr>
                <w:rFonts w:ascii="Arial" w:eastAsia="Times New Roman" w:hAnsi="Arial" w:cs="Arial"/>
                <w:lang w:val="en-GB"/>
              </w:rPr>
            </w:pPr>
          </w:p>
        </w:tc>
        <w:tc>
          <w:tcPr>
            <w:tcW w:w="4307" w:type="dxa"/>
            <w:tcBorders>
              <w:top w:val="single" w:sz="4" w:space="0" w:color="auto"/>
              <w:left w:val="single" w:sz="4" w:space="0" w:color="auto"/>
              <w:bottom w:val="single" w:sz="4" w:space="0" w:color="auto"/>
              <w:right w:val="single" w:sz="4" w:space="0" w:color="auto"/>
            </w:tcBorders>
            <w:vAlign w:val="bottom"/>
          </w:tcPr>
          <w:p w:rsidR="00796714" w:rsidRPr="005746E5" w:rsidRDefault="00796714" w:rsidP="00BC6C00">
            <w:pPr>
              <w:spacing w:after="0" w:line="240" w:lineRule="auto"/>
              <w:jc w:val="both"/>
              <w:rPr>
                <w:rFonts w:ascii="Arial" w:eastAsia="Times New Roman" w:hAnsi="Arial" w:cs="Arial"/>
                <w:lang w:val="en-GB"/>
              </w:rPr>
            </w:pPr>
          </w:p>
        </w:tc>
      </w:tr>
    </w:tbl>
    <w:p w:rsidR="001F580D" w:rsidRPr="005746E5" w:rsidRDefault="001F580D" w:rsidP="00BC6C00">
      <w:pPr>
        <w:spacing w:after="0"/>
        <w:rPr>
          <w:rFonts w:ascii="Arial" w:hAnsi="Arial" w:cs="Arial"/>
        </w:rPr>
      </w:pPr>
    </w:p>
    <w:p w:rsidR="00055D29" w:rsidRPr="005746E5" w:rsidRDefault="00055D29" w:rsidP="00BC6C00">
      <w:pPr>
        <w:spacing w:after="0"/>
        <w:rPr>
          <w:rFonts w:ascii="Arial" w:hAnsi="Arial" w:cs="Arial"/>
        </w:rPr>
      </w:pPr>
    </w:p>
    <w:p w:rsidR="00055D29" w:rsidRPr="005746E5" w:rsidRDefault="00055D29" w:rsidP="00BC6C00">
      <w:pPr>
        <w:spacing w:after="0"/>
        <w:rPr>
          <w:rFonts w:ascii="Arial" w:hAnsi="Arial" w:cs="Arial"/>
        </w:rPr>
      </w:pPr>
    </w:p>
    <w:p w:rsidR="00055D29" w:rsidRPr="005746E5" w:rsidRDefault="00055D29" w:rsidP="00BC6C00">
      <w:pPr>
        <w:spacing w:after="0"/>
        <w:rPr>
          <w:rFonts w:ascii="Arial" w:hAnsi="Arial" w:cs="Arial"/>
        </w:rPr>
      </w:pPr>
    </w:p>
    <w:p w:rsidR="00055D29" w:rsidRPr="005746E5" w:rsidRDefault="00055D29" w:rsidP="00BC6C00">
      <w:pPr>
        <w:spacing w:after="0"/>
        <w:rPr>
          <w:rFonts w:ascii="Arial" w:hAnsi="Arial" w:cs="Arial"/>
        </w:rPr>
      </w:pPr>
    </w:p>
    <w:p w:rsidR="00055D29" w:rsidRPr="005746E5" w:rsidRDefault="00055D29" w:rsidP="00BC6C00">
      <w:pPr>
        <w:spacing w:after="0"/>
        <w:rPr>
          <w:rFonts w:ascii="Arial" w:hAnsi="Arial" w:cs="Arial"/>
        </w:rPr>
      </w:pPr>
    </w:p>
    <w:p w:rsidR="00055D29" w:rsidRPr="005746E5" w:rsidRDefault="00055D29" w:rsidP="00BC6C00">
      <w:pPr>
        <w:spacing w:after="0"/>
        <w:rPr>
          <w:rFonts w:ascii="Arial" w:hAnsi="Arial" w:cs="Arial"/>
        </w:rPr>
      </w:pPr>
    </w:p>
    <w:p w:rsidR="00055D29" w:rsidRPr="005746E5" w:rsidRDefault="00055D29" w:rsidP="00BC6C00">
      <w:pPr>
        <w:spacing w:after="0"/>
        <w:rPr>
          <w:rFonts w:ascii="Arial" w:hAnsi="Arial" w:cs="Arial"/>
        </w:rPr>
      </w:pPr>
    </w:p>
    <w:p w:rsidR="00055D29" w:rsidRDefault="00055D29" w:rsidP="00BC6C00">
      <w:pPr>
        <w:spacing w:after="0"/>
        <w:rPr>
          <w:rFonts w:ascii="Arial" w:hAnsi="Arial" w:cs="Arial"/>
        </w:rPr>
      </w:pPr>
    </w:p>
    <w:p w:rsidR="007C635A" w:rsidRPr="005746E5" w:rsidRDefault="007C635A" w:rsidP="00BC6C00">
      <w:pPr>
        <w:spacing w:after="0"/>
        <w:rPr>
          <w:rFonts w:ascii="Arial" w:hAnsi="Arial" w:cs="Arial"/>
        </w:rPr>
      </w:pPr>
    </w:p>
    <w:p w:rsidR="008118CB" w:rsidRDefault="008118CB" w:rsidP="008118CB">
      <w:pPr>
        <w:keepNext/>
        <w:keepLines/>
        <w:spacing w:before="200" w:after="0"/>
        <w:outlineLvl w:val="1"/>
        <w:rPr>
          <w:rFonts w:ascii="Times New Roman" w:eastAsiaTheme="majorEastAsia" w:hAnsi="Times New Roman" w:cs="Times New Roman"/>
          <w:b/>
          <w:bCs/>
          <w:sz w:val="32"/>
          <w:szCs w:val="28"/>
        </w:rPr>
        <w:sectPr w:rsidR="008118CB" w:rsidSect="00F1495D">
          <w:pgSz w:w="12240" w:h="15840"/>
          <w:pgMar w:top="900" w:right="1440" w:bottom="1080" w:left="1440" w:header="720" w:footer="720" w:gutter="0"/>
          <w:cols w:space="720"/>
          <w:titlePg/>
          <w:docGrid w:linePitch="360"/>
        </w:sectPr>
      </w:pPr>
      <w:bookmarkStart w:id="62" w:name="_Toc19000431"/>
    </w:p>
    <w:p w:rsidR="008118CB" w:rsidRDefault="008118CB" w:rsidP="008118CB">
      <w:pPr>
        <w:keepNext/>
        <w:keepLines/>
        <w:spacing w:before="200" w:after="0"/>
        <w:outlineLvl w:val="1"/>
        <w:rPr>
          <w:rFonts w:ascii="Times New Roman" w:eastAsiaTheme="majorEastAsia" w:hAnsi="Times New Roman" w:cs="Times New Roman"/>
          <w:b/>
          <w:bCs/>
          <w:sz w:val="32"/>
          <w:szCs w:val="28"/>
        </w:rPr>
        <w:sectPr w:rsidR="008118CB" w:rsidSect="008118CB">
          <w:type w:val="continuous"/>
          <w:pgSz w:w="12240" w:h="15840"/>
          <w:pgMar w:top="900" w:right="1440" w:bottom="1080" w:left="1440" w:header="720" w:footer="720" w:gutter="0"/>
          <w:cols w:space="720"/>
          <w:titlePg/>
          <w:docGrid w:linePitch="360"/>
        </w:sectPr>
      </w:pPr>
    </w:p>
    <w:bookmarkEnd w:id="62"/>
    <w:p w:rsidR="008118CB" w:rsidRDefault="008118CB" w:rsidP="008118CB">
      <w:pPr>
        <w:spacing w:line="259" w:lineRule="auto"/>
        <w:rPr>
          <w:rFonts w:ascii="Times New Roman" w:hAnsi="Times New Roman" w:cs="Times New Roman"/>
          <w:sz w:val="24"/>
          <w:szCs w:val="24"/>
          <w:lang w:val="en-GB"/>
        </w:rPr>
        <w:sectPr w:rsidR="008118CB" w:rsidSect="008118CB">
          <w:type w:val="continuous"/>
          <w:pgSz w:w="12240" w:h="15840"/>
          <w:pgMar w:top="900" w:right="1440" w:bottom="1080" w:left="1440" w:header="720" w:footer="720" w:gutter="0"/>
          <w:cols w:space="720"/>
          <w:titlePg/>
          <w:docGrid w:linePitch="360"/>
        </w:sectPr>
      </w:pPr>
    </w:p>
    <w:tbl>
      <w:tblPr>
        <w:tblStyle w:val="TableGrid1"/>
        <w:tblpPr w:leftFromText="180" w:rightFromText="180" w:vertAnchor="page" w:horzAnchor="margin" w:tblpY="3226"/>
        <w:tblW w:w="5258" w:type="pct"/>
        <w:tblLook w:val="04A0" w:firstRow="1" w:lastRow="0" w:firstColumn="1" w:lastColumn="0" w:noHBand="0" w:noVBand="1"/>
      </w:tblPr>
      <w:tblGrid>
        <w:gridCol w:w="1771"/>
        <w:gridCol w:w="1634"/>
        <w:gridCol w:w="1634"/>
        <w:gridCol w:w="1634"/>
        <w:gridCol w:w="1634"/>
        <w:gridCol w:w="1634"/>
        <w:gridCol w:w="1634"/>
        <w:gridCol w:w="1634"/>
        <w:gridCol w:w="1593"/>
      </w:tblGrid>
      <w:tr w:rsidR="008118CB" w:rsidRPr="008118CB" w:rsidTr="008118CB">
        <w:trPr>
          <w:trHeight w:val="1023"/>
        </w:trPr>
        <w:tc>
          <w:tcPr>
            <w:tcW w:w="598" w:type="pct"/>
          </w:tcPr>
          <w:p w:rsidR="008118CB" w:rsidRPr="008118CB" w:rsidRDefault="008118CB" w:rsidP="008118CB">
            <w:pPr>
              <w:spacing w:line="259" w:lineRule="auto"/>
              <w:rPr>
                <w:rFonts w:ascii="Times New Roman" w:hAnsi="Times New Roman" w:cs="Times New Roman"/>
                <w:sz w:val="24"/>
                <w:szCs w:val="24"/>
                <w:lang w:val="en-GB"/>
              </w:rPr>
            </w:pPr>
            <w:r w:rsidRPr="008118CB">
              <w:rPr>
                <w:rFonts w:ascii="Times New Roman" w:hAnsi="Times New Roman" w:cs="Times New Roman"/>
                <w:sz w:val="24"/>
                <w:szCs w:val="24"/>
                <w:lang w:val="en-GB"/>
              </w:rPr>
              <w:lastRenderedPageBreak/>
              <w:t>ITEM</w:t>
            </w:r>
          </w:p>
        </w:tc>
        <w:tc>
          <w:tcPr>
            <w:tcW w:w="552" w:type="pct"/>
          </w:tcPr>
          <w:p w:rsidR="008118CB" w:rsidRPr="008118CB" w:rsidRDefault="008118CB" w:rsidP="008118CB">
            <w:pPr>
              <w:contextualSpacing/>
              <w:rPr>
                <w:rFonts w:ascii="Times New Roman" w:eastAsia="Times New Roman" w:hAnsi="Times New Roman" w:cs="Times New Roman"/>
                <w:sz w:val="24"/>
                <w:szCs w:val="24"/>
                <w:lang w:val="en-GB"/>
              </w:rPr>
            </w:pPr>
            <w:r w:rsidRPr="008118CB">
              <w:rPr>
                <w:rFonts w:ascii="Times New Roman" w:eastAsia="Times New Roman" w:hAnsi="Times New Roman" w:cs="Times New Roman"/>
                <w:sz w:val="24"/>
                <w:szCs w:val="24"/>
                <w:lang w:val="en-GB"/>
              </w:rPr>
              <w:t>2017 Budget</w:t>
            </w:r>
          </w:p>
          <w:p w:rsidR="008118CB" w:rsidRPr="008118CB" w:rsidRDefault="008118CB" w:rsidP="008118CB">
            <w:pPr>
              <w:spacing w:line="259" w:lineRule="auto"/>
              <w:rPr>
                <w:lang w:val="en-GB"/>
              </w:rPr>
            </w:pPr>
            <w:r w:rsidRPr="008118CB">
              <w:rPr>
                <w:rFonts w:ascii="Times New Roman" w:hAnsi="Times New Roman" w:cs="Times New Roman"/>
                <w:sz w:val="24"/>
                <w:szCs w:val="24"/>
                <w:lang w:val="en-GB"/>
              </w:rPr>
              <w:t>(GH¢)</w:t>
            </w:r>
          </w:p>
        </w:tc>
        <w:tc>
          <w:tcPr>
            <w:tcW w:w="552" w:type="pct"/>
          </w:tcPr>
          <w:p w:rsidR="008118CB" w:rsidRPr="008118CB" w:rsidRDefault="008118CB" w:rsidP="008118CB">
            <w:pPr>
              <w:contextualSpacing/>
              <w:rPr>
                <w:rFonts w:ascii="Times New Roman" w:eastAsia="Times New Roman" w:hAnsi="Times New Roman" w:cs="Times New Roman"/>
                <w:sz w:val="24"/>
                <w:szCs w:val="24"/>
                <w:lang w:val="en-GB"/>
              </w:rPr>
            </w:pPr>
            <w:r w:rsidRPr="008118CB">
              <w:rPr>
                <w:rFonts w:ascii="Times New Roman" w:eastAsia="Times New Roman" w:hAnsi="Times New Roman" w:cs="Times New Roman"/>
                <w:sz w:val="24"/>
                <w:szCs w:val="24"/>
                <w:lang w:val="en-GB"/>
              </w:rPr>
              <w:t>Actual</w:t>
            </w:r>
          </w:p>
          <w:p w:rsidR="008118CB" w:rsidRPr="008118CB" w:rsidRDefault="008118CB" w:rsidP="008118CB">
            <w:pPr>
              <w:contextualSpacing/>
              <w:rPr>
                <w:rFonts w:ascii="Times New Roman" w:eastAsia="Times New Roman" w:hAnsi="Times New Roman" w:cs="Times New Roman"/>
                <w:sz w:val="24"/>
                <w:szCs w:val="24"/>
                <w:lang w:val="en-GB"/>
              </w:rPr>
            </w:pPr>
            <w:r w:rsidRPr="008118CB">
              <w:rPr>
                <w:rFonts w:ascii="Times New Roman" w:eastAsia="Times New Roman" w:hAnsi="Times New Roman" w:cs="Times New Roman"/>
                <w:sz w:val="24"/>
                <w:szCs w:val="24"/>
                <w:lang w:val="en-GB"/>
              </w:rPr>
              <w:t>As at 31</w:t>
            </w:r>
            <w:r w:rsidRPr="008118CB">
              <w:rPr>
                <w:rFonts w:ascii="Times New Roman" w:eastAsia="Times New Roman" w:hAnsi="Times New Roman" w:cs="Times New Roman"/>
                <w:sz w:val="24"/>
                <w:szCs w:val="24"/>
                <w:vertAlign w:val="superscript"/>
                <w:lang w:val="en-GB"/>
              </w:rPr>
              <w:t>st</w:t>
            </w:r>
            <w:r w:rsidRPr="008118CB">
              <w:rPr>
                <w:rFonts w:ascii="Times New Roman" w:eastAsia="Times New Roman" w:hAnsi="Times New Roman" w:cs="Times New Roman"/>
                <w:sz w:val="24"/>
                <w:szCs w:val="24"/>
                <w:lang w:val="en-GB"/>
              </w:rPr>
              <w:t xml:space="preserve"> December 2017</w:t>
            </w:r>
          </w:p>
        </w:tc>
        <w:tc>
          <w:tcPr>
            <w:tcW w:w="552" w:type="pct"/>
          </w:tcPr>
          <w:p w:rsidR="008118CB" w:rsidRPr="008118CB" w:rsidRDefault="008118CB" w:rsidP="008118CB">
            <w:pPr>
              <w:contextualSpacing/>
              <w:rPr>
                <w:rFonts w:ascii="Times New Roman" w:eastAsia="Times New Roman" w:hAnsi="Times New Roman" w:cs="Times New Roman"/>
                <w:sz w:val="24"/>
                <w:szCs w:val="24"/>
                <w:lang w:val="en-GB"/>
              </w:rPr>
            </w:pPr>
            <w:r w:rsidRPr="008118CB">
              <w:rPr>
                <w:rFonts w:ascii="Times New Roman" w:eastAsia="Times New Roman" w:hAnsi="Times New Roman" w:cs="Times New Roman"/>
                <w:sz w:val="24"/>
                <w:szCs w:val="24"/>
                <w:lang w:val="en-GB"/>
              </w:rPr>
              <w:t>2018 Budget</w:t>
            </w:r>
          </w:p>
          <w:p w:rsidR="008118CB" w:rsidRPr="008118CB" w:rsidRDefault="008118CB" w:rsidP="008118CB">
            <w:pPr>
              <w:spacing w:line="259" w:lineRule="auto"/>
              <w:rPr>
                <w:lang w:val="en-GB"/>
              </w:rPr>
            </w:pPr>
            <w:r w:rsidRPr="008118CB">
              <w:rPr>
                <w:rFonts w:ascii="Times New Roman" w:hAnsi="Times New Roman" w:cs="Times New Roman"/>
                <w:sz w:val="24"/>
                <w:szCs w:val="24"/>
                <w:lang w:val="en-GB"/>
              </w:rPr>
              <w:t>(GH¢)</w:t>
            </w:r>
          </w:p>
        </w:tc>
        <w:tc>
          <w:tcPr>
            <w:tcW w:w="552" w:type="pct"/>
          </w:tcPr>
          <w:p w:rsidR="008118CB" w:rsidRPr="008118CB" w:rsidRDefault="008118CB" w:rsidP="008118CB">
            <w:pPr>
              <w:contextualSpacing/>
              <w:rPr>
                <w:rFonts w:ascii="Times New Roman" w:eastAsia="Times New Roman" w:hAnsi="Times New Roman" w:cs="Times New Roman"/>
                <w:sz w:val="24"/>
                <w:szCs w:val="24"/>
                <w:lang w:val="en-GB"/>
              </w:rPr>
            </w:pPr>
            <w:r w:rsidRPr="008118CB">
              <w:rPr>
                <w:rFonts w:ascii="Times New Roman" w:eastAsia="Times New Roman" w:hAnsi="Times New Roman" w:cs="Times New Roman"/>
                <w:sz w:val="24"/>
                <w:szCs w:val="24"/>
                <w:lang w:val="en-GB"/>
              </w:rPr>
              <w:t>Actual</w:t>
            </w:r>
          </w:p>
          <w:p w:rsidR="008118CB" w:rsidRPr="008118CB" w:rsidRDefault="008118CB" w:rsidP="008118CB">
            <w:pPr>
              <w:contextualSpacing/>
              <w:rPr>
                <w:rFonts w:ascii="Times New Roman" w:eastAsia="Times New Roman" w:hAnsi="Times New Roman" w:cs="Times New Roman"/>
                <w:sz w:val="24"/>
                <w:szCs w:val="24"/>
                <w:lang w:val="en-GB"/>
              </w:rPr>
            </w:pPr>
            <w:r w:rsidRPr="008118CB">
              <w:rPr>
                <w:rFonts w:ascii="Times New Roman" w:eastAsia="Times New Roman" w:hAnsi="Times New Roman" w:cs="Times New Roman"/>
                <w:sz w:val="24"/>
                <w:szCs w:val="24"/>
                <w:lang w:val="en-GB"/>
              </w:rPr>
              <w:t>As at 31</w:t>
            </w:r>
            <w:r w:rsidRPr="008118CB">
              <w:rPr>
                <w:rFonts w:ascii="Times New Roman" w:eastAsia="Times New Roman" w:hAnsi="Times New Roman" w:cs="Times New Roman"/>
                <w:sz w:val="24"/>
                <w:szCs w:val="24"/>
                <w:vertAlign w:val="superscript"/>
                <w:lang w:val="en-GB"/>
              </w:rPr>
              <w:t>ST</w:t>
            </w:r>
            <w:r w:rsidRPr="008118CB">
              <w:rPr>
                <w:rFonts w:ascii="Times New Roman" w:eastAsia="Times New Roman" w:hAnsi="Times New Roman" w:cs="Times New Roman"/>
                <w:sz w:val="24"/>
                <w:szCs w:val="24"/>
                <w:lang w:val="en-GB"/>
              </w:rPr>
              <w:t xml:space="preserve"> December, 2018</w:t>
            </w:r>
          </w:p>
        </w:tc>
        <w:tc>
          <w:tcPr>
            <w:tcW w:w="552" w:type="pct"/>
          </w:tcPr>
          <w:p w:rsidR="008118CB" w:rsidRPr="008118CB" w:rsidRDefault="008118CB" w:rsidP="008118CB">
            <w:pPr>
              <w:contextualSpacing/>
              <w:rPr>
                <w:rFonts w:ascii="Times New Roman" w:eastAsia="Times New Roman" w:hAnsi="Times New Roman" w:cs="Times New Roman"/>
                <w:sz w:val="24"/>
                <w:szCs w:val="24"/>
                <w:lang w:val="en-GB"/>
              </w:rPr>
            </w:pPr>
            <w:r w:rsidRPr="008118CB">
              <w:rPr>
                <w:rFonts w:ascii="Times New Roman" w:eastAsia="Times New Roman" w:hAnsi="Times New Roman" w:cs="Times New Roman"/>
                <w:sz w:val="24"/>
                <w:szCs w:val="24"/>
                <w:lang w:val="en-GB"/>
              </w:rPr>
              <w:t>2019 Budget</w:t>
            </w:r>
          </w:p>
          <w:p w:rsidR="008118CB" w:rsidRPr="008118CB" w:rsidRDefault="008118CB" w:rsidP="008118CB">
            <w:pPr>
              <w:spacing w:line="259" w:lineRule="auto"/>
              <w:rPr>
                <w:lang w:val="en-GB"/>
              </w:rPr>
            </w:pPr>
            <w:r w:rsidRPr="008118CB">
              <w:rPr>
                <w:rFonts w:ascii="Times New Roman" w:hAnsi="Times New Roman" w:cs="Times New Roman"/>
                <w:sz w:val="24"/>
                <w:szCs w:val="24"/>
                <w:lang w:val="en-GB"/>
              </w:rPr>
              <w:t>(GH¢)</w:t>
            </w:r>
          </w:p>
        </w:tc>
        <w:tc>
          <w:tcPr>
            <w:tcW w:w="552" w:type="pct"/>
          </w:tcPr>
          <w:p w:rsidR="008118CB" w:rsidRPr="008118CB" w:rsidRDefault="008118CB" w:rsidP="008118CB">
            <w:pPr>
              <w:contextualSpacing/>
              <w:rPr>
                <w:rFonts w:ascii="Times New Roman" w:eastAsia="Times New Roman" w:hAnsi="Times New Roman" w:cs="Times New Roman"/>
                <w:sz w:val="24"/>
                <w:szCs w:val="24"/>
                <w:lang w:val="en-GB"/>
              </w:rPr>
            </w:pPr>
            <w:r w:rsidRPr="008118CB">
              <w:rPr>
                <w:rFonts w:ascii="Times New Roman" w:eastAsia="Times New Roman" w:hAnsi="Times New Roman" w:cs="Times New Roman"/>
                <w:sz w:val="24"/>
                <w:szCs w:val="24"/>
                <w:lang w:val="en-GB"/>
              </w:rPr>
              <w:t>2019 Revised Budget</w:t>
            </w:r>
          </w:p>
        </w:tc>
        <w:tc>
          <w:tcPr>
            <w:tcW w:w="552" w:type="pct"/>
          </w:tcPr>
          <w:p w:rsidR="008118CB" w:rsidRPr="008118CB" w:rsidRDefault="008118CB" w:rsidP="008118CB">
            <w:pPr>
              <w:contextualSpacing/>
              <w:rPr>
                <w:rFonts w:ascii="Times New Roman" w:eastAsia="Times New Roman" w:hAnsi="Times New Roman" w:cs="Times New Roman"/>
                <w:sz w:val="24"/>
                <w:szCs w:val="24"/>
                <w:lang w:val="en-GB"/>
              </w:rPr>
            </w:pPr>
            <w:r w:rsidRPr="008118CB">
              <w:rPr>
                <w:rFonts w:ascii="Times New Roman" w:eastAsia="Times New Roman" w:hAnsi="Times New Roman" w:cs="Times New Roman"/>
                <w:sz w:val="24"/>
                <w:szCs w:val="24"/>
                <w:lang w:val="en-GB"/>
              </w:rPr>
              <w:t>Actual</w:t>
            </w:r>
          </w:p>
          <w:p w:rsidR="008118CB" w:rsidRPr="008118CB" w:rsidRDefault="008118CB" w:rsidP="008118CB">
            <w:pPr>
              <w:contextualSpacing/>
              <w:rPr>
                <w:rFonts w:ascii="Times New Roman" w:eastAsia="Times New Roman" w:hAnsi="Times New Roman" w:cs="Times New Roman"/>
                <w:sz w:val="24"/>
                <w:szCs w:val="24"/>
                <w:lang w:val="en-GB"/>
              </w:rPr>
            </w:pPr>
            <w:r w:rsidRPr="008118CB">
              <w:rPr>
                <w:rFonts w:ascii="Times New Roman" w:eastAsia="Times New Roman" w:hAnsi="Times New Roman" w:cs="Times New Roman"/>
                <w:sz w:val="24"/>
                <w:szCs w:val="24"/>
                <w:lang w:val="en-GB"/>
              </w:rPr>
              <w:t>As at 31</w:t>
            </w:r>
            <w:r w:rsidRPr="008118CB">
              <w:rPr>
                <w:rFonts w:ascii="Times New Roman" w:eastAsia="Times New Roman" w:hAnsi="Times New Roman" w:cs="Times New Roman"/>
                <w:sz w:val="24"/>
                <w:szCs w:val="24"/>
                <w:vertAlign w:val="superscript"/>
                <w:lang w:val="en-GB"/>
              </w:rPr>
              <w:t>ST</w:t>
            </w:r>
            <w:r w:rsidRPr="008118CB">
              <w:rPr>
                <w:rFonts w:ascii="Times New Roman" w:eastAsia="Times New Roman" w:hAnsi="Times New Roman" w:cs="Times New Roman"/>
                <w:sz w:val="24"/>
                <w:szCs w:val="24"/>
                <w:lang w:val="en-GB"/>
              </w:rPr>
              <w:t xml:space="preserve"> July, 2019</w:t>
            </w:r>
          </w:p>
        </w:tc>
        <w:tc>
          <w:tcPr>
            <w:tcW w:w="538" w:type="pct"/>
          </w:tcPr>
          <w:p w:rsidR="008118CB" w:rsidRPr="008118CB" w:rsidRDefault="008118CB" w:rsidP="008118CB">
            <w:pPr>
              <w:contextualSpacing/>
              <w:rPr>
                <w:rFonts w:ascii="Times New Roman" w:eastAsia="Times New Roman" w:hAnsi="Times New Roman" w:cs="Times New Roman"/>
                <w:sz w:val="24"/>
                <w:szCs w:val="24"/>
                <w:lang w:val="en-GB"/>
              </w:rPr>
            </w:pPr>
            <w:r w:rsidRPr="008118CB">
              <w:rPr>
                <w:rFonts w:ascii="Times New Roman" w:eastAsia="Times New Roman" w:hAnsi="Times New Roman" w:cs="Times New Roman"/>
                <w:sz w:val="24"/>
                <w:szCs w:val="24"/>
                <w:lang w:val="en-GB"/>
              </w:rPr>
              <w:t>% age</w:t>
            </w:r>
          </w:p>
          <w:p w:rsidR="008118CB" w:rsidRPr="008118CB" w:rsidRDefault="008118CB" w:rsidP="008118CB">
            <w:pPr>
              <w:contextualSpacing/>
              <w:rPr>
                <w:rFonts w:ascii="Times New Roman" w:eastAsia="Times New Roman" w:hAnsi="Times New Roman" w:cs="Times New Roman"/>
                <w:sz w:val="24"/>
                <w:szCs w:val="24"/>
                <w:lang w:val="en-GB"/>
              </w:rPr>
            </w:pPr>
            <w:r w:rsidRPr="008118CB">
              <w:rPr>
                <w:rFonts w:ascii="Times New Roman" w:eastAsia="Times New Roman" w:hAnsi="Times New Roman" w:cs="Times New Roman"/>
                <w:sz w:val="24"/>
                <w:szCs w:val="24"/>
                <w:lang w:val="en-GB"/>
              </w:rPr>
              <w:t>Performance (</w:t>
            </w:r>
            <w:r w:rsidRPr="008118CB">
              <w:rPr>
                <w:rFonts w:ascii="Times New Roman" w:eastAsia="Times New Roman" w:hAnsi="Times New Roman" w:cs="Times New Roman"/>
                <w:i/>
                <w:sz w:val="24"/>
                <w:szCs w:val="24"/>
                <w:lang w:val="en-GB"/>
              </w:rPr>
              <w:t>as at July 2019)</w:t>
            </w:r>
          </w:p>
        </w:tc>
      </w:tr>
      <w:tr w:rsidR="008118CB" w:rsidRPr="008118CB" w:rsidTr="008118CB">
        <w:trPr>
          <w:trHeight w:val="420"/>
        </w:trPr>
        <w:tc>
          <w:tcPr>
            <w:tcW w:w="598" w:type="pct"/>
          </w:tcPr>
          <w:p w:rsidR="008118CB" w:rsidRPr="008118CB" w:rsidRDefault="008118CB" w:rsidP="008118CB">
            <w:pPr>
              <w:contextualSpacing/>
              <w:rPr>
                <w:rFonts w:ascii="Times New Roman" w:eastAsia="Times New Roman" w:hAnsi="Times New Roman" w:cs="Times New Roman"/>
                <w:b/>
                <w:sz w:val="24"/>
                <w:szCs w:val="24"/>
                <w:lang w:val="en-GB"/>
              </w:rPr>
            </w:pPr>
            <w:r w:rsidRPr="008118CB">
              <w:rPr>
                <w:rFonts w:ascii="Times New Roman" w:eastAsia="Times New Roman" w:hAnsi="Times New Roman" w:cs="Times New Roman"/>
                <w:sz w:val="24"/>
                <w:szCs w:val="24"/>
                <w:lang w:val="en-GB"/>
              </w:rPr>
              <w:t>Total IGF</w:t>
            </w:r>
          </w:p>
        </w:tc>
        <w:tc>
          <w:tcPr>
            <w:tcW w:w="552" w:type="pct"/>
          </w:tcPr>
          <w:p w:rsidR="008118CB" w:rsidRPr="008118CB" w:rsidRDefault="008118CB" w:rsidP="008118CB">
            <w:pPr>
              <w:spacing w:line="259" w:lineRule="auto"/>
              <w:rPr>
                <w:rFonts w:ascii="Times New Roman" w:hAnsi="Times New Roman" w:cs="Times New Roman"/>
                <w:sz w:val="24"/>
                <w:szCs w:val="24"/>
                <w:lang w:val="en-GB"/>
              </w:rPr>
            </w:pPr>
            <w:r w:rsidRPr="008118CB">
              <w:rPr>
                <w:rFonts w:ascii="Times New Roman" w:hAnsi="Times New Roman" w:cs="Times New Roman"/>
                <w:sz w:val="24"/>
                <w:szCs w:val="24"/>
                <w:lang w:val="en-GB"/>
              </w:rPr>
              <w:t>386,859.29</w:t>
            </w:r>
          </w:p>
        </w:tc>
        <w:tc>
          <w:tcPr>
            <w:tcW w:w="552" w:type="pct"/>
          </w:tcPr>
          <w:p w:rsidR="008118CB" w:rsidRPr="008118CB" w:rsidRDefault="008118CB" w:rsidP="008118CB">
            <w:pPr>
              <w:spacing w:line="259" w:lineRule="auto"/>
              <w:rPr>
                <w:rFonts w:ascii="Times New Roman" w:hAnsi="Times New Roman" w:cs="Times New Roman"/>
                <w:color w:val="FF0000"/>
                <w:sz w:val="24"/>
                <w:szCs w:val="24"/>
                <w:lang w:val="en-GB"/>
              </w:rPr>
            </w:pPr>
            <w:r w:rsidRPr="008118CB">
              <w:rPr>
                <w:rFonts w:ascii="Times New Roman" w:hAnsi="Times New Roman" w:cs="Times New Roman"/>
                <w:sz w:val="24"/>
                <w:szCs w:val="24"/>
                <w:lang w:val="en-GB"/>
              </w:rPr>
              <w:t>251,557.89</w:t>
            </w:r>
          </w:p>
        </w:tc>
        <w:tc>
          <w:tcPr>
            <w:tcW w:w="552" w:type="pct"/>
          </w:tcPr>
          <w:p w:rsidR="008118CB" w:rsidRPr="008118CB" w:rsidRDefault="008118CB" w:rsidP="008118CB">
            <w:pPr>
              <w:spacing w:line="259" w:lineRule="auto"/>
              <w:rPr>
                <w:rFonts w:ascii="Times New Roman" w:hAnsi="Times New Roman" w:cs="Times New Roman"/>
                <w:sz w:val="24"/>
                <w:szCs w:val="24"/>
                <w:lang w:val="en-GB"/>
              </w:rPr>
            </w:pPr>
            <w:r w:rsidRPr="008118CB">
              <w:rPr>
                <w:rFonts w:ascii="Times New Roman" w:hAnsi="Times New Roman" w:cs="Times New Roman"/>
                <w:bCs/>
                <w:color w:val="000000"/>
                <w:sz w:val="24"/>
                <w:lang w:val="en-GB"/>
              </w:rPr>
              <w:t>382,826.26</w:t>
            </w:r>
          </w:p>
        </w:tc>
        <w:tc>
          <w:tcPr>
            <w:tcW w:w="552" w:type="pct"/>
          </w:tcPr>
          <w:p w:rsidR="008118CB" w:rsidRPr="008118CB" w:rsidRDefault="008118CB" w:rsidP="008118CB">
            <w:pPr>
              <w:spacing w:line="259" w:lineRule="auto"/>
              <w:rPr>
                <w:rFonts w:ascii="Times New Roman" w:hAnsi="Times New Roman" w:cs="Times New Roman"/>
                <w:color w:val="FF0000"/>
                <w:sz w:val="24"/>
                <w:szCs w:val="24"/>
                <w:lang w:val="en-GB"/>
              </w:rPr>
            </w:pPr>
            <w:r w:rsidRPr="008118CB">
              <w:rPr>
                <w:rFonts w:ascii="Times New Roman" w:hAnsi="Times New Roman" w:cs="Times New Roman"/>
                <w:sz w:val="24"/>
                <w:szCs w:val="24"/>
                <w:lang w:val="en-GB"/>
              </w:rPr>
              <w:t>222,366.48</w:t>
            </w:r>
          </w:p>
        </w:tc>
        <w:tc>
          <w:tcPr>
            <w:tcW w:w="552" w:type="pct"/>
          </w:tcPr>
          <w:p w:rsidR="008118CB" w:rsidRPr="008118CB" w:rsidRDefault="008118CB" w:rsidP="008118CB">
            <w:pPr>
              <w:spacing w:after="160" w:line="259" w:lineRule="auto"/>
              <w:rPr>
                <w:rFonts w:ascii="Times New Roman" w:hAnsi="Times New Roman" w:cs="Times New Roman"/>
                <w:bCs/>
                <w:color w:val="000000"/>
                <w:sz w:val="24"/>
                <w:szCs w:val="24"/>
                <w:lang w:val="en-GB"/>
              </w:rPr>
            </w:pPr>
            <w:r w:rsidRPr="008118CB">
              <w:rPr>
                <w:rFonts w:ascii="Times New Roman" w:hAnsi="Times New Roman" w:cs="Times New Roman"/>
                <w:bCs/>
                <w:color w:val="000000"/>
                <w:sz w:val="24"/>
                <w:szCs w:val="24"/>
                <w:lang w:val="en-GB"/>
              </w:rPr>
              <w:t>386,653.54</w:t>
            </w:r>
          </w:p>
        </w:tc>
        <w:tc>
          <w:tcPr>
            <w:tcW w:w="552" w:type="pct"/>
          </w:tcPr>
          <w:p w:rsidR="008118CB" w:rsidRPr="008118CB" w:rsidRDefault="008118CB" w:rsidP="008118CB">
            <w:pPr>
              <w:spacing w:line="259" w:lineRule="auto"/>
              <w:rPr>
                <w:rFonts w:ascii="Times New Roman" w:hAnsi="Times New Roman" w:cs="Times New Roman"/>
                <w:sz w:val="24"/>
                <w:szCs w:val="24"/>
                <w:lang w:val="en-GB"/>
              </w:rPr>
            </w:pPr>
            <w:r w:rsidRPr="008118CB">
              <w:rPr>
                <w:rFonts w:ascii="Times New Roman" w:hAnsi="Times New Roman" w:cs="Times New Roman"/>
                <w:sz w:val="24"/>
                <w:szCs w:val="24"/>
                <w:lang w:val="en-GB"/>
              </w:rPr>
              <w:t>386,653.54</w:t>
            </w:r>
          </w:p>
        </w:tc>
        <w:tc>
          <w:tcPr>
            <w:tcW w:w="552" w:type="pct"/>
          </w:tcPr>
          <w:p w:rsidR="008118CB" w:rsidRPr="008118CB" w:rsidRDefault="008118CB" w:rsidP="008118CB">
            <w:pPr>
              <w:spacing w:line="259" w:lineRule="auto"/>
              <w:rPr>
                <w:rFonts w:ascii="Times New Roman" w:hAnsi="Times New Roman" w:cs="Times New Roman"/>
                <w:color w:val="FF0000"/>
                <w:sz w:val="24"/>
                <w:szCs w:val="24"/>
                <w:lang w:val="en-GB"/>
              </w:rPr>
            </w:pPr>
            <w:r w:rsidRPr="008118CB">
              <w:rPr>
                <w:rFonts w:ascii="Times New Roman" w:hAnsi="Times New Roman" w:cs="Times New Roman"/>
                <w:sz w:val="24"/>
                <w:szCs w:val="24"/>
                <w:lang w:val="en-GB"/>
              </w:rPr>
              <w:t>226,805.78</w:t>
            </w:r>
          </w:p>
        </w:tc>
        <w:tc>
          <w:tcPr>
            <w:tcW w:w="538" w:type="pct"/>
          </w:tcPr>
          <w:p w:rsidR="008118CB" w:rsidRPr="008118CB" w:rsidRDefault="008118CB" w:rsidP="008118CB">
            <w:pPr>
              <w:spacing w:after="160" w:line="259" w:lineRule="auto"/>
              <w:jc w:val="center"/>
              <w:rPr>
                <w:rFonts w:ascii="Times New Roman" w:hAnsi="Times New Roman" w:cs="Times New Roman"/>
                <w:sz w:val="24"/>
                <w:lang w:val="en-GB"/>
              </w:rPr>
            </w:pPr>
            <w:r w:rsidRPr="008118CB">
              <w:rPr>
                <w:rFonts w:ascii="Times New Roman" w:hAnsi="Times New Roman" w:cs="Times New Roman"/>
                <w:sz w:val="24"/>
                <w:lang w:val="en-GB"/>
              </w:rPr>
              <w:t>58.66</w:t>
            </w:r>
          </w:p>
        </w:tc>
      </w:tr>
      <w:tr w:rsidR="008118CB" w:rsidRPr="008118CB" w:rsidTr="008118CB">
        <w:trPr>
          <w:trHeight w:val="520"/>
        </w:trPr>
        <w:tc>
          <w:tcPr>
            <w:tcW w:w="598" w:type="pct"/>
          </w:tcPr>
          <w:p w:rsidR="008118CB" w:rsidRPr="008118CB" w:rsidRDefault="008118CB" w:rsidP="008118CB">
            <w:pPr>
              <w:contextualSpacing/>
              <w:rPr>
                <w:rFonts w:ascii="Times New Roman" w:eastAsia="Times New Roman" w:hAnsi="Times New Roman" w:cs="Times New Roman"/>
                <w:sz w:val="24"/>
                <w:szCs w:val="24"/>
                <w:lang w:val="en-GB"/>
              </w:rPr>
            </w:pPr>
            <w:r w:rsidRPr="008118CB">
              <w:rPr>
                <w:rFonts w:ascii="Times New Roman" w:eastAsia="Times New Roman" w:hAnsi="Times New Roman" w:cs="Times New Roman"/>
                <w:sz w:val="24"/>
                <w:szCs w:val="24"/>
                <w:lang w:val="en-GB"/>
              </w:rPr>
              <w:t>Compensation transfer</w:t>
            </w:r>
          </w:p>
        </w:tc>
        <w:tc>
          <w:tcPr>
            <w:tcW w:w="552" w:type="pct"/>
          </w:tcPr>
          <w:p w:rsidR="008118CB" w:rsidRPr="008118CB" w:rsidRDefault="008118CB" w:rsidP="008118CB">
            <w:pPr>
              <w:spacing w:line="259" w:lineRule="auto"/>
              <w:rPr>
                <w:rFonts w:ascii="Times New Roman" w:hAnsi="Times New Roman" w:cs="Times New Roman"/>
                <w:sz w:val="24"/>
                <w:szCs w:val="24"/>
                <w:lang w:val="en-GB"/>
              </w:rPr>
            </w:pPr>
            <w:r w:rsidRPr="008118CB">
              <w:rPr>
                <w:rFonts w:ascii="Times New Roman" w:hAnsi="Times New Roman" w:cs="Times New Roman"/>
                <w:sz w:val="24"/>
                <w:szCs w:val="24"/>
                <w:lang w:val="en-GB"/>
              </w:rPr>
              <w:t>1,399,601.15</w:t>
            </w:r>
          </w:p>
        </w:tc>
        <w:tc>
          <w:tcPr>
            <w:tcW w:w="552" w:type="pct"/>
          </w:tcPr>
          <w:p w:rsidR="008118CB" w:rsidRPr="008118CB" w:rsidRDefault="008118CB" w:rsidP="008118CB">
            <w:pPr>
              <w:spacing w:line="259" w:lineRule="auto"/>
              <w:rPr>
                <w:rFonts w:ascii="Times New Roman" w:hAnsi="Times New Roman" w:cs="Times New Roman"/>
                <w:sz w:val="24"/>
                <w:szCs w:val="24"/>
                <w:lang w:val="en-GB"/>
              </w:rPr>
            </w:pPr>
            <w:r w:rsidRPr="008118CB">
              <w:rPr>
                <w:rFonts w:ascii="Times New Roman" w:hAnsi="Times New Roman" w:cs="Times New Roman"/>
                <w:sz w:val="24"/>
                <w:szCs w:val="24"/>
                <w:lang w:val="en-GB"/>
              </w:rPr>
              <w:t>1,399,601.16</w:t>
            </w:r>
          </w:p>
        </w:tc>
        <w:tc>
          <w:tcPr>
            <w:tcW w:w="552" w:type="pct"/>
          </w:tcPr>
          <w:p w:rsidR="008118CB" w:rsidRPr="008118CB" w:rsidRDefault="008118CB" w:rsidP="008118CB">
            <w:pPr>
              <w:spacing w:line="259" w:lineRule="auto"/>
              <w:rPr>
                <w:rFonts w:ascii="Times New Roman" w:hAnsi="Times New Roman" w:cs="Times New Roman"/>
                <w:sz w:val="24"/>
                <w:szCs w:val="24"/>
                <w:lang w:val="en-GB"/>
              </w:rPr>
            </w:pPr>
            <w:r w:rsidRPr="008118CB">
              <w:rPr>
                <w:rFonts w:ascii="Times New Roman" w:hAnsi="Times New Roman" w:cs="Times New Roman"/>
                <w:color w:val="000000"/>
                <w:sz w:val="24"/>
                <w:lang w:val="en-GB"/>
              </w:rPr>
              <w:t>1,603,426.71</w:t>
            </w:r>
          </w:p>
        </w:tc>
        <w:tc>
          <w:tcPr>
            <w:tcW w:w="552" w:type="pct"/>
          </w:tcPr>
          <w:p w:rsidR="008118CB" w:rsidRPr="008118CB" w:rsidRDefault="008118CB" w:rsidP="008118CB">
            <w:pPr>
              <w:spacing w:line="259" w:lineRule="auto"/>
              <w:rPr>
                <w:rFonts w:ascii="Times New Roman" w:hAnsi="Times New Roman" w:cs="Times New Roman"/>
                <w:sz w:val="24"/>
                <w:szCs w:val="24"/>
                <w:lang w:val="en-GB"/>
              </w:rPr>
            </w:pPr>
            <w:r w:rsidRPr="008118CB">
              <w:rPr>
                <w:rFonts w:ascii="Times New Roman" w:hAnsi="Times New Roman" w:cs="Times New Roman"/>
                <w:sz w:val="24"/>
                <w:szCs w:val="24"/>
                <w:lang w:val="en-GB"/>
              </w:rPr>
              <w:t>1,997,702.49</w:t>
            </w:r>
          </w:p>
        </w:tc>
        <w:tc>
          <w:tcPr>
            <w:tcW w:w="552" w:type="pct"/>
          </w:tcPr>
          <w:p w:rsidR="008118CB" w:rsidRPr="008118CB" w:rsidRDefault="008118CB" w:rsidP="008118CB">
            <w:pPr>
              <w:spacing w:after="160" w:line="259" w:lineRule="auto"/>
              <w:rPr>
                <w:rFonts w:ascii="Times New Roman" w:hAnsi="Times New Roman" w:cs="Times New Roman"/>
                <w:color w:val="000000"/>
                <w:sz w:val="24"/>
                <w:lang w:val="en-GB"/>
              </w:rPr>
            </w:pPr>
            <w:r w:rsidRPr="008118CB">
              <w:rPr>
                <w:rFonts w:ascii="Times New Roman" w:hAnsi="Times New Roman" w:cs="Times New Roman"/>
                <w:color w:val="000000"/>
                <w:sz w:val="24"/>
                <w:lang w:val="en-GB"/>
              </w:rPr>
              <w:t>1,624,437.00</w:t>
            </w:r>
          </w:p>
        </w:tc>
        <w:tc>
          <w:tcPr>
            <w:tcW w:w="552" w:type="pct"/>
          </w:tcPr>
          <w:p w:rsidR="008118CB" w:rsidRPr="008118CB" w:rsidRDefault="008118CB" w:rsidP="008118CB">
            <w:pPr>
              <w:spacing w:line="259" w:lineRule="auto"/>
              <w:rPr>
                <w:rFonts w:ascii="Times New Roman" w:hAnsi="Times New Roman" w:cs="Times New Roman"/>
                <w:sz w:val="24"/>
                <w:szCs w:val="24"/>
                <w:lang w:val="en-GB"/>
              </w:rPr>
            </w:pPr>
            <w:r w:rsidRPr="008118CB">
              <w:rPr>
                <w:rFonts w:ascii="Times New Roman" w:hAnsi="Times New Roman" w:cs="Times New Roman"/>
                <w:sz w:val="24"/>
                <w:szCs w:val="24"/>
                <w:lang w:val="en-GB"/>
              </w:rPr>
              <w:t>1,624,437.00</w:t>
            </w:r>
          </w:p>
        </w:tc>
        <w:tc>
          <w:tcPr>
            <w:tcW w:w="552" w:type="pct"/>
          </w:tcPr>
          <w:p w:rsidR="008118CB" w:rsidRPr="008118CB" w:rsidRDefault="008118CB" w:rsidP="008118CB">
            <w:pPr>
              <w:spacing w:line="259" w:lineRule="auto"/>
              <w:rPr>
                <w:rFonts w:ascii="Times New Roman" w:hAnsi="Times New Roman" w:cs="Times New Roman"/>
                <w:color w:val="FF0000"/>
                <w:sz w:val="24"/>
                <w:szCs w:val="24"/>
                <w:lang w:val="en-GB"/>
              </w:rPr>
            </w:pPr>
            <w:r w:rsidRPr="008118CB">
              <w:rPr>
                <w:rFonts w:ascii="Times New Roman" w:hAnsi="Times New Roman" w:cs="Times New Roman"/>
                <w:sz w:val="24"/>
                <w:szCs w:val="24"/>
                <w:lang w:val="en-GB"/>
              </w:rPr>
              <w:t>1,177,056.44</w:t>
            </w:r>
          </w:p>
        </w:tc>
        <w:tc>
          <w:tcPr>
            <w:tcW w:w="538" w:type="pct"/>
          </w:tcPr>
          <w:p w:rsidR="008118CB" w:rsidRPr="008118CB" w:rsidRDefault="008118CB" w:rsidP="008118CB">
            <w:pPr>
              <w:spacing w:after="160" w:line="259" w:lineRule="auto"/>
              <w:jc w:val="center"/>
              <w:rPr>
                <w:rFonts w:ascii="Times New Roman" w:hAnsi="Times New Roman" w:cs="Times New Roman"/>
                <w:sz w:val="24"/>
                <w:lang w:val="en-GB"/>
              </w:rPr>
            </w:pPr>
            <w:r w:rsidRPr="008118CB">
              <w:rPr>
                <w:rFonts w:ascii="Times New Roman" w:hAnsi="Times New Roman" w:cs="Times New Roman"/>
                <w:sz w:val="24"/>
                <w:lang w:val="en-GB"/>
              </w:rPr>
              <w:t>72.46</w:t>
            </w:r>
          </w:p>
        </w:tc>
      </w:tr>
      <w:tr w:rsidR="008118CB" w:rsidRPr="008118CB" w:rsidTr="008118CB">
        <w:trPr>
          <w:trHeight w:val="723"/>
        </w:trPr>
        <w:tc>
          <w:tcPr>
            <w:tcW w:w="598" w:type="pct"/>
          </w:tcPr>
          <w:p w:rsidR="008118CB" w:rsidRPr="008118CB" w:rsidRDefault="008118CB" w:rsidP="008118CB">
            <w:pPr>
              <w:contextualSpacing/>
              <w:rPr>
                <w:rFonts w:ascii="Times New Roman" w:eastAsia="Times New Roman" w:hAnsi="Times New Roman" w:cs="Times New Roman"/>
                <w:sz w:val="24"/>
                <w:szCs w:val="24"/>
                <w:lang w:val="en-GB"/>
              </w:rPr>
            </w:pPr>
            <w:r w:rsidRPr="008118CB">
              <w:rPr>
                <w:rFonts w:ascii="Times New Roman" w:eastAsia="Times New Roman" w:hAnsi="Times New Roman" w:cs="Times New Roman"/>
                <w:sz w:val="24"/>
                <w:szCs w:val="24"/>
                <w:lang w:val="en-GB"/>
              </w:rPr>
              <w:t>Goods and Services Transfer</w:t>
            </w:r>
          </w:p>
        </w:tc>
        <w:tc>
          <w:tcPr>
            <w:tcW w:w="552" w:type="pct"/>
          </w:tcPr>
          <w:p w:rsidR="008118CB" w:rsidRPr="008118CB" w:rsidRDefault="008118CB" w:rsidP="008118CB">
            <w:pPr>
              <w:spacing w:line="259" w:lineRule="auto"/>
              <w:rPr>
                <w:rFonts w:ascii="Times New Roman" w:hAnsi="Times New Roman" w:cs="Times New Roman"/>
                <w:sz w:val="24"/>
                <w:szCs w:val="24"/>
                <w:lang w:val="en-GB"/>
              </w:rPr>
            </w:pPr>
            <w:r w:rsidRPr="008118CB">
              <w:rPr>
                <w:rFonts w:ascii="Times New Roman" w:hAnsi="Times New Roman" w:cs="Times New Roman"/>
                <w:sz w:val="24"/>
                <w:szCs w:val="24"/>
                <w:lang w:val="en-GB"/>
              </w:rPr>
              <w:t>38,460.19</w:t>
            </w:r>
          </w:p>
        </w:tc>
        <w:tc>
          <w:tcPr>
            <w:tcW w:w="552" w:type="pct"/>
          </w:tcPr>
          <w:p w:rsidR="008118CB" w:rsidRPr="008118CB" w:rsidRDefault="008118CB" w:rsidP="008118CB">
            <w:pPr>
              <w:spacing w:line="259" w:lineRule="auto"/>
              <w:rPr>
                <w:rFonts w:ascii="Times New Roman" w:hAnsi="Times New Roman" w:cs="Times New Roman"/>
                <w:sz w:val="24"/>
                <w:szCs w:val="24"/>
                <w:lang w:val="en-GB"/>
              </w:rPr>
            </w:pPr>
            <w:r w:rsidRPr="008118CB">
              <w:rPr>
                <w:rFonts w:ascii="Times New Roman" w:hAnsi="Times New Roman" w:cs="Times New Roman"/>
                <w:sz w:val="24"/>
                <w:szCs w:val="24"/>
                <w:lang w:val="en-GB"/>
              </w:rPr>
              <w:t>22,178.23</w:t>
            </w:r>
          </w:p>
        </w:tc>
        <w:tc>
          <w:tcPr>
            <w:tcW w:w="552" w:type="pct"/>
          </w:tcPr>
          <w:p w:rsidR="008118CB" w:rsidRPr="008118CB" w:rsidRDefault="008118CB" w:rsidP="008118CB">
            <w:pPr>
              <w:spacing w:line="259" w:lineRule="auto"/>
              <w:rPr>
                <w:rFonts w:ascii="Times New Roman" w:hAnsi="Times New Roman" w:cs="Times New Roman"/>
                <w:sz w:val="24"/>
                <w:szCs w:val="24"/>
                <w:lang w:val="en-GB"/>
              </w:rPr>
            </w:pPr>
            <w:r w:rsidRPr="008118CB">
              <w:rPr>
                <w:rFonts w:ascii="Times New Roman" w:hAnsi="Times New Roman" w:cs="Times New Roman"/>
                <w:sz w:val="24"/>
                <w:szCs w:val="24"/>
                <w:lang w:val="en-GB"/>
              </w:rPr>
              <w:t>49,294.32</w:t>
            </w:r>
          </w:p>
        </w:tc>
        <w:tc>
          <w:tcPr>
            <w:tcW w:w="552" w:type="pct"/>
          </w:tcPr>
          <w:p w:rsidR="008118CB" w:rsidRPr="008118CB" w:rsidRDefault="008118CB" w:rsidP="008118CB">
            <w:pPr>
              <w:spacing w:line="259" w:lineRule="auto"/>
              <w:rPr>
                <w:rFonts w:ascii="Times New Roman" w:hAnsi="Times New Roman" w:cs="Times New Roman"/>
                <w:sz w:val="24"/>
                <w:szCs w:val="24"/>
                <w:lang w:val="en-GB"/>
              </w:rPr>
            </w:pPr>
            <w:r w:rsidRPr="008118CB">
              <w:rPr>
                <w:rFonts w:ascii="Times New Roman" w:hAnsi="Times New Roman" w:cs="Times New Roman"/>
                <w:sz w:val="24"/>
                <w:szCs w:val="24"/>
                <w:lang w:val="en-GB"/>
              </w:rPr>
              <w:t>62,992.66</w:t>
            </w:r>
          </w:p>
        </w:tc>
        <w:tc>
          <w:tcPr>
            <w:tcW w:w="552" w:type="pct"/>
          </w:tcPr>
          <w:p w:rsidR="008118CB" w:rsidRPr="008118CB" w:rsidRDefault="008118CB" w:rsidP="008118CB">
            <w:pPr>
              <w:spacing w:line="259" w:lineRule="auto"/>
              <w:rPr>
                <w:rFonts w:ascii="Times New Roman" w:hAnsi="Times New Roman" w:cs="Times New Roman"/>
                <w:sz w:val="24"/>
                <w:szCs w:val="24"/>
                <w:lang w:val="en-GB"/>
              </w:rPr>
            </w:pPr>
            <w:r w:rsidRPr="008118CB">
              <w:rPr>
                <w:rFonts w:ascii="Times New Roman" w:hAnsi="Times New Roman" w:cs="Times New Roman"/>
                <w:sz w:val="24"/>
                <w:szCs w:val="24"/>
                <w:lang w:val="en-GB"/>
              </w:rPr>
              <w:t>76,898.00</w:t>
            </w:r>
          </w:p>
        </w:tc>
        <w:tc>
          <w:tcPr>
            <w:tcW w:w="552" w:type="pct"/>
          </w:tcPr>
          <w:p w:rsidR="008118CB" w:rsidRPr="008118CB" w:rsidRDefault="008118CB" w:rsidP="008118CB">
            <w:pPr>
              <w:spacing w:line="259" w:lineRule="auto"/>
              <w:rPr>
                <w:rFonts w:ascii="Times New Roman" w:hAnsi="Times New Roman" w:cs="Times New Roman"/>
                <w:sz w:val="24"/>
                <w:szCs w:val="24"/>
                <w:lang w:val="en-GB"/>
              </w:rPr>
            </w:pPr>
            <w:r w:rsidRPr="008118CB">
              <w:rPr>
                <w:rFonts w:ascii="Times New Roman" w:hAnsi="Times New Roman" w:cs="Times New Roman"/>
                <w:sz w:val="24"/>
                <w:szCs w:val="24"/>
                <w:lang w:val="en-GB"/>
              </w:rPr>
              <w:t>76,898.00</w:t>
            </w:r>
          </w:p>
        </w:tc>
        <w:tc>
          <w:tcPr>
            <w:tcW w:w="552" w:type="pct"/>
          </w:tcPr>
          <w:p w:rsidR="008118CB" w:rsidRPr="008118CB" w:rsidRDefault="008118CB" w:rsidP="008118CB">
            <w:pPr>
              <w:spacing w:line="259" w:lineRule="auto"/>
              <w:rPr>
                <w:rFonts w:ascii="Times New Roman" w:hAnsi="Times New Roman" w:cs="Times New Roman"/>
                <w:sz w:val="24"/>
                <w:szCs w:val="24"/>
                <w:lang w:val="en-GB"/>
              </w:rPr>
            </w:pPr>
            <w:r w:rsidRPr="008118CB">
              <w:rPr>
                <w:rFonts w:ascii="Times New Roman" w:hAnsi="Times New Roman" w:cs="Times New Roman"/>
                <w:sz w:val="24"/>
                <w:szCs w:val="24"/>
                <w:lang w:val="en-GB"/>
              </w:rPr>
              <w:t>0.00</w:t>
            </w:r>
          </w:p>
        </w:tc>
        <w:tc>
          <w:tcPr>
            <w:tcW w:w="538" w:type="pct"/>
          </w:tcPr>
          <w:p w:rsidR="008118CB" w:rsidRPr="008118CB" w:rsidRDefault="008118CB" w:rsidP="008118CB">
            <w:pPr>
              <w:spacing w:line="259" w:lineRule="auto"/>
              <w:jc w:val="center"/>
              <w:rPr>
                <w:rFonts w:ascii="Times New Roman" w:hAnsi="Times New Roman" w:cs="Times New Roman"/>
                <w:sz w:val="24"/>
                <w:szCs w:val="24"/>
                <w:lang w:val="en-GB"/>
              </w:rPr>
            </w:pPr>
            <w:r w:rsidRPr="008118CB">
              <w:rPr>
                <w:rFonts w:ascii="Times New Roman" w:hAnsi="Times New Roman" w:cs="Times New Roman"/>
                <w:sz w:val="24"/>
                <w:szCs w:val="24"/>
                <w:lang w:val="en-GB"/>
              </w:rPr>
              <w:t>0.00</w:t>
            </w:r>
          </w:p>
        </w:tc>
      </w:tr>
      <w:tr w:rsidR="008118CB" w:rsidRPr="008118CB" w:rsidTr="008118CB">
        <w:trPr>
          <w:trHeight w:val="505"/>
        </w:trPr>
        <w:tc>
          <w:tcPr>
            <w:tcW w:w="598" w:type="pct"/>
          </w:tcPr>
          <w:p w:rsidR="008118CB" w:rsidRPr="008118CB" w:rsidRDefault="008118CB" w:rsidP="008118CB">
            <w:pPr>
              <w:contextualSpacing/>
              <w:rPr>
                <w:rFonts w:ascii="Times New Roman" w:eastAsia="Times New Roman" w:hAnsi="Times New Roman" w:cs="Times New Roman"/>
                <w:sz w:val="24"/>
                <w:szCs w:val="24"/>
                <w:lang w:val="en-GB"/>
              </w:rPr>
            </w:pPr>
            <w:r w:rsidRPr="008118CB">
              <w:rPr>
                <w:rFonts w:ascii="Times New Roman" w:eastAsia="Times New Roman" w:hAnsi="Times New Roman" w:cs="Times New Roman"/>
                <w:sz w:val="24"/>
                <w:szCs w:val="24"/>
                <w:lang w:val="en-GB"/>
              </w:rPr>
              <w:t>Assets transfer/ GSOP</w:t>
            </w:r>
          </w:p>
        </w:tc>
        <w:tc>
          <w:tcPr>
            <w:tcW w:w="552" w:type="pct"/>
          </w:tcPr>
          <w:p w:rsidR="008118CB" w:rsidRPr="008118CB" w:rsidRDefault="008118CB" w:rsidP="008118CB">
            <w:pPr>
              <w:spacing w:line="259" w:lineRule="auto"/>
              <w:rPr>
                <w:rFonts w:ascii="Times New Roman" w:hAnsi="Times New Roman" w:cs="Times New Roman"/>
                <w:sz w:val="24"/>
                <w:szCs w:val="24"/>
                <w:lang w:val="en-GB"/>
              </w:rPr>
            </w:pPr>
            <w:r w:rsidRPr="008118CB">
              <w:rPr>
                <w:rFonts w:ascii="Times New Roman" w:hAnsi="Times New Roman" w:cs="Times New Roman"/>
                <w:sz w:val="24"/>
                <w:szCs w:val="24"/>
                <w:lang w:val="en-GB"/>
              </w:rPr>
              <w:t>350,000.00</w:t>
            </w:r>
          </w:p>
        </w:tc>
        <w:tc>
          <w:tcPr>
            <w:tcW w:w="552" w:type="pct"/>
          </w:tcPr>
          <w:p w:rsidR="008118CB" w:rsidRPr="008118CB" w:rsidRDefault="008118CB" w:rsidP="008118CB">
            <w:pPr>
              <w:spacing w:line="259" w:lineRule="auto"/>
              <w:rPr>
                <w:rFonts w:ascii="Times New Roman" w:hAnsi="Times New Roman" w:cs="Times New Roman"/>
                <w:sz w:val="24"/>
                <w:szCs w:val="24"/>
                <w:lang w:val="en-GB"/>
              </w:rPr>
            </w:pPr>
            <w:r w:rsidRPr="008118CB">
              <w:rPr>
                <w:rFonts w:ascii="Times New Roman" w:hAnsi="Times New Roman" w:cs="Times New Roman"/>
                <w:sz w:val="24"/>
                <w:szCs w:val="24"/>
                <w:lang w:val="en-GB"/>
              </w:rPr>
              <w:t>7,739.00</w:t>
            </w:r>
          </w:p>
        </w:tc>
        <w:tc>
          <w:tcPr>
            <w:tcW w:w="552" w:type="pct"/>
          </w:tcPr>
          <w:p w:rsidR="008118CB" w:rsidRPr="008118CB" w:rsidRDefault="008118CB" w:rsidP="008118CB">
            <w:pPr>
              <w:spacing w:line="259" w:lineRule="auto"/>
              <w:rPr>
                <w:rFonts w:ascii="Times New Roman" w:hAnsi="Times New Roman" w:cs="Times New Roman"/>
                <w:sz w:val="24"/>
                <w:szCs w:val="24"/>
                <w:lang w:val="en-GB"/>
              </w:rPr>
            </w:pPr>
            <w:r w:rsidRPr="008118CB">
              <w:rPr>
                <w:rFonts w:ascii="Times New Roman" w:hAnsi="Times New Roman" w:cs="Times New Roman"/>
                <w:sz w:val="24"/>
                <w:szCs w:val="24"/>
                <w:lang w:val="en-GB"/>
              </w:rPr>
              <w:t>-</w:t>
            </w:r>
          </w:p>
        </w:tc>
        <w:tc>
          <w:tcPr>
            <w:tcW w:w="552" w:type="pct"/>
          </w:tcPr>
          <w:p w:rsidR="008118CB" w:rsidRPr="008118CB" w:rsidRDefault="008118CB" w:rsidP="008118CB">
            <w:pPr>
              <w:spacing w:line="259" w:lineRule="auto"/>
              <w:rPr>
                <w:rFonts w:ascii="Times New Roman" w:hAnsi="Times New Roman" w:cs="Times New Roman"/>
                <w:sz w:val="24"/>
                <w:szCs w:val="24"/>
                <w:lang w:val="en-GB"/>
              </w:rPr>
            </w:pPr>
            <w:r w:rsidRPr="008118CB">
              <w:rPr>
                <w:rFonts w:ascii="Times New Roman" w:hAnsi="Times New Roman" w:cs="Times New Roman"/>
                <w:sz w:val="24"/>
                <w:szCs w:val="24"/>
                <w:lang w:val="en-GB"/>
              </w:rPr>
              <w:t>-</w:t>
            </w:r>
          </w:p>
        </w:tc>
        <w:tc>
          <w:tcPr>
            <w:tcW w:w="552" w:type="pct"/>
          </w:tcPr>
          <w:p w:rsidR="008118CB" w:rsidRPr="008118CB" w:rsidRDefault="008118CB" w:rsidP="008118CB">
            <w:pPr>
              <w:spacing w:line="259" w:lineRule="auto"/>
              <w:rPr>
                <w:rFonts w:ascii="Times New Roman" w:hAnsi="Times New Roman" w:cs="Times New Roman"/>
                <w:sz w:val="24"/>
                <w:szCs w:val="24"/>
                <w:lang w:val="en-GB"/>
              </w:rPr>
            </w:pPr>
            <w:r w:rsidRPr="008118CB">
              <w:rPr>
                <w:rFonts w:ascii="Times New Roman" w:hAnsi="Times New Roman" w:cs="Times New Roman"/>
                <w:sz w:val="24"/>
                <w:szCs w:val="24"/>
                <w:lang w:val="en-GB"/>
              </w:rPr>
              <w:t>-</w:t>
            </w:r>
          </w:p>
        </w:tc>
        <w:tc>
          <w:tcPr>
            <w:tcW w:w="552" w:type="pct"/>
          </w:tcPr>
          <w:p w:rsidR="008118CB" w:rsidRPr="008118CB" w:rsidRDefault="008118CB" w:rsidP="008118CB">
            <w:pPr>
              <w:spacing w:line="259" w:lineRule="auto"/>
              <w:rPr>
                <w:rFonts w:ascii="Times New Roman" w:hAnsi="Times New Roman" w:cs="Times New Roman"/>
                <w:sz w:val="24"/>
                <w:szCs w:val="24"/>
                <w:lang w:val="en-GB"/>
              </w:rPr>
            </w:pPr>
            <w:r w:rsidRPr="008118CB">
              <w:rPr>
                <w:rFonts w:ascii="Times New Roman" w:hAnsi="Times New Roman" w:cs="Times New Roman"/>
                <w:sz w:val="24"/>
                <w:szCs w:val="24"/>
                <w:lang w:val="en-GB"/>
              </w:rPr>
              <w:t>-</w:t>
            </w:r>
          </w:p>
        </w:tc>
        <w:tc>
          <w:tcPr>
            <w:tcW w:w="552" w:type="pct"/>
          </w:tcPr>
          <w:p w:rsidR="008118CB" w:rsidRPr="008118CB" w:rsidRDefault="008118CB" w:rsidP="008118CB">
            <w:pPr>
              <w:spacing w:line="259" w:lineRule="auto"/>
              <w:rPr>
                <w:rFonts w:ascii="Times New Roman" w:hAnsi="Times New Roman" w:cs="Times New Roman"/>
                <w:sz w:val="24"/>
                <w:szCs w:val="24"/>
                <w:lang w:val="en-GB"/>
              </w:rPr>
            </w:pPr>
            <w:r w:rsidRPr="008118CB">
              <w:rPr>
                <w:rFonts w:ascii="Times New Roman" w:hAnsi="Times New Roman" w:cs="Times New Roman"/>
                <w:sz w:val="24"/>
                <w:szCs w:val="24"/>
                <w:lang w:val="en-GB"/>
              </w:rPr>
              <w:t>-</w:t>
            </w:r>
          </w:p>
        </w:tc>
        <w:tc>
          <w:tcPr>
            <w:tcW w:w="538" w:type="pct"/>
          </w:tcPr>
          <w:p w:rsidR="008118CB" w:rsidRPr="008118CB" w:rsidRDefault="008118CB" w:rsidP="008118CB">
            <w:pPr>
              <w:spacing w:line="259" w:lineRule="auto"/>
              <w:rPr>
                <w:rFonts w:ascii="Times New Roman" w:hAnsi="Times New Roman" w:cs="Times New Roman"/>
                <w:sz w:val="24"/>
                <w:szCs w:val="24"/>
                <w:lang w:val="en-GB"/>
              </w:rPr>
            </w:pPr>
            <w:r w:rsidRPr="008118CB">
              <w:rPr>
                <w:rFonts w:ascii="Times New Roman" w:hAnsi="Times New Roman" w:cs="Times New Roman"/>
                <w:sz w:val="24"/>
                <w:szCs w:val="24"/>
                <w:lang w:val="en-GB"/>
              </w:rPr>
              <w:t>-</w:t>
            </w:r>
          </w:p>
        </w:tc>
      </w:tr>
      <w:tr w:rsidR="008118CB" w:rsidRPr="008118CB" w:rsidTr="008118CB">
        <w:trPr>
          <w:trHeight w:val="420"/>
        </w:trPr>
        <w:tc>
          <w:tcPr>
            <w:tcW w:w="598" w:type="pct"/>
          </w:tcPr>
          <w:p w:rsidR="008118CB" w:rsidRPr="008118CB" w:rsidRDefault="008118CB" w:rsidP="008118CB">
            <w:pPr>
              <w:contextualSpacing/>
              <w:rPr>
                <w:rFonts w:ascii="Times New Roman" w:eastAsia="Times New Roman" w:hAnsi="Times New Roman" w:cs="Times New Roman"/>
                <w:sz w:val="24"/>
                <w:szCs w:val="24"/>
                <w:lang w:val="en-GB"/>
              </w:rPr>
            </w:pPr>
            <w:r w:rsidRPr="008118CB">
              <w:rPr>
                <w:rFonts w:ascii="Times New Roman" w:eastAsia="Times New Roman" w:hAnsi="Times New Roman" w:cs="Times New Roman"/>
                <w:sz w:val="24"/>
                <w:szCs w:val="24"/>
                <w:lang w:val="en-GB"/>
              </w:rPr>
              <w:t>DACF</w:t>
            </w:r>
          </w:p>
        </w:tc>
        <w:tc>
          <w:tcPr>
            <w:tcW w:w="552" w:type="pct"/>
          </w:tcPr>
          <w:p w:rsidR="008118CB" w:rsidRPr="008118CB" w:rsidRDefault="008118CB" w:rsidP="008118CB">
            <w:pPr>
              <w:contextualSpacing/>
              <w:rPr>
                <w:rFonts w:ascii="Times New Roman" w:eastAsia="Times New Roman" w:hAnsi="Times New Roman" w:cs="Times New Roman"/>
                <w:sz w:val="24"/>
                <w:szCs w:val="24"/>
                <w:lang w:val="en-GB"/>
              </w:rPr>
            </w:pPr>
            <w:r w:rsidRPr="008118CB">
              <w:rPr>
                <w:rFonts w:ascii="Times New Roman" w:eastAsia="Times New Roman" w:hAnsi="Times New Roman" w:cs="Times New Roman"/>
                <w:sz w:val="24"/>
                <w:szCs w:val="24"/>
                <w:lang w:val="en-GB"/>
              </w:rPr>
              <w:t>3,371,643.69</w:t>
            </w:r>
          </w:p>
        </w:tc>
        <w:tc>
          <w:tcPr>
            <w:tcW w:w="552" w:type="pct"/>
          </w:tcPr>
          <w:p w:rsidR="008118CB" w:rsidRPr="008118CB" w:rsidRDefault="008118CB" w:rsidP="008118CB">
            <w:pPr>
              <w:spacing w:line="259" w:lineRule="auto"/>
              <w:rPr>
                <w:rFonts w:ascii="Times New Roman" w:hAnsi="Times New Roman" w:cs="Times New Roman"/>
                <w:sz w:val="24"/>
                <w:szCs w:val="24"/>
                <w:lang w:val="en-GB"/>
              </w:rPr>
            </w:pPr>
            <w:r w:rsidRPr="008118CB">
              <w:rPr>
                <w:rFonts w:ascii="Times New Roman" w:hAnsi="Times New Roman" w:cs="Times New Roman"/>
                <w:sz w:val="24"/>
                <w:szCs w:val="24"/>
                <w:lang w:val="en-GB"/>
              </w:rPr>
              <w:t>1,526,501.59</w:t>
            </w:r>
          </w:p>
        </w:tc>
        <w:tc>
          <w:tcPr>
            <w:tcW w:w="552" w:type="pct"/>
          </w:tcPr>
          <w:p w:rsidR="008118CB" w:rsidRPr="008118CB" w:rsidRDefault="008118CB" w:rsidP="008118CB">
            <w:pPr>
              <w:spacing w:line="259" w:lineRule="auto"/>
              <w:rPr>
                <w:rFonts w:ascii="Times New Roman" w:hAnsi="Times New Roman" w:cs="Times New Roman"/>
                <w:sz w:val="24"/>
                <w:szCs w:val="24"/>
                <w:lang w:val="en-GB"/>
              </w:rPr>
            </w:pPr>
            <w:r w:rsidRPr="008118CB">
              <w:rPr>
                <w:rFonts w:ascii="Times New Roman" w:hAnsi="Times New Roman" w:cs="Times New Roman"/>
                <w:color w:val="000000"/>
                <w:sz w:val="24"/>
                <w:lang w:val="en-GB"/>
              </w:rPr>
              <w:t>3,620,064.64</w:t>
            </w:r>
          </w:p>
        </w:tc>
        <w:tc>
          <w:tcPr>
            <w:tcW w:w="552" w:type="pct"/>
          </w:tcPr>
          <w:p w:rsidR="008118CB" w:rsidRPr="008118CB" w:rsidRDefault="008118CB" w:rsidP="008118CB">
            <w:pPr>
              <w:spacing w:line="259" w:lineRule="auto"/>
              <w:rPr>
                <w:rFonts w:ascii="Times New Roman" w:hAnsi="Times New Roman" w:cs="Times New Roman"/>
                <w:sz w:val="24"/>
                <w:szCs w:val="24"/>
                <w:lang w:val="en-GB"/>
              </w:rPr>
            </w:pPr>
            <w:r w:rsidRPr="008118CB">
              <w:rPr>
                <w:rFonts w:ascii="Times New Roman" w:hAnsi="Times New Roman" w:cs="Times New Roman"/>
                <w:sz w:val="24"/>
                <w:szCs w:val="24"/>
                <w:lang w:val="en-GB"/>
              </w:rPr>
              <w:t>1,327,398.36</w:t>
            </w:r>
          </w:p>
        </w:tc>
        <w:tc>
          <w:tcPr>
            <w:tcW w:w="552" w:type="pct"/>
          </w:tcPr>
          <w:p w:rsidR="008118CB" w:rsidRPr="008118CB" w:rsidRDefault="008118CB" w:rsidP="008118CB">
            <w:pPr>
              <w:spacing w:after="160" w:line="259" w:lineRule="auto"/>
              <w:rPr>
                <w:rFonts w:ascii="Times New Roman" w:hAnsi="Times New Roman" w:cs="Times New Roman"/>
                <w:color w:val="000000"/>
                <w:sz w:val="24"/>
                <w:lang w:val="en-GB"/>
              </w:rPr>
            </w:pPr>
            <w:r w:rsidRPr="008118CB">
              <w:rPr>
                <w:rFonts w:ascii="Times New Roman" w:hAnsi="Times New Roman" w:cs="Times New Roman"/>
                <w:color w:val="000000"/>
                <w:sz w:val="24"/>
                <w:lang w:val="en-GB"/>
              </w:rPr>
              <w:t>3,046,923.40</w:t>
            </w:r>
          </w:p>
        </w:tc>
        <w:tc>
          <w:tcPr>
            <w:tcW w:w="552" w:type="pct"/>
          </w:tcPr>
          <w:p w:rsidR="008118CB" w:rsidRPr="008118CB" w:rsidRDefault="008118CB" w:rsidP="008118CB">
            <w:pPr>
              <w:spacing w:line="259" w:lineRule="auto"/>
              <w:rPr>
                <w:rFonts w:ascii="Times New Roman" w:hAnsi="Times New Roman" w:cs="Times New Roman"/>
                <w:sz w:val="24"/>
                <w:szCs w:val="24"/>
                <w:lang w:val="en-GB"/>
              </w:rPr>
            </w:pPr>
            <w:r w:rsidRPr="008118CB">
              <w:rPr>
                <w:rFonts w:ascii="Times New Roman" w:hAnsi="Times New Roman" w:cs="Times New Roman"/>
                <w:sz w:val="24"/>
                <w:szCs w:val="24"/>
                <w:lang w:val="en-GB"/>
              </w:rPr>
              <w:t>3,443,294.50</w:t>
            </w:r>
          </w:p>
        </w:tc>
        <w:tc>
          <w:tcPr>
            <w:tcW w:w="552" w:type="pct"/>
          </w:tcPr>
          <w:p w:rsidR="008118CB" w:rsidRPr="008118CB" w:rsidRDefault="008118CB" w:rsidP="008118CB">
            <w:pPr>
              <w:spacing w:line="259" w:lineRule="auto"/>
              <w:rPr>
                <w:rFonts w:ascii="Times New Roman" w:hAnsi="Times New Roman" w:cs="Times New Roman"/>
                <w:sz w:val="24"/>
                <w:szCs w:val="24"/>
                <w:lang w:val="en-GB"/>
              </w:rPr>
            </w:pPr>
            <w:r w:rsidRPr="008118CB">
              <w:rPr>
                <w:rFonts w:ascii="Times New Roman" w:hAnsi="Times New Roman" w:cs="Times New Roman"/>
                <w:sz w:val="24"/>
                <w:szCs w:val="24"/>
                <w:lang w:val="en-GB"/>
              </w:rPr>
              <w:t>1,029,812.29</w:t>
            </w:r>
          </w:p>
        </w:tc>
        <w:tc>
          <w:tcPr>
            <w:tcW w:w="538" w:type="pct"/>
          </w:tcPr>
          <w:p w:rsidR="008118CB" w:rsidRPr="008118CB" w:rsidRDefault="008118CB" w:rsidP="008118CB">
            <w:pPr>
              <w:spacing w:line="259" w:lineRule="auto"/>
              <w:jc w:val="center"/>
              <w:rPr>
                <w:rFonts w:ascii="Times New Roman" w:hAnsi="Times New Roman" w:cs="Times New Roman"/>
                <w:sz w:val="24"/>
                <w:szCs w:val="24"/>
                <w:lang w:val="en-GB"/>
              </w:rPr>
            </w:pPr>
            <w:r w:rsidRPr="008118CB">
              <w:rPr>
                <w:rFonts w:ascii="Times New Roman" w:hAnsi="Times New Roman" w:cs="Times New Roman"/>
                <w:sz w:val="24"/>
                <w:szCs w:val="24"/>
                <w:lang w:val="en-GB"/>
              </w:rPr>
              <w:t>29.91</w:t>
            </w:r>
          </w:p>
        </w:tc>
      </w:tr>
      <w:tr w:rsidR="008118CB" w:rsidRPr="008118CB" w:rsidTr="008118CB">
        <w:trPr>
          <w:trHeight w:val="280"/>
        </w:trPr>
        <w:tc>
          <w:tcPr>
            <w:tcW w:w="598" w:type="pct"/>
          </w:tcPr>
          <w:p w:rsidR="008118CB" w:rsidRPr="008118CB" w:rsidRDefault="008118CB" w:rsidP="008118CB">
            <w:pPr>
              <w:contextualSpacing/>
              <w:rPr>
                <w:rFonts w:ascii="Times New Roman" w:eastAsia="Times New Roman" w:hAnsi="Times New Roman" w:cs="Times New Roman"/>
                <w:sz w:val="24"/>
                <w:szCs w:val="24"/>
                <w:lang w:val="en-GB"/>
              </w:rPr>
            </w:pPr>
            <w:r w:rsidRPr="008118CB">
              <w:rPr>
                <w:rFonts w:ascii="Times New Roman" w:eastAsia="Times New Roman" w:hAnsi="Times New Roman" w:cs="Times New Roman"/>
                <w:sz w:val="24"/>
                <w:szCs w:val="24"/>
                <w:lang w:val="en-GB"/>
              </w:rPr>
              <w:t xml:space="preserve">School Feeding </w:t>
            </w:r>
          </w:p>
        </w:tc>
        <w:tc>
          <w:tcPr>
            <w:tcW w:w="552" w:type="pct"/>
          </w:tcPr>
          <w:p w:rsidR="008118CB" w:rsidRPr="008118CB" w:rsidRDefault="008118CB" w:rsidP="008118CB">
            <w:pPr>
              <w:spacing w:line="259" w:lineRule="auto"/>
              <w:rPr>
                <w:rFonts w:ascii="Times New Roman" w:hAnsi="Times New Roman" w:cs="Times New Roman"/>
                <w:sz w:val="24"/>
                <w:szCs w:val="24"/>
                <w:lang w:val="en-GB"/>
              </w:rPr>
            </w:pPr>
            <w:r w:rsidRPr="008118CB">
              <w:rPr>
                <w:rFonts w:ascii="Times New Roman" w:hAnsi="Times New Roman" w:cs="Times New Roman"/>
                <w:sz w:val="24"/>
                <w:szCs w:val="24"/>
                <w:lang w:val="en-GB"/>
              </w:rPr>
              <w:t>12,000.00</w:t>
            </w:r>
          </w:p>
        </w:tc>
        <w:tc>
          <w:tcPr>
            <w:tcW w:w="552" w:type="pct"/>
          </w:tcPr>
          <w:p w:rsidR="008118CB" w:rsidRPr="008118CB" w:rsidRDefault="008118CB" w:rsidP="008118CB">
            <w:pPr>
              <w:spacing w:line="259" w:lineRule="auto"/>
              <w:rPr>
                <w:rFonts w:ascii="Times New Roman" w:hAnsi="Times New Roman" w:cs="Times New Roman"/>
                <w:sz w:val="24"/>
                <w:szCs w:val="24"/>
                <w:lang w:val="en-GB"/>
              </w:rPr>
            </w:pPr>
            <w:r w:rsidRPr="008118CB">
              <w:rPr>
                <w:rFonts w:ascii="Times New Roman" w:hAnsi="Times New Roman" w:cs="Times New Roman"/>
                <w:sz w:val="24"/>
                <w:szCs w:val="24"/>
                <w:lang w:val="en-GB"/>
              </w:rPr>
              <w:t>-</w:t>
            </w:r>
          </w:p>
        </w:tc>
        <w:tc>
          <w:tcPr>
            <w:tcW w:w="552" w:type="pct"/>
          </w:tcPr>
          <w:p w:rsidR="008118CB" w:rsidRPr="008118CB" w:rsidRDefault="008118CB" w:rsidP="008118CB">
            <w:pPr>
              <w:spacing w:line="259" w:lineRule="auto"/>
              <w:rPr>
                <w:rFonts w:ascii="Times New Roman" w:hAnsi="Times New Roman" w:cs="Times New Roman"/>
                <w:sz w:val="24"/>
                <w:szCs w:val="24"/>
                <w:lang w:val="en-GB"/>
              </w:rPr>
            </w:pPr>
            <w:r w:rsidRPr="008118CB">
              <w:rPr>
                <w:rFonts w:ascii="Times New Roman" w:hAnsi="Times New Roman" w:cs="Times New Roman"/>
                <w:sz w:val="24"/>
                <w:szCs w:val="24"/>
                <w:lang w:val="en-GB"/>
              </w:rPr>
              <w:t>-</w:t>
            </w:r>
          </w:p>
        </w:tc>
        <w:tc>
          <w:tcPr>
            <w:tcW w:w="552" w:type="pct"/>
          </w:tcPr>
          <w:p w:rsidR="008118CB" w:rsidRPr="008118CB" w:rsidRDefault="008118CB" w:rsidP="008118CB">
            <w:pPr>
              <w:spacing w:line="259" w:lineRule="auto"/>
              <w:rPr>
                <w:rFonts w:ascii="Times New Roman" w:hAnsi="Times New Roman" w:cs="Times New Roman"/>
                <w:sz w:val="24"/>
                <w:szCs w:val="24"/>
                <w:lang w:val="en-GB"/>
              </w:rPr>
            </w:pPr>
            <w:r w:rsidRPr="008118CB">
              <w:rPr>
                <w:rFonts w:ascii="Times New Roman" w:hAnsi="Times New Roman" w:cs="Times New Roman"/>
                <w:sz w:val="24"/>
                <w:szCs w:val="24"/>
                <w:lang w:val="en-GB"/>
              </w:rPr>
              <w:t>-</w:t>
            </w:r>
          </w:p>
        </w:tc>
        <w:tc>
          <w:tcPr>
            <w:tcW w:w="552" w:type="pct"/>
          </w:tcPr>
          <w:p w:rsidR="008118CB" w:rsidRPr="008118CB" w:rsidRDefault="008118CB" w:rsidP="008118CB">
            <w:pPr>
              <w:spacing w:line="259" w:lineRule="auto"/>
              <w:rPr>
                <w:rFonts w:ascii="Times New Roman" w:hAnsi="Times New Roman" w:cs="Times New Roman"/>
                <w:sz w:val="24"/>
                <w:szCs w:val="24"/>
                <w:lang w:val="en-GB"/>
              </w:rPr>
            </w:pPr>
            <w:r w:rsidRPr="008118CB">
              <w:rPr>
                <w:rFonts w:ascii="Times New Roman" w:hAnsi="Times New Roman" w:cs="Times New Roman"/>
                <w:sz w:val="24"/>
                <w:szCs w:val="24"/>
                <w:lang w:val="en-GB"/>
              </w:rPr>
              <w:t>-</w:t>
            </w:r>
          </w:p>
        </w:tc>
        <w:tc>
          <w:tcPr>
            <w:tcW w:w="552" w:type="pct"/>
          </w:tcPr>
          <w:p w:rsidR="008118CB" w:rsidRPr="008118CB" w:rsidRDefault="008118CB" w:rsidP="008118CB">
            <w:pPr>
              <w:spacing w:line="259" w:lineRule="auto"/>
              <w:rPr>
                <w:rFonts w:ascii="Times New Roman" w:hAnsi="Times New Roman" w:cs="Times New Roman"/>
                <w:sz w:val="24"/>
                <w:szCs w:val="24"/>
                <w:lang w:val="en-GB"/>
              </w:rPr>
            </w:pPr>
            <w:r w:rsidRPr="008118CB">
              <w:rPr>
                <w:rFonts w:ascii="Times New Roman" w:hAnsi="Times New Roman" w:cs="Times New Roman"/>
                <w:sz w:val="24"/>
                <w:szCs w:val="24"/>
                <w:lang w:val="en-GB"/>
              </w:rPr>
              <w:t>-</w:t>
            </w:r>
          </w:p>
        </w:tc>
        <w:tc>
          <w:tcPr>
            <w:tcW w:w="552" w:type="pct"/>
          </w:tcPr>
          <w:p w:rsidR="008118CB" w:rsidRPr="008118CB" w:rsidRDefault="008118CB" w:rsidP="008118CB">
            <w:pPr>
              <w:spacing w:line="259" w:lineRule="auto"/>
              <w:rPr>
                <w:rFonts w:ascii="Times New Roman" w:hAnsi="Times New Roman" w:cs="Times New Roman"/>
                <w:sz w:val="24"/>
                <w:szCs w:val="24"/>
                <w:lang w:val="en-GB"/>
              </w:rPr>
            </w:pPr>
            <w:r w:rsidRPr="008118CB">
              <w:rPr>
                <w:rFonts w:ascii="Times New Roman" w:hAnsi="Times New Roman" w:cs="Times New Roman"/>
                <w:sz w:val="24"/>
                <w:szCs w:val="24"/>
                <w:lang w:val="en-GB"/>
              </w:rPr>
              <w:t>-</w:t>
            </w:r>
          </w:p>
        </w:tc>
        <w:tc>
          <w:tcPr>
            <w:tcW w:w="538" w:type="pct"/>
          </w:tcPr>
          <w:p w:rsidR="008118CB" w:rsidRPr="008118CB" w:rsidRDefault="008118CB" w:rsidP="008118CB">
            <w:pPr>
              <w:spacing w:line="259" w:lineRule="auto"/>
              <w:jc w:val="center"/>
              <w:rPr>
                <w:rFonts w:ascii="Times New Roman" w:hAnsi="Times New Roman" w:cs="Times New Roman"/>
                <w:sz w:val="24"/>
                <w:szCs w:val="24"/>
                <w:lang w:val="en-GB"/>
              </w:rPr>
            </w:pPr>
            <w:r w:rsidRPr="008118CB">
              <w:rPr>
                <w:rFonts w:ascii="Times New Roman" w:hAnsi="Times New Roman" w:cs="Times New Roman"/>
                <w:sz w:val="24"/>
                <w:szCs w:val="24"/>
                <w:lang w:val="en-GB"/>
              </w:rPr>
              <w:t>-</w:t>
            </w:r>
          </w:p>
        </w:tc>
      </w:tr>
      <w:tr w:rsidR="008118CB" w:rsidRPr="008118CB" w:rsidTr="008118CB">
        <w:trPr>
          <w:trHeight w:val="345"/>
        </w:trPr>
        <w:tc>
          <w:tcPr>
            <w:tcW w:w="598" w:type="pct"/>
          </w:tcPr>
          <w:p w:rsidR="008118CB" w:rsidRPr="008118CB" w:rsidRDefault="008118CB" w:rsidP="008118CB">
            <w:pPr>
              <w:contextualSpacing/>
              <w:rPr>
                <w:rFonts w:ascii="Times New Roman" w:eastAsia="Times New Roman" w:hAnsi="Times New Roman" w:cs="Times New Roman"/>
                <w:sz w:val="24"/>
                <w:szCs w:val="24"/>
                <w:lang w:val="en-GB"/>
              </w:rPr>
            </w:pPr>
            <w:r w:rsidRPr="008118CB">
              <w:rPr>
                <w:rFonts w:ascii="Times New Roman" w:eastAsia="Times New Roman" w:hAnsi="Times New Roman" w:cs="Times New Roman"/>
                <w:sz w:val="24"/>
                <w:szCs w:val="24"/>
                <w:lang w:val="en-GB"/>
              </w:rPr>
              <w:t>DDF</w:t>
            </w:r>
          </w:p>
        </w:tc>
        <w:tc>
          <w:tcPr>
            <w:tcW w:w="552" w:type="pct"/>
          </w:tcPr>
          <w:p w:rsidR="008118CB" w:rsidRPr="008118CB" w:rsidRDefault="008118CB" w:rsidP="008118CB">
            <w:pPr>
              <w:spacing w:line="259" w:lineRule="auto"/>
              <w:rPr>
                <w:rFonts w:ascii="Times New Roman" w:hAnsi="Times New Roman" w:cs="Times New Roman"/>
                <w:sz w:val="24"/>
                <w:szCs w:val="24"/>
                <w:lang w:val="en-GB"/>
              </w:rPr>
            </w:pPr>
            <w:r w:rsidRPr="008118CB">
              <w:rPr>
                <w:rFonts w:ascii="Times New Roman" w:hAnsi="Times New Roman" w:cs="Times New Roman"/>
                <w:sz w:val="24"/>
                <w:szCs w:val="24"/>
                <w:lang w:val="en-GB"/>
              </w:rPr>
              <w:t>776,879.00</w:t>
            </w:r>
          </w:p>
        </w:tc>
        <w:tc>
          <w:tcPr>
            <w:tcW w:w="552" w:type="pct"/>
          </w:tcPr>
          <w:p w:rsidR="008118CB" w:rsidRPr="008118CB" w:rsidRDefault="008118CB" w:rsidP="008118CB">
            <w:pPr>
              <w:spacing w:line="259" w:lineRule="auto"/>
              <w:rPr>
                <w:rFonts w:ascii="Times New Roman" w:hAnsi="Times New Roman" w:cs="Times New Roman"/>
                <w:sz w:val="24"/>
                <w:szCs w:val="24"/>
                <w:lang w:val="en-GB"/>
              </w:rPr>
            </w:pPr>
            <w:r w:rsidRPr="008118CB">
              <w:rPr>
                <w:rFonts w:ascii="Times New Roman" w:hAnsi="Times New Roman" w:cs="Times New Roman"/>
                <w:sz w:val="24"/>
                <w:szCs w:val="24"/>
                <w:lang w:val="en-GB"/>
              </w:rPr>
              <w:t>-</w:t>
            </w:r>
          </w:p>
        </w:tc>
        <w:tc>
          <w:tcPr>
            <w:tcW w:w="552" w:type="pct"/>
          </w:tcPr>
          <w:p w:rsidR="008118CB" w:rsidRPr="008118CB" w:rsidRDefault="008118CB" w:rsidP="008118CB">
            <w:pPr>
              <w:spacing w:line="259" w:lineRule="auto"/>
              <w:jc w:val="center"/>
              <w:rPr>
                <w:rFonts w:ascii="Times New Roman" w:hAnsi="Times New Roman" w:cs="Times New Roman"/>
                <w:sz w:val="24"/>
                <w:szCs w:val="24"/>
                <w:lang w:val="en-GB"/>
              </w:rPr>
            </w:pPr>
            <w:r w:rsidRPr="008118CB">
              <w:rPr>
                <w:rFonts w:ascii="Times New Roman" w:hAnsi="Times New Roman" w:cs="Times New Roman"/>
                <w:sz w:val="24"/>
                <w:szCs w:val="24"/>
                <w:lang w:val="en-GB"/>
              </w:rPr>
              <w:t>824,421.00</w:t>
            </w:r>
          </w:p>
        </w:tc>
        <w:tc>
          <w:tcPr>
            <w:tcW w:w="552" w:type="pct"/>
          </w:tcPr>
          <w:p w:rsidR="008118CB" w:rsidRPr="008118CB" w:rsidRDefault="008118CB" w:rsidP="008118CB">
            <w:pPr>
              <w:spacing w:line="259" w:lineRule="auto"/>
              <w:rPr>
                <w:rFonts w:ascii="Times New Roman" w:hAnsi="Times New Roman" w:cs="Times New Roman"/>
                <w:sz w:val="24"/>
                <w:szCs w:val="24"/>
                <w:lang w:val="en-GB"/>
              </w:rPr>
            </w:pPr>
            <w:r w:rsidRPr="008118CB">
              <w:rPr>
                <w:rFonts w:ascii="Times New Roman" w:hAnsi="Times New Roman" w:cs="Times New Roman"/>
                <w:sz w:val="24"/>
                <w:szCs w:val="24"/>
                <w:lang w:val="en-GB"/>
              </w:rPr>
              <w:t>695,279.00</w:t>
            </w:r>
          </w:p>
        </w:tc>
        <w:tc>
          <w:tcPr>
            <w:tcW w:w="552" w:type="pct"/>
          </w:tcPr>
          <w:p w:rsidR="008118CB" w:rsidRPr="008118CB" w:rsidRDefault="008118CB" w:rsidP="008118CB">
            <w:pPr>
              <w:spacing w:after="160" w:line="259" w:lineRule="auto"/>
              <w:rPr>
                <w:rFonts w:ascii="Times New Roman" w:hAnsi="Times New Roman" w:cs="Times New Roman"/>
                <w:color w:val="000000"/>
                <w:sz w:val="24"/>
                <w:lang w:val="en-GB"/>
              </w:rPr>
            </w:pPr>
            <w:r w:rsidRPr="008118CB">
              <w:rPr>
                <w:rFonts w:ascii="Times New Roman" w:hAnsi="Times New Roman" w:cs="Times New Roman"/>
                <w:color w:val="000000"/>
                <w:sz w:val="24"/>
                <w:lang w:val="en-GB"/>
              </w:rPr>
              <w:t>776,879.00</w:t>
            </w:r>
          </w:p>
        </w:tc>
        <w:tc>
          <w:tcPr>
            <w:tcW w:w="552" w:type="pct"/>
          </w:tcPr>
          <w:p w:rsidR="008118CB" w:rsidRPr="008118CB" w:rsidRDefault="008118CB" w:rsidP="008118CB">
            <w:pPr>
              <w:spacing w:line="259" w:lineRule="auto"/>
              <w:jc w:val="center"/>
              <w:rPr>
                <w:rFonts w:ascii="Times New Roman" w:hAnsi="Times New Roman" w:cs="Times New Roman"/>
                <w:sz w:val="24"/>
                <w:szCs w:val="24"/>
                <w:lang w:val="en-GB"/>
              </w:rPr>
            </w:pPr>
            <w:r w:rsidRPr="008118CB">
              <w:rPr>
                <w:rFonts w:ascii="Times New Roman" w:hAnsi="Times New Roman" w:cs="Times New Roman"/>
                <w:sz w:val="24"/>
                <w:szCs w:val="24"/>
                <w:lang w:val="en-GB"/>
              </w:rPr>
              <w:t>1,221,879.00</w:t>
            </w:r>
          </w:p>
        </w:tc>
        <w:tc>
          <w:tcPr>
            <w:tcW w:w="552" w:type="pct"/>
          </w:tcPr>
          <w:p w:rsidR="008118CB" w:rsidRPr="008118CB" w:rsidRDefault="008118CB" w:rsidP="008118CB">
            <w:pPr>
              <w:spacing w:line="259" w:lineRule="auto"/>
              <w:rPr>
                <w:rFonts w:ascii="Times New Roman" w:hAnsi="Times New Roman" w:cs="Times New Roman"/>
                <w:sz w:val="24"/>
                <w:szCs w:val="24"/>
                <w:lang w:val="en-GB"/>
              </w:rPr>
            </w:pPr>
            <w:r w:rsidRPr="008118CB">
              <w:rPr>
                <w:rFonts w:ascii="Times New Roman" w:hAnsi="Times New Roman" w:cs="Times New Roman"/>
                <w:sz w:val="24"/>
                <w:szCs w:val="24"/>
                <w:lang w:val="en-GB"/>
              </w:rPr>
              <w:t>963,862.17</w:t>
            </w:r>
          </w:p>
        </w:tc>
        <w:tc>
          <w:tcPr>
            <w:tcW w:w="538" w:type="pct"/>
          </w:tcPr>
          <w:p w:rsidR="008118CB" w:rsidRPr="008118CB" w:rsidRDefault="008118CB" w:rsidP="008118CB">
            <w:pPr>
              <w:spacing w:after="160" w:line="259" w:lineRule="auto"/>
              <w:jc w:val="center"/>
              <w:rPr>
                <w:rFonts w:ascii="Times New Roman" w:hAnsi="Times New Roman" w:cs="Times New Roman"/>
                <w:sz w:val="24"/>
                <w:lang w:val="en-GB"/>
              </w:rPr>
            </w:pPr>
            <w:r w:rsidRPr="008118CB">
              <w:rPr>
                <w:rFonts w:ascii="Times New Roman" w:hAnsi="Times New Roman" w:cs="Times New Roman"/>
                <w:sz w:val="24"/>
                <w:lang w:val="en-GB"/>
              </w:rPr>
              <w:t>78.88</w:t>
            </w:r>
          </w:p>
        </w:tc>
      </w:tr>
      <w:tr w:rsidR="008118CB" w:rsidRPr="008118CB" w:rsidTr="008118CB">
        <w:trPr>
          <w:trHeight w:val="327"/>
        </w:trPr>
        <w:tc>
          <w:tcPr>
            <w:tcW w:w="598" w:type="pct"/>
          </w:tcPr>
          <w:p w:rsidR="008118CB" w:rsidRPr="008118CB" w:rsidRDefault="008118CB" w:rsidP="008118CB">
            <w:pPr>
              <w:contextualSpacing/>
              <w:rPr>
                <w:rFonts w:ascii="Times New Roman" w:eastAsia="Times New Roman" w:hAnsi="Times New Roman" w:cs="Times New Roman"/>
                <w:b/>
                <w:sz w:val="24"/>
                <w:szCs w:val="24"/>
                <w:lang w:val="en-GB"/>
              </w:rPr>
            </w:pPr>
            <w:r w:rsidRPr="008118CB">
              <w:rPr>
                <w:rFonts w:ascii="Times New Roman" w:eastAsia="Times New Roman" w:hAnsi="Times New Roman" w:cs="Times New Roman"/>
                <w:sz w:val="24"/>
                <w:szCs w:val="24"/>
                <w:lang w:val="en-GB"/>
              </w:rPr>
              <w:t>MP CF</w:t>
            </w:r>
          </w:p>
        </w:tc>
        <w:tc>
          <w:tcPr>
            <w:tcW w:w="552" w:type="pct"/>
          </w:tcPr>
          <w:p w:rsidR="008118CB" w:rsidRPr="008118CB" w:rsidRDefault="008118CB" w:rsidP="008118CB">
            <w:pPr>
              <w:spacing w:line="259" w:lineRule="auto"/>
              <w:rPr>
                <w:rFonts w:ascii="Times New Roman" w:hAnsi="Times New Roman" w:cs="Times New Roman"/>
                <w:sz w:val="24"/>
                <w:szCs w:val="24"/>
                <w:lang w:val="en-GB"/>
              </w:rPr>
            </w:pPr>
            <w:r w:rsidRPr="008118CB">
              <w:rPr>
                <w:rFonts w:ascii="Times New Roman" w:hAnsi="Times New Roman" w:cs="Times New Roman"/>
                <w:sz w:val="24"/>
                <w:szCs w:val="24"/>
                <w:lang w:val="en-GB"/>
              </w:rPr>
              <w:t>323,239.60</w:t>
            </w:r>
          </w:p>
        </w:tc>
        <w:tc>
          <w:tcPr>
            <w:tcW w:w="552" w:type="pct"/>
          </w:tcPr>
          <w:p w:rsidR="008118CB" w:rsidRPr="008118CB" w:rsidRDefault="008118CB" w:rsidP="008118CB">
            <w:pPr>
              <w:spacing w:line="259" w:lineRule="auto"/>
              <w:rPr>
                <w:rFonts w:ascii="Times New Roman" w:hAnsi="Times New Roman" w:cs="Times New Roman"/>
                <w:sz w:val="24"/>
                <w:szCs w:val="24"/>
                <w:lang w:val="en-GB"/>
              </w:rPr>
            </w:pPr>
            <w:r w:rsidRPr="008118CB">
              <w:rPr>
                <w:rFonts w:ascii="Times New Roman" w:hAnsi="Times New Roman" w:cs="Times New Roman"/>
                <w:sz w:val="24"/>
                <w:szCs w:val="24"/>
                <w:lang w:val="en-GB"/>
              </w:rPr>
              <w:t>112,761.39</w:t>
            </w:r>
          </w:p>
        </w:tc>
        <w:tc>
          <w:tcPr>
            <w:tcW w:w="552" w:type="pct"/>
          </w:tcPr>
          <w:p w:rsidR="008118CB" w:rsidRPr="008118CB" w:rsidRDefault="008118CB" w:rsidP="008118CB">
            <w:pPr>
              <w:spacing w:line="259" w:lineRule="auto"/>
              <w:rPr>
                <w:rFonts w:ascii="Times New Roman" w:hAnsi="Times New Roman" w:cs="Times New Roman"/>
                <w:sz w:val="24"/>
                <w:szCs w:val="24"/>
                <w:lang w:val="en-GB"/>
              </w:rPr>
            </w:pPr>
            <w:r w:rsidRPr="008118CB">
              <w:rPr>
                <w:rFonts w:ascii="Times New Roman" w:hAnsi="Times New Roman" w:cs="Times New Roman"/>
                <w:sz w:val="24"/>
                <w:szCs w:val="24"/>
                <w:lang w:val="en-GB"/>
              </w:rPr>
              <w:t>339,401.58</w:t>
            </w:r>
          </w:p>
        </w:tc>
        <w:tc>
          <w:tcPr>
            <w:tcW w:w="552" w:type="pct"/>
          </w:tcPr>
          <w:p w:rsidR="008118CB" w:rsidRPr="008118CB" w:rsidRDefault="008118CB" w:rsidP="008118CB">
            <w:pPr>
              <w:spacing w:line="259" w:lineRule="auto"/>
              <w:rPr>
                <w:rFonts w:ascii="Times New Roman" w:hAnsi="Times New Roman" w:cs="Times New Roman"/>
                <w:sz w:val="24"/>
                <w:szCs w:val="24"/>
                <w:lang w:val="en-GB"/>
              </w:rPr>
            </w:pPr>
            <w:r w:rsidRPr="008118CB">
              <w:rPr>
                <w:rFonts w:ascii="Times New Roman" w:hAnsi="Times New Roman" w:cs="Times New Roman"/>
                <w:sz w:val="24"/>
                <w:szCs w:val="24"/>
                <w:lang w:val="en-GB"/>
              </w:rPr>
              <w:t>312,132.16</w:t>
            </w:r>
          </w:p>
        </w:tc>
        <w:tc>
          <w:tcPr>
            <w:tcW w:w="552" w:type="pct"/>
          </w:tcPr>
          <w:p w:rsidR="008118CB" w:rsidRPr="008118CB" w:rsidRDefault="008118CB" w:rsidP="008118CB">
            <w:pPr>
              <w:spacing w:line="259" w:lineRule="auto"/>
              <w:rPr>
                <w:rFonts w:ascii="Times New Roman" w:hAnsi="Times New Roman" w:cs="Times New Roman"/>
                <w:sz w:val="24"/>
                <w:szCs w:val="24"/>
                <w:lang w:val="en-GB"/>
              </w:rPr>
            </w:pPr>
            <w:r w:rsidRPr="008118CB">
              <w:rPr>
                <w:rFonts w:ascii="Times New Roman" w:hAnsi="Times New Roman" w:cs="Times New Roman"/>
                <w:sz w:val="24"/>
                <w:szCs w:val="24"/>
                <w:lang w:val="en-GB"/>
              </w:rPr>
              <w:t>339,402.00</w:t>
            </w:r>
          </w:p>
        </w:tc>
        <w:tc>
          <w:tcPr>
            <w:tcW w:w="552" w:type="pct"/>
          </w:tcPr>
          <w:p w:rsidR="008118CB" w:rsidRPr="008118CB" w:rsidRDefault="008118CB" w:rsidP="008118CB">
            <w:pPr>
              <w:spacing w:line="259" w:lineRule="auto"/>
              <w:rPr>
                <w:rFonts w:ascii="Times New Roman" w:hAnsi="Times New Roman" w:cs="Times New Roman"/>
                <w:sz w:val="24"/>
                <w:szCs w:val="24"/>
                <w:lang w:val="en-GB"/>
              </w:rPr>
            </w:pPr>
            <w:r w:rsidRPr="008118CB">
              <w:rPr>
                <w:rFonts w:ascii="Times New Roman" w:hAnsi="Times New Roman" w:cs="Times New Roman"/>
                <w:sz w:val="24"/>
                <w:szCs w:val="24"/>
                <w:lang w:val="en-GB"/>
              </w:rPr>
              <w:t>420,000.00</w:t>
            </w:r>
          </w:p>
        </w:tc>
        <w:tc>
          <w:tcPr>
            <w:tcW w:w="552" w:type="pct"/>
          </w:tcPr>
          <w:p w:rsidR="008118CB" w:rsidRPr="008118CB" w:rsidRDefault="008118CB" w:rsidP="008118CB">
            <w:pPr>
              <w:spacing w:line="259" w:lineRule="auto"/>
              <w:rPr>
                <w:rFonts w:ascii="Times New Roman" w:hAnsi="Times New Roman" w:cs="Times New Roman"/>
                <w:sz w:val="24"/>
                <w:szCs w:val="24"/>
                <w:lang w:val="en-GB"/>
              </w:rPr>
            </w:pPr>
            <w:r w:rsidRPr="008118CB">
              <w:rPr>
                <w:rFonts w:ascii="Times New Roman" w:hAnsi="Times New Roman" w:cs="Times New Roman"/>
                <w:sz w:val="24"/>
                <w:szCs w:val="24"/>
                <w:lang w:val="en-GB"/>
              </w:rPr>
              <w:t>204,470.89</w:t>
            </w:r>
          </w:p>
        </w:tc>
        <w:tc>
          <w:tcPr>
            <w:tcW w:w="538" w:type="pct"/>
          </w:tcPr>
          <w:p w:rsidR="008118CB" w:rsidRPr="008118CB" w:rsidRDefault="008118CB" w:rsidP="008118CB">
            <w:pPr>
              <w:spacing w:after="160" w:line="259" w:lineRule="auto"/>
              <w:jc w:val="center"/>
              <w:rPr>
                <w:rFonts w:ascii="Times New Roman" w:hAnsi="Times New Roman" w:cs="Times New Roman"/>
                <w:sz w:val="24"/>
                <w:lang w:val="en-GB"/>
              </w:rPr>
            </w:pPr>
            <w:r w:rsidRPr="008118CB">
              <w:rPr>
                <w:rFonts w:ascii="Times New Roman" w:hAnsi="Times New Roman" w:cs="Times New Roman"/>
                <w:sz w:val="24"/>
                <w:lang w:val="en-GB"/>
              </w:rPr>
              <w:t>48.68</w:t>
            </w:r>
          </w:p>
        </w:tc>
      </w:tr>
      <w:tr w:rsidR="008118CB" w:rsidRPr="008118CB" w:rsidTr="008118CB">
        <w:trPr>
          <w:trHeight w:val="589"/>
        </w:trPr>
        <w:tc>
          <w:tcPr>
            <w:tcW w:w="598" w:type="pct"/>
          </w:tcPr>
          <w:p w:rsidR="008118CB" w:rsidRPr="008118CB" w:rsidRDefault="008118CB" w:rsidP="008118CB">
            <w:pPr>
              <w:spacing w:line="276" w:lineRule="auto"/>
              <w:contextualSpacing/>
              <w:rPr>
                <w:rFonts w:ascii="Times New Roman" w:eastAsia="Times New Roman" w:hAnsi="Times New Roman" w:cs="Times New Roman"/>
                <w:sz w:val="24"/>
                <w:szCs w:val="24"/>
                <w:lang w:val="en-GB"/>
              </w:rPr>
            </w:pPr>
            <w:r w:rsidRPr="008118CB">
              <w:rPr>
                <w:rFonts w:ascii="Times New Roman" w:eastAsia="Times New Roman" w:hAnsi="Times New Roman" w:cs="Times New Roman"/>
                <w:sz w:val="24"/>
                <w:szCs w:val="24"/>
                <w:lang w:val="en-GB"/>
              </w:rPr>
              <w:t>Sanitation Grant</w:t>
            </w:r>
          </w:p>
        </w:tc>
        <w:tc>
          <w:tcPr>
            <w:tcW w:w="552" w:type="pct"/>
          </w:tcPr>
          <w:p w:rsidR="008118CB" w:rsidRPr="008118CB" w:rsidRDefault="008118CB" w:rsidP="008118CB">
            <w:pPr>
              <w:spacing w:line="276" w:lineRule="auto"/>
              <w:rPr>
                <w:rFonts w:ascii="Times New Roman" w:hAnsi="Times New Roman" w:cs="Times New Roman"/>
                <w:sz w:val="24"/>
                <w:szCs w:val="24"/>
                <w:lang w:val="en-GB"/>
              </w:rPr>
            </w:pPr>
            <w:r w:rsidRPr="008118CB">
              <w:rPr>
                <w:rFonts w:ascii="Times New Roman" w:hAnsi="Times New Roman" w:cs="Times New Roman"/>
                <w:sz w:val="24"/>
                <w:szCs w:val="24"/>
                <w:lang w:val="en-GB"/>
              </w:rPr>
              <w:t xml:space="preserve">  14,000.00</w:t>
            </w:r>
          </w:p>
        </w:tc>
        <w:tc>
          <w:tcPr>
            <w:tcW w:w="552" w:type="pct"/>
          </w:tcPr>
          <w:p w:rsidR="008118CB" w:rsidRPr="008118CB" w:rsidRDefault="008118CB" w:rsidP="008118CB">
            <w:pPr>
              <w:spacing w:line="276" w:lineRule="auto"/>
              <w:rPr>
                <w:rFonts w:ascii="Times New Roman" w:hAnsi="Times New Roman" w:cs="Times New Roman"/>
                <w:sz w:val="24"/>
                <w:szCs w:val="24"/>
                <w:lang w:val="en-GB"/>
              </w:rPr>
            </w:pPr>
            <w:r w:rsidRPr="008118CB">
              <w:rPr>
                <w:rFonts w:ascii="Times New Roman" w:hAnsi="Times New Roman" w:cs="Times New Roman"/>
                <w:sz w:val="24"/>
                <w:szCs w:val="24"/>
                <w:lang w:val="en-GB"/>
              </w:rPr>
              <w:t xml:space="preserve">         -</w:t>
            </w:r>
          </w:p>
        </w:tc>
        <w:tc>
          <w:tcPr>
            <w:tcW w:w="552" w:type="pct"/>
          </w:tcPr>
          <w:p w:rsidR="008118CB" w:rsidRPr="008118CB" w:rsidRDefault="008118CB" w:rsidP="008118CB">
            <w:pPr>
              <w:spacing w:line="276" w:lineRule="auto"/>
              <w:rPr>
                <w:rFonts w:ascii="Times New Roman" w:hAnsi="Times New Roman" w:cs="Times New Roman"/>
                <w:sz w:val="24"/>
                <w:szCs w:val="24"/>
                <w:lang w:val="en-GB"/>
              </w:rPr>
            </w:pPr>
            <w:r w:rsidRPr="008118CB">
              <w:rPr>
                <w:rFonts w:ascii="Times New Roman" w:hAnsi="Times New Roman" w:cs="Times New Roman"/>
                <w:sz w:val="24"/>
                <w:szCs w:val="24"/>
                <w:lang w:val="en-GB"/>
              </w:rPr>
              <w:t>-</w:t>
            </w:r>
          </w:p>
        </w:tc>
        <w:tc>
          <w:tcPr>
            <w:tcW w:w="552" w:type="pct"/>
          </w:tcPr>
          <w:p w:rsidR="008118CB" w:rsidRPr="008118CB" w:rsidRDefault="008118CB" w:rsidP="008118CB">
            <w:pPr>
              <w:spacing w:line="276" w:lineRule="auto"/>
              <w:rPr>
                <w:rFonts w:ascii="Times New Roman" w:hAnsi="Times New Roman" w:cs="Times New Roman"/>
                <w:sz w:val="24"/>
                <w:szCs w:val="24"/>
                <w:lang w:val="en-GB"/>
              </w:rPr>
            </w:pPr>
            <w:r w:rsidRPr="008118CB">
              <w:rPr>
                <w:rFonts w:ascii="Times New Roman" w:hAnsi="Times New Roman" w:cs="Times New Roman"/>
                <w:sz w:val="24"/>
                <w:szCs w:val="24"/>
                <w:lang w:val="en-GB"/>
              </w:rPr>
              <w:t>-</w:t>
            </w:r>
          </w:p>
        </w:tc>
        <w:tc>
          <w:tcPr>
            <w:tcW w:w="552" w:type="pct"/>
          </w:tcPr>
          <w:p w:rsidR="008118CB" w:rsidRPr="008118CB" w:rsidRDefault="008118CB" w:rsidP="008118CB">
            <w:pPr>
              <w:spacing w:line="276" w:lineRule="auto"/>
              <w:rPr>
                <w:rFonts w:ascii="Times New Roman" w:hAnsi="Times New Roman" w:cs="Times New Roman"/>
                <w:sz w:val="24"/>
                <w:szCs w:val="24"/>
                <w:lang w:val="en-GB"/>
              </w:rPr>
            </w:pPr>
            <w:r w:rsidRPr="008118CB">
              <w:rPr>
                <w:rFonts w:ascii="Times New Roman" w:hAnsi="Times New Roman" w:cs="Times New Roman"/>
                <w:sz w:val="24"/>
                <w:szCs w:val="24"/>
                <w:lang w:val="en-GB"/>
              </w:rPr>
              <w:t>-</w:t>
            </w:r>
          </w:p>
        </w:tc>
        <w:tc>
          <w:tcPr>
            <w:tcW w:w="552" w:type="pct"/>
          </w:tcPr>
          <w:p w:rsidR="008118CB" w:rsidRPr="008118CB" w:rsidRDefault="008118CB" w:rsidP="008118CB">
            <w:pPr>
              <w:spacing w:line="276" w:lineRule="auto"/>
              <w:rPr>
                <w:rFonts w:ascii="Times New Roman" w:hAnsi="Times New Roman" w:cs="Times New Roman"/>
                <w:sz w:val="24"/>
                <w:szCs w:val="24"/>
                <w:lang w:val="en-GB"/>
              </w:rPr>
            </w:pPr>
            <w:r w:rsidRPr="008118CB">
              <w:rPr>
                <w:rFonts w:ascii="Times New Roman" w:hAnsi="Times New Roman" w:cs="Times New Roman"/>
                <w:sz w:val="24"/>
                <w:szCs w:val="24"/>
                <w:lang w:val="en-GB"/>
              </w:rPr>
              <w:t>-</w:t>
            </w:r>
          </w:p>
        </w:tc>
        <w:tc>
          <w:tcPr>
            <w:tcW w:w="552" w:type="pct"/>
          </w:tcPr>
          <w:p w:rsidR="008118CB" w:rsidRPr="008118CB" w:rsidRDefault="008118CB" w:rsidP="008118CB">
            <w:pPr>
              <w:spacing w:line="276" w:lineRule="auto"/>
              <w:rPr>
                <w:rFonts w:ascii="Times New Roman" w:hAnsi="Times New Roman" w:cs="Times New Roman"/>
                <w:sz w:val="24"/>
                <w:szCs w:val="24"/>
                <w:lang w:val="en-GB"/>
              </w:rPr>
            </w:pPr>
            <w:r w:rsidRPr="008118CB">
              <w:rPr>
                <w:rFonts w:ascii="Times New Roman" w:hAnsi="Times New Roman" w:cs="Times New Roman"/>
                <w:sz w:val="24"/>
                <w:szCs w:val="24"/>
                <w:lang w:val="en-GB"/>
              </w:rPr>
              <w:t xml:space="preserve">         -</w:t>
            </w:r>
          </w:p>
        </w:tc>
        <w:tc>
          <w:tcPr>
            <w:tcW w:w="538" w:type="pct"/>
          </w:tcPr>
          <w:p w:rsidR="008118CB" w:rsidRPr="008118CB" w:rsidRDefault="008118CB" w:rsidP="008118CB">
            <w:pPr>
              <w:spacing w:line="276" w:lineRule="auto"/>
              <w:jc w:val="center"/>
              <w:rPr>
                <w:rFonts w:ascii="Times New Roman" w:hAnsi="Times New Roman" w:cs="Times New Roman"/>
                <w:sz w:val="24"/>
                <w:szCs w:val="24"/>
                <w:lang w:val="en-GB"/>
              </w:rPr>
            </w:pPr>
            <w:r w:rsidRPr="008118CB">
              <w:rPr>
                <w:rFonts w:ascii="Times New Roman" w:hAnsi="Times New Roman" w:cs="Times New Roman"/>
                <w:sz w:val="24"/>
                <w:szCs w:val="24"/>
                <w:lang w:val="en-GB"/>
              </w:rPr>
              <w:t>-</w:t>
            </w:r>
          </w:p>
        </w:tc>
      </w:tr>
      <w:tr w:rsidR="008118CB" w:rsidRPr="008118CB" w:rsidTr="008118CB">
        <w:trPr>
          <w:trHeight w:val="435"/>
        </w:trPr>
        <w:tc>
          <w:tcPr>
            <w:tcW w:w="598" w:type="pct"/>
          </w:tcPr>
          <w:p w:rsidR="008118CB" w:rsidRPr="008118CB" w:rsidRDefault="008118CB" w:rsidP="008118CB">
            <w:pPr>
              <w:contextualSpacing/>
              <w:rPr>
                <w:rFonts w:ascii="Times New Roman" w:eastAsia="Times New Roman" w:hAnsi="Times New Roman" w:cs="Times New Roman"/>
                <w:sz w:val="24"/>
                <w:szCs w:val="24"/>
                <w:lang w:val="en-GB"/>
              </w:rPr>
            </w:pPr>
            <w:r w:rsidRPr="008118CB">
              <w:rPr>
                <w:rFonts w:ascii="Times New Roman" w:eastAsia="Times New Roman" w:hAnsi="Times New Roman" w:cs="Times New Roman"/>
                <w:sz w:val="24"/>
                <w:szCs w:val="24"/>
                <w:lang w:val="en-GB"/>
              </w:rPr>
              <w:t>PWD Fund</w:t>
            </w:r>
          </w:p>
        </w:tc>
        <w:tc>
          <w:tcPr>
            <w:tcW w:w="552" w:type="pct"/>
          </w:tcPr>
          <w:p w:rsidR="008118CB" w:rsidRPr="008118CB" w:rsidRDefault="008118CB" w:rsidP="008118CB">
            <w:pPr>
              <w:spacing w:line="259" w:lineRule="auto"/>
              <w:rPr>
                <w:rFonts w:ascii="Times New Roman" w:hAnsi="Times New Roman" w:cs="Times New Roman"/>
                <w:sz w:val="24"/>
                <w:szCs w:val="24"/>
                <w:lang w:val="en-GB"/>
              </w:rPr>
            </w:pPr>
            <w:r w:rsidRPr="008118CB">
              <w:rPr>
                <w:rFonts w:ascii="Times New Roman" w:hAnsi="Times New Roman" w:cs="Times New Roman"/>
                <w:sz w:val="24"/>
                <w:szCs w:val="24"/>
                <w:lang w:val="en-GB"/>
              </w:rPr>
              <w:t>70,103.36</w:t>
            </w:r>
          </w:p>
        </w:tc>
        <w:tc>
          <w:tcPr>
            <w:tcW w:w="552" w:type="pct"/>
          </w:tcPr>
          <w:p w:rsidR="008118CB" w:rsidRPr="008118CB" w:rsidRDefault="008118CB" w:rsidP="008118CB">
            <w:pPr>
              <w:spacing w:line="259" w:lineRule="auto"/>
              <w:rPr>
                <w:rFonts w:ascii="Times New Roman" w:hAnsi="Times New Roman" w:cs="Times New Roman"/>
                <w:sz w:val="24"/>
                <w:szCs w:val="24"/>
                <w:lang w:val="en-GB"/>
              </w:rPr>
            </w:pPr>
            <w:r w:rsidRPr="008118CB">
              <w:rPr>
                <w:rFonts w:ascii="Times New Roman" w:hAnsi="Times New Roman" w:cs="Times New Roman"/>
                <w:sz w:val="24"/>
                <w:szCs w:val="24"/>
                <w:lang w:val="en-GB"/>
              </w:rPr>
              <w:t>5,000.00</w:t>
            </w:r>
          </w:p>
        </w:tc>
        <w:tc>
          <w:tcPr>
            <w:tcW w:w="552" w:type="pct"/>
          </w:tcPr>
          <w:p w:rsidR="008118CB" w:rsidRPr="008118CB" w:rsidRDefault="008118CB" w:rsidP="008118CB">
            <w:pPr>
              <w:spacing w:line="259" w:lineRule="auto"/>
              <w:jc w:val="center"/>
              <w:rPr>
                <w:rFonts w:ascii="Times New Roman" w:hAnsi="Times New Roman" w:cs="Times New Roman"/>
                <w:sz w:val="24"/>
                <w:szCs w:val="24"/>
                <w:lang w:val="en-GB"/>
              </w:rPr>
            </w:pPr>
            <w:r w:rsidRPr="008118CB">
              <w:rPr>
                <w:rFonts w:ascii="Times New Roman" w:hAnsi="Times New Roman" w:cs="Times New Roman"/>
                <w:sz w:val="24"/>
                <w:szCs w:val="24"/>
                <w:lang w:val="en-GB"/>
              </w:rPr>
              <w:t>251,223.89</w:t>
            </w:r>
          </w:p>
        </w:tc>
        <w:tc>
          <w:tcPr>
            <w:tcW w:w="552" w:type="pct"/>
          </w:tcPr>
          <w:p w:rsidR="008118CB" w:rsidRPr="008118CB" w:rsidRDefault="008118CB" w:rsidP="008118CB">
            <w:pPr>
              <w:spacing w:line="259" w:lineRule="auto"/>
              <w:rPr>
                <w:rFonts w:ascii="Times New Roman" w:hAnsi="Times New Roman" w:cs="Times New Roman"/>
                <w:sz w:val="24"/>
                <w:szCs w:val="24"/>
                <w:lang w:val="en-GB"/>
              </w:rPr>
            </w:pPr>
            <w:r w:rsidRPr="008118CB">
              <w:rPr>
                <w:rFonts w:ascii="Times New Roman" w:hAnsi="Times New Roman" w:cs="Times New Roman"/>
                <w:sz w:val="24"/>
                <w:szCs w:val="24"/>
                <w:lang w:val="en-GB"/>
              </w:rPr>
              <w:t>244,768.41</w:t>
            </w:r>
          </w:p>
        </w:tc>
        <w:tc>
          <w:tcPr>
            <w:tcW w:w="552" w:type="pct"/>
          </w:tcPr>
          <w:p w:rsidR="008118CB" w:rsidRPr="008118CB" w:rsidRDefault="008118CB" w:rsidP="008118CB">
            <w:pPr>
              <w:spacing w:line="259" w:lineRule="auto"/>
              <w:rPr>
                <w:rFonts w:ascii="Times New Roman" w:hAnsi="Times New Roman" w:cs="Times New Roman"/>
                <w:sz w:val="24"/>
                <w:szCs w:val="24"/>
                <w:lang w:val="en-GB"/>
              </w:rPr>
            </w:pPr>
            <w:r w:rsidRPr="008118CB">
              <w:rPr>
                <w:rFonts w:ascii="Times New Roman" w:hAnsi="Times New Roman" w:cs="Times New Roman"/>
                <w:sz w:val="24"/>
                <w:szCs w:val="24"/>
                <w:lang w:val="en-GB"/>
              </w:rPr>
              <w:t>91,407.00</w:t>
            </w:r>
          </w:p>
        </w:tc>
        <w:tc>
          <w:tcPr>
            <w:tcW w:w="552" w:type="pct"/>
          </w:tcPr>
          <w:p w:rsidR="008118CB" w:rsidRPr="008118CB" w:rsidRDefault="008118CB" w:rsidP="008118CB">
            <w:pPr>
              <w:spacing w:line="259" w:lineRule="auto"/>
              <w:jc w:val="center"/>
              <w:rPr>
                <w:rFonts w:ascii="Times New Roman" w:hAnsi="Times New Roman" w:cs="Times New Roman"/>
                <w:sz w:val="24"/>
                <w:szCs w:val="24"/>
                <w:lang w:val="en-GB"/>
              </w:rPr>
            </w:pPr>
            <w:r w:rsidRPr="008118CB">
              <w:rPr>
                <w:rFonts w:ascii="Times New Roman" w:hAnsi="Times New Roman" w:cs="Times New Roman"/>
                <w:sz w:val="24"/>
                <w:szCs w:val="24"/>
                <w:lang w:val="en-GB"/>
              </w:rPr>
              <w:t>336,585.00</w:t>
            </w:r>
          </w:p>
        </w:tc>
        <w:tc>
          <w:tcPr>
            <w:tcW w:w="552" w:type="pct"/>
          </w:tcPr>
          <w:p w:rsidR="008118CB" w:rsidRPr="008118CB" w:rsidRDefault="008118CB" w:rsidP="008118CB">
            <w:pPr>
              <w:spacing w:line="259" w:lineRule="auto"/>
              <w:rPr>
                <w:rFonts w:ascii="Times New Roman" w:hAnsi="Times New Roman" w:cs="Times New Roman"/>
                <w:sz w:val="24"/>
                <w:szCs w:val="24"/>
                <w:lang w:val="en-GB"/>
              </w:rPr>
            </w:pPr>
            <w:r w:rsidRPr="008118CB">
              <w:rPr>
                <w:rFonts w:ascii="Times New Roman" w:hAnsi="Times New Roman" w:cs="Times New Roman"/>
                <w:sz w:val="24"/>
                <w:szCs w:val="24"/>
                <w:lang w:val="en-GB"/>
              </w:rPr>
              <w:t>126,339.63</w:t>
            </w:r>
          </w:p>
        </w:tc>
        <w:tc>
          <w:tcPr>
            <w:tcW w:w="538" w:type="pct"/>
          </w:tcPr>
          <w:p w:rsidR="008118CB" w:rsidRPr="008118CB" w:rsidRDefault="008118CB" w:rsidP="008118CB">
            <w:pPr>
              <w:spacing w:after="160" w:line="259" w:lineRule="auto"/>
              <w:jc w:val="center"/>
              <w:rPr>
                <w:rFonts w:ascii="Times New Roman" w:hAnsi="Times New Roman" w:cs="Times New Roman"/>
                <w:sz w:val="24"/>
                <w:lang w:val="en-GB"/>
              </w:rPr>
            </w:pPr>
            <w:r w:rsidRPr="008118CB">
              <w:rPr>
                <w:rFonts w:ascii="Times New Roman" w:hAnsi="Times New Roman" w:cs="Times New Roman"/>
                <w:sz w:val="24"/>
                <w:lang w:val="en-GB"/>
              </w:rPr>
              <w:t>37.54</w:t>
            </w:r>
          </w:p>
        </w:tc>
      </w:tr>
      <w:tr w:rsidR="008118CB" w:rsidRPr="008118CB" w:rsidTr="008118CB">
        <w:trPr>
          <w:trHeight w:val="420"/>
        </w:trPr>
        <w:tc>
          <w:tcPr>
            <w:tcW w:w="598" w:type="pct"/>
          </w:tcPr>
          <w:p w:rsidR="008118CB" w:rsidRPr="008118CB" w:rsidRDefault="008118CB" w:rsidP="008118CB">
            <w:pPr>
              <w:contextualSpacing/>
              <w:rPr>
                <w:rFonts w:ascii="Times New Roman" w:eastAsia="Times New Roman" w:hAnsi="Times New Roman" w:cs="Times New Roman"/>
                <w:sz w:val="24"/>
                <w:szCs w:val="24"/>
                <w:lang w:val="en-GB"/>
              </w:rPr>
            </w:pPr>
            <w:r w:rsidRPr="008118CB">
              <w:rPr>
                <w:rFonts w:ascii="Times New Roman" w:eastAsia="Times New Roman" w:hAnsi="Times New Roman" w:cs="Times New Roman"/>
                <w:sz w:val="24"/>
                <w:szCs w:val="24"/>
                <w:lang w:val="en-GB"/>
              </w:rPr>
              <w:t>Donor (MAG)</w:t>
            </w:r>
          </w:p>
        </w:tc>
        <w:tc>
          <w:tcPr>
            <w:tcW w:w="552" w:type="pct"/>
          </w:tcPr>
          <w:p w:rsidR="008118CB" w:rsidRPr="008118CB" w:rsidRDefault="008118CB" w:rsidP="008118CB">
            <w:pPr>
              <w:spacing w:line="259" w:lineRule="auto"/>
              <w:rPr>
                <w:rFonts w:ascii="Times New Roman" w:hAnsi="Times New Roman" w:cs="Times New Roman"/>
                <w:sz w:val="24"/>
                <w:szCs w:val="24"/>
                <w:lang w:val="en-GB"/>
              </w:rPr>
            </w:pPr>
            <w:r w:rsidRPr="008118CB">
              <w:rPr>
                <w:rFonts w:ascii="Times New Roman" w:hAnsi="Times New Roman" w:cs="Times New Roman"/>
                <w:sz w:val="24"/>
                <w:szCs w:val="24"/>
                <w:lang w:val="en-GB"/>
              </w:rPr>
              <w:t>75,000.00</w:t>
            </w:r>
          </w:p>
        </w:tc>
        <w:tc>
          <w:tcPr>
            <w:tcW w:w="552" w:type="pct"/>
          </w:tcPr>
          <w:p w:rsidR="008118CB" w:rsidRPr="008118CB" w:rsidRDefault="008118CB" w:rsidP="008118CB">
            <w:pPr>
              <w:spacing w:line="259" w:lineRule="auto"/>
              <w:rPr>
                <w:rFonts w:ascii="Times New Roman" w:hAnsi="Times New Roman" w:cs="Times New Roman"/>
                <w:sz w:val="24"/>
                <w:szCs w:val="24"/>
                <w:lang w:val="en-GB"/>
              </w:rPr>
            </w:pPr>
            <w:r w:rsidRPr="008118CB">
              <w:rPr>
                <w:rFonts w:ascii="Times New Roman" w:hAnsi="Times New Roman" w:cs="Times New Roman"/>
                <w:sz w:val="24"/>
                <w:szCs w:val="24"/>
                <w:lang w:val="en-GB"/>
              </w:rPr>
              <w:t>75,000.00</w:t>
            </w:r>
          </w:p>
        </w:tc>
        <w:tc>
          <w:tcPr>
            <w:tcW w:w="552" w:type="pct"/>
          </w:tcPr>
          <w:p w:rsidR="008118CB" w:rsidRPr="008118CB" w:rsidRDefault="008118CB" w:rsidP="008118CB">
            <w:pPr>
              <w:spacing w:line="259" w:lineRule="auto"/>
              <w:jc w:val="center"/>
              <w:rPr>
                <w:rFonts w:ascii="Times New Roman" w:hAnsi="Times New Roman" w:cs="Times New Roman"/>
                <w:sz w:val="24"/>
                <w:szCs w:val="24"/>
                <w:lang w:val="en-GB"/>
              </w:rPr>
            </w:pPr>
            <w:r w:rsidRPr="008118CB">
              <w:rPr>
                <w:rFonts w:ascii="Times New Roman" w:hAnsi="Times New Roman" w:cs="Times New Roman"/>
                <w:sz w:val="24"/>
                <w:szCs w:val="24"/>
                <w:lang w:val="en-GB"/>
              </w:rPr>
              <w:t>78,323.36</w:t>
            </w:r>
          </w:p>
        </w:tc>
        <w:tc>
          <w:tcPr>
            <w:tcW w:w="552" w:type="pct"/>
          </w:tcPr>
          <w:p w:rsidR="008118CB" w:rsidRPr="008118CB" w:rsidRDefault="008118CB" w:rsidP="008118CB">
            <w:pPr>
              <w:spacing w:line="259" w:lineRule="auto"/>
              <w:rPr>
                <w:rFonts w:ascii="Times New Roman" w:hAnsi="Times New Roman" w:cs="Times New Roman"/>
                <w:sz w:val="24"/>
                <w:szCs w:val="24"/>
                <w:lang w:val="en-GB"/>
              </w:rPr>
            </w:pPr>
            <w:r w:rsidRPr="008118CB">
              <w:rPr>
                <w:rFonts w:ascii="Times New Roman" w:hAnsi="Times New Roman" w:cs="Times New Roman"/>
                <w:sz w:val="24"/>
                <w:szCs w:val="24"/>
                <w:lang w:val="en-GB"/>
              </w:rPr>
              <w:t>78,323.36</w:t>
            </w:r>
          </w:p>
        </w:tc>
        <w:tc>
          <w:tcPr>
            <w:tcW w:w="552" w:type="pct"/>
          </w:tcPr>
          <w:p w:rsidR="008118CB" w:rsidRPr="008118CB" w:rsidRDefault="008118CB" w:rsidP="008118CB">
            <w:pPr>
              <w:spacing w:line="259" w:lineRule="auto"/>
              <w:rPr>
                <w:rFonts w:ascii="Times New Roman" w:hAnsi="Times New Roman" w:cs="Times New Roman"/>
                <w:sz w:val="24"/>
                <w:szCs w:val="24"/>
                <w:lang w:val="en-GB"/>
              </w:rPr>
            </w:pPr>
            <w:r w:rsidRPr="008118CB">
              <w:rPr>
                <w:rFonts w:ascii="Times New Roman" w:hAnsi="Times New Roman" w:cs="Times New Roman"/>
                <w:sz w:val="24"/>
                <w:szCs w:val="24"/>
                <w:lang w:val="en-GB"/>
              </w:rPr>
              <w:t>224,135.00</w:t>
            </w:r>
          </w:p>
        </w:tc>
        <w:tc>
          <w:tcPr>
            <w:tcW w:w="552" w:type="pct"/>
          </w:tcPr>
          <w:p w:rsidR="008118CB" w:rsidRPr="008118CB" w:rsidRDefault="008118CB" w:rsidP="008118CB">
            <w:pPr>
              <w:spacing w:line="259" w:lineRule="auto"/>
              <w:jc w:val="center"/>
              <w:rPr>
                <w:rFonts w:ascii="Times New Roman" w:hAnsi="Times New Roman" w:cs="Times New Roman"/>
                <w:sz w:val="24"/>
                <w:szCs w:val="24"/>
                <w:lang w:val="en-GB"/>
              </w:rPr>
            </w:pPr>
            <w:r w:rsidRPr="008118CB">
              <w:rPr>
                <w:rFonts w:ascii="Times New Roman" w:hAnsi="Times New Roman" w:cs="Times New Roman"/>
                <w:sz w:val="24"/>
                <w:szCs w:val="24"/>
                <w:lang w:val="en-GB"/>
              </w:rPr>
              <w:t>224,135.00</w:t>
            </w:r>
          </w:p>
        </w:tc>
        <w:tc>
          <w:tcPr>
            <w:tcW w:w="552" w:type="pct"/>
          </w:tcPr>
          <w:p w:rsidR="008118CB" w:rsidRPr="008118CB" w:rsidRDefault="008118CB" w:rsidP="008118CB">
            <w:pPr>
              <w:spacing w:line="259" w:lineRule="auto"/>
              <w:rPr>
                <w:rFonts w:ascii="Times New Roman" w:hAnsi="Times New Roman" w:cs="Times New Roman"/>
                <w:sz w:val="24"/>
                <w:szCs w:val="24"/>
                <w:lang w:val="en-GB"/>
              </w:rPr>
            </w:pPr>
            <w:r w:rsidRPr="008118CB">
              <w:rPr>
                <w:rFonts w:ascii="Times New Roman" w:hAnsi="Times New Roman" w:cs="Times New Roman"/>
                <w:sz w:val="24"/>
                <w:szCs w:val="24"/>
                <w:lang w:val="en-GB"/>
              </w:rPr>
              <w:t>156,894.19</w:t>
            </w:r>
          </w:p>
        </w:tc>
        <w:tc>
          <w:tcPr>
            <w:tcW w:w="538" w:type="pct"/>
          </w:tcPr>
          <w:p w:rsidR="008118CB" w:rsidRPr="008118CB" w:rsidRDefault="008118CB" w:rsidP="008118CB">
            <w:pPr>
              <w:spacing w:after="160" w:line="259" w:lineRule="auto"/>
              <w:jc w:val="center"/>
              <w:rPr>
                <w:rFonts w:ascii="Times New Roman" w:hAnsi="Times New Roman" w:cs="Times New Roman"/>
                <w:sz w:val="24"/>
                <w:lang w:val="en-GB"/>
              </w:rPr>
            </w:pPr>
            <w:r w:rsidRPr="008118CB">
              <w:rPr>
                <w:rFonts w:ascii="Times New Roman" w:hAnsi="Times New Roman" w:cs="Times New Roman"/>
                <w:sz w:val="24"/>
                <w:lang w:val="en-GB"/>
              </w:rPr>
              <w:t>70.00</w:t>
            </w:r>
          </w:p>
        </w:tc>
      </w:tr>
      <w:tr w:rsidR="008118CB" w:rsidRPr="008118CB" w:rsidTr="008118CB">
        <w:trPr>
          <w:trHeight w:val="65"/>
        </w:trPr>
        <w:tc>
          <w:tcPr>
            <w:tcW w:w="598" w:type="pct"/>
          </w:tcPr>
          <w:p w:rsidR="008118CB" w:rsidRPr="008118CB" w:rsidRDefault="008118CB" w:rsidP="008118CB">
            <w:pPr>
              <w:contextualSpacing/>
              <w:rPr>
                <w:rFonts w:ascii="Times New Roman" w:eastAsia="Times New Roman" w:hAnsi="Times New Roman" w:cs="Times New Roman"/>
                <w:b/>
                <w:sz w:val="24"/>
                <w:szCs w:val="24"/>
                <w:lang w:val="en-GB"/>
              </w:rPr>
            </w:pPr>
            <w:r w:rsidRPr="008118CB">
              <w:rPr>
                <w:rFonts w:ascii="Times New Roman" w:eastAsia="Times New Roman" w:hAnsi="Times New Roman" w:cs="Times New Roman"/>
                <w:b/>
                <w:sz w:val="24"/>
                <w:szCs w:val="24"/>
                <w:lang w:val="en-GB"/>
              </w:rPr>
              <w:t>Total</w:t>
            </w:r>
          </w:p>
        </w:tc>
        <w:tc>
          <w:tcPr>
            <w:tcW w:w="552" w:type="pct"/>
          </w:tcPr>
          <w:p w:rsidR="008118CB" w:rsidRPr="008118CB" w:rsidRDefault="008118CB" w:rsidP="008118CB">
            <w:pPr>
              <w:spacing w:line="259" w:lineRule="auto"/>
              <w:rPr>
                <w:rFonts w:ascii="Times New Roman" w:hAnsi="Times New Roman" w:cs="Times New Roman"/>
                <w:b/>
                <w:sz w:val="24"/>
                <w:szCs w:val="24"/>
                <w:lang w:val="en-GB"/>
              </w:rPr>
            </w:pPr>
            <w:r w:rsidRPr="008118CB">
              <w:rPr>
                <w:rFonts w:ascii="Times New Roman" w:hAnsi="Times New Roman" w:cs="Times New Roman"/>
                <w:b/>
                <w:sz w:val="24"/>
                <w:szCs w:val="24"/>
                <w:lang w:val="en-GB"/>
              </w:rPr>
              <w:t>6,817,786.28</w:t>
            </w:r>
          </w:p>
        </w:tc>
        <w:tc>
          <w:tcPr>
            <w:tcW w:w="552" w:type="pct"/>
          </w:tcPr>
          <w:p w:rsidR="008118CB" w:rsidRPr="008118CB" w:rsidRDefault="008118CB" w:rsidP="008118CB">
            <w:pPr>
              <w:spacing w:line="259" w:lineRule="auto"/>
              <w:rPr>
                <w:rFonts w:ascii="Times New Roman" w:hAnsi="Times New Roman" w:cs="Times New Roman"/>
                <w:b/>
                <w:sz w:val="24"/>
                <w:szCs w:val="24"/>
                <w:lang w:val="en-GB"/>
              </w:rPr>
            </w:pPr>
            <w:r w:rsidRPr="008118CB">
              <w:rPr>
                <w:rFonts w:ascii="Times New Roman" w:hAnsi="Times New Roman" w:cs="Times New Roman"/>
                <w:b/>
                <w:sz w:val="24"/>
                <w:szCs w:val="24"/>
                <w:lang w:val="en-GB"/>
              </w:rPr>
              <w:t>3,400,339.26</w:t>
            </w:r>
          </w:p>
        </w:tc>
        <w:tc>
          <w:tcPr>
            <w:tcW w:w="552" w:type="pct"/>
          </w:tcPr>
          <w:p w:rsidR="008118CB" w:rsidRPr="008118CB" w:rsidRDefault="008118CB" w:rsidP="008118CB">
            <w:pPr>
              <w:spacing w:after="160" w:line="259" w:lineRule="auto"/>
              <w:rPr>
                <w:rFonts w:ascii="Times New Roman" w:hAnsi="Times New Roman" w:cs="Times New Roman"/>
                <w:b/>
                <w:sz w:val="24"/>
                <w:lang w:val="en-GB"/>
              </w:rPr>
            </w:pPr>
            <w:r w:rsidRPr="008118CB">
              <w:rPr>
                <w:rFonts w:ascii="Times New Roman" w:hAnsi="Times New Roman" w:cs="Times New Roman"/>
                <w:b/>
                <w:sz w:val="24"/>
                <w:lang w:val="en-GB"/>
              </w:rPr>
              <w:t>7,148,981.76</w:t>
            </w:r>
          </w:p>
        </w:tc>
        <w:tc>
          <w:tcPr>
            <w:tcW w:w="552" w:type="pct"/>
          </w:tcPr>
          <w:p w:rsidR="008118CB" w:rsidRPr="008118CB" w:rsidRDefault="008118CB" w:rsidP="008118CB">
            <w:pPr>
              <w:spacing w:line="259" w:lineRule="auto"/>
              <w:rPr>
                <w:rFonts w:ascii="Times New Roman" w:hAnsi="Times New Roman" w:cs="Times New Roman"/>
                <w:b/>
                <w:sz w:val="24"/>
                <w:szCs w:val="24"/>
                <w:lang w:val="en-GB"/>
              </w:rPr>
            </w:pPr>
            <w:r w:rsidRPr="008118CB">
              <w:rPr>
                <w:rFonts w:ascii="Times New Roman" w:hAnsi="Times New Roman" w:cs="Times New Roman"/>
                <w:b/>
                <w:sz w:val="24"/>
                <w:szCs w:val="24"/>
                <w:lang w:val="en-GB"/>
              </w:rPr>
              <w:t>4,940,962.92</w:t>
            </w:r>
          </w:p>
        </w:tc>
        <w:tc>
          <w:tcPr>
            <w:tcW w:w="552" w:type="pct"/>
            <w:shd w:val="clear" w:color="auto" w:fill="auto"/>
          </w:tcPr>
          <w:p w:rsidR="008118CB" w:rsidRPr="008118CB" w:rsidRDefault="008118CB" w:rsidP="008118CB">
            <w:pPr>
              <w:spacing w:after="160" w:line="259" w:lineRule="auto"/>
              <w:rPr>
                <w:rFonts w:ascii="Times New Roman" w:hAnsi="Times New Roman" w:cs="Times New Roman"/>
                <w:b/>
                <w:sz w:val="24"/>
                <w:lang w:val="en-GB"/>
              </w:rPr>
            </w:pPr>
            <w:r w:rsidRPr="008118CB">
              <w:rPr>
                <w:rFonts w:ascii="Times New Roman" w:hAnsi="Times New Roman" w:cs="Times New Roman"/>
                <w:b/>
                <w:sz w:val="24"/>
                <w:lang w:val="en-GB"/>
              </w:rPr>
              <w:t xml:space="preserve">6,566,734.94 </w:t>
            </w:r>
            <w:r w:rsidRPr="008118CB">
              <w:rPr>
                <w:rFonts w:ascii="Times New Roman" w:hAnsi="Times New Roman" w:cs="Times New Roman"/>
                <w:b/>
                <w:sz w:val="24"/>
                <w:lang w:val="en-GB"/>
              </w:rPr>
              <w:tab/>
              <w:t xml:space="preserve"> </w:t>
            </w:r>
          </w:p>
        </w:tc>
        <w:tc>
          <w:tcPr>
            <w:tcW w:w="552" w:type="pct"/>
          </w:tcPr>
          <w:p w:rsidR="008118CB" w:rsidRPr="008118CB" w:rsidRDefault="008118CB" w:rsidP="008118CB">
            <w:pPr>
              <w:spacing w:after="160" w:line="259" w:lineRule="auto"/>
              <w:rPr>
                <w:rFonts w:ascii="Times New Roman" w:hAnsi="Times New Roman" w:cs="Times New Roman"/>
                <w:b/>
                <w:sz w:val="24"/>
                <w:lang w:val="en-GB"/>
              </w:rPr>
            </w:pPr>
            <w:r w:rsidRPr="008118CB">
              <w:rPr>
                <w:rFonts w:ascii="Times New Roman" w:hAnsi="Times New Roman" w:cs="Times New Roman"/>
                <w:b/>
                <w:sz w:val="24"/>
                <w:lang w:val="en-GB"/>
              </w:rPr>
              <w:t>7,733,882.04</w:t>
            </w:r>
          </w:p>
        </w:tc>
        <w:tc>
          <w:tcPr>
            <w:tcW w:w="552" w:type="pct"/>
          </w:tcPr>
          <w:p w:rsidR="008118CB" w:rsidRPr="008118CB" w:rsidRDefault="008118CB" w:rsidP="008118CB">
            <w:pPr>
              <w:spacing w:line="259" w:lineRule="auto"/>
              <w:rPr>
                <w:rFonts w:ascii="Times New Roman" w:hAnsi="Times New Roman" w:cs="Times New Roman"/>
                <w:b/>
                <w:color w:val="FF0000"/>
                <w:sz w:val="24"/>
                <w:szCs w:val="24"/>
                <w:lang w:val="en-GB"/>
              </w:rPr>
            </w:pPr>
            <w:r w:rsidRPr="008118CB">
              <w:rPr>
                <w:rFonts w:ascii="Times New Roman" w:hAnsi="Times New Roman" w:cs="Times New Roman"/>
                <w:b/>
                <w:sz w:val="24"/>
                <w:szCs w:val="24"/>
                <w:lang w:val="en-GB"/>
              </w:rPr>
              <w:t xml:space="preserve">3,885,241.39 </w:t>
            </w:r>
            <w:r w:rsidRPr="008118CB">
              <w:rPr>
                <w:rFonts w:ascii="Times New Roman" w:hAnsi="Times New Roman" w:cs="Times New Roman"/>
                <w:b/>
                <w:sz w:val="24"/>
                <w:szCs w:val="24"/>
                <w:lang w:val="en-GB"/>
              </w:rPr>
              <w:tab/>
            </w:r>
          </w:p>
        </w:tc>
        <w:tc>
          <w:tcPr>
            <w:tcW w:w="538" w:type="pct"/>
          </w:tcPr>
          <w:p w:rsidR="008118CB" w:rsidRPr="008118CB" w:rsidRDefault="008118CB" w:rsidP="008118CB">
            <w:pPr>
              <w:spacing w:after="160" w:line="259" w:lineRule="auto"/>
              <w:jc w:val="center"/>
              <w:rPr>
                <w:rFonts w:ascii="Times New Roman" w:hAnsi="Times New Roman" w:cs="Times New Roman"/>
                <w:b/>
                <w:sz w:val="24"/>
                <w:lang w:val="en-GB"/>
              </w:rPr>
            </w:pPr>
            <w:r w:rsidRPr="008118CB">
              <w:rPr>
                <w:rFonts w:ascii="Times New Roman" w:hAnsi="Times New Roman" w:cs="Times New Roman"/>
                <w:b/>
                <w:sz w:val="24"/>
                <w:lang w:val="en-GB"/>
              </w:rPr>
              <w:t>50.24</w:t>
            </w:r>
          </w:p>
        </w:tc>
      </w:tr>
    </w:tbl>
    <w:p w:rsidR="008118CB" w:rsidRPr="008118CB" w:rsidRDefault="008118CB" w:rsidP="008118CB">
      <w:pPr>
        <w:keepNext/>
        <w:keepLines/>
        <w:spacing w:before="200" w:after="0"/>
        <w:outlineLvl w:val="1"/>
        <w:rPr>
          <w:rFonts w:ascii="Times New Roman" w:eastAsiaTheme="majorEastAsia" w:hAnsi="Times New Roman" w:cs="Times New Roman"/>
          <w:b/>
          <w:bCs/>
          <w:sz w:val="32"/>
          <w:szCs w:val="28"/>
        </w:rPr>
      </w:pPr>
      <w:bookmarkStart w:id="63" w:name="_Toc33634869"/>
      <w:r w:rsidRPr="008118CB">
        <w:rPr>
          <w:rFonts w:ascii="Times New Roman" w:eastAsiaTheme="majorEastAsia" w:hAnsi="Times New Roman" w:cs="Times New Roman"/>
          <w:b/>
          <w:bCs/>
          <w:sz w:val="32"/>
          <w:szCs w:val="28"/>
        </w:rPr>
        <w:t>2.0 REPORT ON THE 2019 BUDGET IMPLEMENTATION</w:t>
      </w:r>
      <w:bookmarkEnd w:id="63"/>
      <w:r w:rsidRPr="008118CB">
        <w:rPr>
          <w:rFonts w:ascii="Times New Roman" w:eastAsiaTheme="majorEastAsia" w:hAnsi="Times New Roman" w:cs="Times New Roman"/>
          <w:b/>
          <w:bCs/>
          <w:sz w:val="32"/>
          <w:szCs w:val="28"/>
        </w:rPr>
        <w:t xml:space="preserve"> </w:t>
      </w:r>
    </w:p>
    <w:p w:rsidR="008118CB" w:rsidRPr="008118CB" w:rsidRDefault="008118CB" w:rsidP="008118CB">
      <w:pPr>
        <w:keepNext/>
        <w:keepLines/>
        <w:spacing w:after="0"/>
        <w:outlineLvl w:val="1"/>
        <w:rPr>
          <w:rFonts w:ascii="Times New Roman" w:eastAsiaTheme="majorEastAsia" w:hAnsi="Times New Roman" w:cs="Times New Roman"/>
          <w:b/>
          <w:bCs/>
          <w:sz w:val="40"/>
          <w:szCs w:val="28"/>
        </w:rPr>
      </w:pPr>
      <w:bookmarkStart w:id="64" w:name="_Toc19000432"/>
      <w:bookmarkStart w:id="65" w:name="_Toc33634870"/>
      <w:r w:rsidRPr="008118CB">
        <w:rPr>
          <w:rFonts w:ascii="Times New Roman" w:eastAsiaTheme="majorEastAsia" w:hAnsi="Times New Roman" w:cs="Times New Roman"/>
          <w:b/>
          <w:bCs/>
          <w:sz w:val="32"/>
          <w:szCs w:val="28"/>
        </w:rPr>
        <w:t>2.1 FINANCIAL PERFORMANCE- REVENUE</w:t>
      </w:r>
      <w:bookmarkEnd w:id="64"/>
      <w:bookmarkEnd w:id="65"/>
    </w:p>
    <w:p w:rsidR="008118CB" w:rsidRDefault="008118CB" w:rsidP="008118CB">
      <w:pPr>
        <w:keepNext/>
        <w:keepLines/>
        <w:spacing w:after="0" w:line="259" w:lineRule="auto"/>
        <w:outlineLvl w:val="2"/>
        <w:rPr>
          <w:rFonts w:ascii="Times New Roman" w:eastAsiaTheme="majorEastAsia" w:hAnsi="Times New Roman" w:cs="Times New Roman"/>
          <w:b/>
          <w:bCs/>
          <w:sz w:val="28"/>
          <w:szCs w:val="28"/>
          <w:lang w:val="en-GB"/>
        </w:rPr>
      </w:pPr>
      <w:r w:rsidRPr="008118CB">
        <w:rPr>
          <w:rFonts w:ascii="Times New Roman" w:eastAsiaTheme="majorEastAsia" w:hAnsi="Times New Roman" w:cs="Times New Roman"/>
          <w:b/>
          <w:bCs/>
          <w:sz w:val="28"/>
          <w:szCs w:val="28"/>
          <w:lang w:val="en-GB"/>
        </w:rPr>
        <w:t xml:space="preserve"> </w:t>
      </w:r>
      <w:bookmarkStart w:id="66" w:name="_Toc19000433"/>
      <w:bookmarkStart w:id="67" w:name="_Toc33634871"/>
      <w:r w:rsidRPr="008118CB">
        <w:rPr>
          <w:rFonts w:ascii="Times New Roman" w:eastAsiaTheme="majorEastAsia" w:hAnsi="Times New Roman" w:cs="Times New Roman"/>
          <w:b/>
          <w:bCs/>
          <w:sz w:val="28"/>
          <w:szCs w:val="28"/>
          <w:lang w:val="en-GB"/>
        </w:rPr>
        <w:t>2.1.1 Revenue Performance- All Revenue Source</w:t>
      </w:r>
      <w:bookmarkEnd w:id="66"/>
      <w:bookmarkEnd w:id="67"/>
    </w:p>
    <w:p w:rsidR="008118CB" w:rsidRDefault="008118CB" w:rsidP="00B74D05">
      <w:pPr>
        <w:rPr>
          <w:rFonts w:ascii="Times New Roman" w:eastAsiaTheme="majorEastAsia" w:hAnsi="Times New Roman" w:cs="Times New Roman"/>
          <w:b/>
          <w:bCs/>
          <w:sz w:val="28"/>
          <w:szCs w:val="28"/>
          <w:lang w:val="en-GB"/>
        </w:rPr>
      </w:pPr>
    </w:p>
    <w:p w:rsidR="008118CB" w:rsidRDefault="008118CB" w:rsidP="008118CB">
      <w:pPr>
        <w:keepNext/>
        <w:keepLines/>
        <w:spacing w:after="0" w:line="259" w:lineRule="auto"/>
        <w:outlineLvl w:val="2"/>
        <w:rPr>
          <w:rFonts w:ascii="Times New Roman" w:eastAsiaTheme="majorEastAsia" w:hAnsi="Times New Roman" w:cs="Times New Roman"/>
          <w:b/>
          <w:bCs/>
          <w:i/>
          <w:sz w:val="12"/>
          <w:szCs w:val="18"/>
          <w:lang w:val="en-GB"/>
        </w:rPr>
        <w:sectPr w:rsidR="008118CB" w:rsidSect="008118CB">
          <w:pgSz w:w="15840" w:h="12240" w:orient="landscape"/>
          <w:pgMar w:top="1440" w:right="1080" w:bottom="1440" w:left="900" w:header="720" w:footer="720" w:gutter="0"/>
          <w:cols w:space="720"/>
          <w:titlePg/>
          <w:docGrid w:linePitch="360"/>
        </w:sectPr>
      </w:pPr>
    </w:p>
    <w:p w:rsidR="008118CB" w:rsidRDefault="008118CB" w:rsidP="00B74D05">
      <w:pPr>
        <w:rPr>
          <w:rFonts w:ascii="Arial" w:eastAsia="Times New Roman" w:hAnsi="Arial" w:cs="Arial"/>
          <w:b/>
          <w:color w:val="000000" w:themeColor="text1"/>
          <w:sz w:val="28"/>
          <w:szCs w:val="28"/>
          <w:lang w:val="en-GB"/>
        </w:rPr>
      </w:pPr>
      <w:r w:rsidRPr="000C380B">
        <w:rPr>
          <w:rFonts w:ascii="Times New Roman" w:hAnsi="Times New Roman" w:cs="Times New Roman"/>
          <w:noProof/>
          <w:sz w:val="24"/>
          <w:szCs w:val="24"/>
        </w:rPr>
        <w:lastRenderedPageBreak/>
        <w:drawing>
          <wp:inline distT="0" distB="0" distL="0" distR="0" wp14:anchorId="7F628DCC" wp14:editId="02E6CD0A">
            <wp:extent cx="5353050" cy="3133725"/>
            <wp:effectExtent l="0" t="0" r="0" b="9525"/>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8118CB" w:rsidRDefault="008118CB" w:rsidP="00B74D05">
      <w:pPr>
        <w:rPr>
          <w:rFonts w:ascii="Arial" w:eastAsia="Times New Roman" w:hAnsi="Arial" w:cs="Arial"/>
          <w:b/>
          <w:color w:val="000000" w:themeColor="text1"/>
          <w:sz w:val="28"/>
          <w:szCs w:val="28"/>
          <w:lang w:val="en-GB"/>
        </w:rPr>
      </w:pPr>
    </w:p>
    <w:p w:rsidR="008118CB" w:rsidRDefault="008118CB" w:rsidP="00B74D05">
      <w:pPr>
        <w:rPr>
          <w:rFonts w:ascii="Arial" w:eastAsia="Times New Roman" w:hAnsi="Arial" w:cs="Arial"/>
          <w:b/>
          <w:color w:val="000000" w:themeColor="text1"/>
          <w:sz w:val="28"/>
          <w:szCs w:val="28"/>
          <w:lang w:val="en-GB"/>
        </w:rPr>
      </w:pPr>
      <w:r w:rsidRPr="0003603B">
        <w:rPr>
          <w:rFonts w:ascii="Times New Roman" w:hAnsi="Times New Roman" w:cs="Times New Roman"/>
          <w:noProof/>
          <w:sz w:val="24"/>
          <w:szCs w:val="24"/>
        </w:rPr>
        <w:drawing>
          <wp:inline distT="0" distB="0" distL="0" distR="0" wp14:anchorId="08706CED" wp14:editId="5C0F8375">
            <wp:extent cx="6229350" cy="4048125"/>
            <wp:effectExtent l="0" t="0" r="19050" b="9525"/>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8118CB" w:rsidRDefault="008118CB" w:rsidP="00B74D05">
      <w:pPr>
        <w:rPr>
          <w:rFonts w:ascii="Arial" w:eastAsia="Times New Roman" w:hAnsi="Arial" w:cs="Arial"/>
          <w:b/>
          <w:color w:val="000000" w:themeColor="text1"/>
          <w:sz w:val="28"/>
          <w:szCs w:val="28"/>
          <w:lang w:val="en-GB"/>
        </w:rPr>
      </w:pPr>
    </w:p>
    <w:p w:rsidR="008118CB" w:rsidRDefault="008118CB" w:rsidP="00B74D05">
      <w:pPr>
        <w:rPr>
          <w:rFonts w:ascii="Arial" w:eastAsia="Times New Roman" w:hAnsi="Arial" w:cs="Arial"/>
          <w:b/>
          <w:color w:val="000000" w:themeColor="text1"/>
          <w:sz w:val="28"/>
          <w:szCs w:val="28"/>
          <w:lang w:val="en-GB"/>
        </w:rPr>
      </w:pPr>
    </w:p>
    <w:p w:rsidR="001C4E9F" w:rsidRDefault="001C4E9F" w:rsidP="00055D29">
      <w:pPr>
        <w:pStyle w:val="Heading1"/>
        <w:rPr>
          <w:rFonts w:ascii="Arial" w:eastAsia="Times New Roman" w:hAnsi="Arial" w:cs="Arial"/>
          <w:b/>
          <w:color w:val="000000" w:themeColor="text1"/>
          <w:sz w:val="28"/>
          <w:szCs w:val="28"/>
          <w:lang w:val="en-GB"/>
        </w:rPr>
        <w:sectPr w:rsidR="001C4E9F" w:rsidSect="008118CB">
          <w:pgSz w:w="12240" w:h="15840"/>
          <w:pgMar w:top="900" w:right="1440" w:bottom="1080" w:left="1440" w:header="720" w:footer="720" w:gutter="0"/>
          <w:cols w:space="720"/>
          <w:titlePg/>
          <w:docGrid w:linePitch="360"/>
        </w:sectPr>
      </w:pPr>
    </w:p>
    <w:p w:rsidR="001C4E9F" w:rsidRPr="001C4E9F" w:rsidRDefault="001C4E9F" w:rsidP="001C4E9F">
      <w:pPr>
        <w:keepNext/>
        <w:keepLines/>
        <w:spacing w:before="200" w:after="0" w:line="259" w:lineRule="auto"/>
        <w:outlineLvl w:val="2"/>
        <w:rPr>
          <w:rFonts w:ascii="Times New Roman" w:eastAsiaTheme="majorEastAsia" w:hAnsi="Times New Roman" w:cs="Times New Roman"/>
          <w:b/>
          <w:bCs/>
          <w:sz w:val="40"/>
          <w:szCs w:val="28"/>
          <w:lang w:val="en-GB"/>
        </w:rPr>
      </w:pPr>
      <w:bookmarkStart w:id="68" w:name="_Toc19000434"/>
      <w:bookmarkStart w:id="69" w:name="_Toc33634872"/>
      <w:r w:rsidRPr="001C4E9F">
        <w:rPr>
          <w:rFonts w:ascii="Times New Roman" w:eastAsiaTheme="majorEastAsia" w:hAnsi="Times New Roman" w:cs="Times New Roman"/>
          <w:b/>
          <w:bCs/>
          <w:sz w:val="24"/>
          <w:szCs w:val="24"/>
          <w:lang w:val="en-GB"/>
        </w:rPr>
        <w:lastRenderedPageBreak/>
        <w:t>2.1.2 Revenue Performance- IGF Only</w:t>
      </w:r>
      <w:bookmarkEnd w:id="68"/>
      <w:bookmarkEnd w:id="69"/>
    </w:p>
    <w:tbl>
      <w:tblPr>
        <w:tblStyle w:val="TableGrid2"/>
        <w:tblW w:w="14538" w:type="dxa"/>
        <w:tblInd w:w="-162" w:type="dxa"/>
        <w:tblLayout w:type="fixed"/>
        <w:tblLook w:val="0000" w:firstRow="0" w:lastRow="0" w:firstColumn="0" w:lastColumn="0" w:noHBand="0" w:noVBand="0"/>
      </w:tblPr>
      <w:tblGrid>
        <w:gridCol w:w="1805"/>
        <w:gridCol w:w="1604"/>
        <w:gridCol w:w="1504"/>
        <w:gridCol w:w="1504"/>
        <w:gridCol w:w="1504"/>
        <w:gridCol w:w="1504"/>
        <w:gridCol w:w="1504"/>
        <w:gridCol w:w="1704"/>
        <w:gridCol w:w="1905"/>
      </w:tblGrid>
      <w:tr w:rsidR="001C4E9F" w:rsidRPr="001C4E9F" w:rsidTr="001C4E9F">
        <w:trPr>
          <w:trHeight w:val="369"/>
        </w:trPr>
        <w:tc>
          <w:tcPr>
            <w:tcW w:w="12632" w:type="dxa"/>
            <w:gridSpan w:val="8"/>
          </w:tcPr>
          <w:p w:rsidR="001C4E9F" w:rsidRPr="001C4E9F" w:rsidRDefault="001C4E9F" w:rsidP="001C4E9F">
            <w:pPr>
              <w:spacing w:after="160" w:line="259" w:lineRule="auto"/>
              <w:jc w:val="center"/>
              <w:rPr>
                <w:rFonts w:ascii="Times New Roman" w:hAnsi="Times New Roman" w:cs="Times New Roman"/>
                <w:b/>
                <w:sz w:val="24"/>
                <w:szCs w:val="24"/>
                <w:lang w:val="en-GB"/>
              </w:rPr>
            </w:pPr>
            <w:r w:rsidRPr="001C4E9F">
              <w:rPr>
                <w:rFonts w:ascii="Times New Roman" w:hAnsi="Times New Roman" w:cs="Times New Roman"/>
                <w:sz w:val="24"/>
                <w:szCs w:val="24"/>
                <w:lang w:val="en-GB"/>
              </w:rPr>
              <w:t>Revenue Performance</w:t>
            </w:r>
            <w:r w:rsidRPr="001C4E9F">
              <w:rPr>
                <w:rFonts w:ascii="Times New Roman" w:hAnsi="Times New Roman" w:cs="Times New Roman"/>
                <w:b/>
                <w:sz w:val="24"/>
                <w:szCs w:val="24"/>
                <w:lang w:val="en-GB"/>
              </w:rPr>
              <w:t xml:space="preserve">- </w:t>
            </w:r>
            <w:r w:rsidRPr="001C4E9F">
              <w:rPr>
                <w:rFonts w:ascii="Times New Roman" w:hAnsi="Times New Roman" w:cs="Times New Roman"/>
                <w:sz w:val="24"/>
                <w:szCs w:val="24"/>
                <w:lang w:val="en-GB"/>
              </w:rPr>
              <w:t>IGF Only</w:t>
            </w:r>
          </w:p>
        </w:tc>
        <w:tc>
          <w:tcPr>
            <w:tcW w:w="1905" w:type="dxa"/>
            <w:shd w:val="clear" w:color="auto" w:fill="auto"/>
          </w:tcPr>
          <w:p w:rsidR="001C4E9F" w:rsidRPr="001C4E9F" w:rsidRDefault="001C4E9F" w:rsidP="001C4E9F">
            <w:pPr>
              <w:spacing w:after="160" w:line="259" w:lineRule="auto"/>
              <w:rPr>
                <w:lang w:val="en-GB"/>
              </w:rPr>
            </w:pPr>
          </w:p>
        </w:tc>
      </w:tr>
      <w:tr w:rsidR="001C4E9F" w:rsidRPr="001C4E9F" w:rsidTr="001C4E9F">
        <w:tblPrEx>
          <w:tblLook w:val="04A0" w:firstRow="1" w:lastRow="0" w:firstColumn="1" w:lastColumn="0" w:noHBand="0" w:noVBand="1"/>
        </w:tblPrEx>
        <w:trPr>
          <w:trHeight w:val="827"/>
        </w:trPr>
        <w:tc>
          <w:tcPr>
            <w:tcW w:w="1805" w:type="dxa"/>
          </w:tcPr>
          <w:p w:rsidR="001C4E9F" w:rsidRPr="001C4E9F" w:rsidRDefault="001C4E9F" w:rsidP="001C4E9F">
            <w:pPr>
              <w:spacing w:line="259" w:lineRule="auto"/>
              <w:rPr>
                <w:rFonts w:ascii="Times New Roman" w:hAnsi="Times New Roman" w:cs="Times New Roman"/>
                <w:sz w:val="24"/>
                <w:szCs w:val="24"/>
                <w:lang w:val="en-GB"/>
              </w:rPr>
            </w:pPr>
            <w:r w:rsidRPr="001C4E9F">
              <w:rPr>
                <w:rFonts w:ascii="Times New Roman" w:hAnsi="Times New Roman" w:cs="Times New Roman"/>
                <w:sz w:val="24"/>
                <w:szCs w:val="24"/>
                <w:lang w:val="en-GB"/>
              </w:rPr>
              <w:t xml:space="preserve">        </w:t>
            </w:r>
          </w:p>
        </w:tc>
        <w:tc>
          <w:tcPr>
            <w:tcW w:w="1604" w:type="dxa"/>
          </w:tcPr>
          <w:p w:rsidR="001C4E9F" w:rsidRPr="001C4E9F" w:rsidRDefault="001C4E9F" w:rsidP="001C4E9F">
            <w:pPr>
              <w:contextualSpacing/>
              <w:rPr>
                <w:rFonts w:ascii="Times New Roman" w:eastAsia="Times New Roman" w:hAnsi="Times New Roman" w:cs="Times New Roman"/>
                <w:sz w:val="24"/>
                <w:szCs w:val="24"/>
                <w:lang w:val="en-GB"/>
              </w:rPr>
            </w:pPr>
            <w:r w:rsidRPr="001C4E9F">
              <w:rPr>
                <w:rFonts w:ascii="Times New Roman" w:eastAsia="Times New Roman" w:hAnsi="Times New Roman" w:cs="Times New Roman"/>
                <w:sz w:val="24"/>
                <w:szCs w:val="24"/>
                <w:lang w:val="en-GB"/>
              </w:rPr>
              <w:t>2017 Budget</w:t>
            </w:r>
          </w:p>
        </w:tc>
        <w:tc>
          <w:tcPr>
            <w:tcW w:w="1504" w:type="dxa"/>
          </w:tcPr>
          <w:p w:rsidR="001C4E9F" w:rsidRPr="001C4E9F" w:rsidRDefault="001C4E9F" w:rsidP="001C4E9F">
            <w:pPr>
              <w:contextualSpacing/>
              <w:rPr>
                <w:rFonts w:ascii="Times New Roman" w:eastAsia="Times New Roman" w:hAnsi="Times New Roman" w:cs="Times New Roman"/>
                <w:sz w:val="24"/>
                <w:szCs w:val="24"/>
                <w:lang w:val="en-GB"/>
              </w:rPr>
            </w:pPr>
            <w:r w:rsidRPr="001C4E9F">
              <w:rPr>
                <w:rFonts w:ascii="Times New Roman" w:eastAsia="Times New Roman" w:hAnsi="Times New Roman" w:cs="Times New Roman"/>
                <w:sz w:val="24"/>
                <w:szCs w:val="24"/>
                <w:lang w:val="en-GB"/>
              </w:rPr>
              <w:t>Actual</w:t>
            </w:r>
          </w:p>
          <w:p w:rsidR="001C4E9F" w:rsidRPr="001C4E9F" w:rsidRDefault="001C4E9F" w:rsidP="001C4E9F">
            <w:pPr>
              <w:contextualSpacing/>
              <w:rPr>
                <w:rFonts w:ascii="Times New Roman" w:eastAsia="Times New Roman" w:hAnsi="Times New Roman" w:cs="Times New Roman"/>
                <w:sz w:val="24"/>
                <w:szCs w:val="24"/>
                <w:lang w:val="en-GB"/>
              </w:rPr>
            </w:pPr>
            <w:r w:rsidRPr="001C4E9F">
              <w:rPr>
                <w:rFonts w:ascii="Times New Roman" w:eastAsia="Times New Roman" w:hAnsi="Times New Roman" w:cs="Times New Roman"/>
                <w:sz w:val="24"/>
                <w:szCs w:val="24"/>
                <w:lang w:val="en-GB"/>
              </w:rPr>
              <w:t>As at 31</w:t>
            </w:r>
            <w:r w:rsidRPr="001C4E9F">
              <w:rPr>
                <w:rFonts w:ascii="Times New Roman" w:eastAsia="Times New Roman" w:hAnsi="Times New Roman" w:cs="Times New Roman"/>
                <w:sz w:val="24"/>
                <w:szCs w:val="24"/>
                <w:vertAlign w:val="superscript"/>
                <w:lang w:val="en-GB"/>
              </w:rPr>
              <w:t>st</w:t>
            </w:r>
            <w:r w:rsidRPr="001C4E9F">
              <w:rPr>
                <w:rFonts w:ascii="Times New Roman" w:eastAsia="Times New Roman" w:hAnsi="Times New Roman" w:cs="Times New Roman"/>
                <w:sz w:val="24"/>
                <w:szCs w:val="24"/>
                <w:lang w:val="en-GB"/>
              </w:rPr>
              <w:t xml:space="preserve"> December</w:t>
            </w:r>
          </w:p>
        </w:tc>
        <w:tc>
          <w:tcPr>
            <w:tcW w:w="1504" w:type="dxa"/>
          </w:tcPr>
          <w:p w:rsidR="001C4E9F" w:rsidRPr="001C4E9F" w:rsidRDefault="001C4E9F" w:rsidP="001C4E9F">
            <w:pPr>
              <w:contextualSpacing/>
              <w:rPr>
                <w:rFonts w:ascii="Times New Roman" w:eastAsia="Times New Roman" w:hAnsi="Times New Roman" w:cs="Times New Roman"/>
                <w:sz w:val="24"/>
                <w:szCs w:val="24"/>
                <w:lang w:val="en-GB"/>
              </w:rPr>
            </w:pPr>
            <w:r w:rsidRPr="001C4E9F">
              <w:rPr>
                <w:rFonts w:ascii="Times New Roman" w:eastAsia="Times New Roman" w:hAnsi="Times New Roman" w:cs="Times New Roman"/>
                <w:sz w:val="24"/>
                <w:szCs w:val="24"/>
                <w:lang w:val="en-GB"/>
              </w:rPr>
              <w:t>2018 Budget</w:t>
            </w:r>
          </w:p>
        </w:tc>
        <w:tc>
          <w:tcPr>
            <w:tcW w:w="1504" w:type="dxa"/>
          </w:tcPr>
          <w:p w:rsidR="001C4E9F" w:rsidRPr="001C4E9F" w:rsidRDefault="001C4E9F" w:rsidP="001C4E9F">
            <w:pPr>
              <w:contextualSpacing/>
              <w:rPr>
                <w:rFonts w:ascii="Times New Roman" w:eastAsia="Times New Roman" w:hAnsi="Times New Roman" w:cs="Times New Roman"/>
                <w:sz w:val="24"/>
                <w:szCs w:val="24"/>
                <w:lang w:val="en-GB"/>
              </w:rPr>
            </w:pPr>
            <w:r w:rsidRPr="001C4E9F">
              <w:rPr>
                <w:rFonts w:ascii="Times New Roman" w:eastAsia="Times New Roman" w:hAnsi="Times New Roman" w:cs="Times New Roman"/>
                <w:sz w:val="24"/>
                <w:szCs w:val="24"/>
                <w:lang w:val="en-GB"/>
              </w:rPr>
              <w:t>Actual</w:t>
            </w:r>
          </w:p>
          <w:p w:rsidR="001C4E9F" w:rsidRPr="001C4E9F" w:rsidRDefault="001C4E9F" w:rsidP="001C4E9F">
            <w:pPr>
              <w:contextualSpacing/>
              <w:rPr>
                <w:rFonts w:ascii="Times New Roman" w:eastAsia="Times New Roman" w:hAnsi="Times New Roman" w:cs="Times New Roman"/>
                <w:sz w:val="24"/>
                <w:szCs w:val="24"/>
                <w:lang w:val="en-GB"/>
              </w:rPr>
            </w:pPr>
            <w:r w:rsidRPr="001C4E9F">
              <w:rPr>
                <w:rFonts w:ascii="Times New Roman" w:eastAsia="Times New Roman" w:hAnsi="Times New Roman" w:cs="Times New Roman"/>
                <w:sz w:val="24"/>
                <w:szCs w:val="24"/>
                <w:lang w:val="en-GB"/>
              </w:rPr>
              <w:t>As at 31</w:t>
            </w:r>
            <w:r w:rsidRPr="001C4E9F">
              <w:rPr>
                <w:rFonts w:ascii="Times New Roman" w:eastAsia="Times New Roman" w:hAnsi="Times New Roman" w:cs="Times New Roman"/>
                <w:sz w:val="24"/>
                <w:szCs w:val="24"/>
                <w:vertAlign w:val="superscript"/>
                <w:lang w:val="en-GB"/>
              </w:rPr>
              <w:t>st</w:t>
            </w:r>
            <w:r w:rsidRPr="001C4E9F">
              <w:rPr>
                <w:rFonts w:ascii="Times New Roman" w:eastAsia="Times New Roman" w:hAnsi="Times New Roman" w:cs="Times New Roman"/>
                <w:sz w:val="24"/>
                <w:szCs w:val="24"/>
                <w:lang w:val="en-GB"/>
              </w:rPr>
              <w:t xml:space="preserve">  Dec, 2018</w:t>
            </w:r>
          </w:p>
        </w:tc>
        <w:tc>
          <w:tcPr>
            <w:tcW w:w="1504" w:type="dxa"/>
          </w:tcPr>
          <w:p w:rsidR="001C4E9F" w:rsidRPr="001C4E9F" w:rsidRDefault="001C4E9F" w:rsidP="001C4E9F">
            <w:pPr>
              <w:contextualSpacing/>
              <w:rPr>
                <w:rFonts w:ascii="Times New Roman" w:eastAsia="Times New Roman" w:hAnsi="Times New Roman" w:cs="Times New Roman"/>
                <w:sz w:val="24"/>
                <w:szCs w:val="24"/>
                <w:lang w:val="en-GB"/>
              </w:rPr>
            </w:pPr>
            <w:r w:rsidRPr="001C4E9F">
              <w:rPr>
                <w:rFonts w:ascii="Times New Roman" w:eastAsia="Times New Roman" w:hAnsi="Times New Roman" w:cs="Times New Roman"/>
                <w:sz w:val="24"/>
                <w:szCs w:val="24"/>
                <w:lang w:val="en-GB"/>
              </w:rPr>
              <w:t>2019 Budget</w:t>
            </w:r>
          </w:p>
        </w:tc>
        <w:tc>
          <w:tcPr>
            <w:tcW w:w="1504" w:type="dxa"/>
          </w:tcPr>
          <w:p w:rsidR="001C4E9F" w:rsidRPr="001C4E9F" w:rsidRDefault="001C4E9F" w:rsidP="001C4E9F">
            <w:pPr>
              <w:contextualSpacing/>
              <w:rPr>
                <w:rFonts w:ascii="Times New Roman" w:eastAsia="Times New Roman" w:hAnsi="Times New Roman" w:cs="Times New Roman"/>
                <w:sz w:val="24"/>
                <w:szCs w:val="24"/>
                <w:lang w:val="en-GB"/>
              </w:rPr>
            </w:pPr>
            <w:r w:rsidRPr="001C4E9F">
              <w:rPr>
                <w:rFonts w:ascii="Times New Roman" w:eastAsia="Times New Roman" w:hAnsi="Times New Roman" w:cs="Times New Roman"/>
                <w:sz w:val="24"/>
                <w:szCs w:val="24"/>
                <w:lang w:val="en-GB"/>
              </w:rPr>
              <w:t>2019 Revised Budget</w:t>
            </w:r>
          </w:p>
        </w:tc>
        <w:tc>
          <w:tcPr>
            <w:tcW w:w="1704" w:type="dxa"/>
          </w:tcPr>
          <w:p w:rsidR="001C4E9F" w:rsidRPr="001C4E9F" w:rsidRDefault="001C4E9F" w:rsidP="001C4E9F">
            <w:pPr>
              <w:contextualSpacing/>
              <w:rPr>
                <w:rFonts w:ascii="Times New Roman" w:eastAsia="Times New Roman" w:hAnsi="Times New Roman" w:cs="Times New Roman"/>
                <w:sz w:val="24"/>
                <w:szCs w:val="24"/>
                <w:lang w:val="en-GB"/>
              </w:rPr>
            </w:pPr>
            <w:r w:rsidRPr="001C4E9F">
              <w:rPr>
                <w:rFonts w:ascii="Times New Roman" w:eastAsia="Times New Roman" w:hAnsi="Times New Roman" w:cs="Times New Roman"/>
                <w:sz w:val="24"/>
                <w:szCs w:val="24"/>
                <w:lang w:val="en-GB"/>
              </w:rPr>
              <w:t>Actual</w:t>
            </w:r>
          </w:p>
          <w:p w:rsidR="001C4E9F" w:rsidRPr="001C4E9F" w:rsidRDefault="001C4E9F" w:rsidP="001C4E9F">
            <w:pPr>
              <w:contextualSpacing/>
              <w:rPr>
                <w:rFonts w:ascii="Times New Roman" w:eastAsia="Times New Roman" w:hAnsi="Times New Roman" w:cs="Times New Roman"/>
                <w:sz w:val="24"/>
                <w:szCs w:val="24"/>
                <w:lang w:val="en-GB"/>
              </w:rPr>
            </w:pPr>
            <w:r w:rsidRPr="001C4E9F">
              <w:rPr>
                <w:rFonts w:ascii="Times New Roman" w:eastAsia="Times New Roman" w:hAnsi="Times New Roman" w:cs="Times New Roman"/>
                <w:sz w:val="24"/>
                <w:szCs w:val="24"/>
                <w:lang w:val="en-GB"/>
              </w:rPr>
              <w:t>As at 31</w:t>
            </w:r>
            <w:r w:rsidRPr="001C4E9F">
              <w:rPr>
                <w:rFonts w:ascii="Times New Roman" w:eastAsia="Times New Roman" w:hAnsi="Times New Roman" w:cs="Times New Roman"/>
                <w:sz w:val="24"/>
                <w:szCs w:val="24"/>
                <w:vertAlign w:val="superscript"/>
                <w:lang w:val="en-GB"/>
              </w:rPr>
              <w:t>st</w:t>
            </w:r>
            <w:r w:rsidRPr="001C4E9F">
              <w:rPr>
                <w:rFonts w:ascii="Times New Roman" w:eastAsia="Times New Roman" w:hAnsi="Times New Roman" w:cs="Times New Roman"/>
                <w:sz w:val="24"/>
                <w:szCs w:val="24"/>
                <w:lang w:val="en-GB"/>
              </w:rPr>
              <w:t xml:space="preserve">  July, 2019</w:t>
            </w:r>
          </w:p>
        </w:tc>
        <w:tc>
          <w:tcPr>
            <w:tcW w:w="1905" w:type="dxa"/>
            <w:shd w:val="clear" w:color="auto" w:fill="auto"/>
          </w:tcPr>
          <w:p w:rsidR="001C4E9F" w:rsidRPr="001C4E9F" w:rsidRDefault="001C4E9F" w:rsidP="001C4E9F">
            <w:pPr>
              <w:contextualSpacing/>
              <w:rPr>
                <w:rFonts w:ascii="Times New Roman" w:eastAsia="Times New Roman" w:hAnsi="Times New Roman" w:cs="Times New Roman"/>
                <w:sz w:val="24"/>
                <w:szCs w:val="24"/>
                <w:lang w:val="en-GB"/>
              </w:rPr>
            </w:pPr>
            <w:r w:rsidRPr="001C4E9F">
              <w:rPr>
                <w:rFonts w:ascii="Times New Roman" w:eastAsia="Times New Roman" w:hAnsi="Times New Roman" w:cs="Times New Roman"/>
                <w:sz w:val="24"/>
                <w:szCs w:val="24"/>
                <w:lang w:val="en-GB"/>
              </w:rPr>
              <w:t>% age</w:t>
            </w:r>
          </w:p>
          <w:p w:rsidR="001C4E9F" w:rsidRPr="001C4E9F" w:rsidRDefault="001C4E9F" w:rsidP="001C4E9F">
            <w:pPr>
              <w:contextualSpacing/>
              <w:rPr>
                <w:rFonts w:ascii="Times New Roman" w:eastAsia="Times New Roman" w:hAnsi="Times New Roman" w:cs="Times New Roman"/>
                <w:sz w:val="24"/>
                <w:szCs w:val="24"/>
                <w:lang w:val="en-GB"/>
              </w:rPr>
            </w:pPr>
            <w:r w:rsidRPr="001C4E9F">
              <w:rPr>
                <w:rFonts w:ascii="Times New Roman" w:eastAsia="Times New Roman" w:hAnsi="Times New Roman" w:cs="Times New Roman"/>
                <w:sz w:val="24"/>
                <w:szCs w:val="24"/>
                <w:lang w:val="en-GB"/>
              </w:rPr>
              <w:t xml:space="preserve">Performance(as </w:t>
            </w:r>
            <w:r w:rsidRPr="001C4E9F">
              <w:rPr>
                <w:rFonts w:ascii="Times New Roman" w:eastAsia="Times New Roman" w:hAnsi="Times New Roman" w:cs="Times New Roman"/>
                <w:i/>
                <w:sz w:val="24"/>
                <w:szCs w:val="24"/>
                <w:lang w:val="en-GB"/>
              </w:rPr>
              <w:t>at July,2019)</w:t>
            </w:r>
          </w:p>
        </w:tc>
      </w:tr>
      <w:tr w:rsidR="001C4E9F" w:rsidRPr="001C4E9F" w:rsidTr="001C4E9F">
        <w:tblPrEx>
          <w:tblLook w:val="04A0" w:firstRow="1" w:lastRow="0" w:firstColumn="1" w:lastColumn="0" w:noHBand="0" w:noVBand="1"/>
        </w:tblPrEx>
        <w:trPr>
          <w:trHeight w:val="252"/>
        </w:trPr>
        <w:tc>
          <w:tcPr>
            <w:tcW w:w="1805" w:type="dxa"/>
          </w:tcPr>
          <w:p w:rsidR="001C4E9F" w:rsidRPr="001C4E9F" w:rsidRDefault="001C4E9F" w:rsidP="001C4E9F">
            <w:pPr>
              <w:rPr>
                <w:rFonts w:ascii="Times New Roman" w:hAnsi="Times New Roman" w:cs="Times New Roman"/>
                <w:sz w:val="24"/>
                <w:szCs w:val="24"/>
                <w:lang w:val="en-GB"/>
              </w:rPr>
            </w:pPr>
            <w:r w:rsidRPr="001C4E9F">
              <w:rPr>
                <w:rFonts w:ascii="Times New Roman" w:hAnsi="Times New Roman" w:cs="Times New Roman"/>
                <w:sz w:val="24"/>
                <w:szCs w:val="24"/>
                <w:lang w:val="en-GB"/>
              </w:rPr>
              <w:t>Basic Rate</w:t>
            </w:r>
          </w:p>
        </w:tc>
        <w:tc>
          <w:tcPr>
            <w:tcW w:w="1604" w:type="dxa"/>
          </w:tcPr>
          <w:p w:rsidR="001C4E9F" w:rsidRPr="001C4E9F" w:rsidRDefault="001C4E9F" w:rsidP="001C4E9F">
            <w:pPr>
              <w:contextualSpacing/>
              <w:rPr>
                <w:rFonts w:ascii="Times New Roman" w:eastAsia="Times New Roman" w:hAnsi="Times New Roman" w:cs="Times New Roman"/>
                <w:sz w:val="24"/>
                <w:szCs w:val="24"/>
                <w:lang w:val="en-GB"/>
              </w:rPr>
            </w:pPr>
            <w:r w:rsidRPr="001C4E9F">
              <w:rPr>
                <w:rFonts w:ascii="Times New Roman" w:eastAsia="Times New Roman" w:hAnsi="Times New Roman" w:cs="Times New Roman"/>
                <w:sz w:val="24"/>
                <w:szCs w:val="24"/>
                <w:lang w:val="en-GB"/>
              </w:rPr>
              <w:t>12,192.00</w:t>
            </w:r>
          </w:p>
        </w:tc>
        <w:tc>
          <w:tcPr>
            <w:tcW w:w="1504" w:type="dxa"/>
          </w:tcPr>
          <w:p w:rsidR="001C4E9F" w:rsidRPr="001C4E9F" w:rsidRDefault="001C4E9F" w:rsidP="001C4E9F">
            <w:pPr>
              <w:contextualSpacing/>
              <w:rPr>
                <w:rFonts w:ascii="Times New Roman" w:eastAsia="Times New Roman" w:hAnsi="Times New Roman" w:cs="Times New Roman"/>
                <w:sz w:val="24"/>
                <w:szCs w:val="24"/>
                <w:lang w:val="en-GB"/>
              </w:rPr>
            </w:pPr>
            <w:r w:rsidRPr="001C4E9F">
              <w:rPr>
                <w:rFonts w:ascii="Times New Roman" w:eastAsia="Times New Roman" w:hAnsi="Times New Roman" w:cs="Times New Roman"/>
                <w:sz w:val="24"/>
                <w:szCs w:val="24"/>
                <w:lang w:val="en-GB"/>
              </w:rPr>
              <w:t>1,950.00</w:t>
            </w:r>
          </w:p>
        </w:tc>
        <w:tc>
          <w:tcPr>
            <w:tcW w:w="1504" w:type="dxa"/>
          </w:tcPr>
          <w:p w:rsidR="001C4E9F" w:rsidRPr="001C4E9F" w:rsidRDefault="001C4E9F" w:rsidP="001C4E9F">
            <w:pPr>
              <w:contextualSpacing/>
              <w:rPr>
                <w:rFonts w:ascii="Times New Roman" w:eastAsia="Times New Roman" w:hAnsi="Times New Roman" w:cs="Times New Roman"/>
                <w:sz w:val="24"/>
                <w:szCs w:val="24"/>
                <w:lang w:val="en-GB"/>
              </w:rPr>
            </w:pPr>
            <w:r w:rsidRPr="001C4E9F">
              <w:rPr>
                <w:rFonts w:ascii="Times New Roman" w:eastAsia="Times New Roman" w:hAnsi="Times New Roman" w:cs="Times New Roman"/>
                <w:sz w:val="24"/>
                <w:szCs w:val="24"/>
                <w:lang w:val="en-GB"/>
              </w:rPr>
              <w:t>6,192.00</w:t>
            </w:r>
          </w:p>
        </w:tc>
        <w:tc>
          <w:tcPr>
            <w:tcW w:w="1504" w:type="dxa"/>
          </w:tcPr>
          <w:p w:rsidR="001C4E9F" w:rsidRPr="001C4E9F" w:rsidRDefault="001C4E9F" w:rsidP="001C4E9F">
            <w:pPr>
              <w:contextualSpacing/>
              <w:rPr>
                <w:rFonts w:ascii="Times New Roman" w:eastAsia="Times New Roman" w:hAnsi="Times New Roman" w:cs="Times New Roman"/>
                <w:sz w:val="24"/>
                <w:szCs w:val="24"/>
                <w:lang w:val="en-GB"/>
              </w:rPr>
            </w:pPr>
            <w:r w:rsidRPr="001C4E9F">
              <w:rPr>
                <w:rFonts w:ascii="Times New Roman" w:eastAsia="Times New Roman" w:hAnsi="Times New Roman" w:cs="Times New Roman"/>
                <w:sz w:val="24"/>
                <w:szCs w:val="24"/>
                <w:lang w:val="en-GB"/>
              </w:rPr>
              <w:t>873.00</w:t>
            </w:r>
          </w:p>
        </w:tc>
        <w:tc>
          <w:tcPr>
            <w:tcW w:w="1504" w:type="dxa"/>
          </w:tcPr>
          <w:p w:rsidR="001C4E9F" w:rsidRPr="001C4E9F" w:rsidRDefault="001C4E9F" w:rsidP="001C4E9F">
            <w:pPr>
              <w:contextualSpacing/>
              <w:rPr>
                <w:rFonts w:ascii="Times New Roman" w:eastAsia="Times New Roman" w:hAnsi="Times New Roman" w:cs="Times New Roman"/>
                <w:sz w:val="24"/>
                <w:szCs w:val="20"/>
                <w:lang w:val="en-GB"/>
              </w:rPr>
            </w:pPr>
            <w:r w:rsidRPr="001C4E9F">
              <w:rPr>
                <w:rFonts w:ascii="Times New Roman" w:eastAsia="Times New Roman" w:hAnsi="Times New Roman" w:cs="Times New Roman"/>
                <w:sz w:val="24"/>
                <w:szCs w:val="20"/>
                <w:lang w:val="en-GB"/>
              </w:rPr>
              <w:t>3,224.00</w:t>
            </w:r>
          </w:p>
        </w:tc>
        <w:tc>
          <w:tcPr>
            <w:tcW w:w="1504" w:type="dxa"/>
          </w:tcPr>
          <w:p w:rsidR="001C4E9F" w:rsidRPr="001C4E9F" w:rsidRDefault="001C4E9F" w:rsidP="001C4E9F">
            <w:pPr>
              <w:contextualSpacing/>
              <w:rPr>
                <w:rFonts w:ascii="Times New Roman" w:eastAsia="Times New Roman" w:hAnsi="Times New Roman" w:cs="Times New Roman"/>
                <w:sz w:val="24"/>
                <w:szCs w:val="24"/>
                <w:lang w:val="en-GB"/>
              </w:rPr>
            </w:pPr>
            <w:r w:rsidRPr="001C4E9F">
              <w:rPr>
                <w:rFonts w:ascii="Times New Roman" w:eastAsia="Times New Roman" w:hAnsi="Times New Roman" w:cs="Times New Roman"/>
                <w:sz w:val="24"/>
                <w:szCs w:val="24"/>
                <w:lang w:val="en-GB"/>
              </w:rPr>
              <w:t>3,224.00</w:t>
            </w:r>
          </w:p>
        </w:tc>
        <w:tc>
          <w:tcPr>
            <w:tcW w:w="1704" w:type="dxa"/>
          </w:tcPr>
          <w:p w:rsidR="001C4E9F" w:rsidRPr="001C4E9F" w:rsidRDefault="001C4E9F" w:rsidP="001C4E9F">
            <w:pPr>
              <w:contextualSpacing/>
              <w:rPr>
                <w:rFonts w:ascii="Times New Roman" w:eastAsia="Times New Roman" w:hAnsi="Times New Roman" w:cs="Times New Roman"/>
                <w:sz w:val="24"/>
                <w:szCs w:val="24"/>
                <w:lang w:val="en-GB"/>
              </w:rPr>
            </w:pPr>
            <w:r w:rsidRPr="001C4E9F">
              <w:rPr>
                <w:rFonts w:ascii="Times New Roman" w:eastAsia="Times New Roman" w:hAnsi="Times New Roman" w:cs="Times New Roman"/>
                <w:sz w:val="24"/>
                <w:szCs w:val="24"/>
                <w:lang w:val="en-GB"/>
              </w:rPr>
              <w:t>664.00</w:t>
            </w:r>
          </w:p>
        </w:tc>
        <w:tc>
          <w:tcPr>
            <w:tcW w:w="1905" w:type="dxa"/>
            <w:shd w:val="clear" w:color="auto" w:fill="auto"/>
            <w:vAlign w:val="bottom"/>
          </w:tcPr>
          <w:p w:rsidR="001C4E9F" w:rsidRPr="001C4E9F" w:rsidRDefault="001C4E9F" w:rsidP="001C4E9F">
            <w:pPr>
              <w:spacing w:after="160"/>
              <w:rPr>
                <w:rFonts w:ascii="Times New Roman" w:hAnsi="Times New Roman" w:cs="Times New Roman"/>
                <w:color w:val="000000"/>
                <w:sz w:val="24"/>
                <w:lang w:val="en-GB"/>
              </w:rPr>
            </w:pPr>
            <w:r w:rsidRPr="001C4E9F">
              <w:rPr>
                <w:rFonts w:ascii="Times New Roman" w:hAnsi="Times New Roman" w:cs="Times New Roman"/>
                <w:color w:val="000000"/>
                <w:sz w:val="24"/>
                <w:lang w:val="en-GB"/>
              </w:rPr>
              <w:t>20.60</w:t>
            </w:r>
          </w:p>
        </w:tc>
      </w:tr>
      <w:tr w:rsidR="001C4E9F" w:rsidRPr="001C4E9F" w:rsidTr="001C4E9F">
        <w:tblPrEx>
          <w:tblLook w:val="04A0" w:firstRow="1" w:lastRow="0" w:firstColumn="1" w:lastColumn="0" w:noHBand="0" w:noVBand="1"/>
        </w:tblPrEx>
        <w:trPr>
          <w:trHeight w:val="451"/>
        </w:trPr>
        <w:tc>
          <w:tcPr>
            <w:tcW w:w="1805" w:type="dxa"/>
          </w:tcPr>
          <w:p w:rsidR="001C4E9F" w:rsidRPr="001C4E9F" w:rsidRDefault="001C4E9F" w:rsidP="001C4E9F">
            <w:pPr>
              <w:rPr>
                <w:rFonts w:ascii="Times New Roman" w:hAnsi="Times New Roman" w:cs="Times New Roman"/>
                <w:sz w:val="24"/>
                <w:szCs w:val="24"/>
                <w:lang w:val="en-GB"/>
              </w:rPr>
            </w:pPr>
            <w:r w:rsidRPr="001C4E9F">
              <w:rPr>
                <w:rFonts w:ascii="Times New Roman" w:hAnsi="Times New Roman" w:cs="Times New Roman"/>
                <w:sz w:val="24"/>
                <w:szCs w:val="24"/>
                <w:lang w:val="en-GB"/>
              </w:rPr>
              <w:t>Property Rate</w:t>
            </w:r>
          </w:p>
        </w:tc>
        <w:tc>
          <w:tcPr>
            <w:tcW w:w="1604" w:type="dxa"/>
          </w:tcPr>
          <w:p w:rsidR="001C4E9F" w:rsidRPr="001C4E9F" w:rsidRDefault="001C4E9F" w:rsidP="001C4E9F">
            <w:pPr>
              <w:rPr>
                <w:rFonts w:ascii="Times New Roman" w:hAnsi="Times New Roman" w:cs="Times New Roman"/>
                <w:sz w:val="24"/>
                <w:szCs w:val="24"/>
                <w:lang w:val="en-GB"/>
              </w:rPr>
            </w:pPr>
            <w:r w:rsidRPr="001C4E9F">
              <w:rPr>
                <w:rFonts w:ascii="Times New Roman" w:hAnsi="Times New Roman" w:cs="Times New Roman"/>
                <w:sz w:val="24"/>
                <w:szCs w:val="24"/>
                <w:lang w:val="en-GB"/>
              </w:rPr>
              <w:t>26,596.80</w:t>
            </w:r>
          </w:p>
        </w:tc>
        <w:tc>
          <w:tcPr>
            <w:tcW w:w="1504" w:type="dxa"/>
          </w:tcPr>
          <w:p w:rsidR="001C4E9F" w:rsidRPr="001C4E9F" w:rsidRDefault="001C4E9F" w:rsidP="001C4E9F">
            <w:pPr>
              <w:rPr>
                <w:rFonts w:ascii="Times New Roman" w:hAnsi="Times New Roman" w:cs="Times New Roman"/>
                <w:sz w:val="24"/>
                <w:szCs w:val="24"/>
                <w:lang w:val="en-GB"/>
              </w:rPr>
            </w:pPr>
            <w:r w:rsidRPr="001C4E9F">
              <w:rPr>
                <w:rFonts w:ascii="Times New Roman" w:hAnsi="Times New Roman" w:cs="Times New Roman"/>
                <w:bCs/>
                <w:sz w:val="24"/>
                <w:lang w:val="en-GB"/>
              </w:rPr>
              <w:t>42,392.76</w:t>
            </w:r>
          </w:p>
        </w:tc>
        <w:tc>
          <w:tcPr>
            <w:tcW w:w="1504" w:type="dxa"/>
          </w:tcPr>
          <w:p w:rsidR="001C4E9F" w:rsidRPr="001C4E9F" w:rsidRDefault="001C4E9F" w:rsidP="001C4E9F">
            <w:pPr>
              <w:rPr>
                <w:rFonts w:ascii="Times New Roman" w:hAnsi="Times New Roman" w:cs="Times New Roman"/>
                <w:sz w:val="24"/>
                <w:szCs w:val="24"/>
                <w:lang w:val="en-GB"/>
              </w:rPr>
            </w:pPr>
            <w:r w:rsidRPr="001C4E9F">
              <w:rPr>
                <w:rFonts w:ascii="Times New Roman" w:hAnsi="Times New Roman" w:cs="Times New Roman"/>
                <w:sz w:val="24"/>
                <w:szCs w:val="24"/>
                <w:lang w:val="en-GB"/>
              </w:rPr>
              <w:t>26,862.76</w:t>
            </w:r>
          </w:p>
        </w:tc>
        <w:tc>
          <w:tcPr>
            <w:tcW w:w="1504" w:type="dxa"/>
          </w:tcPr>
          <w:p w:rsidR="001C4E9F" w:rsidRPr="001C4E9F" w:rsidRDefault="001C4E9F" w:rsidP="001C4E9F">
            <w:pPr>
              <w:rPr>
                <w:rFonts w:ascii="Times New Roman" w:hAnsi="Times New Roman" w:cs="Times New Roman"/>
                <w:sz w:val="24"/>
                <w:szCs w:val="24"/>
                <w:lang w:val="en-GB"/>
              </w:rPr>
            </w:pPr>
            <w:r w:rsidRPr="001C4E9F">
              <w:rPr>
                <w:rFonts w:ascii="Times New Roman" w:hAnsi="Times New Roman" w:cs="Times New Roman"/>
                <w:sz w:val="24"/>
                <w:szCs w:val="24"/>
                <w:lang w:val="en-GB"/>
              </w:rPr>
              <w:t>13,530.24</w:t>
            </w:r>
          </w:p>
        </w:tc>
        <w:tc>
          <w:tcPr>
            <w:tcW w:w="1504" w:type="dxa"/>
          </w:tcPr>
          <w:p w:rsidR="001C4E9F" w:rsidRPr="001C4E9F" w:rsidRDefault="001C4E9F" w:rsidP="001C4E9F">
            <w:pPr>
              <w:contextualSpacing/>
              <w:rPr>
                <w:rFonts w:ascii="Times New Roman" w:eastAsia="Times New Roman" w:hAnsi="Times New Roman" w:cs="Times New Roman"/>
                <w:sz w:val="24"/>
                <w:szCs w:val="20"/>
                <w:lang w:val="en-GB"/>
              </w:rPr>
            </w:pPr>
            <w:r w:rsidRPr="001C4E9F">
              <w:rPr>
                <w:rFonts w:ascii="Times New Roman" w:eastAsia="Times New Roman" w:hAnsi="Times New Roman" w:cs="Times New Roman"/>
                <w:sz w:val="24"/>
                <w:szCs w:val="20"/>
                <w:lang w:val="en-GB"/>
              </w:rPr>
              <w:t>27,131.00</w:t>
            </w:r>
          </w:p>
        </w:tc>
        <w:tc>
          <w:tcPr>
            <w:tcW w:w="1504" w:type="dxa"/>
          </w:tcPr>
          <w:p w:rsidR="001C4E9F" w:rsidRPr="001C4E9F" w:rsidRDefault="001C4E9F" w:rsidP="001C4E9F">
            <w:pPr>
              <w:rPr>
                <w:rFonts w:ascii="Times New Roman" w:hAnsi="Times New Roman" w:cs="Times New Roman"/>
                <w:sz w:val="24"/>
                <w:szCs w:val="24"/>
                <w:lang w:val="en-GB"/>
              </w:rPr>
            </w:pPr>
            <w:r w:rsidRPr="001C4E9F">
              <w:rPr>
                <w:rFonts w:ascii="Times New Roman" w:hAnsi="Times New Roman" w:cs="Times New Roman"/>
                <w:sz w:val="24"/>
                <w:szCs w:val="24"/>
                <w:lang w:val="en-GB"/>
              </w:rPr>
              <w:t>27,131.00</w:t>
            </w:r>
          </w:p>
        </w:tc>
        <w:tc>
          <w:tcPr>
            <w:tcW w:w="1704" w:type="dxa"/>
          </w:tcPr>
          <w:p w:rsidR="001C4E9F" w:rsidRPr="001C4E9F" w:rsidRDefault="001C4E9F" w:rsidP="001C4E9F">
            <w:pPr>
              <w:rPr>
                <w:rFonts w:ascii="Times New Roman" w:hAnsi="Times New Roman" w:cs="Times New Roman"/>
                <w:sz w:val="24"/>
                <w:szCs w:val="24"/>
                <w:lang w:val="en-GB"/>
              </w:rPr>
            </w:pPr>
            <w:r w:rsidRPr="001C4E9F">
              <w:rPr>
                <w:rFonts w:ascii="Times New Roman" w:hAnsi="Times New Roman" w:cs="Times New Roman"/>
                <w:sz w:val="24"/>
                <w:szCs w:val="24"/>
                <w:lang w:val="en-GB"/>
              </w:rPr>
              <w:t>16,086.94</w:t>
            </w:r>
          </w:p>
        </w:tc>
        <w:tc>
          <w:tcPr>
            <w:tcW w:w="1905" w:type="dxa"/>
            <w:shd w:val="clear" w:color="auto" w:fill="auto"/>
            <w:vAlign w:val="bottom"/>
          </w:tcPr>
          <w:p w:rsidR="001C4E9F" w:rsidRPr="001C4E9F" w:rsidRDefault="001C4E9F" w:rsidP="001C4E9F">
            <w:pPr>
              <w:spacing w:after="160" w:line="259" w:lineRule="auto"/>
              <w:rPr>
                <w:rFonts w:ascii="Times New Roman" w:hAnsi="Times New Roman" w:cs="Times New Roman"/>
                <w:color w:val="000000"/>
                <w:sz w:val="24"/>
                <w:lang w:val="en-GB"/>
              </w:rPr>
            </w:pPr>
            <w:r w:rsidRPr="001C4E9F">
              <w:rPr>
                <w:rFonts w:ascii="Times New Roman" w:hAnsi="Times New Roman" w:cs="Times New Roman"/>
                <w:color w:val="000000"/>
                <w:sz w:val="24"/>
                <w:lang w:val="en-GB"/>
              </w:rPr>
              <w:t>59.29</w:t>
            </w:r>
          </w:p>
        </w:tc>
      </w:tr>
      <w:tr w:rsidR="001C4E9F" w:rsidRPr="001C4E9F" w:rsidTr="001C4E9F">
        <w:tblPrEx>
          <w:tblLook w:val="04A0" w:firstRow="1" w:lastRow="0" w:firstColumn="1" w:lastColumn="0" w:noHBand="0" w:noVBand="1"/>
        </w:tblPrEx>
        <w:trPr>
          <w:trHeight w:val="451"/>
        </w:trPr>
        <w:tc>
          <w:tcPr>
            <w:tcW w:w="1805" w:type="dxa"/>
          </w:tcPr>
          <w:p w:rsidR="001C4E9F" w:rsidRPr="001C4E9F" w:rsidRDefault="001C4E9F" w:rsidP="001C4E9F">
            <w:pPr>
              <w:rPr>
                <w:rFonts w:ascii="Times New Roman" w:hAnsi="Times New Roman" w:cs="Times New Roman"/>
                <w:sz w:val="24"/>
                <w:szCs w:val="24"/>
                <w:lang w:val="en-GB"/>
              </w:rPr>
            </w:pPr>
            <w:r w:rsidRPr="001C4E9F">
              <w:rPr>
                <w:rFonts w:ascii="Times New Roman" w:hAnsi="Times New Roman" w:cs="Times New Roman"/>
                <w:sz w:val="24"/>
                <w:szCs w:val="24"/>
                <w:lang w:val="en-GB"/>
              </w:rPr>
              <w:t xml:space="preserve">Fees </w:t>
            </w:r>
          </w:p>
        </w:tc>
        <w:tc>
          <w:tcPr>
            <w:tcW w:w="1604" w:type="dxa"/>
          </w:tcPr>
          <w:p w:rsidR="001C4E9F" w:rsidRPr="001C4E9F" w:rsidRDefault="001C4E9F" w:rsidP="001C4E9F">
            <w:pPr>
              <w:rPr>
                <w:rFonts w:ascii="Times New Roman" w:hAnsi="Times New Roman" w:cs="Times New Roman"/>
                <w:sz w:val="24"/>
                <w:szCs w:val="24"/>
                <w:lang w:val="en-GB"/>
              </w:rPr>
            </w:pPr>
            <w:r w:rsidRPr="001C4E9F">
              <w:rPr>
                <w:rFonts w:ascii="Times New Roman" w:hAnsi="Times New Roman" w:cs="Times New Roman"/>
                <w:sz w:val="24"/>
                <w:szCs w:val="24"/>
                <w:lang w:val="en-GB"/>
              </w:rPr>
              <w:t>90,486.40</w:t>
            </w:r>
          </w:p>
        </w:tc>
        <w:tc>
          <w:tcPr>
            <w:tcW w:w="1504" w:type="dxa"/>
          </w:tcPr>
          <w:p w:rsidR="001C4E9F" w:rsidRPr="001C4E9F" w:rsidRDefault="001C4E9F" w:rsidP="001C4E9F">
            <w:pPr>
              <w:rPr>
                <w:rFonts w:ascii="Times New Roman" w:hAnsi="Times New Roman" w:cs="Times New Roman"/>
                <w:sz w:val="24"/>
                <w:szCs w:val="24"/>
                <w:lang w:val="en-GB"/>
              </w:rPr>
            </w:pPr>
            <w:r w:rsidRPr="001C4E9F">
              <w:rPr>
                <w:rFonts w:ascii="Times New Roman" w:hAnsi="Times New Roman" w:cs="Times New Roman"/>
                <w:sz w:val="24"/>
                <w:szCs w:val="24"/>
                <w:lang w:val="en-GB"/>
              </w:rPr>
              <w:t>88,499.90</w:t>
            </w:r>
          </w:p>
        </w:tc>
        <w:tc>
          <w:tcPr>
            <w:tcW w:w="1504" w:type="dxa"/>
          </w:tcPr>
          <w:p w:rsidR="001C4E9F" w:rsidRPr="001C4E9F" w:rsidRDefault="001C4E9F" w:rsidP="001C4E9F">
            <w:pPr>
              <w:rPr>
                <w:rFonts w:ascii="Times New Roman" w:hAnsi="Times New Roman" w:cs="Times New Roman"/>
                <w:sz w:val="24"/>
                <w:szCs w:val="24"/>
                <w:lang w:val="en-GB"/>
              </w:rPr>
            </w:pPr>
            <w:r w:rsidRPr="001C4E9F">
              <w:rPr>
                <w:rFonts w:ascii="Times New Roman" w:hAnsi="Times New Roman" w:cs="Times New Roman"/>
                <w:sz w:val="24"/>
                <w:szCs w:val="24"/>
                <w:lang w:val="en-GB"/>
              </w:rPr>
              <w:t>102,413.90</w:t>
            </w:r>
          </w:p>
        </w:tc>
        <w:tc>
          <w:tcPr>
            <w:tcW w:w="1504" w:type="dxa"/>
          </w:tcPr>
          <w:p w:rsidR="001C4E9F" w:rsidRPr="001C4E9F" w:rsidRDefault="001C4E9F" w:rsidP="001C4E9F">
            <w:pPr>
              <w:rPr>
                <w:rFonts w:ascii="Times New Roman" w:hAnsi="Times New Roman" w:cs="Times New Roman"/>
                <w:sz w:val="24"/>
                <w:szCs w:val="24"/>
                <w:lang w:val="en-GB"/>
              </w:rPr>
            </w:pPr>
            <w:r w:rsidRPr="001C4E9F">
              <w:rPr>
                <w:rFonts w:ascii="Times New Roman" w:hAnsi="Times New Roman" w:cs="Times New Roman"/>
                <w:sz w:val="24"/>
                <w:szCs w:val="24"/>
                <w:lang w:val="en-GB"/>
              </w:rPr>
              <w:t>77,425.50</w:t>
            </w:r>
          </w:p>
        </w:tc>
        <w:tc>
          <w:tcPr>
            <w:tcW w:w="1504" w:type="dxa"/>
          </w:tcPr>
          <w:p w:rsidR="001C4E9F" w:rsidRPr="001C4E9F" w:rsidRDefault="001C4E9F" w:rsidP="001C4E9F">
            <w:pPr>
              <w:contextualSpacing/>
              <w:rPr>
                <w:rFonts w:ascii="Times New Roman" w:eastAsia="Times New Roman" w:hAnsi="Times New Roman" w:cs="Times New Roman"/>
                <w:sz w:val="24"/>
                <w:szCs w:val="20"/>
                <w:lang w:val="en-GB"/>
              </w:rPr>
            </w:pPr>
            <w:r w:rsidRPr="001C4E9F">
              <w:rPr>
                <w:rFonts w:ascii="Times New Roman" w:eastAsia="Times New Roman" w:hAnsi="Times New Roman" w:cs="Times New Roman"/>
                <w:sz w:val="24"/>
                <w:szCs w:val="20"/>
                <w:lang w:val="en-GB"/>
              </w:rPr>
              <w:t>103,438.54</w:t>
            </w:r>
          </w:p>
        </w:tc>
        <w:tc>
          <w:tcPr>
            <w:tcW w:w="1504" w:type="dxa"/>
          </w:tcPr>
          <w:p w:rsidR="001C4E9F" w:rsidRPr="001C4E9F" w:rsidRDefault="001C4E9F" w:rsidP="001C4E9F">
            <w:pPr>
              <w:rPr>
                <w:rFonts w:ascii="Times New Roman" w:hAnsi="Times New Roman" w:cs="Times New Roman"/>
                <w:sz w:val="24"/>
                <w:szCs w:val="24"/>
                <w:lang w:val="en-GB"/>
              </w:rPr>
            </w:pPr>
            <w:r w:rsidRPr="001C4E9F">
              <w:rPr>
                <w:rFonts w:ascii="Times New Roman" w:hAnsi="Times New Roman" w:cs="Times New Roman"/>
                <w:sz w:val="24"/>
                <w:szCs w:val="24"/>
                <w:lang w:val="en-GB"/>
              </w:rPr>
              <w:t>128,438.54</w:t>
            </w:r>
          </w:p>
        </w:tc>
        <w:tc>
          <w:tcPr>
            <w:tcW w:w="1704" w:type="dxa"/>
          </w:tcPr>
          <w:p w:rsidR="001C4E9F" w:rsidRPr="001C4E9F" w:rsidRDefault="001C4E9F" w:rsidP="001C4E9F">
            <w:pPr>
              <w:rPr>
                <w:rFonts w:ascii="Times New Roman" w:hAnsi="Times New Roman" w:cs="Times New Roman"/>
                <w:sz w:val="24"/>
                <w:szCs w:val="24"/>
                <w:lang w:val="en-GB"/>
              </w:rPr>
            </w:pPr>
            <w:r w:rsidRPr="001C4E9F">
              <w:rPr>
                <w:rFonts w:ascii="Times New Roman" w:hAnsi="Times New Roman" w:cs="Times New Roman"/>
                <w:sz w:val="24"/>
                <w:szCs w:val="24"/>
                <w:lang w:val="en-GB"/>
              </w:rPr>
              <w:t>80,129.10</w:t>
            </w:r>
          </w:p>
        </w:tc>
        <w:tc>
          <w:tcPr>
            <w:tcW w:w="1905" w:type="dxa"/>
            <w:shd w:val="clear" w:color="auto" w:fill="auto"/>
            <w:vAlign w:val="bottom"/>
          </w:tcPr>
          <w:p w:rsidR="001C4E9F" w:rsidRPr="001C4E9F" w:rsidRDefault="001C4E9F" w:rsidP="001C4E9F">
            <w:pPr>
              <w:spacing w:after="160" w:line="259" w:lineRule="auto"/>
              <w:rPr>
                <w:rFonts w:ascii="Times New Roman" w:hAnsi="Times New Roman" w:cs="Times New Roman"/>
                <w:color w:val="000000"/>
                <w:sz w:val="24"/>
                <w:lang w:val="en-GB"/>
              </w:rPr>
            </w:pPr>
            <w:r w:rsidRPr="001C4E9F">
              <w:rPr>
                <w:rFonts w:ascii="Times New Roman" w:hAnsi="Times New Roman" w:cs="Times New Roman"/>
                <w:color w:val="000000"/>
                <w:sz w:val="24"/>
                <w:lang w:val="en-GB"/>
              </w:rPr>
              <w:t>62.39</w:t>
            </w:r>
          </w:p>
        </w:tc>
      </w:tr>
      <w:tr w:rsidR="001C4E9F" w:rsidRPr="001C4E9F" w:rsidTr="001C4E9F">
        <w:tblPrEx>
          <w:tblLook w:val="04A0" w:firstRow="1" w:lastRow="0" w:firstColumn="1" w:lastColumn="0" w:noHBand="0" w:noVBand="1"/>
        </w:tblPrEx>
        <w:trPr>
          <w:trHeight w:val="466"/>
        </w:trPr>
        <w:tc>
          <w:tcPr>
            <w:tcW w:w="1805" w:type="dxa"/>
          </w:tcPr>
          <w:p w:rsidR="001C4E9F" w:rsidRPr="001C4E9F" w:rsidRDefault="001C4E9F" w:rsidP="001C4E9F">
            <w:pPr>
              <w:rPr>
                <w:rFonts w:ascii="Times New Roman" w:hAnsi="Times New Roman" w:cs="Times New Roman"/>
                <w:sz w:val="24"/>
                <w:szCs w:val="24"/>
                <w:lang w:val="en-GB"/>
              </w:rPr>
            </w:pPr>
            <w:r w:rsidRPr="001C4E9F">
              <w:rPr>
                <w:rFonts w:ascii="Times New Roman" w:hAnsi="Times New Roman" w:cs="Times New Roman"/>
                <w:sz w:val="24"/>
                <w:szCs w:val="24"/>
                <w:lang w:val="en-GB"/>
              </w:rPr>
              <w:t xml:space="preserve">Fines </w:t>
            </w:r>
          </w:p>
        </w:tc>
        <w:tc>
          <w:tcPr>
            <w:tcW w:w="1604" w:type="dxa"/>
          </w:tcPr>
          <w:p w:rsidR="001C4E9F" w:rsidRPr="001C4E9F" w:rsidRDefault="001C4E9F" w:rsidP="001C4E9F">
            <w:pPr>
              <w:rPr>
                <w:rFonts w:ascii="Times New Roman" w:hAnsi="Times New Roman" w:cs="Times New Roman"/>
                <w:sz w:val="24"/>
                <w:szCs w:val="24"/>
                <w:lang w:val="en-GB"/>
              </w:rPr>
            </w:pPr>
            <w:r w:rsidRPr="001C4E9F">
              <w:rPr>
                <w:rFonts w:ascii="Times New Roman" w:hAnsi="Times New Roman" w:cs="Times New Roman"/>
                <w:sz w:val="24"/>
                <w:szCs w:val="24"/>
                <w:lang w:val="en-GB"/>
              </w:rPr>
              <w:t>13,899.00</w:t>
            </w:r>
          </w:p>
        </w:tc>
        <w:tc>
          <w:tcPr>
            <w:tcW w:w="1504" w:type="dxa"/>
          </w:tcPr>
          <w:p w:rsidR="001C4E9F" w:rsidRPr="001C4E9F" w:rsidRDefault="001C4E9F" w:rsidP="001C4E9F">
            <w:pPr>
              <w:rPr>
                <w:rFonts w:ascii="Times New Roman" w:hAnsi="Times New Roman" w:cs="Times New Roman"/>
                <w:sz w:val="24"/>
                <w:szCs w:val="24"/>
                <w:lang w:val="en-GB"/>
              </w:rPr>
            </w:pPr>
            <w:r w:rsidRPr="001C4E9F">
              <w:rPr>
                <w:rFonts w:ascii="Times New Roman" w:hAnsi="Times New Roman" w:cs="Times New Roman"/>
                <w:sz w:val="24"/>
                <w:szCs w:val="24"/>
                <w:lang w:val="en-GB"/>
              </w:rPr>
              <w:t>2,325.50</w:t>
            </w:r>
          </w:p>
        </w:tc>
        <w:tc>
          <w:tcPr>
            <w:tcW w:w="1504" w:type="dxa"/>
          </w:tcPr>
          <w:p w:rsidR="001C4E9F" w:rsidRPr="001C4E9F" w:rsidRDefault="001C4E9F" w:rsidP="001C4E9F">
            <w:pPr>
              <w:rPr>
                <w:rFonts w:ascii="Times New Roman" w:hAnsi="Times New Roman" w:cs="Times New Roman"/>
                <w:sz w:val="24"/>
                <w:szCs w:val="24"/>
                <w:lang w:val="en-GB"/>
              </w:rPr>
            </w:pPr>
            <w:r w:rsidRPr="001C4E9F">
              <w:rPr>
                <w:rFonts w:ascii="Times New Roman" w:hAnsi="Times New Roman" w:cs="Times New Roman"/>
                <w:sz w:val="24"/>
                <w:szCs w:val="24"/>
                <w:lang w:val="en-GB"/>
              </w:rPr>
              <w:t>8,950.50</w:t>
            </w:r>
          </w:p>
        </w:tc>
        <w:tc>
          <w:tcPr>
            <w:tcW w:w="1504" w:type="dxa"/>
          </w:tcPr>
          <w:p w:rsidR="001C4E9F" w:rsidRPr="001C4E9F" w:rsidRDefault="001C4E9F" w:rsidP="001C4E9F">
            <w:pPr>
              <w:rPr>
                <w:rFonts w:ascii="Times New Roman" w:hAnsi="Times New Roman" w:cs="Times New Roman"/>
                <w:sz w:val="24"/>
                <w:szCs w:val="24"/>
                <w:lang w:val="en-GB"/>
              </w:rPr>
            </w:pPr>
            <w:r w:rsidRPr="001C4E9F">
              <w:rPr>
                <w:rFonts w:ascii="Times New Roman" w:hAnsi="Times New Roman" w:cs="Times New Roman"/>
                <w:sz w:val="24"/>
                <w:szCs w:val="24"/>
                <w:lang w:val="en-GB"/>
              </w:rPr>
              <w:t>2,842.50</w:t>
            </w:r>
          </w:p>
        </w:tc>
        <w:tc>
          <w:tcPr>
            <w:tcW w:w="1504" w:type="dxa"/>
          </w:tcPr>
          <w:p w:rsidR="001C4E9F" w:rsidRPr="001C4E9F" w:rsidRDefault="001C4E9F" w:rsidP="001C4E9F">
            <w:pPr>
              <w:contextualSpacing/>
              <w:rPr>
                <w:rFonts w:ascii="Times New Roman" w:eastAsia="Times New Roman" w:hAnsi="Times New Roman" w:cs="Times New Roman"/>
                <w:sz w:val="24"/>
                <w:szCs w:val="20"/>
                <w:lang w:val="en-GB"/>
              </w:rPr>
            </w:pPr>
            <w:r w:rsidRPr="001C4E9F">
              <w:rPr>
                <w:rFonts w:ascii="Times New Roman" w:eastAsia="Times New Roman" w:hAnsi="Times New Roman" w:cs="Times New Roman"/>
                <w:sz w:val="24"/>
                <w:szCs w:val="20"/>
                <w:lang w:val="en-GB"/>
              </w:rPr>
              <w:t>3,990.00</w:t>
            </w:r>
          </w:p>
        </w:tc>
        <w:tc>
          <w:tcPr>
            <w:tcW w:w="1504" w:type="dxa"/>
          </w:tcPr>
          <w:p w:rsidR="001C4E9F" w:rsidRPr="001C4E9F" w:rsidRDefault="001C4E9F" w:rsidP="001C4E9F">
            <w:pPr>
              <w:rPr>
                <w:rFonts w:ascii="Times New Roman" w:hAnsi="Times New Roman" w:cs="Times New Roman"/>
                <w:sz w:val="24"/>
                <w:szCs w:val="24"/>
                <w:lang w:val="en-GB"/>
              </w:rPr>
            </w:pPr>
            <w:r w:rsidRPr="001C4E9F">
              <w:rPr>
                <w:rFonts w:ascii="Times New Roman" w:hAnsi="Times New Roman" w:cs="Times New Roman"/>
                <w:sz w:val="24"/>
                <w:szCs w:val="24"/>
                <w:lang w:val="en-GB"/>
              </w:rPr>
              <w:t>3,490.00</w:t>
            </w:r>
          </w:p>
        </w:tc>
        <w:tc>
          <w:tcPr>
            <w:tcW w:w="1704" w:type="dxa"/>
          </w:tcPr>
          <w:p w:rsidR="001C4E9F" w:rsidRPr="001C4E9F" w:rsidRDefault="001C4E9F" w:rsidP="001C4E9F">
            <w:pPr>
              <w:rPr>
                <w:rFonts w:ascii="Times New Roman" w:hAnsi="Times New Roman" w:cs="Times New Roman"/>
                <w:sz w:val="24"/>
                <w:szCs w:val="24"/>
                <w:lang w:val="en-GB"/>
              </w:rPr>
            </w:pPr>
            <w:r w:rsidRPr="001C4E9F">
              <w:rPr>
                <w:rFonts w:ascii="Times New Roman" w:hAnsi="Times New Roman" w:cs="Times New Roman"/>
                <w:sz w:val="24"/>
                <w:szCs w:val="24"/>
                <w:lang w:val="en-GB"/>
              </w:rPr>
              <w:t>1,930.00</w:t>
            </w:r>
          </w:p>
        </w:tc>
        <w:tc>
          <w:tcPr>
            <w:tcW w:w="1905" w:type="dxa"/>
            <w:shd w:val="clear" w:color="auto" w:fill="auto"/>
            <w:vAlign w:val="bottom"/>
          </w:tcPr>
          <w:p w:rsidR="001C4E9F" w:rsidRPr="001C4E9F" w:rsidRDefault="001C4E9F" w:rsidP="001C4E9F">
            <w:pPr>
              <w:spacing w:after="160" w:line="259" w:lineRule="auto"/>
              <w:rPr>
                <w:rFonts w:ascii="Times New Roman" w:hAnsi="Times New Roman" w:cs="Times New Roman"/>
                <w:color w:val="000000"/>
                <w:sz w:val="24"/>
                <w:lang w:val="en-GB"/>
              </w:rPr>
            </w:pPr>
            <w:r w:rsidRPr="001C4E9F">
              <w:rPr>
                <w:rFonts w:ascii="Times New Roman" w:hAnsi="Times New Roman" w:cs="Times New Roman"/>
                <w:color w:val="000000"/>
                <w:sz w:val="24"/>
                <w:lang w:val="en-GB"/>
              </w:rPr>
              <w:t>55.30</w:t>
            </w:r>
          </w:p>
        </w:tc>
      </w:tr>
      <w:tr w:rsidR="001C4E9F" w:rsidRPr="001C4E9F" w:rsidTr="001C4E9F">
        <w:tblPrEx>
          <w:tblLook w:val="04A0" w:firstRow="1" w:lastRow="0" w:firstColumn="1" w:lastColumn="0" w:noHBand="0" w:noVBand="1"/>
        </w:tblPrEx>
        <w:trPr>
          <w:trHeight w:val="451"/>
        </w:trPr>
        <w:tc>
          <w:tcPr>
            <w:tcW w:w="1805" w:type="dxa"/>
          </w:tcPr>
          <w:p w:rsidR="001C4E9F" w:rsidRPr="001C4E9F" w:rsidRDefault="001C4E9F" w:rsidP="001C4E9F">
            <w:pPr>
              <w:rPr>
                <w:rFonts w:ascii="Times New Roman" w:hAnsi="Times New Roman" w:cs="Times New Roman"/>
                <w:sz w:val="24"/>
                <w:szCs w:val="24"/>
                <w:lang w:val="en-GB"/>
              </w:rPr>
            </w:pPr>
            <w:r w:rsidRPr="001C4E9F">
              <w:rPr>
                <w:rFonts w:ascii="Times New Roman" w:hAnsi="Times New Roman" w:cs="Times New Roman"/>
                <w:sz w:val="24"/>
                <w:szCs w:val="24"/>
                <w:lang w:val="en-GB"/>
              </w:rPr>
              <w:t>Licenses</w:t>
            </w:r>
          </w:p>
        </w:tc>
        <w:tc>
          <w:tcPr>
            <w:tcW w:w="1604" w:type="dxa"/>
          </w:tcPr>
          <w:p w:rsidR="001C4E9F" w:rsidRPr="001C4E9F" w:rsidRDefault="001C4E9F" w:rsidP="001C4E9F">
            <w:pPr>
              <w:rPr>
                <w:rFonts w:ascii="Times New Roman" w:hAnsi="Times New Roman" w:cs="Times New Roman"/>
                <w:sz w:val="24"/>
                <w:szCs w:val="24"/>
                <w:lang w:val="en-GB"/>
              </w:rPr>
            </w:pPr>
            <w:r w:rsidRPr="001C4E9F">
              <w:rPr>
                <w:rFonts w:ascii="Times New Roman" w:hAnsi="Times New Roman" w:cs="Times New Roman"/>
                <w:sz w:val="24"/>
                <w:szCs w:val="24"/>
                <w:lang w:val="en-GB"/>
              </w:rPr>
              <w:t>71,204.51</w:t>
            </w:r>
          </w:p>
        </w:tc>
        <w:tc>
          <w:tcPr>
            <w:tcW w:w="1504" w:type="dxa"/>
          </w:tcPr>
          <w:p w:rsidR="001C4E9F" w:rsidRPr="001C4E9F" w:rsidRDefault="001C4E9F" w:rsidP="001C4E9F">
            <w:pPr>
              <w:rPr>
                <w:rFonts w:ascii="Times New Roman" w:hAnsi="Times New Roman" w:cs="Times New Roman"/>
                <w:sz w:val="24"/>
                <w:szCs w:val="24"/>
                <w:lang w:val="en-GB"/>
              </w:rPr>
            </w:pPr>
            <w:r w:rsidRPr="001C4E9F">
              <w:rPr>
                <w:rFonts w:ascii="Times New Roman" w:hAnsi="Times New Roman" w:cs="Times New Roman"/>
                <w:sz w:val="24"/>
                <w:szCs w:val="24"/>
                <w:lang w:val="en-GB"/>
              </w:rPr>
              <w:t>50,399.73</w:t>
            </w:r>
          </w:p>
        </w:tc>
        <w:tc>
          <w:tcPr>
            <w:tcW w:w="1504" w:type="dxa"/>
          </w:tcPr>
          <w:p w:rsidR="001C4E9F" w:rsidRPr="001C4E9F" w:rsidRDefault="001C4E9F" w:rsidP="001C4E9F">
            <w:pPr>
              <w:rPr>
                <w:rFonts w:ascii="Times New Roman" w:hAnsi="Times New Roman" w:cs="Times New Roman"/>
                <w:sz w:val="24"/>
                <w:szCs w:val="24"/>
                <w:lang w:val="en-GB"/>
              </w:rPr>
            </w:pPr>
            <w:r w:rsidRPr="001C4E9F">
              <w:rPr>
                <w:rFonts w:ascii="Times New Roman" w:hAnsi="Times New Roman" w:cs="Times New Roman"/>
                <w:sz w:val="24"/>
                <w:szCs w:val="24"/>
                <w:lang w:val="en-GB"/>
              </w:rPr>
              <w:t>71,228.51</w:t>
            </w:r>
          </w:p>
        </w:tc>
        <w:tc>
          <w:tcPr>
            <w:tcW w:w="1504" w:type="dxa"/>
          </w:tcPr>
          <w:p w:rsidR="001C4E9F" w:rsidRPr="001C4E9F" w:rsidRDefault="001C4E9F" w:rsidP="001C4E9F">
            <w:pPr>
              <w:rPr>
                <w:rFonts w:ascii="Times New Roman" w:hAnsi="Times New Roman" w:cs="Times New Roman"/>
                <w:sz w:val="24"/>
                <w:szCs w:val="24"/>
                <w:lang w:val="en-GB"/>
              </w:rPr>
            </w:pPr>
            <w:r w:rsidRPr="001C4E9F">
              <w:rPr>
                <w:rFonts w:ascii="Times New Roman" w:hAnsi="Times New Roman" w:cs="Times New Roman"/>
                <w:sz w:val="24"/>
                <w:szCs w:val="24"/>
                <w:lang w:val="en-GB"/>
              </w:rPr>
              <w:t>65,127.89</w:t>
            </w:r>
          </w:p>
        </w:tc>
        <w:tc>
          <w:tcPr>
            <w:tcW w:w="1504" w:type="dxa"/>
          </w:tcPr>
          <w:p w:rsidR="001C4E9F" w:rsidRPr="001C4E9F" w:rsidRDefault="001C4E9F" w:rsidP="001C4E9F">
            <w:pPr>
              <w:contextualSpacing/>
              <w:rPr>
                <w:rFonts w:ascii="Times New Roman" w:eastAsia="Times New Roman" w:hAnsi="Times New Roman" w:cs="Times New Roman"/>
                <w:sz w:val="24"/>
                <w:szCs w:val="20"/>
                <w:lang w:val="en-GB"/>
              </w:rPr>
            </w:pPr>
            <w:r w:rsidRPr="001C4E9F">
              <w:rPr>
                <w:rFonts w:ascii="Times New Roman" w:eastAsia="Times New Roman" w:hAnsi="Times New Roman" w:cs="Times New Roman"/>
                <w:sz w:val="24"/>
                <w:szCs w:val="20"/>
                <w:lang w:val="en-GB"/>
              </w:rPr>
              <w:t>71,940.00</w:t>
            </w:r>
          </w:p>
        </w:tc>
        <w:tc>
          <w:tcPr>
            <w:tcW w:w="1504" w:type="dxa"/>
          </w:tcPr>
          <w:p w:rsidR="001C4E9F" w:rsidRPr="001C4E9F" w:rsidRDefault="001C4E9F" w:rsidP="001C4E9F">
            <w:pPr>
              <w:rPr>
                <w:rFonts w:ascii="Times New Roman" w:hAnsi="Times New Roman" w:cs="Times New Roman"/>
                <w:sz w:val="24"/>
                <w:szCs w:val="24"/>
                <w:lang w:val="en-GB"/>
              </w:rPr>
            </w:pPr>
            <w:r w:rsidRPr="001C4E9F">
              <w:rPr>
                <w:rFonts w:ascii="Times New Roman" w:hAnsi="Times New Roman" w:cs="Times New Roman"/>
                <w:sz w:val="24"/>
                <w:szCs w:val="24"/>
                <w:lang w:val="en-GB"/>
              </w:rPr>
              <w:t>97,440.00</w:t>
            </w:r>
          </w:p>
        </w:tc>
        <w:tc>
          <w:tcPr>
            <w:tcW w:w="1704" w:type="dxa"/>
          </w:tcPr>
          <w:p w:rsidR="001C4E9F" w:rsidRPr="001C4E9F" w:rsidRDefault="001C4E9F" w:rsidP="001C4E9F">
            <w:pPr>
              <w:rPr>
                <w:rFonts w:ascii="Times New Roman" w:hAnsi="Times New Roman" w:cs="Times New Roman"/>
                <w:sz w:val="24"/>
                <w:szCs w:val="24"/>
                <w:lang w:val="en-GB"/>
              </w:rPr>
            </w:pPr>
            <w:r w:rsidRPr="001C4E9F">
              <w:rPr>
                <w:rFonts w:ascii="Times New Roman" w:hAnsi="Times New Roman" w:cs="Times New Roman"/>
                <w:sz w:val="24"/>
                <w:szCs w:val="24"/>
                <w:lang w:val="en-GB"/>
              </w:rPr>
              <w:t>49,763.50</w:t>
            </w:r>
          </w:p>
        </w:tc>
        <w:tc>
          <w:tcPr>
            <w:tcW w:w="1905" w:type="dxa"/>
            <w:shd w:val="clear" w:color="auto" w:fill="auto"/>
            <w:vAlign w:val="bottom"/>
          </w:tcPr>
          <w:p w:rsidR="001C4E9F" w:rsidRPr="001C4E9F" w:rsidRDefault="001C4E9F" w:rsidP="001C4E9F">
            <w:pPr>
              <w:spacing w:after="160" w:line="259" w:lineRule="auto"/>
              <w:rPr>
                <w:rFonts w:ascii="Times New Roman" w:hAnsi="Times New Roman" w:cs="Times New Roman"/>
                <w:color w:val="000000"/>
                <w:sz w:val="24"/>
                <w:lang w:val="en-GB"/>
              </w:rPr>
            </w:pPr>
            <w:r w:rsidRPr="001C4E9F">
              <w:rPr>
                <w:rFonts w:ascii="Times New Roman" w:hAnsi="Times New Roman" w:cs="Times New Roman"/>
                <w:color w:val="000000"/>
                <w:sz w:val="24"/>
                <w:lang w:val="en-GB"/>
              </w:rPr>
              <w:t>51.07</w:t>
            </w:r>
          </w:p>
        </w:tc>
      </w:tr>
      <w:tr w:rsidR="001C4E9F" w:rsidRPr="001C4E9F" w:rsidTr="001C4E9F">
        <w:tblPrEx>
          <w:tblLook w:val="04A0" w:firstRow="1" w:lastRow="0" w:firstColumn="1" w:lastColumn="0" w:noHBand="0" w:noVBand="1"/>
        </w:tblPrEx>
        <w:trPr>
          <w:trHeight w:val="451"/>
        </w:trPr>
        <w:tc>
          <w:tcPr>
            <w:tcW w:w="1805" w:type="dxa"/>
          </w:tcPr>
          <w:p w:rsidR="001C4E9F" w:rsidRPr="001C4E9F" w:rsidRDefault="001C4E9F" w:rsidP="001C4E9F">
            <w:pPr>
              <w:rPr>
                <w:rFonts w:ascii="Times New Roman" w:hAnsi="Times New Roman" w:cs="Times New Roman"/>
                <w:sz w:val="24"/>
                <w:szCs w:val="24"/>
                <w:lang w:val="en-GB"/>
              </w:rPr>
            </w:pPr>
            <w:r w:rsidRPr="001C4E9F">
              <w:rPr>
                <w:rFonts w:ascii="Times New Roman" w:hAnsi="Times New Roman" w:cs="Times New Roman"/>
                <w:sz w:val="24"/>
                <w:szCs w:val="24"/>
                <w:lang w:val="en-GB"/>
              </w:rPr>
              <w:t>Lands</w:t>
            </w:r>
          </w:p>
        </w:tc>
        <w:tc>
          <w:tcPr>
            <w:tcW w:w="1604" w:type="dxa"/>
          </w:tcPr>
          <w:p w:rsidR="001C4E9F" w:rsidRPr="001C4E9F" w:rsidRDefault="001C4E9F" w:rsidP="001C4E9F">
            <w:pPr>
              <w:rPr>
                <w:rFonts w:ascii="Times New Roman" w:hAnsi="Times New Roman" w:cs="Times New Roman"/>
                <w:sz w:val="24"/>
                <w:szCs w:val="24"/>
                <w:lang w:val="en-GB"/>
              </w:rPr>
            </w:pPr>
            <w:r w:rsidRPr="001C4E9F">
              <w:rPr>
                <w:rFonts w:ascii="Times New Roman" w:hAnsi="Times New Roman" w:cs="Times New Roman"/>
                <w:sz w:val="24"/>
                <w:szCs w:val="24"/>
                <w:lang w:val="en-GB"/>
              </w:rPr>
              <w:t>69,912.13</w:t>
            </w:r>
          </w:p>
        </w:tc>
        <w:tc>
          <w:tcPr>
            <w:tcW w:w="1504" w:type="dxa"/>
          </w:tcPr>
          <w:p w:rsidR="001C4E9F" w:rsidRPr="001C4E9F" w:rsidRDefault="001C4E9F" w:rsidP="001C4E9F">
            <w:pPr>
              <w:rPr>
                <w:rFonts w:ascii="Times New Roman" w:hAnsi="Times New Roman" w:cs="Times New Roman"/>
                <w:sz w:val="24"/>
                <w:szCs w:val="24"/>
                <w:lang w:val="en-GB"/>
              </w:rPr>
            </w:pPr>
            <w:r w:rsidRPr="001C4E9F">
              <w:rPr>
                <w:rFonts w:ascii="Times New Roman" w:hAnsi="Times New Roman" w:cs="Times New Roman"/>
                <w:sz w:val="24"/>
                <w:szCs w:val="24"/>
                <w:lang w:val="en-GB"/>
              </w:rPr>
              <w:t>24,251.00</w:t>
            </w:r>
          </w:p>
        </w:tc>
        <w:tc>
          <w:tcPr>
            <w:tcW w:w="1504" w:type="dxa"/>
          </w:tcPr>
          <w:p w:rsidR="001C4E9F" w:rsidRPr="001C4E9F" w:rsidRDefault="001C4E9F" w:rsidP="001C4E9F">
            <w:pPr>
              <w:rPr>
                <w:rFonts w:ascii="Times New Roman" w:hAnsi="Times New Roman" w:cs="Times New Roman"/>
                <w:sz w:val="24"/>
                <w:szCs w:val="24"/>
                <w:lang w:val="en-GB"/>
              </w:rPr>
            </w:pPr>
            <w:r w:rsidRPr="001C4E9F">
              <w:rPr>
                <w:rFonts w:ascii="Times New Roman" w:hAnsi="Times New Roman" w:cs="Times New Roman"/>
                <w:sz w:val="24"/>
                <w:szCs w:val="24"/>
                <w:lang w:val="en-GB"/>
              </w:rPr>
              <w:t>49,412.13</w:t>
            </w:r>
          </w:p>
        </w:tc>
        <w:tc>
          <w:tcPr>
            <w:tcW w:w="1504" w:type="dxa"/>
          </w:tcPr>
          <w:p w:rsidR="001C4E9F" w:rsidRPr="001C4E9F" w:rsidRDefault="001C4E9F" w:rsidP="001C4E9F">
            <w:pPr>
              <w:rPr>
                <w:rFonts w:ascii="Times New Roman" w:hAnsi="Times New Roman" w:cs="Times New Roman"/>
                <w:sz w:val="24"/>
                <w:szCs w:val="24"/>
                <w:lang w:val="en-GB"/>
              </w:rPr>
            </w:pPr>
            <w:r w:rsidRPr="001C4E9F">
              <w:rPr>
                <w:rFonts w:ascii="Times New Roman" w:hAnsi="Times New Roman" w:cs="Times New Roman"/>
                <w:sz w:val="24"/>
                <w:szCs w:val="24"/>
                <w:lang w:val="en-GB"/>
              </w:rPr>
              <w:t>15,118.10</w:t>
            </w:r>
          </w:p>
        </w:tc>
        <w:tc>
          <w:tcPr>
            <w:tcW w:w="1504" w:type="dxa"/>
          </w:tcPr>
          <w:p w:rsidR="001C4E9F" w:rsidRPr="001C4E9F" w:rsidRDefault="001C4E9F" w:rsidP="001C4E9F">
            <w:pPr>
              <w:contextualSpacing/>
              <w:rPr>
                <w:rFonts w:ascii="Times New Roman" w:eastAsia="Times New Roman" w:hAnsi="Times New Roman" w:cs="Times New Roman"/>
                <w:sz w:val="24"/>
                <w:szCs w:val="20"/>
                <w:lang w:val="en-GB"/>
              </w:rPr>
            </w:pPr>
            <w:r w:rsidRPr="001C4E9F">
              <w:rPr>
                <w:rFonts w:ascii="Times New Roman" w:eastAsia="Times New Roman" w:hAnsi="Times New Roman" w:cs="Times New Roman"/>
                <w:sz w:val="24"/>
                <w:szCs w:val="20"/>
                <w:lang w:val="en-GB"/>
              </w:rPr>
              <w:t>29,706.00</w:t>
            </w:r>
          </w:p>
        </w:tc>
        <w:tc>
          <w:tcPr>
            <w:tcW w:w="1504" w:type="dxa"/>
          </w:tcPr>
          <w:p w:rsidR="001C4E9F" w:rsidRPr="001C4E9F" w:rsidRDefault="001C4E9F" w:rsidP="001C4E9F">
            <w:pPr>
              <w:rPr>
                <w:rFonts w:ascii="Times New Roman" w:hAnsi="Times New Roman" w:cs="Times New Roman"/>
                <w:sz w:val="24"/>
                <w:szCs w:val="24"/>
                <w:lang w:val="en-GB"/>
              </w:rPr>
            </w:pPr>
            <w:r w:rsidRPr="001C4E9F">
              <w:rPr>
                <w:rFonts w:ascii="Times New Roman" w:hAnsi="Times New Roman" w:cs="Times New Roman"/>
                <w:sz w:val="24"/>
                <w:szCs w:val="24"/>
                <w:lang w:val="en-GB"/>
              </w:rPr>
              <w:t>10,000.00</w:t>
            </w:r>
          </w:p>
        </w:tc>
        <w:tc>
          <w:tcPr>
            <w:tcW w:w="1704" w:type="dxa"/>
          </w:tcPr>
          <w:p w:rsidR="001C4E9F" w:rsidRPr="001C4E9F" w:rsidRDefault="001C4E9F" w:rsidP="001C4E9F">
            <w:pPr>
              <w:rPr>
                <w:rFonts w:ascii="Times New Roman" w:hAnsi="Times New Roman" w:cs="Times New Roman"/>
                <w:sz w:val="24"/>
                <w:szCs w:val="24"/>
                <w:lang w:val="en-GB"/>
              </w:rPr>
            </w:pPr>
            <w:r w:rsidRPr="001C4E9F">
              <w:rPr>
                <w:rFonts w:ascii="Times New Roman" w:hAnsi="Times New Roman" w:cs="Times New Roman"/>
                <w:sz w:val="24"/>
                <w:szCs w:val="24"/>
                <w:lang w:val="en-GB"/>
              </w:rPr>
              <w:t>-</w:t>
            </w:r>
          </w:p>
        </w:tc>
        <w:tc>
          <w:tcPr>
            <w:tcW w:w="1905" w:type="dxa"/>
            <w:shd w:val="clear" w:color="auto" w:fill="auto"/>
            <w:vAlign w:val="bottom"/>
          </w:tcPr>
          <w:p w:rsidR="001C4E9F" w:rsidRPr="001C4E9F" w:rsidRDefault="001C4E9F" w:rsidP="001C4E9F">
            <w:pPr>
              <w:spacing w:after="160" w:line="259" w:lineRule="auto"/>
              <w:rPr>
                <w:rFonts w:ascii="Times New Roman" w:hAnsi="Times New Roman" w:cs="Times New Roman"/>
                <w:color w:val="000000"/>
                <w:sz w:val="24"/>
                <w:lang w:val="en-GB"/>
              </w:rPr>
            </w:pPr>
            <w:r w:rsidRPr="001C4E9F">
              <w:rPr>
                <w:rFonts w:ascii="Times New Roman" w:hAnsi="Times New Roman" w:cs="Times New Roman"/>
                <w:color w:val="000000"/>
                <w:sz w:val="24"/>
                <w:lang w:val="en-GB"/>
              </w:rPr>
              <w:t>-</w:t>
            </w:r>
          </w:p>
        </w:tc>
      </w:tr>
      <w:tr w:rsidR="001C4E9F" w:rsidRPr="001C4E9F" w:rsidTr="001C4E9F">
        <w:tblPrEx>
          <w:tblLook w:val="04A0" w:firstRow="1" w:lastRow="0" w:firstColumn="1" w:lastColumn="0" w:noHBand="0" w:noVBand="1"/>
        </w:tblPrEx>
        <w:trPr>
          <w:trHeight w:val="451"/>
        </w:trPr>
        <w:tc>
          <w:tcPr>
            <w:tcW w:w="1805" w:type="dxa"/>
          </w:tcPr>
          <w:p w:rsidR="001C4E9F" w:rsidRPr="001C4E9F" w:rsidRDefault="001C4E9F" w:rsidP="001C4E9F">
            <w:pPr>
              <w:rPr>
                <w:rFonts w:ascii="Times New Roman" w:hAnsi="Times New Roman" w:cs="Times New Roman"/>
                <w:sz w:val="24"/>
                <w:szCs w:val="24"/>
                <w:lang w:val="en-GB"/>
              </w:rPr>
            </w:pPr>
            <w:r w:rsidRPr="001C4E9F">
              <w:rPr>
                <w:rFonts w:ascii="Times New Roman" w:hAnsi="Times New Roman" w:cs="Times New Roman"/>
                <w:sz w:val="24"/>
                <w:szCs w:val="24"/>
                <w:lang w:val="en-GB"/>
              </w:rPr>
              <w:t>Rents</w:t>
            </w:r>
          </w:p>
        </w:tc>
        <w:tc>
          <w:tcPr>
            <w:tcW w:w="1604" w:type="dxa"/>
          </w:tcPr>
          <w:p w:rsidR="001C4E9F" w:rsidRPr="001C4E9F" w:rsidRDefault="001C4E9F" w:rsidP="001C4E9F">
            <w:pPr>
              <w:rPr>
                <w:rFonts w:ascii="Times New Roman" w:hAnsi="Times New Roman" w:cs="Times New Roman"/>
                <w:sz w:val="24"/>
                <w:szCs w:val="24"/>
                <w:lang w:val="en-GB"/>
              </w:rPr>
            </w:pPr>
            <w:r w:rsidRPr="001C4E9F">
              <w:rPr>
                <w:rFonts w:ascii="Times New Roman" w:hAnsi="Times New Roman" w:cs="Times New Roman"/>
                <w:sz w:val="24"/>
                <w:szCs w:val="24"/>
                <w:lang w:val="en-GB"/>
              </w:rPr>
              <w:t>39,294.40</w:t>
            </w:r>
          </w:p>
        </w:tc>
        <w:tc>
          <w:tcPr>
            <w:tcW w:w="1504" w:type="dxa"/>
          </w:tcPr>
          <w:p w:rsidR="001C4E9F" w:rsidRPr="001C4E9F" w:rsidRDefault="001C4E9F" w:rsidP="001C4E9F">
            <w:pPr>
              <w:rPr>
                <w:rFonts w:ascii="Times New Roman" w:hAnsi="Times New Roman" w:cs="Times New Roman"/>
                <w:sz w:val="24"/>
                <w:szCs w:val="24"/>
                <w:lang w:val="en-GB"/>
              </w:rPr>
            </w:pPr>
            <w:r w:rsidRPr="001C4E9F">
              <w:rPr>
                <w:rFonts w:ascii="Times New Roman" w:hAnsi="Times New Roman" w:cs="Times New Roman"/>
                <w:sz w:val="24"/>
                <w:szCs w:val="24"/>
                <w:lang w:val="en-GB"/>
              </w:rPr>
              <w:t>15,739.00</w:t>
            </w:r>
          </w:p>
        </w:tc>
        <w:tc>
          <w:tcPr>
            <w:tcW w:w="1504" w:type="dxa"/>
          </w:tcPr>
          <w:p w:rsidR="001C4E9F" w:rsidRPr="001C4E9F" w:rsidRDefault="001C4E9F" w:rsidP="001C4E9F">
            <w:pPr>
              <w:rPr>
                <w:rFonts w:ascii="Times New Roman" w:hAnsi="Times New Roman" w:cs="Times New Roman"/>
                <w:sz w:val="24"/>
                <w:szCs w:val="24"/>
                <w:lang w:val="en-GB"/>
              </w:rPr>
            </w:pPr>
            <w:r w:rsidRPr="001C4E9F">
              <w:rPr>
                <w:rFonts w:ascii="Times New Roman" w:hAnsi="Times New Roman" w:cs="Times New Roman"/>
                <w:sz w:val="24"/>
                <w:szCs w:val="24"/>
                <w:lang w:val="en-GB"/>
              </w:rPr>
              <w:t>109,190.81</w:t>
            </w:r>
          </w:p>
        </w:tc>
        <w:tc>
          <w:tcPr>
            <w:tcW w:w="1504" w:type="dxa"/>
          </w:tcPr>
          <w:p w:rsidR="001C4E9F" w:rsidRPr="001C4E9F" w:rsidRDefault="001C4E9F" w:rsidP="001C4E9F">
            <w:pPr>
              <w:rPr>
                <w:rFonts w:ascii="Times New Roman" w:hAnsi="Times New Roman" w:cs="Times New Roman"/>
                <w:sz w:val="24"/>
                <w:szCs w:val="24"/>
                <w:lang w:val="en-GB"/>
              </w:rPr>
            </w:pPr>
            <w:r w:rsidRPr="001C4E9F">
              <w:rPr>
                <w:rFonts w:ascii="Times New Roman" w:hAnsi="Times New Roman" w:cs="Times New Roman"/>
                <w:sz w:val="24"/>
                <w:szCs w:val="24"/>
                <w:lang w:val="en-GB"/>
              </w:rPr>
              <w:t>43,155.50</w:t>
            </w:r>
          </w:p>
        </w:tc>
        <w:tc>
          <w:tcPr>
            <w:tcW w:w="1504" w:type="dxa"/>
          </w:tcPr>
          <w:p w:rsidR="001C4E9F" w:rsidRPr="001C4E9F" w:rsidRDefault="001C4E9F" w:rsidP="001C4E9F">
            <w:pPr>
              <w:contextualSpacing/>
              <w:rPr>
                <w:rFonts w:ascii="Times New Roman" w:eastAsia="Times New Roman" w:hAnsi="Times New Roman" w:cs="Times New Roman"/>
                <w:sz w:val="24"/>
                <w:szCs w:val="20"/>
                <w:lang w:val="en-GB"/>
              </w:rPr>
            </w:pPr>
            <w:r w:rsidRPr="001C4E9F">
              <w:rPr>
                <w:rFonts w:ascii="Times New Roman" w:eastAsia="Times New Roman" w:hAnsi="Times New Roman" w:cs="Times New Roman"/>
                <w:sz w:val="24"/>
                <w:szCs w:val="20"/>
                <w:lang w:val="en-GB"/>
              </w:rPr>
              <w:t>90,083.00</w:t>
            </w:r>
          </w:p>
        </w:tc>
        <w:tc>
          <w:tcPr>
            <w:tcW w:w="1504" w:type="dxa"/>
          </w:tcPr>
          <w:p w:rsidR="001C4E9F" w:rsidRPr="001C4E9F" w:rsidRDefault="001C4E9F" w:rsidP="001C4E9F">
            <w:pPr>
              <w:rPr>
                <w:rFonts w:ascii="Times New Roman" w:hAnsi="Times New Roman" w:cs="Times New Roman"/>
                <w:sz w:val="24"/>
                <w:szCs w:val="24"/>
                <w:lang w:val="en-GB"/>
              </w:rPr>
            </w:pPr>
            <w:r w:rsidRPr="001C4E9F">
              <w:rPr>
                <w:rFonts w:ascii="Times New Roman" w:hAnsi="Times New Roman" w:cs="Times New Roman"/>
                <w:sz w:val="24"/>
                <w:szCs w:val="24"/>
                <w:lang w:val="en-GB"/>
              </w:rPr>
              <w:t>30,083.00</w:t>
            </w:r>
          </w:p>
        </w:tc>
        <w:tc>
          <w:tcPr>
            <w:tcW w:w="1704" w:type="dxa"/>
          </w:tcPr>
          <w:p w:rsidR="001C4E9F" w:rsidRPr="001C4E9F" w:rsidRDefault="001C4E9F" w:rsidP="001C4E9F">
            <w:pPr>
              <w:rPr>
                <w:rFonts w:ascii="Times New Roman" w:hAnsi="Times New Roman" w:cs="Times New Roman"/>
                <w:sz w:val="24"/>
                <w:szCs w:val="24"/>
                <w:lang w:val="en-GB"/>
              </w:rPr>
            </w:pPr>
            <w:r w:rsidRPr="001C4E9F">
              <w:rPr>
                <w:rFonts w:ascii="Times New Roman" w:hAnsi="Times New Roman" w:cs="Times New Roman"/>
                <w:sz w:val="24"/>
                <w:szCs w:val="24"/>
                <w:lang w:val="en-GB"/>
              </w:rPr>
              <w:t>19,488.24</w:t>
            </w:r>
          </w:p>
        </w:tc>
        <w:tc>
          <w:tcPr>
            <w:tcW w:w="1905" w:type="dxa"/>
            <w:shd w:val="clear" w:color="auto" w:fill="auto"/>
            <w:vAlign w:val="bottom"/>
          </w:tcPr>
          <w:p w:rsidR="001C4E9F" w:rsidRPr="001C4E9F" w:rsidRDefault="001C4E9F" w:rsidP="001C4E9F">
            <w:pPr>
              <w:spacing w:after="160" w:line="259" w:lineRule="auto"/>
              <w:rPr>
                <w:rFonts w:ascii="Times New Roman" w:hAnsi="Times New Roman" w:cs="Times New Roman"/>
                <w:color w:val="000000"/>
                <w:sz w:val="24"/>
                <w:lang w:val="en-GB"/>
              </w:rPr>
            </w:pPr>
            <w:r w:rsidRPr="001C4E9F">
              <w:rPr>
                <w:rFonts w:ascii="Times New Roman" w:hAnsi="Times New Roman" w:cs="Times New Roman"/>
                <w:color w:val="000000"/>
                <w:sz w:val="24"/>
                <w:lang w:val="en-GB"/>
              </w:rPr>
              <w:t>64.78</w:t>
            </w:r>
          </w:p>
        </w:tc>
      </w:tr>
      <w:tr w:rsidR="001C4E9F" w:rsidRPr="001C4E9F" w:rsidTr="001C4E9F">
        <w:tblPrEx>
          <w:tblLook w:val="04A0" w:firstRow="1" w:lastRow="0" w:firstColumn="1" w:lastColumn="0" w:noHBand="0" w:noVBand="1"/>
        </w:tblPrEx>
        <w:trPr>
          <w:trHeight w:val="451"/>
        </w:trPr>
        <w:tc>
          <w:tcPr>
            <w:tcW w:w="1805" w:type="dxa"/>
          </w:tcPr>
          <w:p w:rsidR="001C4E9F" w:rsidRPr="001C4E9F" w:rsidRDefault="001C4E9F" w:rsidP="001C4E9F">
            <w:pPr>
              <w:rPr>
                <w:rFonts w:ascii="Times New Roman" w:hAnsi="Times New Roman" w:cs="Times New Roman"/>
                <w:sz w:val="24"/>
                <w:szCs w:val="24"/>
                <w:lang w:val="en-GB"/>
              </w:rPr>
            </w:pPr>
            <w:r w:rsidRPr="001C4E9F">
              <w:rPr>
                <w:rFonts w:ascii="Times New Roman" w:hAnsi="Times New Roman" w:cs="Times New Roman"/>
                <w:sz w:val="24"/>
                <w:szCs w:val="24"/>
                <w:lang w:val="en-GB"/>
              </w:rPr>
              <w:t>Investments</w:t>
            </w:r>
          </w:p>
        </w:tc>
        <w:tc>
          <w:tcPr>
            <w:tcW w:w="1604" w:type="dxa"/>
          </w:tcPr>
          <w:p w:rsidR="001C4E9F" w:rsidRPr="001C4E9F" w:rsidRDefault="001C4E9F" w:rsidP="001C4E9F">
            <w:pPr>
              <w:rPr>
                <w:rFonts w:ascii="Times New Roman" w:hAnsi="Times New Roman" w:cs="Times New Roman"/>
                <w:sz w:val="24"/>
                <w:szCs w:val="24"/>
                <w:lang w:val="en-GB"/>
              </w:rPr>
            </w:pPr>
            <w:r w:rsidRPr="001C4E9F">
              <w:rPr>
                <w:rFonts w:ascii="Times New Roman" w:hAnsi="Times New Roman" w:cs="Times New Roman"/>
                <w:sz w:val="24"/>
                <w:szCs w:val="24"/>
                <w:lang w:val="en-GB"/>
              </w:rPr>
              <w:t>49,636.33</w:t>
            </w:r>
          </w:p>
        </w:tc>
        <w:tc>
          <w:tcPr>
            <w:tcW w:w="1504" w:type="dxa"/>
          </w:tcPr>
          <w:p w:rsidR="001C4E9F" w:rsidRPr="001C4E9F" w:rsidRDefault="001C4E9F" w:rsidP="001C4E9F">
            <w:pPr>
              <w:rPr>
                <w:rFonts w:ascii="Times New Roman" w:hAnsi="Times New Roman" w:cs="Times New Roman"/>
                <w:sz w:val="24"/>
                <w:szCs w:val="24"/>
                <w:lang w:val="en-GB"/>
              </w:rPr>
            </w:pPr>
            <w:r w:rsidRPr="001C4E9F">
              <w:rPr>
                <w:rFonts w:ascii="Times New Roman" w:hAnsi="Times New Roman" w:cs="Times New Roman"/>
                <w:sz w:val="24"/>
                <w:szCs w:val="24"/>
                <w:lang w:val="en-GB"/>
              </w:rPr>
              <w:t>20,000.00</w:t>
            </w:r>
          </w:p>
        </w:tc>
        <w:tc>
          <w:tcPr>
            <w:tcW w:w="1504" w:type="dxa"/>
          </w:tcPr>
          <w:p w:rsidR="001C4E9F" w:rsidRPr="001C4E9F" w:rsidRDefault="001C4E9F" w:rsidP="001C4E9F">
            <w:pPr>
              <w:rPr>
                <w:rFonts w:ascii="Times New Roman" w:hAnsi="Times New Roman" w:cs="Times New Roman"/>
                <w:sz w:val="24"/>
                <w:szCs w:val="24"/>
                <w:lang w:val="en-GB"/>
              </w:rPr>
            </w:pPr>
            <w:r w:rsidRPr="001C4E9F">
              <w:rPr>
                <w:rFonts w:ascii="Times New Roman" w:hAnsi="Times New Roman" w:cs="Times New Roman"/>
                <w:sz w:val="24"/>
                <w:szCs w:val="24"/>
                <w:lang w:val="en-GB"/>
              </w:rPr>
              <w:t>-</w:t>
            </w:r>
          </w:p>
        </w:tc>
        <w:tc>
          <w:tcPr>
            <w:tcW w:w="1504" w:type="dxa"/>
          </w:tcPr>
          <w:p w:rsidR="001C4E9F" w:rsidRPr="001C4E9F" w:rsidRDefault="001C4E9F" w:rsidP="001C4E9F">
            <w:pPr>
              <w:rPr>
                <w:rFonts w:ascii="Times New Roman" w:hAnsi="Times New Roman" w:cs="Times New Roman"/>
                <w:sz w:val="24"/>
                <w:szCs w:val="24"/>
                <w:lang w:val="en-GB"/>
              </w:rPr>
            </w:pPr>
            <w:r w:rsidRPr="001C4E9F">
              <w:rPr>
                <w:rFonts w:ascii="Times New Roman" w:hAnsi="Times New Roman" w:cs="Times New Roman"/>
                <w:sz w:val="24"/>
                <w:szCs w:val="24"/>
                <w:lang w:val="en-GB"/>
              </w:rPr>
              <w:t>-</w:t>
            </w:r>
          </w:p>
        </w:tc>
        <w:tc>
          <w:tcPr>
            <w:tcW w:w="1504" w:type="dxa"/>
          </w:tcPr>
          <w:p w:rsidR="001C4E9F" w:rsidRPr="001C4E9F" w:rsidRDefault="001C4E9F" w:rsidP="001C4E9F">
            <w:pPr>
              <w:contextualSpacing/>
              <w:rPr>
                <w:rFonts w:ascii="Times New Roman" w:eastAsia="Times New Roman" w:hAnsi="Times New Roman" w:cs="Times New Roman"/>
                <w:sz w:val="24"/>
                <w:szCs w:val="20"/>
                <w:lang w:val="en-GB"/>
              </w:rPr>
            </w:pPr>
            <w:r w:rsidRPr="001C4E9F">
              <w:rPr>
                <w:rFonts w:ascii="Times New Roman" w:eastAsia="Times New Roman" w:hAnsi="Times New Roman" w:cs="Times New Roman"/>
                <w:sz w:val="24"/>
                <w:szCs w:val="20"/>
                <w:lang w:val="en-GB"/>
              </w:rPr>
              <w:t>51,510.00</w:t>
            </w:r>
          </w:p>
        </w:tc>
        <w:tc>
          <w:tcPr>
            <w:tcW w:w="1504" w:type="dxa"/>
          </w:tcPr>
          <w:p w:rsidR="001C4E9F" w:rsidRPr="001C4E9F" w:rsidRDefault="001C4E9F" w:rsidP="001C4E9F">
            <w:pPr>
              <w:rPr>
                <w:rFonts w:ascii="Times New Roman" w:hAnsi="Times New Roman" w:cs="Times New Roman"/>
                <w:sz w:val="24"/>
                <w:szCs w:val="24"/>
                <w:lang w:val="en-GB"/>
              </w:rPr>
            </w:pPr>
            <w:r w:rsidRPr="001C4E9F">
              <w:rPr>
                <w:rFonts w:ascii="Times New Roman" w:hAnsi="Times New Roman" w:cs="Times New Roman"/>
                <w:sz w:val="24"/>
                <w:szCs w:val="24"/>
                <w:lang w:val="en-GB"/>
              </w:rPr>
              <w:t>46,210.00</w:t>
            </w:r>
          </w:p>
        </w:tc>
        <w:tc>
          <w:tcPr>
            <w:tcW w:w="1704" w:type="dxa"/>
          </w:tcPr>
          <w:p w:rsidR="001C4E9F" w:rsidRPr="001C4E9F" w:rsidRDefault="001C4E9F" w:rsidP="001C4E9F">
            <w:pPr>
              <w:rPr>
                <w:rFonts w:ascii="Times New Roman" w:hAnsi="Times New Roman" w:cs="Times New Roman"/>
                <w:sz w:val="24"/>
                <w:szCs w:val="24"/>
                <w:lang w:val="en-GB"/>
              </w:rPr>
            </w:pPr>
            <w:r w:rsidRPr="001C4E9F">
              <w:rPr>
                <w:rFonts w:ascii="Times New Roman" w:hAnsi="Times New Roman" w:cs="Times New Roman"/>
                <w:sz w:val="24"/>
                <w:szCs w:val="24"/>
                <w:lang w:val="en-GB"/>
              </w:rPr>
              <w:t>18,023.00</w:t>
            </w:r>
          </w:p>
        </w:tc>
        <w:tc>
          <w:tcPr>
            <w:tcW w:w="1905" w:type="dxa"/>
            <w:shd w:val="clear" w:color="auto" w:fill="auto"/>
            <w:vAlign w:val="bottom"/>
          </w:tcPr>
          <w:p w:rsidR="001C4E9F" w:rsidRPr="001C4E9F" w:rsidRDefault="001C4E9F" w:rsidP="001C4E9F">
            <w:pPr>
              <w:spacing w:after="160" w:line="259" w:lineRule="auto"/>
              <w:rPr>
                <w:rFonts w:ascii="Times New Roman" w:hAnsi="Times New Roman" w:cs="Times New Roman"/>
                <w:color w:val="000000"/>
                <w:sz w:val="24"/>
                <w:lang w:val="en-GB"/>
              </w:rPr>
            </w:pPr>
            <w:r w:rsidRPr="001C4E9F">
              <w:rPr>
                <w:rFonts w:ascii="Times New Roman" w:hAnsi="Times New Roman" w:cs="Times New Roman"/>
                <w:color w:val="000000"/>
                <w:sz w:val="24"/>
                <w:lang w:val="en-GB"/>
              </w:rPr>
              <w:t>39.00</w:t>
            </w:r>
          </w:p>
        </w:tc>
      </w:tr>
      <w:tr w:rsidR="001C4E9F" w:rsidRPr="001C4E9F" w:rsidTr="001C4E9F">
        <w:tblPrEx>
          <w:tblLook w:val="04A0" w:firstRow="1" w:lastRow="0" w:firstColumn="1" w:lastColumn="0" w:noHBand="0" w:noVBand="1"/>
        </w:tblPrEx>
        <w:trPr>
          <w:trHeight w:val="451"/>
        </w:trPr>
        <w:tc>
          <w:tcPr>
            <w:tcW w:w="1805" w:type="dxa"/>
          </w:tcPr>
          <w:p w:rsidR="001C4E9F" w:rsidRPr="001C4E9F" w:rsidRDefault="001C4E9F" w:rsidP="001C4E9F">
            <w:pPr>
              <w:rPr>
                <w:rFonts w:ascii="Times New Roman" w:hAnsi="Times New Roman" w:cs="Times New Roman"/>
                <w:sz w:val="24"/>
                <w:szCs w:val="24"/>
                <w:lang w:val="en-GB"/>
              </w:rPr>
            </w:pPr>
            <w:r w:rsidRPr="001C4E9F">
              <w:rPr>
                <w:rFonts w:ascii="Times New Roman" w:hAnsi="Times New Roman" w:cs="Times New Roman"/>
                <w:sz w:val="24"/>
                <w:szCs w:val="24"/>
                <w:lang w:val="en-GB"/>
              </w:rPr>
              <w:t>Miscellaneous</w:t>
            </w:r>
          </w:p>
        </w:tc>
        <w:tc>
          <w:tcPr>
            <w:tcW w:w="1604" w:type="dxa"/>
          </w:tcPr>
          <w:p w:rsidR="001C4E9F" w:rsidRPr="001C4E9F" w:rsidRDefault="001C4E9F" w:rsidP="001C4E9F">
            <w:pPr>
              <w:rPr>
                <w:rFonts w:ascii="Times New Roman" w:hAnsi="Times New Roman" w:cs="Times New Roman"/>
                <w:sz w:val="24"/>
                <w:szCs w:val="24"/>
                <w:lang w:val="en-GB"/>
              </w:rPr>
            </w:pPr>
            <w:r w:rsidRPr="001C4E9F">
              <w:rPr>
                <w:rFonts w:ascii="Times New Roman" w:hAnsi="Times New Roman" w:cs="Times New Roman"/>
                <w:sz w:val="24"/>
                <w:szCs w:val="24"/>
                <w:lang w:val="en-GB"/>
              </w:rPr>
              <w:t>13,637.72</w:t>
            </w:r>
          </w:p>
        </w:tc>
        <w:tc>
          <w:tcPr>
            <w:tcW w:w="1504" w:type="dxa"/>
          </w:tcPr>
          <w:p w:rsidR="001C4E9F" w:rsidRPr="001C4E9F" w:rsidRDefault="001C4E9F" w:rsidP="001C4E9F">
            <w:pPr>
              <w:rPr>
                <w:rFonts w:ascii="Times New Roman" w:hAnsi="Times New Roman" w:cs="Times New Roman"/>
                <w:sz w:val="24"/>
                <w:szCs w:val="24"/>
                <w:lang w:val="en-GB"/>
              </w:rPr>
            </w:pPr>
            <w:r w:rsidRPr="001C4E9F">
              <w:rPr>
                <w:rFonts w:ascii="Times New Roman" w:hAnsi="Times New Roman" w:cs="Times New Roman"/>
                <w:sz w:val="24"/>
                <w:szCs w:val="24"/>
                <w:lang w:val="en-GB"/>
              </w:rPr>
              <w:t>6,000.00</w:t>
            </w:r>
          </w:p>
        </w:tc>
        <w:tc>
          <w:tcPr>
            <w:tcW w:w="1504" w:type="dxa"/>
          </w:tcPr>
          <w:p w:rsidR="001C4E9F" w:rsidRPr="001C4E9F" w:rsidRDefault="001C4E9F" w:rsidP="001C4E9F">
            <w:pPr>
              <w:rPr>
                <w:rFonts w:ascii="Times New Roman" w:hAnsi="Times New Roman" w:cs="Times New Roman"/>
                <w:sz w:val="24"/>
                <w:szCs w:val="24"/>
                <w:lang w:val="en-GB"/>
              </w:rPr>
            </w:pPr>
            <w:r w:rsidRPr="001C4E9F">
              <w:rPr>
                <w:rFonts w:ascii="Times New Roman" w:hAnsi="Times New Roman" w:cs="Times New Roman"/>
                <w:sz w:val="24"/>
                <w:szCs w:val="24"/>
                <w:lang w:val="en-GB"/>
              </w:rPr>
              <w:t>8,575.65</w:t>
            </w:r>
          </w:p>
        </w:tc>
        <w:tc>
          <w:tcPr>
            <w:tcW w:w="1504" w:type="dxa"/>
          </w:tcPr>
          <w:p w:rsidR="001C4E9F" w:rsidRPr="001C4E9F" w:rsidRDefault="001C4E9F" w:rsidP="001C4E9F">
            <w:pPr>
              <w:rPr>
                <w:rFonts w:ascii="Times New Roman" w:hAnsi="Times New Roman" w:cs="Times New Roman"/>
                <w:sz w:val="24"/>
                <w:szCs w:val="24"/>
                <w:lang w:val="en-GB"/>
              </w:rPr>
            </w:pPr>
            <w:r w:rsidRPr="001C4E9F">
              <w:rPr>
                <w:rFonts w:ascii="Times New Roman" w:hAnsi="Times New Roman" w:cs="Times New Roman"/>
                <w:sz w:val="24"/>
                <w:szCs w:val="24"/>
                <w:lang w:val="en-GB"/>
              </w:rPr>
              <w:t>4,293.75</w:t>
            </w:r>
          </w:p>
        </w:tc>
        <w:tc>
          <w:tcPr>
            <w:tcW w:w="1504" w:type="dxa"/>
          </w:tcPr>
          <w:p w:rsidR="001C4E9F" w:rsidRPr="001C4E9F" w:rsidRDefault="001C4E9F" w:rsidP="001C4E9F">
            <w:pPr>
              <w:contextualSpacing/>
              <w:rPr>
                <w:rFonts w:ascii="Times New Roman" w:eastAsia="Times New Roman" w:hAnsi="Times New Roman" w:cs="Times New Roman"/>
                <w:sz w:val="24"/>
                <w:szCs w:val="20"/>
                <w:lang w:val="en-GB"/>
              </w:rPr>
            </w:pPr>
            <w:r w:rsidRPr="001C4E9F">
              <w:rPr>
                <w:rFonts w:ascii="Times New Roman" w:eastAsia="Times New Roman" w:hAnsi="Times New Roman" w:cs="Times New Roman"/>
                <w:sz w:val="24"/>
                <w:szCs w:val="20"/>
                <w:lang w:val="en-GB"/>
              </w:rPr>
              <w:t>5,631.00</w:t>
            </w:r>
          </w:p>
        </w:tc>
        <w:tc>
          <w:tcPr>
            <w:tcW w:w="1504" w:type="dxa"/>
          </w:tcPr>
          <w:p w:rsidR="001C4E9F" w:rsidRPr="001C4E9F" w:rsidRDefault="001C4E9F" w:rsidP="001C4E9F">
            <w:pPr>
              <w:rPr>
                <w:rFonts w:ascii="Times New Roman" w:hAnsi="Times New Roman" w:cs="Times New Roman"/>
                <w:sz w:val="24"/>
                <w:szCs w:val="24"/>
                <w:lang w:val="en-GB"/>
              </w:rPr>
            </w:pPr>
            <w:r w:rsidRPr="001C4E9F">
              <w:rPr>
                <w:rFonts w:ascii="Times New Roman" w:hAnsi="Times New Roman" w:cs="Times New Roman"/>
                <w:sz w:val="24"/>
                <w:szCs w:val="24"/>
                <w:lang w:val="en-GB"/>
              </w:rPr>
              <w:t>40,637.00</w:t>
            </w:r>
          </w:p>
        </w:tc>
        <w:tc>
          <w:tcPr>
            <w:tcW w:w="1704" w:type="dxa"/>
          </w:tcPr>
          <w:p w:rsidR="001C4E9F" w:rsidRPr="001C4E9F" w:rsidRDefault="001C4E9F" w:rsidP="001C4E9F">
            <w:pPr>
              <w:rPr>
                <w:rFonts w:ascii="Times New Roman" w:hAnsi="Times New Roman" w:cs="Times New Roman"/>
                <w:sz w:val="24"/>
                <w:szCs w:val="24"/>
                <w:lang w:val="en-GB"/>
              </w:rPr>
            </w:pPr>
            <w:r w:rsidRPr="001C4E9F">
              <w:rPr>
                <w:rFonts w:ascii="Times New Roman" w:hAnsi="Times New Roman" w:cs="Times New Roman"/>
                <w:sz w:val="24"/>
                <w:szCs w:val="24"/>
                <w:lang w:val="en-GB"/>
              </w:rPr>
              <w:t>40,721.00</w:t>
            </w:r>
          </w:p>
        </w:tc>
        <w:tc>
          <w:tcPr>
            <w:tcW w:w="1905" w:type="dxa"/>
            <w:shd w:val="clear" w:color="auto" w:fill="auto"/>
            <w:vAlign w:val="bottom"/>
          </w:tcPr>
          <w:p w:rsidR="001C4E9F" w:rsidRPr="001C4E9F" w:rsidRDefault="001C4E9F" w:rsidP="001C4E9F">
            <w:pPr>
              <w:spacing w:after="160" w:line="259" w:lineRule="auto"/>
              <w:rPr>
                <w:rFonts w:ascii="Times New Roman" w:hAnsi="Times New Roman" w:cs="Times New Roman"/>
                <w:color w:val="000000"/>
                <w:sz w:val="24"/>
                <w:lang w:val="en-GB"/>
              </w:rPr>
            </w:pPr>
            <w:r w:rsidRPr="001C4E9F">
              <w:rPr>
                <w:rFonts w:ascii="Times New Roman" w:hAnsi="Times New Roman" w:cs="Times New Roman"/>
                <w:color w:val="000000"/>
                <w:sz w:val="24"/>
                <w:lang w:val="en-GB"/>
              </w:rPr>
              <w:t>100.21</w:t>
            </w:r>
          </w:p>
        </w:tc>
      </w:tr>
      <w:tr w:rsidR="001C4E9F" w:rsidRPr="001C4E9F" w:rsidTr="001C4E9F">
        <w:tblPrEx>
          <w:tblLook w:val="04A0" w:firstRow="1" w:lastRow="0" w:firstColumn="1" w:lastColumn="0" w:noHBand="0" w:noVBand="1"/>
        </w:tblPrEx>
        <w:trPr>
          <w:trHeight w:val="281"/>
        </w:trPr>
        <w:tc>
          <w:tcPr>
            <w:tcW w:w="1805" w:type="dxa"/>
          </w:tcPr>
          <w:p w:rsidR="001C4E9F" w:rsidRPr="001C4E9F" w:rsidRDefault="001C4E9F" w:rsidP="001C4E9F">
            <w:pPr>
              <w:spacing w:line="259" w:lineRule="auto"/>
              <w:rPr>
                <w:rFonts w:ascii="Times New Roman" w:hAnsi="Times New Roman" w:cs="Times New Roman"/>
                <w:b/>
                <w:sz w:val="24"/>
                <w:szCs w:val="24"/>
                <w:lang w:val="en-GB"/>
              </w:rPr>
            </w:pPr>
            <w:r w:rsidRPr="001C4E9F">
              <w:rPr>
                <w:rFonts w:ascii="Times New Roman" w:hAnsi="Times New Roman" w:cs="Times New Roman"/>
                <w:b/>
                <w:sz w:val="24"/>
                <w:szCs w:val="24"/>
                <w:lang w:val="en-GB"/>
              </w:rPr>
              <w:t>TOTAL</w:t>
            </w:r>
          </w:p>
        </w:tc>
        <w:tc>
          <w:tcPr>
            <w:tcW w:w="1604" w:type="dxa"/>
          </w:tcPr>
          <w:p w:rsidR="001C4E9F" w:rsidRPr="001C4E9F" w:rsidRDefault="001C4E9F" w:rsidP="001C4E9F">
            <w:pPr>
              <w:spacing w:line="259" w:lineRule="auto"/>
              <w:rPr>
                <w:rFonts w:ascii="Times New Roman" w:hAnsi="Times New Roman" w:cs="Times New Roman"/>
                <w:b/>
                <w:sz w:val="24"/>
                <w:szCs w:val="24"/>
                <w:lang w:val="en-GB"/>
              </w:rPr>
            </w:pPr>
            <w:r w:rsidRPr="001C4E9F">
              <w:rPr>
                <w:rFonts w:ascii="Times New Roman" w:hAnsi="Times New Roman" w:cs="Times New Roman"/>
                <w:b/>
                <w:sz w:val="24"/>
                <w:szCs w:val="24"/>
                <w:lang w:val="en-GB"/>
              </w:rPr>
              <w:t>386,859.29</w:t>
            </w:r>
          </w:p>
        </w:tc>
        <w:tc>
          <w:tcPr>
            <w:tcW w:w="1504" w:type="dxa"/>
          </w:tcPr>
          <w:p w:rsidR="001C4E9F" w:rsidRPr="001C4E9F" w:rsidRDefault="001C4E9F" w:rsidP="001C4E9F">
            <w:pPr>
              <w:spacing w:line="259" w:lineRule="auto"/>
              <w:rPr>
                <w:rFonts w:ascii="Times New Roman" w:hAnsi="Times New Roman" w:cs="Times New Roman"/>
                <w:b/>
                <w:sz w:val="24"/>
                <w:szCs w:val="24"/>
                <w:lang w:val="en-GB"/>
              </w:rPr>
            </w:pPr>
            <w:r w:rsidRPr="001C4E9F">
              <w:rPr>
                <w:rFonts w:ascii="Times New Roman" w:hAnsi="Times New Roman" w:cs="Times New Roman"/>
                <w:b/>
                <w:sz w:val="24"/>
                <w:szCs w:val="24"/>
                <w:lang w:val="en-GB"/>
              </w:rPr>
              <w:t>251,557.89</w:t>
            </w:r>
          </w:p>
        </w:tc>
        <w:tc>
          <w:tcPr>
            <w:tcW w:w="1504" w:type="dxa"/>
          </w:tcPr>
          <w:p w:rsidR="001C4E9F" w:rsidRPr="001C4E9F" w:rsidRDefault="001C4E9F" w:rsidP="001C4E9F">
            <w:pPr>
              <w:spacing w:line="259" w:lineRule="auto"/>
              <w:rPr>
                <w:rFonts w:ascii="Times New Roman" w:hAnsi="Times New Roman" w:cs="Times New Roman"/>
                <w:b/>
                <w:sz w:val="24"/>
                <w:szCs w:val="24"/>
                <w:lang w:val="en-GB"/>
              </w:rPr>
            </w:pPr>
            <w:r w:rsidRPr="001C4E9F">
              <w:rPr>
                <w:rFonts w:ascii="Times New Roman" w:hAnsi="Times New Roman" w:cs="Times New Roman"/>
                <w:b/>
                <w:sz w:val="24"/>
                <w:szCs w:val="24"/>
                <w:lang w:val="en-GB"/>
              </w:rPr>
              <w:t>382,826.26</w:t>
            </w:r>
          </w:p>
        </w:tc>
        <w:tc>
          <w:tcPr>
            <w:tcW w:w="1504" w:type="dxa"/>
          </w:tcPr>
          <w:p w:rsidR="001C4E9F" w:rsidRPr="001C4E9F" w:rsidRDefault="001C4E9F" w:rsidP="001C4E9F">
            <w:pPr>
              <w:spacing w:line="259" w:lineRule="auto"/>
              <w:rPr>
                <w:rFonts w:ascii="Times New Roman" w:hAnsi="Times New Roman" w:cs="Times New Roman"/>
                <w:b/>
                <w:sz w:val="24"/>
                <w:szCs w:val="24"/>
                <w:lang w:val="en-GB"/>
              </w:rPr>
            </w:pPr>
            <w:r w:rsidRPr="001C4E9F">
              <w:rPr>
                <w:rFonts w:ascii="Times New Roman" w:hAnsi="Times New Roman" w:cs="Times New Roman"/>
                <w:b/>
                <w:sz w:val="24"/>
                <w:szCs w:val="24"/>
                <w:lang w:val="en-GB"/>
              </w:rPr>
              <w:t>222,366.48</w:t>
            </w:r>
          </w:p>
        </w:tc>
        <w:tc>
          <w:tcPr>
            <w:tcW w:w="1504" w:type="dxa"/>
          </w:tcPr>
          <w:p w:rsidR="001C4E9F" w:rsidRPr="001C4E9F" w:rsidRDefault="001C4E9F" w:rsidP="001C4E9F">
            <w:pPr>
              <w:spacing w:line="259" w:lineRule="auto"/>
              <w:rPr>
                <w:rFonts w:ascii="Times New Roman" w:hAnsi="Times New Roman" w:cs="Times New Roman"/>
                <w:b/>
                <w:sz w:val="24"/>
                <w:szCs w:val="24"/>
                <w:lang w:val="en-GB"/>
              </w:rPr>
            </w:pPr>
            <w:r w:rsidRPr="001C4E9F">
              <w:rPr>
                <w:rFonts w:ascii="Times New Roman" w:hAnsi="Times New Roman" w:cs="Times New Roman"/>
                <w:b/>
                <w:sz w:val="24"/>
                <w:szCs w:val="24"/>
                <w:lang w:val="en-GB"/>
              </w:rPr>
              <w:t>386,653.54</w:t>
            </w:r>
          </w:p>
        </w:tc>
        <w:tc>
          <w:tcPr>
            <w:tcW w:w="1504" w:type="dxa"/>
          </w:tcPr>
          <w:p w:rsidR="001C4E9F" w:rsidRPr="001C4E9F" w:rsidRDefault="001C4E9F" w:rsidP="001C4E9F">
            <w:pPr>
              <w:spacing w:line="259" w:lineRule="auto"/>
              <w:rPr>
                <w:rFonts w:ascii="Times New Roman" w:hAnsi="Times New Roman" w:cs="Times New Roman"/>
                <w:b/>
                <w:sz w:val="24"/>
                <w:szCs w:val="24"/>
                <w:lang w:val="en-GB"/>
              </w:rPr>
            </w:pPr>
            <w:r w:rsidRPr="001C4E9F">
              <w:rPr>
                <w:rFonts w:ascii="Times New Roman" w:hAnsi="Times New Roman" w:cs="Times New Roman"/>
                <w:b/>
                <w:sz w:val="24"/>
                <w:szCs w:val="24"/>
                <w:lang w:val="en-GB"/>
              </w:rPr>
              <w:t>386,653.54</w:t>
            </w:r>
          </w:p>
        </w:tc>
        <w:tc>
          <w:tcPr>
            <w:tcW w:w="1704" w:type="dxa"/>
          </w:tcPr>
          <w:p w:rsidR="001C4E9F" w:rsidRPr="001C4E9F" w:rsidRDefault="001C4E9F" w:rsidP="001C4E9F">
            <w:pPr>
              <w:spacing w:line="259" w:lineRule="auto"/>
              <w:rPr>
                <w:rFonts w:ascii="Times New Roman" w:hAnsi="Times New Roman" w:cs="Times New Roman"/>
                <w:b/>
                <w:sz w:val="24"/>
                <w:szCs w:val="24"/>
                <w:lang w:val="en-GB"/>
              </w:rPr>
            </w:pPr>
            <w:r w:rsidRPr="001C4E9F">
              <w:rPr>
                <w:rFonts w:ascii="Times New Roman" w:hAnsi="Times New Roman" w:cs="Times New Roman"/>
                <w:b/>
                <w:sz w:val="24"/>
                <w:szCs w:val="24"/>
                <w:lang w:val="en-GB"/>
              </w:rPr>
              <w:t>226,805.78</w:t>
            </w:r>
          </w:p>
        </w:tc>
        <w:tc>
          <w:tcPr>
            <w:tcW w:w="1905" w:type="dxa"/>
            <w:shd w:val="clear" w:color="auto" w:fill="auto"/>
          </w:tcPr>
          <w:p w:rsidR="001C4E9F" w:rsidRPr="001C4E9F" w:rsidRDefault="001C4E9F" w:rsidP="001C4E9F">
            <w:pPr>
              <w:spacing w:line="259" w:lineRule="auto"/>
              <w:rPr>
                <w:rFonts w:ascii="Times New Roman" w:hAnsi="Times New Roman" w:cs="Times New Roman"/>
                <w:b/>
                <w:sz w:val="24"/>
                <w:szCs w:val="24"/>
                <w:lang w:val="en-GB"/>
              </w:rPr>
            </w:pPr>
            <w:r w:rsidRPr="001C4E9F">
              <w:rPr>
                <w:rFonts w:ascii="Times New Roman" w:hAnsi="Times New Roman" w:cs="Times New Roman"/>
                <w:b/>
                <w:sz w:val="24"/>
                <w:szCs w:val="24"/>
                <w:lang w:val="en-GB"/>
              </w:rPr>
              <w:t>58.66</w:t>
            </w:r>
          </w:p>
        </w:tc>
      </w:tr>
    </w:tbl>
    <w:p w:rsidR="008118CB" w:rsidRDefault="008118CB" w:rsidP="00B74D05">
      <w:pPr>
        <w:rPr>
          <w:rFonts w:ascii="Arial" w:eastAsia="Times New Roman" w:hAnsi="Arial" w:cs="Arial"/>
          <w:b/>
          <w:color w:val="000000" w:themeColor="text1"/>
          <w:sz w:val="28"/>
          <w:szCs w:val="28"/>
          <w:lang w:val="en-GB"/>
        </w:rPr>
      </w:pPr>
    </w:p>
    <w:p w:rsidR="008118CB" w:rsidRDefault="008118CB" w:rsidP="00B74D05">
      <w:pPr>
        <w:rPr>
          <w:rFonts w:ascii="Arial" w:eastAsia="Times New Roman" w:hAnsi="Arial" w:cs="Arial"/>
          <w:b/>
          <w:color w:val="000000" w:themeColor="text1"/>
          <w:sz w:val="28"/>
          <w:szCs w:val="28"/>
          <w:lang w:val="en-GB"/>
        </w:rPr>
      </w:pPr>
    </w:p>
    <w:p w:rsidR="008118CB" w:rsidRDefault="008118CB" w:rsidP="00B74D05">
      <w:pPr>
        <w:rPr>
          <w:rFonts w:ascii="Arial" w:eastAsia="Times New Roman" w:hAnsi="Arial" w:cs="Arial"/>
          <w:b/>
          <w:color w:val="000000" w:themeColor="text1"/>
          <w:sz w:val="28"/>
          <w:szCs w:val="28"/>
          <w:lang w:val="en-GB"/>
        </w:rPr>
      </w:pPr>
    </w:p>
    <w:p w:rsidR="001C4E9F" w:rsidRDefault="001C4E9F" w:rsidP="001C4E9F">
      <w:pPr>
        <w:rPr>
          <w:lang w:val="en-GB"/>
        </w:rPr>
      </w:pPr>
    </w:p>
    <w:p w:rsidR="001C4E9F" w:rsidRDefault="001C4E9F" w:rsidP="001C4E9F">
      <w:pPr>
        <w:rPr>
          <w:lang w:val="en-GB"/>
        </w:rPr>
      </w:pPr>
    </w:p>
    <w:p w:rsidR="001C4E9F" w:rsidRDefault="001C4E9F" w:rsidP="001C4E9F">
      <w:pPr>
        <w:rPr>
          <w:lang w:val="en-GB"/>
        </w:rPr>
        <w:sectPr w:rsidR="001C4E9F" w:rsidSect="001C4E9F">
          <w:pgSz w:w="15840" w:h="12240" w:orient="landscape"/>
          <w:pgMar w:top="1440" w:right="1080" w:bottom="1440" w:left="900" w:header="720" w:footer="720" w:gutter="0"/>
          <w:cols w:space="720"/>
          <w:titlePg/>
          <w:docGrid w:linePitch="360"/>
        </w:sectPr>
      </w:pPr>
    </w:p>
    <w:p w:rsidR="001C4E9F" w:rsidRDefault="001C4E9F" w:rsidP="001C4E9F">
      <w:pPr>
        <w:rPr>
          <w:lang w:val="en-GB"/>
        </w:rPr>
      </w:pPr>
    </w:p>
    <w:p w:rsidR="001C4E9F" w:rsidRDefault="001C4E9F" w:rsidP="001C4E9F">
      <w:pPr>
        <w:rPr>
          <w:lang w:val="en-GB"/>
        </w:rPr>
      </w:pPr>
      <w:r w:rsidRPr="000C380B">
        <w:rPr>
          <w:rFonts w:ascii="Times New Roman" w:hAnsi="Times New Roman" w:cs="Times New Roman"/>
          <w:noProof/>
          <w:sz w:val="32"/>
          <w:szCs w:val="24"/>
        </w:rPr>
        <w:drawing>
          <wp:inline distT="0" distB="0" distL="0" distR="0" wp14:anchorId="23C88C61" wp14:editId="5FBE3616">
            <wp:extent cx="5943600" cy="3896260"/>
            <wp:effectExtent l="0" t="0" r="19050" b="9525"/>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1C4E9F" w:rsidRDefault="001C4E9F" w:rsidP="001C4E9F">
      <w:pPr>
        <w:rPr>
          <w:lang w:val="en-GB"/>
        </w:rPr>
      </w:pPr>
    </w:p>
    <w:p w:rsidR="001C4E9F" w:rsidRDefault="001C4E9F" w:rsidP="001C4E9F">
      <w:pPr>
        <w:rPr>
          <w:lang w:val="en-GB"/>
        </w:rPr>
      </w:pPr>
    </w:p>
    <w:p w:rsidR="001C4E9F" w:rsidRDefault="001C4E9F" w:rsidP="001C4E9F">
      <w:pPr>
        <w:rPr>
          <w:lang w:val="en-GB"/>
        </w:rPr>
      </w:pPr>
    </w:p>
    <w:p w:rsidR="001C4E9F" w:rsidRDefault="001C4E9F" w:rsidP="001C4E9F">
      <w:pPr>
        <w:rPr>
          <w:lang w:val="en-GB"/>
        </w:rPr>
      </w:pPr>
    </w:p>
    <w:p w:rsidR="001C4E9F" w:rsidRDefault="001C4E9F" w:rsidP="001C4E9F">
      <w:pPr>
        <w:rPr>
          <w:lang w:val="en-GB"/>
        </w:rPr>
      </w:pPr>
    </w:p>
    <w:p w:rsidR="001C4E9F" w:rsidRDefault="001C4E9F" w:rsidP="001C4E9F">
      <w:pPr>
        <w:rPr>
          <w:lang w:val="en-GB"/>
        </w:rPr>
      </w:pPr>
    </w:p>
    <w:p w:rsidR="001C4E9F" w:rsidRDefault="001C4E9F" w:rsidP="001C4E9F">
      <w:pPr>
        <w:rPr>
          <w:lang w:val="en-GB"/>
        </w:rPr>
      </w:pPr>
    </w:p>
    <w:p w:rsidR="001C4E9F" w:rsidRDefault="001C4E9F" w:rsidP="001C4E9F">
      <w:pPr>
        <w:rPr>
          <w:lang w:val="en-GB"/>
        </w:rPr>
      </w:pPr>
    </w:p>
    <w:p w:rsidR="001C4E9F" w:rsidRDefault="001C4E9F" w:rsidP="001C4E9F">
      <w:pPr>
        <w:rPr>
          <w:lang w:val="en-GB"/>
        </w:rPr>
      </w:pPr>
    </w:p>
    <w:p w:rsidR="001C4E9F" w:rsidRDefault="001C4E9F" w:rsidP="001C4E9F">
      <w:pPr>
        <w:rPr>
          <w:lang w:val="en-GB"/>
        </w:rPr>
      </w:pPr>
    </w:p>
    <w:p w:rsidR="001C4E9F" w:rsidRDefault="001C4E9F" w:rsidP="001C4E9F">
      <w:pPr>
        <w:rPr>
          <w:lang w:val="en-GB"/>
        </w:rPr>
      </w:pPr>
    </w:p>
    <w:p w:rsidR="001C4E9F" w:rsidRDefault="001C4E9F" w:rsidP="001C4E9F">
      <w:pPr>
        <w:rPr>
          <w:lang w:val="en-GB"/>
        </w:rPr>
      </w:pPr>
    </w:p>
    <w:p w:rsidR="001C4E9F" w:rsidRDefault="001C4E9F" w:rsidP="00B74D05">
      <w:pPr>
        <w:rPr>
          <w:lang w:val="en-GB"/>
        </w:rPr>
      </w:pPr>
    </w:p>
    <w:p w:rsidR="001C4E9F" w:rsidRDefault="001C4E9F" w:rsidP="00055D29">
      <w:pPr>
        <w:pStyle w:val="Heading1"/>
        <w:rPr>
          <w:rFonts w:asciiTheme="minorHAnsi" w:eastAsiaTheme="minorHAnsi" w:hAnsiTheme="minorHAnsi" w:cstheme="minorBidi"/>
          <w:color w:val="auto"/>
          <w:sz w:val="22"/>
          <w:szCs w:val="22"/>
          <w:lang w:val="en-GB"/>
        </w:rPr>
        <w:sectPr w:rsidR="001C4E9F" w:rsidSect="001C4E9F">
          <w:pgSz w:w="12240" w:h="15840"/>
          <w:pgMar w:top="900" w:right="1440" w:bottom="1080" w:left="1440" w:header="720" w:footer="720" w:gutter="0"/>
          <w:cols w:space="720"/>
          <w:titlePg/>
          <w:docGrid w:linePitch="360"/>
        </w:sectPr>
      </w:pPr>
    </w:p>
    <w:p w:rsidR="001C4E9F" w:rsidRPr="001C4E9F" w:rsidRDefault="001C4E9F" w:rsidP="001C4E9F">
      <w:pPr>
        <w:keepNext/>
        <w:keepLines/>
        <w:spacing w:before="200" w:after="0"/>
        <w:outlineLvl w:val="1"/>
        <w:rPr>
          <w:rFonts w:ascii="Times New Roman" w:eastAsiaTheme="majorEastAsia" w:hAnsi="Times New Roman" w:cs="Times New Roman"/>
          <w:b/>
          <w:bCs/>
          <w:sz w:val="32"/>
          <w:szCs w:val="24"/>
        </w:rPr>
      </w:pPr>
      <w:bookmarkStart w:id="70" w:name="_Toc19000435"/>
      <w:bookmarkStart w:id="71" w:name="_Toc33634873"/>
      <w:r w:rsidRPr="001C4E9F">
        <w:rPr>
          <w:rFonts w:ascii="Times New Roman" w:eastAsiaTheme="majorEastAsia" w:hAnsi="Times New Roman" w:cs="Times New Roman"/>
          <w:b/>
          <w:bCs/>
          <w:sz w:val="32"/>
          <w:szCs w:val="24"/>
        </w:rPr>
        <w:lastRenderedPageBreak/>
        <w:t>2.2 FINANCIAL PERFORMANCE- EXPENDITURE</w:t>
      </w:r>
      <w:bookmarkEnd w:id="70"/>
      <w:bookmarkEnd w:id="71"/>
    </w:p>
    <w:p w:rsidR="001C4E9F" w:rsidRPr="001C4E9F" w:rsidRDefault="001C4E9F" w:rsidP="001C4E9F">
      <w:pPr>
        <w:keepNext/>
        <w:keepLines/>
        <w:spacing w:before="200" w:after="0" w:line="259" w:lineRule="auto"/>
        <w:outlineLvl w:val="2"/>
        <w:rPr>
          <w:rFonts w:ascii="Times New Roman" w:eastAsiaTheme="majorEastAsia" w:hAnsi="Times New Roman" w:cs="Times New Roman"/>
          <w:b/>
          <w:bCs/>
        </w:rPr>
      </w:pPr>
      <w:bookmarkStart w:id="72" w:name="_Toc19000436"/>
      <w:bookmarkStart w:id="73" w:name="_Toc33634874"/>
      <w:r w:rsidRPr="001C4E9F">
        <w:rPr>
          <w:rFonts w:ascii="Times New Roman" w:eastAsiaTheme="majorEastAsia" w:hAnsi="Times New Roman" w:cs="Times New Roman"/>
          <w:b/>
          <w:bCs/>
          <w:sz w:val="24"/>
        </w:rPr>
        <w:t>2.2.1 Expenditure Performance (All Departments) GOG only</w:t>
      </w:r>
      <w:bookmarkEnd w:id="72"/>
      <w:bookmarkEnd w:id="73"/>
    </w:p>
    <w:tbl>
      <w:tblPr>
        <w:tblStyle w:val="TableGrid3"/>
        <w:tblpPr w:leftFromText="180" w:rightFromText="180" w:vertAnchor="text" w:tblpX="-374" w:tblpY="1"/>
        <w:tblOverlap w:val="never"/>
        <w:tblW w:w="14097" w:type="dxa"/>
        <w:tblLook w:val="04A0" w:firstRow="1" w:lastRow="0" w:firstColumn="1" w:lastColumn="0" w:noHBand="0" w:noVBand="1"/>
      </w:tblPr>
      <w:tblGrid>
        <w:gridCol w:w="2322"/>
        <w:gridCol w:w="1476"/>
        <w:gridCol w:w="1476"/>
        <w:gridCol w:w="1476"/>
        <w:gridCol w:w="1476"/>
        <w:gridCol w:w="1476"/>
        <w:gridCol w:w="1476"/>
        <w:gridCol w:w="1476"/>
        <w:gridCol w:w="1443"/>
      </w:tblGrid>
      <w:tr w:rsidR="001C4E9F" w:rsidRPr="001C4E9F" w:rsidTr="00A67273">
        <w:trPr>
          <w:trHeight w:val="699"/>
        </w:trPr>
        <w:tc>
          <w:tcPr>
            <w:tcW w:w="2322" w:type="dxa"/>
          </w:tcPr>
          <w:p w:rsidR="001C4E9F" w:rsidRPr="001C4E9F" w:rsidRDefault="001C4E9F" w:rsidP="001C4E9F">
            <w:pPr>
              <w:contextualSpacing/>
              <w:rPr>
                <w:rFonts w:ascii="Times New Roman" w:eastAsia="Times New Roman" w:hAnsi="Times New Roman" w:cs="Times New Roman"/>
                <w:sz w:val="28"/>
                <w:szCs w:val="28"/>
                <w:lang w:val="en-GB"/>
              </w:rPr>
            </w:pPr>
          </w:p>
        </w:tc>
        <w:tc>
          <w:tcPr>
            <w:tcW w:w="11775" w:type="dxa"/>
            <w:gridSpan w:val="8"/>
          </w:tcPr>
          <w:p w:rsidR="001C4E9F" w:rsidRPr="001C4E9F" w:rsidRDefault="001C4E9F" w:rsidP="001C4E9F">
            <w:pPr>
              <w:contextualSpacing/>
              <w:rPr>
                <w:rFonts w:ascii="Times New Roman" w:eastAsia="Times New Roman" w:hAnsi="Times New Roman" w:cs="Times New Roman"/>
                <w:sz w:val="28"/>
                <w:szCs w:val="28"/>
                <w:lang w:val="en-GB"/>
              </w:rPr>
            </w:pPr>
          </w:p>
          <w:p w:rsidR="001C4E9F" w:rsidRPr="001C4E9F" w:rsidRDefault="001C4E9F" w:rsidP="001C4E9F">
            <w:pPr>
              <w:tabs>
                <w:tab w:val="left" w:pos="1050"/>
                <w:tab w:val="center" w:pos="6473"/>
              </w:tabs>
              <w:contextualSpacing/>
              <w:rPr>
                <w:rFonts w:ascii="Times New Roman" w:eastAsia="Times New Roman" w:hAnsi="Times New Roman" w:cs="Times New Roman"/>
                <w:sz w:val="28"/>
                <w:szCs w:val="28"/>
                <w:lang w:val="en-GB"/>
              </w:rPr>
            </w:pPr>
            <w:r w:rsidRPr="001C4E9F">
              <w:rPr>
                <w:rFonts w:ascii="Times New Roman" w:eastAsia="Times New Roman" w:hAnsi="Times New Roman" w:cs="Times New Roman"/>
                <w:sz w:val="28"/>
                <w:szCs w:val="28"/>
                <w:lang w:val="en-GB"/>
              </w:rPr>
              <w:tab/>
            </w:r>
            <w:r w:rsidRPr="001C4E9F">
              <w:rPr>
                <w:rFonts w:ascii="Times New Roman" w:eastAsia="Times New Roman" w:hAnsi="Times New Roman" w:cs="Times New Roman"/>
                <w:sz w:val="28"/>
                <w:szCs w:val="28"/>
                <w:lang w:val="en-GB"/>
              </w:rPr>
              <w:tab/>
              <w:t>EXPENDITURE PERFORMANCE (ALL  DEPARTMENTS) GOG ONLY</w:t>
            </w:r>
          </w:p>
        </w:tc>
      </w:tr>
      <w:tr w:rsidR="001C4E9F" w:rsidRPr="001C4E9F" w:rsidTr="00A67273">
        <w:trPr>
          <w:trHeight w:val="699"/>
        </w:trPr>
        <w:tc>
          <w:tcPr>
            <w:tcW w:w="2322" w:type="dxa"/>
            <w:tcBorders>
              <w:right w:val="single" w:sz="4" w:space="0" w:color="auto"/>
            </w:tcBorders>
          </w:tcPr>
          <w:p w:rsidR="001C4E9F" w:rsidRPr="001C4E9F" w:rsidRDefault="001C4E9F" w:rsidP="001C4E9F">
            <w:pPr>
              <w:contextualSpacing/>
              <w:rPr>
                <w:rFonts w:ascii="Times New Roman" w:eastAsia="Times New Roman" w:hAnsi="Times New Roman" w:cs="Times New Roman"/>
                <w:b/>
                <w:sz w:val="28"/>
                <w:szCs w:val="28"/>
                <w:lang w:val="en-GB"/>
              </w:rPr>
            </w:pPr>
          </w:p>
          <w:p w:rsidR="001C4E9F" w:rsidRPr="001C4E9F" w:rsidRDefault="001C4E9F" w:rsidP="001C4E9F">
            <w:pPr>
              <w:contextualSpacing/>
              <w:rPr>
                <w:rFonts w:ascii="Times New Roman" w:eastAsia="Times New Roman" w:hAnsi="Times New Roman" w:cs="Times New Roman"/>
                <w:b/>
                <w:sz w:val="28"/>
                <w:szCs w:val="28"/>
                <w:lang w:val="en-GB"/>
              </w:rPr>
            </w:pPr>
            <w:r w:rsidRPr="001C4E9F">
              <w:rPr>
                <w:rFonts w:ascii="Times New Roman" w:eastAsia="Times New Roman" w:hAnsi="Times New Roman" w:cs="Times New Roman"/>
                <w:b/>
                <w:sz w:val="28"/>
                <w:szCs w:val="28"/>
                <w:lang w:val="en-GB"/>
              </w:rPr>
              <w:t>Expenditure</w:t>
            </w:r>
          </w:p>
        </w:tc>
        <w:tc>
          <w:tcPr>
            <w:tcW w:w="2952" w:type="dxa"/>
            <w:gridSpan w:val="2"/>
            <w:tcBorders>
              <w:right w:val="single" w:sz="4" w:space="0" w:color="auto"/>
            </w:tcBorders>
          </w:tcPr>
          <w:p w:rsidR="001C4E9F" w:rsidRPr="001C4E9F" w:rsidRDefault="001C4E9F" w:rsidP="001C4E9F">
            <w:pPr>
              <w:contextualSpacing/>
              <w:jc w:val="center"/>
              <w:rPr>
                <w:rFonts w:ascii="Times New Roman" w:eastAsia="Times New Roman" w:hAnsi="Times New Roman" w:cs="Times New Roman"/>
                <w:b/>
                <w:sz w:val="28"/>
                <w:szCs w:val="28"/>
                <w:lang w:val="en-GB"/>
              </w:rPr>
            </w:pPr>
          </w:p>
          <w:p w:rsidR="001C4E9F" w:rsidRPr="001C4E9F" w:rsidRDefault="001C4E9F" w:rsidP="001C4E9F">
            <w:pPr>
              <w:contextualSpacing/>
              <w:jc w:val="center"/>
              <w:rPr>
                <w:rFonts w:ascii="Times New Roman" w:eastAsia="Times New Roman" w:hAnsi="Times New Roman" w:cs="Times New Roman"/>
                <w:b/>
                <w:sz w:val="28"/>
                <w:szCs w:val="28"/>
                <w:lang w:val="en-GB"/>
              </w:rPr>
            </w:pPr>
            <w:r w:rsidRPr="001C4E9F">
              <w:rPr>
                <w:rFonts w:ascii="Times New Roman" w:eastAsia="Times New Roman" w:hAnsi="Times New Roman" w:cs="Times New Roman"/>
                <w:b/>
                <w:sz w:val="28"/>
                <w:szCs w:val="28"/>
                <w:lang w:val="en-GB"/>
              </w:rPr>
              <w:t>2017</w:t>
            </w:r>
          </w:p>
        </w:tc>
        <w:tc>
          <w:tcPr>
            <w:tcW w:w="2952" w:type="dxa"/>
            <w:gridSpan w:val="2"/>
            <w:tcBorders>
              <w:right w:val="single" w:sz="4" w:space="0" w:color="auto"/>
            </w:tcBorders>
          </w:tcPr>
          <w:p w:rsidR="001C4E9F" w:rsidRPr="001C4E9F" w:rsidRDefault="001C4E9F" w:rsidP="001C4E9F">
            <w:pPr>
              <w:contextualSpacing/>
              <w:jc w:val="center"/>
              <w:rPr>
                <w:rFonts w:ascii="Times New Roman" w:eastAsia="Times New Roman" w:hAnsi="Times New Roman" w:cs="Times New Roman"/>
                <w:b/>
                <w:sz w:val="28"/>
                <w:szCs w:val="28"/>
                <w:lang w:val="en-GB"/>
              </w:rPr>
            </w:pPr>
          </w:p>
          <w:p w:rsidR="001C4E9F" w:rsidRPr="001C4E9F" w:rsidRDefault="001C4E9F" w:rsidP="001C4E9F">
            <w:pPr>
              <w:contextualSpacing/>
              <w:jc w:val="center"/>
              <w:rPr>
                <w:rFonts w:ascii="Times New Roman" w:eastAsia="Times New Roman" w:hAnsi="Times New Roman" w:cs="Times New Roman"/>
                <w:b/>
                <w:sz w:val="28"/>
                <w:szCs w:val="28"/>
                <w:lang w:val="en-GB"/>
              </w:rPr>
            </w:pPr>
            <w:r w:rsidRPr="001C4E9F">
              <w:rPr>
                <w:rFonts w:ascii="Times New Roman" w:eastAsia="Times New Roman" w:hAnsi="Times New Roman" w:cs="Times New Roman"/>
                <w:b/>
                <w:sz w:val="28"/>
                <w:szCs w:val="28"/>
                <w:lang w:val="en-GB"/>
              </w:rPr>
              <w:t>2018</w:t>
            </w:r>
          </w:p>
        </w:tc>
        <w:tc>
          <w:tcPr>
            <w:tcW w:w="5871" w:type="dxa"/>
            <w:gridSpan w:val="4"/>
            <w:tcBorders>
              <w:right w:val="single" w:sz="4" w:space="0" w:color="auto"/>
            </w:tcBorders>
          </w:tcPr>
          <w:p w:rsidR="001C4E9F" w:rsidRPr="001C4E9F" w:rsidRDefault="001C4E9F" w:rsidP="001C4E9F">
            <w:pPr>
              <w:contextualSpacing/>
              <w:jc w:val="center"/>
              <w:rPr>
                <w:rFonts w:ascii="Times New Roman" w:eastAsia="Times New Roman" w:hAnsi="Times New Roman" w:cs="Times New Roman"/>
                <w:b/>
                <w:sz w:val="28"/>
                <w:szCs w:val="28"/>
                <w:lang w:val="en-GB"/>
              </w:rPr>
            </w:pPr>
          </w:p>
          <w:p w:rsidR="001C4E9F" w:rsidRPr="001C4E9F" w:rsidRDefault="001C4E9F" w:rsidP="001C4E9F">
            <w:pPr>
              <w:contextualSpacing/>
              <w:jc w:val="center"/>
              <w:rPr>
                <w:rFonts w:ascii="Times New Roman" w:eastAsia="Times New Roman" w:hAnsi="Times New Roman" w:cs="Times New Roman"/>
                <w:sz w:val="28"/>
                <w:szCs w:val="28"/>
                <w:lang w:val="en-GB"/>
              </w:rPr>
            </w:pPr>
            <w:r w:rsidRPr="001C4E9F">
              <w:rPr>
                <w:rFonts w:ascii="Times New Roman" w:eastAsia="Times New Roman" w:hAnsi="Times New Roman" w:cs="Times New Roman"/>
                <w:b/>
                <w:sz w:val="28"/>
                <w:szCs w:val="28"/>
                <w:lang w:val="en-GB"/>
              </w:rPr>
              <w:t>2019</w:t>
            </w:r>
          </w:p>
        </w:tc>
      </w:tr>
      <w:tr w:rsidR="001C4E9F" w:rsidRPr="001C4E9F" w:rsidTr="00A67273">
        <w:trPr>
          <w:trHeight w:val="1356"/>
        </w:trPr>
        <w:tc>
          <w:tcPr>
            <w:tcW w:w="2322" w:type="dxa"/>
            <w:tcBorders>
              <w:right w:val="single" w:sz="4" w:space="0" w:color="auto"/>
            </w:tcBorders>
          </w:tcPr>
          <w:p w:rsidR="001C4E9F" w:rsidRPr="001C4E9F" w:rsidRDefault="001C4E9F" w:rsidP="001C4E9F">
            <w:pPr>
              <w:spacing w:after="160" w:line="259" w:lineRule="auto"/>
              <w:rPr>
                <w:rFonts w:ascii="Times New Roman" w:hAnsi="Times New Roman" w:cs="Times New Roman"/>
                <w:sz w:val="24"/>
                <w:szCs w:val="28"/>
                <w:lang w:val="en-GB"/>
              </w:rPr>
            </w:pPr>
          </w:p>
        </w:tc>
        <w:tc>
          <w:tcPr>
            <w:tcW w:w="1476" w:type="dxa"/>
            <w:tcBorders>
              <w:left w:val="single" w:sz="4" w:space="0" w:color="auto"/>
            </w:tcBorders>
          </w:tcPr>
          <w:p w:rsidR="001C4E9F" w:rsidRPr="001C4E9F" w:rsidRDefault="001C4E9F" w:rsidP="001C4E9F">
            <w:pPr>
              <w:contextualSpacing/>
              <w:rPr>
                <w:rFonts w:ascii="Times New Roman" w:eastAsia="Times New Roman" w:hAnsi="Times New Roman" w:cs="Times New Roman"/>
                <w:sz w:val="24"/>
                <w:szCs w:val="24"/>
                <w:lang w:val="en-GB"/>
              </w:rPr>
            </w:pPr>
            <w:r w:rsidRPr="001C4E9F">
              <w:rPr>
                <w:rFonts w:ascii="Times New Roman" w:eastAsia="Times New Roman" w:hAnsi="Times New Roman" w:cs="Times New Roman"/>
                <w:sz w:val="24"/>
                <w:szCs w:val="24"/>
                <w:lang w:val="en-GB"/>
              </w:rPr>
              <w:t xml:space="preserve"> Budget</w:t>
            </w:r>
          </w:p>
          <w:p w:rsidR="001C4E9F" w:rsidRPr="001C4E9F" w:rsidRDefault="001C4E9F" w:rsidP="001C4E9F">
            <w:pPr>
              <w:spacing w:after="160" w:line="259" w:lineRule="auto"/>
              <w:rPr>
                <w:lang w:val="en-GB"/>
              </w:rPr>
            </w:pPr>
            <w:r w:rsidRPr="001C4E9F">
              <w:rPr>
                <w:rFonts w:ascii="Times New Roman" w:hAnsi="Times New Roman" w:cs="Times New Roman"/>
                <w:sz w:val="24"/>
                <w:szCs w:val="24"/>
                <w:lang w:val="en-GB"/>
              </w:rPr>
              <w:t>(GH¢)</w:t>
            </w:r>
          </w:p>
        </w:tc>
        <w:tc>
          <w:tcPr>
            <w:tcW w:w="1476" w:type="dxa"/>
            <w:tcBorders>
              <w:right w:val="single" w:sz="4" w:space="0" w:color="auto"/>
            </w:tcBorders>
          </w:tcPr>
          <w:p w:rsidR="001C4E9F" w:rsidRPr="001C4E9F" w:rsidRDefault="001C4E9F" w:rsidP="001C4E9F">
            <w:pPr>
              <w:contextualSpacing/>
              <w:rPr>
                <w:rFonts w:ascii="Times New Roman" w:eastAsia="Times New Roman" w:hAnsi="Times New Roman" w:cs="Times New Roman"/>
                <w:sz w:val="24"/>
                <w:szCs w:val="24"/>
                <w:lang w:val="en-GB"/>
              </w:rPr>
            </w:pPr>
            <w:r w:rsidRPr="001C4E9F">
              <w:rPr>
                <w:rFonts w:ascii="Times New Roman" w:eastAsia="Times New Roman" w:hAnsi="Times New Roman" w:cs="Times New Roman"/>
                <w:sz w:val="24"/>
                <w:szCs w:val="24"/>
                <w:lang w:val="en-GB"/>
              </w:rPr>
              <w:t>Actual</w:t>
            </w:r>
          </w:p>
          <w:p w:rsidR="001C4E9F" w:rsidRPr="001C4E9F" w:rsidRDefault="001C4E9F" w:rsidP="001C4E9F">
            <w:pPr>
              <w:contextualSpacing/>
              <w:rPr>
                <w:rFonts w:ascii="Times New Roman" w:eastAsia="Times New Roman" w:hAnsi="Times New Roman" w:cs="Times New Roman"/>
                <w:sz w:val="24"/>
                <w:szCs w:val="24"/>
                <w:lang w:val="en-GB"/>
              </w:rPr>
            </w:pPr>
          </w:p>
        </w:tc>
        <w:tc>
          <w:tcPr>
            <w:tcW w:w="1476" w:type="dxa"/>
            <w:tcBorders>
              <w:left w:val="single" w:sz="4" w:space="0" w:color="auto"/>
            </w:tcBorders>
          </w:tcPr>
          <w:p w:rsidR="001C4E9F" w:rsidRPr="001C4E9F" w:rsidRDefault="001C4E9F" w:rsidP="001C4E9F">
            <w:pPr>
              <w:contextualSpacing/>
              <w:rPr>
                <w:rFonts w:ascii="Times New Roman" w:eastAsia="Times New Roman" w:hAnsi="Times New Roman" w:cs="Times New Roman"/>
                <w:sz w:val="24"/>
                <w:szCs w:val="24"/>
                <w:lang w:val="en-GB"/>
              </w:rPr>
            </w:pPr>
            <w:r w:rsidRPr="001C4E9F">
              <w:rPr>
                <w:rFonts w:ascii="Times New Roman" w:eastAsia="Times New Roman" w:hAnsi="Times New Roman" w:cs="Times New Roman"/>
                <w:sz w:val="24"/>
                <w:szCs w:val="24"/>
                <w:lang w:val="en-GB"/>
              </w:rPr>
              <w:t xml:space="preserve"> Budget</w:t>
            </w:r>
          </w:p>
          <w:p w:rsidR="001C4E9F" w:rsidRPr="001C4E9F" w:rsidRDefault="001C4E9F" w:rsidP="001C4E9F">
            <w:pPr>
              <w:spacing w:after="160" w:line="259" w:lineRule="auto"/>
              <w:rPr>
                <w:lang w:val="en-GB"/>
              </w:rPr>
            </w:pPr>
            <w:r w:rsidRPr="001C4E9F">
              <w:rPr>
                <w:rFonts w:ascii="Times New Roman" w:hAnsi="Times New Roman" w:cs="Times New Roman"/>
                <w:sz w:val="24"/>
                <w:szCs w:val="24"/>
                <w:lang w:val="en-GB"/>
              </w:rPr>
              <w:t>(GH¢)</w:t>
            </w:r>
          </w:p>
        </w:tc>
        <w:tc>
          <w:tcPr>
            <w:tcW w:w="1476" w:type="dxa"/>
          </w:tcPr>
          <w:p w:rsidR="001C4E9F" w:rsidRPr="001C4E9F" w:rsidRDefault="001C4E9F" w:rsidP="001C4E9F">
            <w:pPr>
              <w:contextualSpacing/>
              <w:rPr>
                <w:rFonts w:ascii="Times New Roman" w:eastAsia="Times New Roman" w:hAnsi="Times New Roman" w:cs="Times New Roman"/>
                <w:sz w:val="24"/>
                <w:szCs w:val="24"/>
                <w:lang w:val="en-GB"/>
              </w:rPr>
            </w:pPr>
            <w:r w:rsidRPr="001C4E9F">
              <w:rPr>
                <w:rFonts w:ascii="Times New Roman" w:eastAsia="Times New Roman" w:hAnsi="Times New Roman" w:cs="Times New Roman"/>
                <w:sz w:val="24"/>
                <w:szCs w:val="24"/>
                <w:lang w:val="en-GB"/>
              </w:rPr>
              <w:t>Actual</w:t>
            </w:r>
          </w:p>
          <w:p w:rsidR="001C4E9F" w:rsidRPr="001C4E9F" w:rsidRDefault="001C4E9F" w:rsidP="001C4E9F">
            <w:pPr>
              <w:contextualSpacing/>
              <w:rPr>
                <w:rFonts w:ascii="Times New Roman" w:eastAsia="Times New Roman" w:hAnsi="Times New Roman" w:cs="Times New Roman"/>
                <w:sz w:val="24"/>
                <w:szCs w:val="24"/>
                <w:lang w:val="en-GB"/>
              </w:rPr>
            </w:pPr>
          </w:p>
        </w:tc>
        <w:tc>
          <w:tcPr>
            <w:tcW w:w="1476" w:type="dxa"/>
          </w:tcPr>
          <w:p w:rsidR="001C4E9F" w:rsidRPr="001C4E9F" w:rsidRDefault="001C4E9F" w:rsidP="001C4E9F">
            <w:pPr>
              <w:contextualSpacing/>
              <w:rPr>
                <w:rFonts w:ascii="Times New Roman" w:eastAsia="Times New Roman" w:hAnsi="Times New Roman" w:cs="Times New Roman"/>
                <w:sz w:val="24"/>
                <w:szCs w:val="24"/>
                <w:lang w:val="en-GB"/>
              </w:rPr>
            </w:pPr>
            <w:r w:rsidRPr="001C4E9F">
              <w:rPr>
                <w:rFonts w:ascii="Times New Roman" w:eastAsia="Times New Roman" w:hAnsi="Times New Roman" w:cs="Times New Roman"/>
                <w:sz w:val="24"/>
                <w:szCs w:val="24"/>
                <w:lang w:val="en-GB"/>
              </w:rPr>
              <w:t xml:space="preserve"> Budget</w:t>
            </w:r>
          </w:p>
          <w:p w:rsidR="001C4E9F" w:rsidRPr="001C4E9F" w:rsidRDefault="001C4E9F" w:rsidP="001C4E9F">
            <w:pPr>
              <w:spacing w:after="160" w:line="259" w:lineRule="auto"/>
              <w:rPr>
                <w:lang w:val="en-GB"/>
              </w:rPr>
            </w:pPr>
            <w:r w:rsidRPr="001C4E9F">
              <w:rPr>
                <w:rFonts w:ascii="Times New Roman" w:hAnsi="Times New Roman" w:cs="Times New Roman"/>
                <w:sz w:val="24"/>
                <w:szCs w:val="24"/>
                <w:lang w:val="en-GB"/>
              </w:rPr>
              <w:t>(GH¢)</w:t>
            </w:r>
          </w:p>
        </w:tc>
        <w:tc>
          <w:tcPr>
            <w:tcW w:w="1476" w:type="dxa"/>
          </w:tcPr>
          <w:p w:rsidR="001C4E9F" w:rsidRPr="001C4E9F" w:rsidRDefault="001C4E9F" w:rsidP="001C4E9F">
            <w:pPr>
              <w:contextualSpacing/>
              <w:rPr>
                <w:rFonts w:ascii="Times New Roman" w:eastAsia="Times New Roman" w:hAnsi="Times New Roman" w:cs="Times New Roman"/>
                <w:sz w:val="24"/>
                <w:szCs w:val="24"/>
                <w:lang w:val="en-GB"/>
              </w:rPr>
            </w:pPr>
            <w:r w:rsidRPr="001C4E9F">
              <w:rPr>
                <w:rFonts w:ascii="Times New Roman" w:eastAsia="Times New Roman" w:hAnsi="Times New Roman" w:cs="Times New Roman"/>
                <w:sz w:val="24"/>
                <w:szCs w:val="24"/>
                <w:lang w:val="en-GB"/>
              </w:rPr>
              <w:t>Revised Budget</w:t>
            </w:r>
          </w:p>
          <w:p w:rsidR="001C4E9F" w:rsidRPr="001C4E9F" w:rsidRDefault="001C4E9F" w:rsidP="001C4E9F">
            <w:pPr>
              <w:contextualSpacing/>
              <w:rPr>
                <w:rFonts w:ascii="Times New Roman" w:eastAsia="Times New Roman" w:hAnsi="Times New Roman" w:cs="Times New Roman"/>
                <w:sz w:val="24"/>
                <w:szCs w:val="24"/>
                <w:lang w:val="en-GB"/>
              </w:rPr>
            </w:pPr>
            <w:r w:rsidRPr="001C4E9F">
              <w:rPr>
                <w:rFonts w:ascii="Times New Roman" w:eastAsia="Times New Roman" w:hAnsi="Times New Roman" w:cs="Times New Roman"/>
                <w:sz w:val="24"/>
                <w:szCs w:val="24"/>
                <w:lang w:val="en-GB"/>
              </w:rPr>
              <w:t>(GH¢)</w:t>
            </w:r>
          </w:p>
        </w:tc>
        <w:tc>
          <w:tcPr>
            <w:tcW w:w="1476" w:type="dxa"/>
          </w:tcPr>
          <w:p w:rsidR="001C4E9F" w:rsidRPr="001C4E9F" w:rsidRDefault="001C4E9F" w:rsidP="001C4E9F">
            <w:pPr>
              <w:contextualSpacing/>
              <w:rPr>
                <w:rFonts w:ascii="Times New Roman" w:eastAsia="Times New Roman" w:hAnsi="Times New Roman" w:cs="Times New Roman"/>
                <w:sz w:val="24"/>
                <w:szCs w:val="24"/>
                <w:lang w:val="en-GB"/>
              </w:rPr>
            </w:pPr>
            <w:r w:rsidRPr="001C4E9F">
              <w:rPr>
                <w:rFonts w:ascii="Times New Roman" w:eastAsia="Times New Roman" w:hAnsi="Times New Roman" w:cs="Times New Roman"/>
                <w:sz w:val="24"/>
                <w:szCs w:val="24"/>
                <w:lang w:val="en-GB"/>
              </w:rPr>
              <w:t>Actual</w:t>
            </w:r>
          </w:p>
          <w:p w:rsidR="001C4E9F" w:rsidRPr="001C4E9F" w:rsidRDefault="001C4E9F" w:rsidP="001C4E9F">
            <w:pPr>
              <w:contextualSpacing/>
              <w:rPr>
                <w:rFonts w:ascii="Times New Roman" w:eastAsia="Times New Roman" w:hAnsi="Times New Roman" w:cs="Times New Roman"/>
                <w:sz w:val="24"/>
                <w:szCs w:val="24"/>
                <w:lang w:val="en-GB"/>
              </w:rPr>
            </w:pPr>
            <w:r w:rsidRPr="001C4E9F">
              <w:rPr>
                <w:rFonts w:ascii="Times New Roman" w:eastAsia="Times New Roman" w:hAnsi="Times New Roman" w:cs="Times New Roman"/>
                <w:sz w:val="24"/>
                <w:szCs w:val="24"/>
                <w:lang w:val="en-GB"/>
              </w:rPr>
              <w:t xml:space="preserve">As at  July, </w:t>
            </w:r>
          </w:p>
        </w:tc>
        <w:tc>
          <w:tcPr>
            <w:tcW w:w="1443" w:type="dxa"/>
          </w:tcPr>
          <w:p w:rsidR="001C4E9F" w:rsidRPr="001C4E9F" w:rsidRDefault="001C4E9F" w:rsidP="001C4E9F">
            <w:pPr>
              <w:contextualSpacing/>
              <w:rPr>
                <w:rFonts w:ascii="Times New Roman" w:eastAsia="Times New Roman" w:hAnsi="Times New Roman" w:cs="Times New Roman"/>
                <w:sz w:val="24"/>
                <w:szCs w:val="24"/>
                <w:lang w:val="en-GB"/>
              </w:rPr>
            </w:pPr>
            <w:r w:rsidRPr="001C4E9F">
              <w:rPr>
                <w:rFonts w:ascii="Times New Roman" w:eastAsia="Times New Roman" w:hAnsi="Times New Roman" w:cs="Times New Roman"/>
                <w:sz w:val="24"/>
                <w:szCs w:val="24"/>
                <w:lang w:val="en-GB"/>
              </w:rPr>
              <w:t>% age</w:t>
            </w:r>
          </w:p>
          <w:p w:rsidR="001C4E9F" w:rsidRPr="001C4E9F" w:rsidRDefault="001C4E9F" w:rsidP="001C4E9F">
            <w:pPr>
              <w:contextualSpacing/>
              <w:rPr>
                <w:rFonts w:ascii="Times New Roman" w:eastAsia="Times New Roman" w:hAnsi="Times New Roman" w:cs="Times New Roman"/>
                <w:sz w:val="24"/>
                <w:szCs w:val="24"/>
                <w:lang w:val="en-GB"/>
              </w:rPr>
            </w:pPr>
            <w:r w:rsidRPr="001C4E9F">
              <w:rPr>
                <w:rFonts w:ascii="Times New Roman" w:eastAsia="Times New Roman" w:hAnsi="Times New Roman" w:cs="Times New Roman"/>
                <w:sz w:val="24"/>
                <w:szCs w:val="24"/>
                <w:lang w:val="en-GB"/>
              </w:rPr>
              <w:t>Performance (</w:t>
            </w:r>
            <w:r w:rsidRPr="001C4E9F">
              <w:rPr>
                <w:rFonts w:ascii="Times New Roman" w:eastAsia="Times New Roman" w:hAnsi="Times New Roman" w:cs="Times New Roman"/>
                <w:i/>
                <w:sz w:val="24"/>
                <w:szCs w:val="24"/>
                <w:lang w:val="en-GB"/>
              </w:rPr>
              <w:t>as at July 2019)</w:t>
            </w:r>
          </w:p>
        </w:tc>
      </w:tr>
      <w:tr w:rsidR="001C4E9F" w:rsidRPr="001C4E9F" w:rsidTr="00A67273">
        <w:trPr>
          <w:trHeight w:val="709"/>
        </w:trPr>
        <w:tc>
          <w:tcPr>
            <w:tcW w:w="2322" w:type="dxa"/>
          </w:tcPr>
          <w:p w:rsidR="001C4E9F" w:rsidRPr="001C4E9F" w:rsidRDefault="001C4E9F" w:rsidP="001C4E9F">
            <w:pPr>
              <w:contextualSpacing/>
              <w:rPr>
                <w:rFonts w:ascii="Times New Roman" w:eastAsia="Times New Roman" w:hAnsi="Times New Roman" w:cs="Times New Roman"/>
                <w:sz w:val="28"/>
                <w:szCs w:val="28"/>
                <w:lang w:val="en-GB"/>
              </w:rPr>
            </w:pPr>
            <w:r w:rsidRPr="001C4E9F">
              <w:rPr>
                <w:rFonts w:ascii="Times New Roman" w:eastAsia="Times New Roman" w:hAnsi="Times New Roman" w:cs="Times New Roman"/>
                <w:sz w:val="24"/>
                <w:szCs w:val="28"/>
                <w:lang w:val="en-GB"/>
              </w:rPr>
              <w:t>Compensation transfer</w:t>
            </w:r>
          </w:p>
        </w:tc>
        <w:tc>
          <w:tcPr>
            <w:tcW w:w="1476" w:type="dxa"/>
          </w:tcPr>
          <w:p w:rsidR="001C4E9F" w:rsidRPr="001C4E9F" w:rsidRDefault="001C4E9F" w:rsidP="001C4E9F">
            <w:pPr>
              <w:spacing w:line="259" w:lineRule="auto"/>
              <w:rPr>
                <w:rFonts w:ascii="Times New Roman" w:hAnsi="Times New Roman" w:cs="Times New Roman"/>
                <w:sz w:val="24"/>
                <w:szCs w:val="24"/>
                <w:lang w:val="en-GB"/>
              </w:rPr>
            </w:pPr>
            <w:r w:rsidRPr="001C4E9F">
              <w:rPr>
                <w:rFonts w:ascii="Times New Roman" w:hAnsi="Times New Roman" w:cs="Times New Roman"/>
                <w:sz w:val="24"/>
                <w:szCs w:val="24"/>
                <w:lang w:val="en-GB"/>
              </w:rPr>
              <w:t>1,399,601.15</w:t>
            </w:r>
          </w:p>
        </w:tc>
        <w:tc>
          <w:tcPr>
            <w:tcW w:w="1476" w:type="dxa"/>
          </w:tcPr>
          <w:p w:rsidR="001C4E9F" w:rsidRPr="001C4E9F" w:rsidRDefault="001C4E9F" w:rsidP="001C4E9F">
            <w:pPr>
              <w:contextualSpacing/>
              <w:rPr>
                <w:rFonts w:ascii="Times New Roman" w:eastAsia="Times New Roman" w:hAnsi="Times New Roman" w:cs="Times New Roman"/>
                <w:sz w:val="24"/>
                <w:szCs w:val="24"/>
                <w:lang w:val="en-GB"/>
              </w:rPr>
            </w:pPr>
            <w:r w:rsidRPr="001C4E9F">
              <w:rPr>
                <w:rFonts w:ascii="Times New Roman" w:eastAsia="Times New Roman" w:hAnsi="Times New Roman" w:cs="Times New Roman"/>
                <w:sz w:val="24"/>
                <w:szCs w:val="24"/>
                <w:lang w:val="en-GB"/>
              </w:rPr>
              <w:t>1,399,601.15</w:t>
            </w:r>
          </w:p>
        </w:tc>
        <w:tc>
          <w:tcPr>
            <w:tcW w:w="1476" w:type="dxa"/>
          </w:tcPr>
          <w:p w:rsidR="001C4E9F" w:rsidRPr="001C4E9F" w:rsidRDefault="001C4E9F" w:rsidP="001C4E9F">
            <w:pPr>
              <w:spacing w:line="259" w:lineRule="auto"/>
              <w:rPr>
                <w:rFonts w:ascii="Times New Roman" w:hAnsi="Times New Roman" w:cs="Times New Roman"/>
                <w:sz w:val="24"/>
                <w:szCs w:val="24"/>
                <w:lang w:val="en-GB"/>
              </w:rPr>
            </w:pPr>
            <w:r w:rsidRPr="001C4E9F">
              <w:rPr>
                <w:rFonts w:ascii="Times New Roman" w:hAnsi="Times New Roman" w:cs="Times New Roman"/>
                <w:sz w:val="24"/>
                <w:szCs w:val="24"/>
                <w:lang w:val="en-GB"/>
              </w:rPr>
              <w:t>1,603,426.71</w:t>
            </w:r>
          </w:p>
          <w:p w:rsidR="001C4E9F" w:rsidRPr="001C4E9F" w:rsidRDefault="001C4E9F" w:rsidP="001C4E9F">
            <w:pPr>
              <w:spacing w:line="259" w:lineRule="auto"/>
              <w:rPr>
                <w:rFonts w:ascii="Times New Roman" w:hAnsi="Times New Roman" w:cs="Times New Roman"/>
                <w:sz w:val="24"/>
                <w:szCs w:val="24"/>
                <w:lang w:val="en-GB"/>
              </w:rPr>
            </w:pPr>
          </w:p>
        </w:tc>
        <w:tc>
          <w:tcPr>
            <w:tcW w:w="1476" w:type="dxa"/>
          </w:tcPr>
          <w:p w:rsidR="001C4E9F" w:rsidRPr="001C4E9F" w:rsidRDefault="001C4E9F" w:rsidP="001C4E9F">
            <w:pPr>
              <w:spacing w:line="259" w:lineRule="auto"/>
              <w:rPr>
                <w:rFonts w:ascii="Times New Roman" w:hAnsi="Times New Roman" w:cs="Times New Roman"/>
                <w:sz w:val="24"/>
                <w:szCs w:val="24"/>
                <w:lang w:val="en-GB"/>
              </w:rPr>
            </w:pPr>
            <w:r w:rsidRPr="001C4E9F">
              <w:rPr>
                <w:rFonts w:ascii="Times New Roman" w:hAnsi="Times New Roman" w:cs="Times New Roman"/>
                <w:sz w:val="24"/>
                <w:szCs w:val="24"/>
                <w:lang w:val="en-GB"/>
              </w:rPr>
              <w:t>1,997,702.49</w:t>
            </w:r>
          </w:p>
        </w:tc>
        <w:tc>
          <w:tcPr>
            <w:tcW w:w="1476" w:type="dxa"/>
          </w:tcPr>
          <w:p w:rsidR="001C4E9F" w:rsidRPr="001C4E9F" w:rsidRDefault="001C4E9F" w:rsidP="001C4E9F">
            <w:pPr>
              <w:spacing w:after="160" w:line="259" w:lineRule="auto"/>
              <w:rPr>
                <w:rFonts w:ascii="Times New Roman" w:hAnsi="Times New Roman" w:cs="Times New Roman"/>
                <w:color w:val="000000"/>
                <w:sz w:val="24"/>
                <w:lang w:val="en-GB"/>
              </w:rPr>
            </w:pPr>
            <w:r w:rsidRPr="001C4E9F">
              <w:rPr>
                <w:rFonts w:ascii="Times New Roman" w:hAnsi="Times New Roman" w:cs="Times New Roman"/>
                <w:color w:val="000000"/>
                <w:sz w:val="24"/>
                <w:lang w:val="en-GB"/>
              </w:rPr>
              <w:t>1,624,437.00</w:t>
            </w:r>
          </w:p>
        </w:tc>
        <w:tc>
          <w:tcPr>
            <w:tcW w:w="1476" w:type="dxa"/>
          </w:tcPr>
          <w:p w:rsidR="001C4E9F" w:rsidRPr="001C4E9F" w:rsidRDefault="001C4E9F" w:rsidP="001C4E9F">
            <w:pPr>
              <w:spacing w:line="259" w:lineRule="auto"/>
              <w:rPr>
                <w:rFonts w:ascii="Times New Roman" w:hAnsi="Times New Roman" w:cs="Times New Roman"/>
                <w:sz w:val="24"/>
                <w:szCs w:val="24"/>
                <w:lang w:val="en-GB"/>
              </w:rPr>
            </w:pPr>
            <w:r w:rsidRPr="001C4E9F">
              <w:rPr>
                <w:rFonts w:ascii="Times New Roman" w:hAnsi="Times New Roman" w:cs="Times New Roman"/>
                <w:sz w:val="24"/>
                <w:szCs w:val="24"/>
                <w:lang w:val="en-GB"/>
              </w:rPr>
              <w:t>1,624,437.00</w:t>
            </w:r>
          </w:p>
        </w:tc>
        <w:tc>
          <w:tcPr>
            <w:tcW w:w="1476" w:type="dxa"/>
          </w:tcPr>
          <w:p w:rsidR="001C4E9F" w:rsidRPr="001C4E9F" w:rsidRDefault="001C4E9F" w:rsidP="001C4E9F">
            <w:pPr>
              <w:spacing w:line="259" w:lineRule="auto"/>
              <w:rPr>
                <w:rFonts w:ascii="Times New Roman" w:hAnsi="Times New Roman" w:cs="Times New Roman"/>
                <w:color w:val="FF0000"/>
                <w:sz w:val="24"/>
                <w:szCs w:val="24"/>
                <w:lang w:val="en-GB"/>
              </w:rPr>
            </w:pPr>
            <w:r w:rsidRPr="001C4E9F">
              <w:rPr>
                <w:rFonts w:ascii="Times New Roman" w:hAnsi="Times New Roman" w:cs="Times New Roman"/>
                <w:sz w:val="24"/>
                <w:szCs w:val="24"/>
                <w:lang w:val="en-GB"/>
              </w:rPr>
              <w:t>1,177,056.44</w:t>
            </w:r>
          </w:p>
        </w:tc>
        <w:tc>
          <w:tcPr>
            <w:tcW w:w="1443" w:type="dxa"/>
          </w:tcPr>
          <w:p w:rsidR="001C4E9F" w:rsidRPr="001C4E9F" w:rsidRDefault="001C4E9F" w:rsidP="001C4E9F">
            <w:pPr>
              <w:contextualSpacing/>
              <w:rPr>
                <w:rFonts w:ascii="Times New Roman" w:eastAsia="Times New Roman" w:hAnsi="Times New Roman" w:cs="Times New Roman"/>
                <w:sz w:val="24"/>
                <w:szCs w:val="24"/>
                <w:lang w:val="en-GB"/>
              </w:rPr>
            </w:pPr>
            <w:r w:rsidRPr="001C4E9F">
              <w:rPr>
                <w:rFonts w:ascii="Times New Roman" w:eastAsia="Times New Roman" w:hAnsi="Times New Roman" w:cs="Times New Roman"/>
                <w:sz w:val="24"/>
                <w:szCs w:val="24"/>
                <w:lang w:val="en-GB"/>
              </w:rPr>
              <w:t>72.46</w:t>
            </w:r>
          </w:p>
        </w:tc>
      </w:tr>
      <w:tr w:rsidR="001C4E9F" w:rsidRPr="001C4E9F" w:rsidTr="00A67273">
        <w:trPr>
          <w:trHeight w:val="720"/>
        </w:trPr>
        <w:tc>
          <w:tcPr>
            <w:tcW w:w="2322" w:type="dxa"/>
          </w:tcPr>
          <w:p w:rsidR="001C4E9F" w:rsidRPr="001C4E9F" w:rsidRDefault="001C4E9F" w:rsidP="001C4E9F">
            <w:pPr>
              <w:contextualSpacing/>
              <w:rPr>
                <w:rFonts w:ascii="Times New Roman" w:eastAsia="Times New Roman" w:hAnsi="Times New Roman" w:cs="Times New Roman"/>
                <w:sz w:val="24"/>
                <w:szCs w:val="28"/>
                <w:lang w:val="en-GB"/>
              </w:rPr>
            </w:pPr>
            <w:r w:rsidRPr="001C4E9F">
              <w:rPr>
                <w:rFonts w:ascii="Times New Roman" w:eastAsia="Times New Roman" w:hAnsi="Times New Roman" w:cs="Times New Roman"/>
                <w:sz w:val="24"/>
                <w:szCs w:val="28"/>
                <w:lang w:val="en-GB"/>
              </w:rPr>
              <w:t>Goods and Services Transfer</w:t>
            </w:r>
          </w:p>
        </w:tc>
        <w:tc>
          <w:tcPr>
            <w:tcW w:w="1476" w:type="dxa"/>
          </w:tcPr>
          <w:p w:rsidR="001C4E9F" w:rsidRPr="001C4E9F" w:rsidRDefault="001C4E9F" w:rsidP="001C4E9F">
            <w:pPr>
              <w:spacing w:line="259" w:lineRule="auto"/>
              <w:rPr>
                <w:rFonts w:ascii="Times New Roman" w:hAnsi="Times New Roman" w:cs="Times New Roman"/>
                <w:sz w:val="24"/>
                <w:szCs w:val="24"/>
                <w:lang w:val="en-GB"/>
              </w:rPr>
            </w:pPr>
            <w:r w:rsidRPr="001C4E9F">
              <w:rPr>
                <w:rFonts w:ascii="Times New Roman" w:hAnsi="Times New Roman" w:cs="Times New Roman"/>
                <w:sz w:val="24"/>
                <w:szCs w:val="24"/>
                <w:lang w:val="en-GB"/>
              </w:rPr>
              <w:t>38,460.19</w:t>
            </w:r>
          </w:p>
        </w:tc>
        <w:tc>
          <w:tcPr>
            <w:tcW w:w="1476" w:type="dxa"/>
          </w:tcPr>
          <w:p w:rsidR="001C4E9F" w:rsidRPr="001C4E9F" w:rsidRDefault="001C4E9F" w:rsidP="001C4E9F">
            <w:pPr>
              <w:spacing w:line="259" w:lineRule="auto"/>
              <w:rPr>
                <w:rFonts w:ascii="Times New Roman" w:hAnsi="Times New Roman" w:cs="Times New Roman"/>
                <w:sz w:val="24"/>
                <w:szCs w:val="24"/>
                <w:lang w:val="en-GB"/>
              </w:rPr>
            </w:pPr>
            <w:r w:rsidRPr="001C4E9F">
              <w:rPr>
                <w:rFonts w:ascii="Times New Roman" w:hAnsi="Times New Roman" w:cs="Times New Roman"/>
                <w:sz w:val="24"/>
                <w:szCs w:val="24"/>
                <w:lang w:val="en-GB"/>
              </w:rPr>
              <w:t>22,178.23</w:t>
            </w:r>
          </w:p>
        </w:tc>
        <w:tc>
          <w:tcPr>
            <w:tcW w:w="1476" w:type="dxa"/>
          </w:tcPr>
          <w:p w:rsidR="001C4E9F" w:rsidRPr="001C4E9F" w:rsidRDefault="001C4E9F" w:rsidP="001C4E9F">
            <w:pPr>
              <w:spacing w:line="259" w:lineRule="auto"/>
              <w:rPr>
                <w:rFonts w:ascii="Times New Roman" w:hAnsi="Times New Roman" w:cs="Times New Roman"/>
                <w:sz w:val="24"/>
                <w:szCs w:val="24"/>
                <w:lang w:val="en-GB"/>
              </w:rPr>
            </w:pPr>
            <w:r w:rsidRPr="001C4E9F">
              <w:rPr>
                <w:rFonts w:ascii="Times New Roman" w:hAnsi="Times New Roman" w:cs="Times New Roman"/>
                <w:sz w:val="24"/>
                <w:szCs w:val="24"/>
                <w:lang w:val="en-GB"/>
              </w:rPr>
              <w:t>49,294.32</w:t>
            </w:r>
          </w:p>
        </w:tc>
        <w:tc>
          <w:tcPr>
            <w:tcW w:w="1476" w:type="dxa"/>
          </w:tcPr>
          <w:p w:rsidR="001C4E9F" w:rsidRPr="001C4E9F" w:rsidRDefault="001C4E9F" w:rsidP="001C4E9F">
            <w:pPr>
              <w:spacing w:line="259" w:lineRule="auto"/>
              <w:rPr>
                <w:rFonts w:ascii="Times New Roman" w:hAnsi="Times New Roman" w:cs="Times New Roman"/>
                <w:sz w:val="24"/>
                <w:szCs w:val="24"/>
                <w:lang w:val="en-GB"/>
              </w:rPr>
            </w:pPr>
            <w:r w:rsidRPr="001C4E9F">
              <w:rPr>
                <w:rFonts w:ascii="Times New Roman" w:hAnsi="Times New Roman" w:cs="Times New Roman"/>
                <w:sz w:val="24"/>
                <w:szCs w:val="24"/>
                <w:lang w:val="en-GB"/>
              </w:rPr>
              <w:t>62,992.66</w:t>
            </w:r>
          </w:p>
        </w:tc>
        <w:tc>
          <w:tcPr>
            <w:tcW w:w="1476" w:type="dxa"/>
          </w:tcPr>
          <w:p w:rsidR="001C4E9F" w:rsidRPr="001C4E9F" w:rsidRDefault="001C4E9F" w:rsidP="001C4E9F">
            <w:pPr>
              <w:spacing w:line="259" w:lineRule="auto"/>
              <w:rPr>
                <w:rFonts w:ascii="Times New Roman" w:hAnsi="Times New Roman" w:cs="Times New Roman"/>
                <w:sz w:val="24"/>
                <w:szCs w:val="24"/>
                <w:lang w:val="en-GB"/>
              </w:rPr>
            </w:pPr>
            <w:r w:rsidRPr="001C4E9F">
              <w:rPr>
                <w:rFonts w:ascii="Times New Roman" w:hAnsi="Times New Roman" w:cs="Times New Roman"/>
                <w:sz w:val="24"/>
                <w:szCs w:val="24"/>
                <w:lang w:val="en-GB"/>
              </w:rPr>
              <w:t>76,898.00</w:t>
            </w:r>
          </w:p>
        </w:tc>
        <w:tc>
          <w:tcPr>
            <w:tcW w:w="1476" w:type="dxa"/>
          </w:tcPr>
          <w:p w:rsidR="001C4E9F" w:rsidRPr="001C4E9F" w:rsidRDefault="001C4E9F" w:rsidP="001C4E9F">
            <w:pPr>
              <w:spacing w:line="259" w:lineRule="auto"/>
              <w:rPr>
                <w:rFonts w:ascii="Times New Roman" w:hAnsi="Times New Roman" w:cs="Times New Roman"/>
                <w:sz w:val="24"/>
                <w:szCs w:val="24"/>
                <w:lang w:val="en-GB"/>
              </w:rPr>
            </w:pPr>
            <w:r w:rsidRPr="001C4E9F">
              <w:rPr>
                <w:rFonts w:ascii="Times New Roman" w:hAnsi="Times New Roman" w:cs="Times New Roman"/>
                <w:sz w:val="24"/>
                <w:szCs w:val="24"/>
                <w:lang w:val="en-GB"/>
              </w:rPr>
              <w:t>76,898.00</w:t>
            </w:r>
          </w:p>
        </w:tc>
        <w:tc>
          <w:tcPr>
            <w:tcW w:w="1476" w:type="dxa"/>
          </w:tcPr>
          <w:p w:rsidR="001C4E9F" w:rsidRPr="001C4E9F" w:rsidRDefault="001C4E9F" w:rsidP="001C4E9F">
            <w:pPr>
              <w:spacing w:line="259" w:lineRule="auto"/>
              <w:rPr>
                <w:rFonts w:ascii="Times New Roman" w:hAnsi="Times New Roman" w:cs="Times New Roman"/>
                <w:sz w:val="24"/>
                <w:szCs w:val="24"/>
                <w:lang w:val="en-GB"/>
              </w:rPr>
            </w:pPr>
            <w:r w:rsidRPr="001C4E9F">
              <w:rPr>
                <w:rFonts w:ascii="Times New Roman" w:hAnsi="Times New Roman" w:cs="Times New Roman"/>
                <w:sz w:val="24"/>
                <w:szCs w:val="24"/>
                <w:lang w:val="en-GB"/>
              </w:rPr>
              <w:t>0.00</w:t>
            </w:r>
          </w:p>
        </w:tc>
        <w:tc>
          <w:tcPr>
            <w:tcW w:w="1443" w:type="dxa"/>
          </w:tcPr>
          <w:p w:rsidR="001C4E9F" w:rsidRPr="001C4E9F" w:rsidRDefault="001C4E9F" w:rsidP="001C4E9F">
            <w:pPr>
              <w:spacing w:after="160" w:line="259" w:lineRule="auto"/>
              <w:rPr>
                <w:rFonts w:ascii="Times New Roman" w:hAnsi="Times New Roman" w:cs="Times New Roman"/>
                <w:sz w:val="24"/>
                <w:lang w:val="en-GB"/>
              </w:rPr>
            </w:pPr>
          </w:p>
          <w:p w:rsidR="001C4E9F" w:rsidRPr="001C4E9F" w:rsidRDefault="001C4E9F" w:rsidP="001C4E9F">
            <w:pPr>
              <w:spacing w:after="160" w:line="259" w:lineRule="auto"/>
              <w:rPr>
                <w:rFonts w:ascii="Times New Roman" w:hAnsi="Times New Roman" w:cs="Times New Roman"/>
                <w:sz w:val="24"/>
                <w:lang w:val="en-GB"/>
              </w:rPr>
            </w:pPr>
            <w:r w:rsidRPr="001C4E9F">
              <w:rPr>
                <w:rFonts w:ascii="Times New Roman" w:hAnsi="Times New Roman" w:cs="Times New Roman"/>
                <w:sz w:val="24"/>
                <w:lang w:val="en-GB"/>
              </w:rPr>
              <w:t>-</w:t>
            </w:r>
          </w:p>
        </w:tc>
      </w:tr>
      <w:tr w:rsidR="001C4E9F" w:rsidRPr="001C4E9F" w:rsidTr="00A67273">
        <w:trPr>
          <w:trHeight w:val="828"/>
        </w:trPr>
        <w:tc>
          <w:tcPr>
            <w:tcW w:w="2322" w:type="dxa"/>
          </w:tcPr>
          <w:p w:rsidR="001C4E9F" w:rsidRPr="001C4E9F" w:rsidRDefault="001C4E9F" w:rsidP="001C4E9F">
            <w:pPr>
              <w:contextualSpacing/>
              <w:rPr>
                <w:rFonts w:ascii="Times New Roman" w:eastAsia="Times New Roman" w:hAnsi="Times New Roman" w:cs="Times New Roman"/>
                <w:sz w:val="28"/>
                <w:szCs w:val="28"/>
                <w:lang w:val="en-GB"/>
              </w:rPr>
            </w:pPr>
            <w:r w:rsidRPr="001C4E9F">
              <w:rPr>
                <w:rFonts w:ascii="Times New Roman" w:eastAsia="Times New Roman" w:hAnsi="Times New Roman" w:cs="Times New Roman"/>
                <w:sz w:val="24"/>
                <w:szCs w:val="28"/>
                <w:lang w:val="en-GB"/>
              </w:rPr>
              <w:t>Assets transfer</w:t>
            </w:r>
          </w:p>
        </w:tc>
        <w:tc>
          <w:tcPr>
            <w:tcW w:w="1476" w:type="dxa"/>
          </w:tcPr>
          <w:p w:rsidR="001C4E9F" w:rsidRPr="001C4E9F" w:rsidRDefault="001C4E9F" w:rsidP="001C4E9F">
            <w:pPr>
              <w:spacing w:line="259" w:lineRule="auto"/>
              <w:rPr>
                <w:rFonts w:ascii="Times New Roman" w:hAnsi="Times New Roman" w:cs="Times New Roman"/>
                <w:sz w:val="24"/>
                <w:szCs w:val="24"/>
                <w:lang w:val="en-GB"/>
              </w:rPr>
            </w:pPr>
            <w:r w:rsidRPr="001C4E9F">
              <w:rPr>
                <w:rFonts w:ascii="Times New Roman" w:hAnsi="Times New Roman" w:cs="Times New Roman"/>
                <w:sz w:val="24"/>
                <w:szCs w:val="24"/>
                <w:lang w:val="en-GB"/>
              </w:rPr>
              <w:t>350,000.00</w:t>
            </w:r>
          </w:p>
        </w:tc>
        <w:tc>
          <w:tcPr>
            <w:tcW w:w="1476" w:type="dxa"/>
          </w:tcPr>
          <w:p w:rsidR="001C4E9F" w:rsidRPr="001C4E9F" w:rsidRDefault="001C4E9F" w:rsidP="001C4E9F">
            <w:pPr>
              <w:spacing w:line="259" w:lineRule="auto"/>
              <w:rPr>
                <w:rFonts w:ascii="Times New Roman" w:hAnsi="Times New Roman" w:cs="Times New Roman"/>
                <w:sz w:val="24"/>
                <w:szCs w:val="24"/>
                <w:lang w:val="en-GB"/>
              </w:rPr>
            </w:pPr>
            <w:r w:rsidRPr="001C4E9F">
              <w:rPr>
                <w:rFonts w:ascii="Times New Roman" w:hAnsi="Times New Roman" w:cs="Times New Roman"/>
                <w:sz w:val="24"/>
                <w:szCs w:val="24"/>
                <w:lang w:val="en-GB"/>
              </w:rPr>
              <w:t>7,739.00</w:t>
            </w:r>
          </w:p>
        </w:tc>
        <w:tc>
          <w:tcPr>
            <w:tcW w:w="1476" w:type="dxa"/>
          </w:tcPr>
          <w:p w:rsidR="001C4E9F" w:rsidRPr="001C4E9F" w:rsidRDefault="001C4E9F" w:rsidP="001C4E9F">
            <w:pPr>
              <w:contextualSpacing/>
              <w:rPr>
                <w:rFonts w:ascii="Times New Roman" w:eastAsia="Times New Roman" w:hAnsi="Times New Roman" w:cs="Times New Roman"/>
                <w:sz w:val="24"/>
                <w:szCs w:val="24"/>
                <w:lang w:val="en-GB"/>
              </w:rPr>
            </w:pPr>
          </w:p>
          <w:p w:rsidR="001C4E9F" w:rsidRPr="001C4E9F" w:rsidRDefault="001C4E9F" w:rsidP="001C4E9F">
            <w:pPr>
              <w:contextualSpacing/>
              <w:rPr>
                <w:rFonts w:ascii="Times New Roman" w:eastAsia="Times New Roman" w:hAnsi="Times New Roman" w:cs="Times New Roman"/>
                <w:sz w:val="24"/>
                <w:szCs w:val="24"/>
                <w:lang w:val="en-GB"/>
              </w:rPr>
            </w:pPr>
            <w:r w:rsidRPr="001C4E9F">
              <w:rPr>
                <w:rFonts w:ascii="Times New Roman" w:eastAsia="Times New Roman" w:hAnsi="Times New Roman" w:cs="Times New Roman"/>
                <w:sz w:val="24"/>
                <w:szCs w:val="24"/>
                <w:lang w:val="en-GB"/>
              </w:rPr>
              <w:t>-</w:t>
            </w:r>
          </w:p>
        </w:tc>
        <w:tc>
          <w:tcPr>
            <w:tcW w:w="1476" w:type="dxa"/>
          </w:tcPr>
          <w:p w:rsidR="001C4E9F" w:rsidRPr="001C4E9F" w:rsidRDefault="001C4E9F" w:rsidP="001C4E9F">
            <w:pPr>
              <w:contextualSpacing/>
              <w:rPr>
                <w:rFonts w:ascii="Times New Roman" w:eastAsia="Times New Roman" w:hAnsi="Times New Roman" w:cs="Times New Roman"/>
                <w:sz w:val="24"/>
                <w:szCs w:val="24"/>
                <w:lang w:val="en-GB"/>
              </w:rPr>
            </w:pPr>
          </w:p>
          <w:p w:rsidR="001C4E9F" w:rsidRPr="001C4E9F" w:rsidRDefault="001C4E9F" w:rsidP="001C4E9F">
            <w:pPr>
              <w:contextualSpacing/>
              <w:rPr>
                <w:rFonts w:ascii="Times New Roman" w:eastAsia="Times New Roman" w:hAnsi="Times New Roman" w:cs="Times New Roman"/>
                <w:sz w:val="24"/>
                <w:szCs w:val="24"/>
                <w:lang w:val="en-GB"/>
              </w:rPr>
            </w:pPr>
            <w:r w:rsidRPr="001C4E9F">
              <w:rPr>
                <w:rFonts w:ascii="Times New Roman" w:eastAsia="Times New Roman" w:hAnsi="Times New Roman" w:cs="Times New Roman"/>
                <w:sz w:val="24"/>
                <w:szCs w:val="24"/>
                <w:lang w:val="en-GB"/>
              </w:rPr>
              <w:t>-</w:t>
            </w:r>
          </w:p>
        </w:tc>
        <w:tc>
          <w:tcPr>
            <w:tcW w:w="1476" w:type="dxa"/>
          </w:tcPr>
          <w:p w:rsidR="001C4E9F" w:rsidRPr="001C4E9F" w:rsidRDefault="001C4E9F" w:rsidP="001C4E9F">
            <w:pPr>
              <w:contextualSpacing/>
              <w:rPr>
                <w:rFonts w:ascii="Times New Roman" w:eastAsia="Times New Roman" w:hAnsi="Times New Roman" w:cs="Times New Roman"/>
                <w:sz w:val="24"/>
                <w:szCs w:val="24"/>
                <w:lang w:val="en-GB"/>
              </w:rPr>
            </w:pPr>
          </w:p>
          <w:p w:rsidR="001C4E9F" w:rsidRPr="001C4E9F" w:rsidRDefault="001C4E9F" w:rsidP="001C4E9F">
            <w:pPr>
              <w:contextualSpacing/>
              <w:rPr>
                <w:rFonts w:ascii="Times New Roman" w:eastAsia="Times New Roman" w:hAnsi="Times New Roman" w:cs="Times New Roman"/>
                <w:sz w:val="24"/>
                <w:szCs w:val="24"/>
                <w:lang w:val="en-GB"/>
              </w:rPr>
            </w:pPr>
            <w:r w:rsidRPr="001C4E9F">
              <w:rPr>
                <w:rFonts w:ascii="Times New Roman" w:eastAsia="Times New Roman" w:hAnsi="Times New Roman" w:cs="Times New Roman"/>
                <w:sz w:val="24"/>
                <w:szCs w:val="24"/>
                <w:lang w:val="en-GB"/>
              </w:rPr>
              <w:t>-</w:t>
            </w:r>
          </w:p>
        </w:tc>
        <w:tc>
          <w:tcPr>
            <w:tcW w:w="1476" w:type="dxa"/>
          </w:tcPr>
          <w:p w:rsidR="001C4E9F" w:rsidRPr="001C4E9F" w:rsidRDefault="001C4E9F" w:rsidP="001C4E9F">
            <w:pPr>
              <w:contextualSpacing/>
              <w:rPr>
                <w:rFonts w:ascii="Times New Roman" w:eastAsia="Times New Roman" w:hAnsi="Times New Roman" w:cs="Times New Roman"/>
                <w:sz w:val="24"/>
                <w:szCs w:val="24"/>
                <w:lang w:val="en-GB"/>
              </w:rPr>
            </w:pPr>
          </w:p>
          <w:p w:rsidR="001C4E9F" w:rsidRPr="001C4E9F" w:rsidRDefault="001C4E9F" w:rsidP="001C4E9F">
            <w:pPr>
              <w:contextualSpacing/>
              <w:rPr>
                <w:rFonts w:ascii="Times New Roman" w:eastAsia="Times New Roman" w:hAnsi="Times New Roman" w:cs="Times New Roman"/>
                <w:sz w:val="24"/>
                <w:szCs w:val="24"/>
                <w:lang w:val="en-GB"/>
              </w:rPr>
            </w:pPr>
            <w:r w:rsidRPr="001C4E9F">
              <w:rPr>
                <w:rFonts w:ascii="Times New Roman" w:eastAsia="Times New Roman" w:hAnsi="Times New Roman" w:cs="Times New Roman"/>
                <w:sz w:val="24"/>
                <w:szCs w:val="24"/>
                <w:lang w:val="en-GB"/>
              </w:rPr>
              <w:t>-</w:t>
            </w:r>
          </w:p>
        </w:tc>
        <w:tc>
          <w:tcPr>
            <w:tcW w:w="1476" w:type="dxa"/>
          </w:tcPr>
          <w:p w:rsidR="001C4E9F" w:rsidRPr="001C4E9F" w:rsidRDefault="001C4E9F" w:rsidP="001C4E9F">
            <w:pPr>
              <w:contextualSpacing/>
              <w:rPr>
                <w:rFonts w:ascii="Times New Roman" w:eastAsia="Times New Roman" w:hAnsi="Times New Roman" w:cs="Times New Roman"/>
                <w:sz w:val="24"/>
                <w:szCs w:val="24"/>
                <w:lang w:val="en-GB"/>
              </w:rPr>
            </w:pPr>
          </w:p>
          <w:p w:rsidR="001C4E9F" w:rsidRPr="001C4E9F" w:rsidRDefault="001C4E9F" w:rsidP="001C4E9F">
            <w:pPr>
              <w:contextualSpacing/>
              <w:rPr>
                <w:rFonts w:ascii="Times New Roman" w:eastAsia="Times New Roman" w:hAnsi="Times New Roman" w:cs="Times New Roman"/>
                <w:sz w:val="24"/>
                <w:szCs w:val="24"/>
                <w:lang w:val="en-GB"/>
              </w:rPr>
            </w:pPr>
            <w:r w:rsidRPr="001C4E9F">
              <w:rPr>
                <w:rFonts w:ascii="Times New Roman" w:eastAsia="Times New Roman" w:hAnsi="Times New Roman" w:cs="Times New Roman"/>
                <w:sz w:val="24"/>
                <w:szCs w:val="24"/>
                <w:lang w:val="en-GB"/>
              </w:rPr>
              <w:t>-</w:t>
            </w:r>
          </w:p>
        </w:tc>
        <w:tc>
          <w:tcPr>
            <w:tcW w:w="1443" w:type="dxa"/>
          </w:tcPr>
          <w:p w:rsidR="001C4E9F" w:rsidRPr="001C4E9F" w:rsidRDefault="001C4E9F" w:rsidP="001C4E9F">
            <w:pPr>
              <w:contextualSpacing/>
              <w:rPr>
                <w:rFonts w:ascii="Times New Roman" w:eastAsia="Times New Roman" w:hAnsi="Times New Roman" w:cs="Times New Roman"/>
                <w:sz w:val="24"/>
                <w:szCs w:val="24"/>
                <w:lang w:val="en-GB"/>
              </w:rPr>
            </w:pPr>
          </w:p>
          <w:p w:rsidR="001C4E9F" w:rsidRPr="001C4E9F" w:rsidRDefault="001C4E9F" w:rsidP="001C4E9F">
            <w:pPr>
              <w:contextualSpacing/>
              <w:rPr>
                <w:rFonts w:ascii="Times New Roman" w:eastAsia="Times New Roman" w:hAnsi="Times New Roman" w:cs="Times New Roman"/>
                <w:sz w:val="24"/>
                <w:szCs w:val="24"/>
                <w:lang w:val="en-GB"/>
              </w:rPr>
            </w:pPr>
            <w:r w:rsidRPr="001C4E9F">
              <w:rPr>
                <w:rFonts w:ascii="Times New Roman" w:eastAsia="Times New Roman" w:hAnsi="Times New Roman" w:cs="Times New Roman"/>
                <w:sz w:val="24"/>
                <w:szCs w:val="24"/>
                <w:lang w:val="en-GB"/>
              </w:rPr>
              <w:t>-</w:t>
            </w:r>
          </w:p>
        </w:tc>
      </w:tr>
      <w:tr w:rsidR="001C4E9F" w:rsidRPr="001C4E9F" w:rsidTr="00A67273">
        <w:trPr>
          <w:trHeight w:val="698"/>
        </w:trPr>
        <w:tc>
          <w:tcPr>
            <w:tcW w:w="2322" w:type="dxa"/>
          </w:tcPr>
          <w:p w:rsidR="001C4E9F" w:rsidRPr="001C4E9F" w:rsidRDefault="001C4E9F" w:rsidP="001C4E9F">
            <w:pPr>
              <w:contextualSpacing/>
              <w:rPr>
                <w:rFonts w:ascii="Times New Roman" w:eastAsia="Times New Roman" w:hAnsi="Times New Roman" w:cs="Times New Roman"/>
                <w:b/>
                <w:sz w:val="28"/>
                <w:szCs w:val="28"/>
                <w:lang w:val="en-GB"/>
              </w:rPr>
            </w:pPr>
            <w:r w:rsidRPr="001C4E9F">
              <w:rPr>
                <w:rFonts w:ascii="Times New Roman" w:eastAsia="Times New Roman" w:hAnsi="Times New Roman" w:cs="Times New Roman"/>
                <w:b/>
                <w:sz w:val="28"/>
                <w:szCs w:val="28"/>
                <w:lang w:val="en-GB"/>
              </w:rPr>
              <w:t>Total</w:t>
            </w:r>
          </w:p>
        </w:tc>
        <w:tc>
          <w:tcPr>
            <w:tcW w:w="1476" w:type="dxa"/>
          </w:tcPr>
          <w:p w:rsidR="001C4E9F" w:rsidRPr="001C4E9F" w:rsidRDefault="001C4E9F" w:rsidP="001C4E9F">
            <w:pPr>
              <w:spacing w:after="160" w:line="259" w:lineRule="auto"/>
              <w:rPr>
                <w:rFonts w:ascii="Times New Roman" w:hAnsi="Times New Roman" w:cs="Times New Roman"/>
                <w:b/>
                <w:sz w:val="24"/>
                <w:lang w:val="en-GB"/>
              </w:rPr>
            </w:pPr>
            <w:r w:rsidRPr="001C4E9F">
              <w:rPr>
                <w:rFonts w:ascii="Times New Roman" w:hAnsi="Times New Roman" w:cs="Times New Roman"/>
                <w:b/>
                <w:sz w:val="24"/>
                <w:lang w:val="en-GB"/>
              </w:rPr>
              <w:t>1,788,061.34</w:t>
            </w:r>
          </w:p>
        </w:tc>
        <w:tc>
          <w:tcPr>
            <w:tcW w:w="1476" w:type="dxa"/>
          </w:tcPr>
          <w:p w:rsidR="001C4E9F" w:rsidRPr="001C4E9F" w:rsidRDefault="001C4E9F" w:rsidP="001C4E9F">
            <w:pPr>
              <w:spacing w:after="160" w:line="259" w:lineRule="auto"/>
              <w:rPr>
                <w:rFonts w:ascii="Times New Roman" w:hAnsi="Times New Roman" w:cs="Times New Roman"/>
                <w:b/>
                <w:sz w:val="24"/>
                <w:lang w:val="en-GB"/>
              </w:rPr>
            </w:pPr>
            <w:r w:rsidRPr="001C4E9F">
              <w:rPr>
                <w:rFonts w:ascii="Times New Roman" w:hAnsi="Times New Roman" w:cs="Times New Roman"/>
                <w:b/>
                <w:sz w:val="24"/>
                <w:lang w:val="en-GB"/>
              </w:rPr>
              <w:t>1,429,518.38</w:t>
            </w:r>
          </w:p>
        </w:tc>
        <w:tc>
          <w:tcPr>
            <w:tcW w:w="1476" w:type="dxa"/>
          </w:tcPr>
          <w:p w:rsidR="001C4E9F" w:rsidRPr="001C4E9F" w:rsidRDefault="001C4E9F" w:rsidP="001C4E9F">
            <w:pPr>
              <w:spacing w:after="160" w:line="259" w:lineRule="auto"/>
              <w:rPr>
                <w:rFonts w:ascii="Times New Roman" w:hAnsi="Times New Roman" w:cs="Times New Roman"/>
                <w:b/>
                <w:sz w:val="24"/>
                <w:lang w:val="en-GB"/>
              </w:rPr>
            </w:pPr>
            <w:r w:rsidRPr="001C4E9F">
              <w:rPr>
                <w:rFonts w:ascii="Times New Roman" w:hAnsi="Times New Roman" w:cs="Times New Roman"/>
                <w:b/>
                <w:sz w:val="24"/>
                <w:lang w:val="en-GB"/>
              </w:rPr>
              <w:t>1,652,721.03</w:t>
            </w:r>
          </w:p>
        </w:tc>
        <w:tc>
          <w:tcPr>
            <w:tcW w:w="1476" w:type="dxa"/>
          </w:tcPr>
          <w:p w:rsidR="001C4E9F" w:rsidRPr="001C4E9F" w:rsidRDefault="001C4E9F" w:rsidP="001C4E9F">
            <w:pPr>
              <w:spacing w:after="160" w:line="259" w:lineRule="auto"/>
              <w:rPr>
                <w:rFonts w:ascii="Times New Roman" w:hAnsi="Times New Roman" w:cs="Times New Roman"/>
                <w:b/>
                <w:sz w:val="24"/>
                <w:lang w:val="en-GB"/>
              </w:rPr>
            </w:pPr>
            <w:r w:rsidRPr="001C4E9F">
              <w:rPr>
                <w:rFonts w:ascii="Times New Roman" w:hAnsi="Times New Roman" w:cs="Times New Roman"/>
                <w:b/>
                <w:sz w:val="24"/>
                <w:lang w:val="en-GB"/>
              </w:rPr>
              <w:t>2,060,695.15</w:t>
            </w:r>
          </w:p>
        </w:tc>
        <w:tc>
          <w:tcPr>
            <w:tcW w:w="1476" w:type="dxa"/>
          </w:tcPr>
          <w:p w:rsidR="001C4E9F" w:rsidRPr="001C4E9F" w:rsidRDefault="001C4E9F" w:rsidP="001C4E9F">
            <w:pPr>
              <w:spacing w:after="160" w:line="259" w:lineRule="auto"/>
              <w:rPr>
                <w:rFonts w:ascii="Times New Roman" w:hAnsi="Times New Roman" w:cs="Times New Roman"/>
                <w:b/>
                <w:sz w:val="24"/>
                <w:lang w:val="en-GB"/>
              </w:rPr>
            </w:pPr>
            <w:r w:rsidRPr="001C4E9F">
              <w:rPr>
                <w:rFonts w:ascii="Times New Roman" w:hAnsi="Times New Roman" w:cs="Times New Roman"/>
                <w:b/>
                <w:sz w:val="24"/>
                <w:lang w:val="en-GB"/>
              </w:rPr>
              <w:t>1,701,335.00</w:t>
            </w:r>
          </w:p>
        </w:tc>
        <w:tc>
          <w:tcPr>
            <w:tcW w:w="1476" w:type="dxa"/>
          </w:tcPr>
          <w:p w:rsidR="001C4E9F" w:rsidRPr="001C4E9F" w:rsidRDefault="001C4E9F" w:rsidP="001C4E9F">
            <w:pPr>
              <w:spacing w:after="160" w:line="259" w:lineRule="auto"/>
              <w:rPr>
                <w:rFonts w:ascii="Times New Roman" w:hAnsi="Times New Roman" w:cs="Times New Roman"/>
                <w:b/>
                <w:sz w:val="24"/>
                <w:lang w:val="en-GB"/>
              </w:rPr>
            </w:pPr>
            <w:r w:rsidRPr="001C4E9F">
              <w:rPr>
                <w:rFonts w:ascii="Times New Roman" w:hAnsi="Times New Roman" w:cs="Times New Roman"/>
                <w:b/>
                <w:sz w:val="24"/>
                <w:lang w:val="en-GB"/>
              </w:rPr>
              <w:t>1,701,335.00</w:t>
            </w:r>
          </w:p>
        </w:tc>
        <w:tc>
          <w:tcPr>
            <w:tcW w:w="1476" w:type="dxa"/>
          </w:tcPr>
          <w:p w:rsidR="001C4E9F" w:rsidRPr="001C4E9F" w:rsidRDefault="001C4E9F" w:rsidP="001C4E9F">
            <w:pPr>
              <w:spacing w:after="160" w:line="259" w:lineRule="auto"/>
              <w:rPr>
                <w:rFonts w:ascii="Times New Roman" w:hAnsi="Times New Roman" w:cs="Times New Roman"/>
                <w:b/>
                <w:sz w:val="24"/>
                <w:lang w:val="en-GB"/>
              </w:rPr>
            </w:pPr>
            <w:r w:rsidRPr="001C4E9F">
              <w:rPr>
                <w:rFonts w:ascii="Times New Roman" w:hAnsi="Times New Roman" w:cs="Times New Roman"/>
                <w:b/>
                <w:sz w:val="24"/>
                <w:lang w:val="en-GB"/>
              </w:rPr>
              <w:t>1,177,056.44</w:t>
            </w:r>
          </w:p>
        </w:tc>
        <w:tc>
          <w:tcPr>
            <w:tcW w:w="1443" w:type="dxa"/>
          </w:tcPr>
          <w:p w:rsidR="001C4E9F" w:rsidRPr="001C4E9F" w:rsidRDefault="001C4E9F" w:rsidP="001C4E9F">
            <w:pPr>
              <w:contextualSpacing/>
              <w:rPr>
                <w:rFonts w:ascii="Times New Roman" w:eastAsia="Times New Roman" w:hAnsi="Times New Roman" w:cs="Times New Roman"/>
                <w:b/>
                <w:sz w:val="24"/>
                <w:szCs w:val="24"/>
                <w:lang w:val="en-GB"/>
              </w:rPr>
            </w:pPr>
            <w:r w:rsidRPr="001C4E9F">
              <w:rPr>
                <w:rFonts w:ascii="Times New Roman" w:eastAsia="Times New Roman" w:hAnsi="Times New Roman" w:cs="Times New Roman"/>
                <w:b/>
                <w:sz w:val="24"/>
                <w:szCs w:val="24"/>
                <w:lang w:val="en-GB"/>
              </w:rPr>
              <w:t>69.18</w:t>
            </w:r>
          </w:p>
          <w:p w:rsidR="001C4E9F" w:rsidRPr="001C4E9F" w:rsidRDefault="001C4E9F" w:rsidP="001C4E9F">
            <w:pPr>
              <w:contextualSpacing/>
              <w:rPr>
                <w:rFonts w:ascii="Times New Roman" w:eastAsia="Times New Roman" w:hAnsi="Times New Roman" w:cs="Times New Roman"/>
                <w:b/>
                <w:sz w:val="24"/>
                <w:szCs w:val="24"/>
                <w:lang w:val="en-GB"/>
              </w:rPr>
            </w:pPr>
          </w:p>
        </w:tc>
      </w:tr>
    </w:tbl>
    <w:p w:rsidR="001C4E9F" w:rsidRDefault="001C4E9F" w:rsidP="00055D29">
      <w:pPr>
        <w:pStyle w:val="Heading1"/>
        <w:rPr>
          <w:rFonts w:asciiTheme="minorHAnsi" w:eastAsiaTheme="minorHAnsi" w:hAnsiTheme="minorHAnsi" w:cstheme="minorBidi"/>
          <w:color w:val="auto"/>
          <w:sz w:val="22"/>
          <w:szCs w:val="22"/>
          <w:lang w:val="en-GB"/>
        </w:rPr>
        <w:sectPr w:rsidR="001C4E9F" w:rsidSect="001C4E9F">
          <w:pgSz w:w="15840" w:h="12240" w:orient="landscape"/>
          <w:pgMar w:top="1440" w:right="1080" w:bottom="1440" w:left="900" w:header="720" w:footer="720" w:gutter="0"/>
          <w:cols w:space="720"/>
          <w:titlePg/>
          <w:docGrid w:linePitch="360"/>
        </w:sectPr>
      </w:pPr>
    </w:p>
    <w:p w:rsidR="001C4E9F" w:rsidRDefault="001C4E9F" w:rsidP="00055D29">
      <w:pPr>
        <w:pStyle w:val="Heading1"/>
        <w:rPr>
          <w:rFonts w:asciiTheme="minorHAnsi" w:eastAsiaTheme="minorHAnsi" w:hAnsiTheme="minorHAnsi" w:cstheme="minorBidi"/>
          <w:color w:val="auto"/>
          <w:sz w:val="22"/>
          <w:szCs w:val="22"/>
          <w:lang w:val="en-GB"/>
        </w:rPr>
        <w:sectPr w:rsidR="001C4E9F" w:rsidSect="001C4E9F">
          <w:type w:val="continuous"/>
          <w:pgSz w:w="15840" w:h="12240" w:orient="landscape"/>
          <w:pgMar w:top="1440" w:right="1080" w:bottom="1440" w:left="900" w:header="720" w:footer="720" w:gutter="0"/>
          <w:cols w:space="720"/>
          <w:titlePg/>
          <w:docGrid w:linePitch="360"/>
        </w:sectPr>
      </w:pPr>
    </w:p>
    <w:p w:rsidR="001C4E9F" w:rsidRPr="001C4E9F" w:rsidRDefault="001C4E9F" w:rsidP="001C4E9F">
      <w:pPr>
        <w:keepNext/>
        <w:keepLines/>
        <w:spacing w:before="200" w:after="0" w:line="259" w:lineRule="auto"/>
        <w:outlineLvl w:val="2"/>
        <w:rPr>
          <w:rFonts w:ascii="Times New Roman" w:eastAsiaTheme="majorEastAsia" w:hAnsi="Times New Roman" w:cs="Times New Roman"/>
          <w:b/>
          <w:bCs/>
        </w:rPr>
      </w:pPr>
      <w:bookmarkStart w:id="74" w:name="_Toc19000437"/>
      <w:bookmarkStart w:id="75" w:name="_Toc33634875"/>
      <w:r w:rsidRPr="001C4E9F">
        <w:rPr>
          <w:rFonts w:ascii="Times New Roman" w:eastAsiaTheme="majorEastAsia" w:hAnsi="Times New Roman" w:cs="Times New Roman"/>
          <w:b/>
          <w:bCs/>
          <w:sz w:val="24"/>
        </w:rPr>
        <w:lastRenderedPageBreak/>
        <w:t>2.2.2 Expenditure Performance (All Departments) all Funding Sources</w:t>
      </w:r>
      <w:bookmarkEnd w:id="74"/>
      <w:bookmarkEnd w:id="75"/>
    </w:p>
    <w:tbl>
      <w:tblPr>
        <w:tblStyle w:val="TableGrid4"/>
        <w:tblpPr w:leftFromText="180" w:rightFromText="180" w:vertAnchor="text" w:tblpX="-374" w:tblpY="1"/>
        <w:tblOverlap w:val="never"/>
        <w:tblW w:w="14097" w:type="dxa"/>
        <w:tblLook w:val="04A0" w:firstRow="1" w:lastRow="0" w:firstColumn="1" w:lastColumn="0" w:noHBand="0" w:noVBand="1"/>
      </w:tblPr>
      <w:tblGrid>
        <w:gridCol w:w="2322"/>
        <w:gridCol w:w="1476"/>
        <w:gridCol w:w="1476"/>
        <w:gridCol w:w="1476"/>
        <w:gridCol w:w="1476"/>
        <w:gridCol w:w="1476"/>
        <w:gridCol w:w="1476"/>
        <w:gridCol w:w="1476"/>
        <w:gridCol w:w="1443"/>
      </w:tblGrid>
      <w:tr w:rsidR="001C4E9F" w:rsidRPr="001C4E9F" w:rsidTr="00A67273">
        <w:trPr>
          <w:trHeight w:val="699"/>
        </w:trPr>
        <w:tc>
          <w:tcPr>
            <w:tcW w:w="2322" w:type="dxa"/>
          </w:tcPr>
          <w:p w:rsidR="001C4E9F" w:rsidRPr="001C4E9F" w:rsidRDefault="001C4E9F" w:rsidP="001C4E9F">
            <w:pPr>
              <w:contextualSpacing/>
              <w:rPr>
                <w:rFonts w:ascii="Times New Roman" w:eastAsia="Times New Roman" w:hAnsi="Times New Roman" w:cs="Times New Roman"/>
                <w:sz w:val="28"/>
                <w:szCs w:val="28"/>
                <w:lang w:val="en-GB"/>
              </w:rPr>
            </w:pPr>
          </w:p>
        </w:tc>
        <w:tc>
          <w:tcPr>
            <w:tcW w:w="11775" w:type="dxa"/>
            <w:gridSpan w:val="8"/>
          </w:tcPr>
          <w:p w:rsidR="001C4E9F" w:rsidRPr="001C4E9F" w:rsidRDefault="001C4E9F" w:rsidP="001C4E9F">
            <w:pPr>
              <w:contextualSpacing/>
              <w:rPr>
                <w:rFonts w:ascii="Times New Roman" w:eastAsia="Times New Roman" w:hAnsi="Times New Roman" w:cs="Times New Roman"/>
                <w:sz w:val="28"/>
                <w:szCs w:val="28"/>
                <w:lang w:val="en-GB"/>
              </w:rPr>
            </w:pPr>
          </w:p>
          <w:p w:rsidR="001C4E9F" w:rsidRPr="001C4E9F" w:rsidRDefault="001C4E9F" w:rsidP="001C4E9F">
            <w:pPr>
              <w:tabs>
                <w:tab w:val="left" w:pos="1050"/>
                <w:tab w:val="center" w:pos="6473"/>
              </w:tabs>
              <w:contextualSpacing/>
              <w:rPr>
                <w:rFonts w:ascii="Times New Roman" w:eastAsia="Times New Roman" w:hAnsi="Times New Roman" w:cs="Times New Roman"/>
                <w:sz w:val="28"/>
                <w:szCs w:val="28"/>
                <w:lang w:val="en-GB"/>
              </w:rPr>
            </w:pPr>
            <w:r w:rsidRPr="001C4E9F">
              <w:rPr>
                <w:rFonts w:ascii="Times New Roman" w:eastAsia="Times New Roman" w:hAnsi="Times New Roman" w:cs="Times New Roman"/>
                <w:sz w:val="28"/>
                <w:szCs w:val="28"/>
                <w:lang w:val="en-GB"/>
              </w:rPr>
              <w:tab/>
            </w:r>
            <w:r w:rsidRPr="001C4E9F">
              <w:rPr>
                <w:rFonts w:ascii="Times New Roman" w:eastAsia="Times New Roman" w:hAnsi="Times New Roman" w:cs="Times New Roman"/>
                <w:sz w:val="28"/>
                <w:szCs w:val="28"/>
                <w:lang w:val="en-GB"/>
              </w:rPr>
              <w:tab/>
              <w:t>EXPENDITURE PERFORMANCE (ALL  DEPARTMENTS)- ALL FUNDING SOURCES</w:t>
            </w:r>
          </w:p>
        </w:tc>
      </w:tr>
      <w:tr w:rsidR="001C4E9F" w:rsidRPr="001C4E9F" w:rsidTr="00A67273">
        <w:trPr>
          <w:trHeight w:val="699"/>
        </w:trPr>
        <w:tc>
          <w:tcPr>
            <w:tcW w:w="2322" w:type="dxa"/>
            <w:tcBorders>
              <w:right w:val="single" w:sz="4" w:space="0" w:color="auto"/>
            </w:tcBorders>
          </w:tcPr>
          <w:p w:rsidR="001C4E9F" w:rsidRPr="001C4E9F" w:rsidRDefault="001C4E9F" w:rsidP="001C4E9F">
            <w:pPr>
              <w:contextualSpacing/>
              <w:rPr>
                <w:rFonts w:ascii="Times New Roman" w:eastAsia="Times New Roman" w:hAnsi="Times New Roman" w:cs="Times New Roman"/>
                <w:b/>
                <w:sz w:val="28"/>
                <w:szCs w:val="28"/>
                <w:lang w:val="en-GB"/>
              </w:rPr>
            </w:pPr>
          </w:p>
          <w:p w:rsidR="001C4E9F" w:rsidRPr="001C4E9F" w:rsidRDefault="001C4E9F" w:rsidP="001C4E9F">
            <w:pPr>
              <w:contextualSpacing/>
              <w:rPr>
                <w:rFonts w:ascii="Times New Roman" w:eastAsia="Times New Roman" w:hAnsi="Times New Roman" w:cs="Times New Roman"/>
                <w:b/>
                <w:sz w:val="28"/>
                <w:szCs w:val="28"/>
                <w:lang w:val="en-GB"/>
              </w:rPr>
            </w:pPr>
            <w:r w:rsidRPr="001C4E9F">
              <w:rPr>
                <w:rFonts w:ascii="Times New Roman" w:eastAsia="Times New Roman" w:hAnsi="Times New Roman" w:cs="Times New Roman"/>
                <w:b/>
                <w:sz w:val="28"/>
                <w:szCs w:val="28"/>
                <w:lang w:val="en-GB"/>
              </w:rPr>
              <w:t>Expenditure</w:t>
            </w:r>
          </w:p>
        </w:tc>
        <w:tc>
          <w:tcPr>
            <w:tcW w:w="2952" w:type="dxa"/>
            <w:gridSpan w:val="2"/>
            <w:tcBorders>
              <w:right w:val="single" w:sz="4" w:space="0" w:color="auto"/>
            </w:tcBorders>
          </w:tcPr>
          <w:p w:rsidR="001C4E9F" w:rsidRPr="001C4E9F" w:rsidRDefault="001C4E9F" w:rsidP="001C4E9F">
            <w:pPr>
              <w:contextualSpacing/>
              <w:jc w:val="center"/>
              <w:rPr>
                <w:rFonts w:ascii="Times New Roman" w:eastAsia="Times New Roman" w:hAnsi="Times New Roman" w:cs="Times New Roman"/>
                <w:b/>
                <w:sz w:val="28"/>
                <w:szCs w:val="28"/>
                <w:lang w:val="en-GB"/>
              </w:rPr>
            </w:pPr>
          </w:p>
          <w:p w:rsidR="001C4E9F" w:rsidRPr="001C4E9F" w:rsidRDefault="001C4E9F" w:rsidP="001C4E9F">
            <w:pPr>
              <w:contextualSpacing/>
              <w:jc w:val="center"/>
              <w:rPr>
                <w:rFonts w:ascii="Times New Roman" w:eastAsia="Times New Roman" w:hAnsi="Times New Roman" w:cs="Times New Roman"/>
                <w:b/>
                <w:sz w:val="28"/>
                <w:szCs w:val="28"/>
                <w:lang w:val="en-GB"/>
              </w:rPr>
            </w:pPr>
            <w:r w:rsidRPr="001C4E9F">
              <w:rPr>
                <w:rFonts w:ascii="Times New Roman" w:eastAsia="Times New Roman" w:hAnsi="Times New Roman" w:cs="Times New Roman"/>
                <w:b/>
                <w:sz w:val="28"/>
                <w:szCs w:val="28"/>
                <w:lang w:val="en-GB"/>
              </w:rPr>
              <w:t>2017</w:t>
            </w:r>
          </w:p>
        </w:tc>
        <w:tc>
          <w:tcPr>
            <w:tcW w:w="2952" w:type="dxa"/>
            <w:gridSpan w:val="2"/>
            <w:tcBorders>
              <w:right w:val="single" w:sz="4" w:space="0" w:color="auto"/>
            </w:tcBorders>
          </w:tcPr>
          <w:p w:rsidR="001C4E9F" w:rsidRPr="001C4E9F" w:rsidRDefault="001C4E9F" w:rsidP="001C4E9F">
            <w:pPr>
              <w:contextualSpacing/>
              <w:jc w:val="center"/>
              <w:rPr>
                <w:rFonts w:ascii="Times New Roman" w:eastAsia="Times New Roman" w:hAnsi="Times New Roman" w:cs="Times New Roman"/>
                <w:b/>
                <w:sz w:val="28"/>
                <w:szCs w:val="28"/>
                <w:lang w:val="en-GB"/>
              </w:rPr>
            </w:pPr>
          </w:p>
          <w:p w:rsidR="001C4E9F" w:rsidRPr="001C4E9F" w:rsidRDefault="001C4E9F" w:rsidP="001C4E9F">
            <w:pPr>
              <w:contextualSpacing/>
              <w:jc w:val="center"/>
              <w:rPr>
                <w:rFonts w:ascii="Times New Roman" w:eastAsia="Times New Roman" w:hAnsi="Times New Roman" w:cs="Times New Roman"/>
                <w:b/>
                <w:sz w:val="28"/>
                <w:szCs w:val="28"/>
                <w:lang w:val="en-GB"/>
              </w:rPr>
            </w:pPr>
            <w:r w:rsidRPr="001C4E9F">
              <w:rPr>
                <w:rFonts w:ascii="Times New Roman" w:eastAsia="Times New Roman" w:hAnsi="Times New Roman" w:cs="Times New Roman"/>
                <w:b/>
                <w:sz w:val="28"/>
                <w:szCs w:val="28"/>
                <w:lang w:val="en-GB"/>
              </w:rPr>
              <w:t>2018</w:t>
            </w:r>
          </w:p>
        </w:tc>
        <w:tc>
          <w:tcPr>
            <w:tcW w:w="5871" w:type="dxa"/>
            <w:gridSpan w:val="4"/>
            <w:tcBorders>
              <w:right w:val="single" w:sz="4" w:space="0" w:color="auto"/>
            </w:tcBorders>
          </w:tcPr>
          <w:p w:rsidR="001C4E9F" w:rsidRPr="001C4E9F" w:rsidRDefault="001C4E9F" w:rsidP="001C4E9F">
            <w:pPr>
              <w:contextualSpacing/>
              <w:jc w:val="center"/>
              <w:rPr>
                <w:rFonts w:ascii="Times New Roman" w:eastAsia="Times New Roman" w:hAnsi="Times New Roman" w:cs="Times New Roman"/>
                <w:b/>
                <w:sz w:val="28"/>
                <w:szCs w:val="28"/>
                <w:lang w:val="en-GB"/>
              </w:rPr>
            </w:pPr>
          </w:p>
          <w:p w:rsidR="001C4E9F" w:rsidRPr="001C4E9F" w:rsidRDefault="001C4E9F" w:rsidP="001C4E9F">
            <w:pPr>
              <w:contextualSpacing/>
              <w:jc w:val="center"/>
              <w:rPr>
                <w:rFonts w:ascii="Times New Roman" w:eastAsia="Times New Roman" w:hAnsi="Times New Roman" w:cs="Times New Roman"/>
                <w:sz w:val="28"/>
                <w:szCs w:val="28"/>
                <w:lang w:val="en-GB"/>
              </w:rPr>
            </w:pPr>
            <w:r w:rsidRPr="001C4E9F">
              <w:rPr>
                <w:rFonts w:ascii="Times New Roman" w:eastAsia="Times New Roman" w:hAnsi="Times New Roman" w:cs="Times New Roman"/>
                <w:b/>
                <w:sz w:val="28"/>
                <w:szCs w:val="28"/>
                <w:lang w:val="en-GB"/>
              </w:rPr>
              <w:t>2019</w:t>
            </w:r>
          </w:p>
        </w:tc>
      </w:tr>
      <w:tr w:rsidR="001C4E9F" w:rsidRPr="001C4E9F" w:rsidTr="00A67273">
        <w:trPr>
          <w:trHeight w:val="1356"/>
        </w:trPr>
        <w:tc>
          <w:tcPr>
            <w:tcW w:w="2322" w:type="dxa"/>
            <w:tcBorders>
              <w:right w:val="single" w:sz="4" w:space="0" w:color="auto"/>
            </w:tcBorders>
          </w:tcPr>
          <w:p w:rsidR="001C4E9F" w:rsidRPr="001C4E9F" w:rsidRDefault="001C4E9F" w:rsidP="001C4E9F">
            <w:pPr>
              <w:spacing w:after="160" w:line="259" w:lineRule="auto"/>
              <w:rPr>
                <w:rFonts w:ascii="Times New Roman" w:hAnsi="Times New Roman" w:cs="Times New Roman"/>
                <w:sz w:val="24"/>
                <w:szCs w:val="28"/>
                <w:lang w:val="en-GB"/>
              </w:rPr>
            </w:pPr>
          </w:p>
        </w:tc>
        <w:tc>
          <w:tcPr>
            <w:tcW w:w="1476" w:type="dxa"/>
            <w:tcBorders>
              <w:left w:val="single" w:sz="4" w:space="0" w:color="auto"/>
            </w:tcBorders>
          </w:tcPr>
          <w:p w:rsidR="001C4E9F" w:rsidRPr="001C4E9F" w:rsidRDefault="001C4E9F" w:rsidP="001C4E9F">
            <w:pPr>
              <w:contextualSpacing/>
              <w:rPr>
                <w:rFonts w:ascii="Times New Roman" w:eastAsia="Times New Roman" w:hAnsi="Times New Roman" w:cs="Times New Roman"/>
                <w:sz w:val="24"/>
                <w:szCs w:val="24"/>
                <w:lang w:val="en-GB"/>
              </w:rPr>
            </w:pPr>
            <w:r w:rsidRPr="001C4E9F">
              <w:rPr>
                <w:rFonts w:ascii="Times New Roman" w:eastAsia="Times New Roman" w:hAnsi="Times New Roman" w:cs="Times New Roman"/>
                <w:sz w:val="24"/>
                <w:szCs w:val="24"/>
                <w:lang w:val="en-GB"/>
              </w:rPr>
              <w:t xml:space="preserve"> Budget</w:t>
            </w:r>
          </w:p>
          <w:p w:rsidR="001C4E9F" w:rsidRPr="001C4E9F" w:rsidRDefault="001C4E9F" w:rsidP="001C4E9F">
            <w:pPr>
              <w:spacing w:after="160" w:line="259" w:lineRule="auto"/>
              <w:rPr>
                <w:lang w:val="en-GB"/>
              </w:rPr>
            </w:pPr>
            <w:r w:rsidRPr="001C4E9F">
              <w:rPr>
                <w:rFonts w:ascii="Times New Roman" w:hAnsi="Times New Roman" w:cs="Times New Roman"/>
                <w:sz w:val="24"/>
                <w:szCs w:val="24"/>
                <w:lang w:val="en-GB"/>
              </w:rPr>
              <w:t>(GH¢)</w:t>
            </w:r>
          </w:p>
        </w:tc>
        <w:tc>
          <w:tcPr>
            <w:tcW w:w="1476" w:type="dxa"/>
            <w:tcBorders>
              <w:right w:val="single" w:sz="4" w:space="0" w:color="auto"/>
            </w:tcBorders>
          </w:tcPr>
          <w:p w:rsidR="001C4E9F" w:rsidRPr="001C4E9F" w:rsidRDefault="001C4E9F" w:rsidP="001C4E9F">
            <w:pPr>
              <w:contextualSpacing/>
              <w:rPr>
                <w:rFonts w:ascii="Times New Roman" w:eastAsia="Times New Roman" w:hAnsi="Times New Roman" w:cs="Times New Roman"/>
                <w:sz w:val="24"/>
                <w:szCs w:val="24"/>
                <w:lang w:val="en-GB"/>
              </w:rPr>
            </w:pPr>
            <w:r w:rsidRPr="001C4E9F">
              <w:rPr>
                <w:rFonts w:ascii="Times New Roman" w:eastAsia="Times New Roman" w:hAnsi="Times New Roman" w:cs="Times New Roman"/>
                <w:sz w:val="24"/>
                <w:szCs w:val="24"/>
                <w:lang w:val="en-GB"/>
              </w:rPr>
              <w:t>Actual (GH¢)</w:t>
            </w:r>
          </w:p>
          <w:p w:rsidR="001C4E9F" w:rsidRPr="001C4E9F" w:rsidRDefault="001C4E9F" w:rsidP="001C4E9F">
            <w:pPr>
              <w:contextualSpacing/>
              <w:rPr>
                <w:rFonts w:ascii="Times New Roman" w:eastAsia="Times New Roman" w:hAnsi="Times New Roman" w:cs="Times New Roman"/>
                <w:sz w:val="24"/>
                <w:szCs w:val="24"/>
                <w:lang w:val="en-GB"/>
              </w:rPr>
            </w:pPr>
          </w:p>
        </w:tc>
        <w:tc>
          <w:tcPr>
            <w:tcW w:w="1476" w:type="dxa"/>
            <w:tcBorders>
              <w:left w:val="single" w:sz="4" w:space="0" w:color="auto"/>
            </w:tcBorders>
          </w:tcPr>
          <w:p w:rsidR="001C4E9F" w:rsidRPr="001C4E9F" w:rsidRDefault="001C4E9F" w:rsidP="001C4E9F">
            <w:pPr>
              <w:contextualSpacing/>
              <w:rPr>
                <w:rFonts w:ascii="Times New Roman" w:eastAsia="Times New Roman" w:hAnsi="Times New Roman" w:cs="Times New Roman"/>
                <w:sz w:val="24"/>
                <w:szCs w:val="24"/>
                <w:lang w:val="en-GB"/>
              </w:rPr>
            </w:pPr>
            <w:r w:rsidRPr="001C4E9F">
              <w:rPr>
                <w:rFonts w:ascii="Times New Roman" w:eastAsia="Times New Roman" w:hAnsi="Times New Roman" w:cs="Times New Roman"/>
                <w:sz w:val="24"/>
                <w:szCs w:val="24"/>
                <w:lang w:val="en-GB"/>
              </w:rPr>
              <w:t xml:space="preserve"> Budget</w:t>
            </w:r>
          </w:p>
          <w:p w:rsidR="001C4E9F" w:rsidRPr="001C4E9F" w:rsidRDefault="001C4E9F" w:rsidP="001C4E9F">
            <w:pPr>
              <w:spacing w:after="160" w:line="259" w:lineRule="auto"/>
              <w:rPr>
                <w:lang w:val="en-GB"/>
              </w:rPr>
            </w:pPr>
            <w:r w:rsidRPr="001C4E9F">
              <w:rPr>
                <w:rFonts w:ascii="Times New Roman" w:hAnsi="Times New Roman" w:cs="Times New Roman"/>
                <w:sz w:val="24"/>
                <w:szCs w:val="24"/>
                <w:lang w:val="en-GB"/>
              </w:rPr>
              <w:t>(GH¢)</w:t>
            </w:r>
          </w:p>
        </w:tc>
        <w:tc>
          <w:tcPr>
            <w:tcW w:w="1476" w:type="dxa"/>
          </w:tcPr>
          <w:p w:rsidR="001C4E9F" w:rsidRPr="001C4E9F" w:rsidRDefault="001C4E9F" w:rsidP="001C4E9F">
            <w:pPr>
              <w:contextualSpacing/>
              <w:rPr>
                <w:rFonts w:ascii="Times New Roman" w:eastAsia="Times New Roman" w:hAnsi="Times New Roman" w:cs="Times New Roman"/>
                <w:sz w:val="24"/>
                <w:szCs w:val="24"/>
                <w:lang w:val="en-GB"/>
              </w:rPr>
            </w:pPr>
            <w:r w:rsidRPr="001C4E9F">
              <w:rPr>
                <w:rFonts w:ascii="Times New Roman" w:eastAsia="Times New Roman" w:hAnsi="Times New Roman" w:cs="Times New Roman"/>
                <w:sz w:val="24"/>
                <w:szCs w:val="24"/>
                <w:lang w:val="en-GB"/>
              </w:rPr>
              <w:t>Actual (GH¢)</w:t>
            </w:r>
          </w:p>
          <w:p w:rsidR="001C4E9F" w:rsidRPr="001C4E9F" w:rsidRDefault="001C4E9F" w:rsidP="001C4E9F">
            <w:pPr>
              <w:contextualSpacing/>
              <w:rPr>
                <w:rFonts w:ascii="Times New Roman" w:eastAsia="Times New Roman" w:hAnsi="Times New Roman" w:cs="Times New Roman"/>
                <w:sz w:val="24"/>
                <w:szCs w:val="24"/>
                <w:lang w:val="en-GB"/>
              </w:rPr>
            </w:pPr>
          </w:p>
        </w:tc>
        <w:tc>
          <w:tcPr>
            <w:tcW w:w="1476" w:type="dxa"/>
          </w:tcPr>
          <w:p w:rsidR="001C4E9F" w:rsidRPr="001C4E9F" w:rsidRDefault="001C4E9F" w:rsidP="001C4E9F">
            <w:pPr>
              <w:contextualSpacing/>
              <w:rPr>
                <w:rFonts w:ascii="Times New Roman" w:eastAsia="Times New Roman" w:hAnsi="Times New Roman" w:cs="Times New Roman"/>
                <w:sz w:val="24"/>
                <w:szCs w:val="24"/>
                <w:lang w:val="en-GB"/>
              </w:rPr>
            </w:pPr>
            <w:r w:rsidRPr="001C4E9F">
              <w:rPr>
                <w:rFonts w:ascii="Times New Roman" w:eastAsia="Times New Roman" w:hAnsi="Times New Roman" w:cs="Times New Roman"/>
                <w:sz w:val="24"/>
                <w:szCs w:val="24"/>
                <w:lang w:val="en-GB"/>
              </w:rPr>
              <w:t xml:space="preserve"> Budget</w:t>
            </w:r>
          </w:p>
          <w:p w:rsidR="001C4E9F" w:rsidRPr="001C4E9F" w:rsidRDefault="001C4E9F" w:rsidP="001C4E9F">
            <w:pPr>
              <w:spacing w:after="160" w:line="259" w:lineRule="auto"/>
              <w:rPr>
                <w:lang w:val="en-GB"/>
              </w:rPr>
            </w:pPr>
            <w:r w:rsidRPr="001C4E9F">
              <w:rPr>
                <w:rFonts w:ascii="Times New Roman" w:hAnsi="Times New Roman" w:cs="Times New Roman"/>
                <w:sz w:val="24"/>
                <w:szCs w:val="24"/>
                <w:lang w:val="en-GB"/>
              </w:rPr>
              <w:t>(GH¢)</w:t>
            </w:r>
          </w:p>
        </w:tc>
        <w:tc>
          <w:tcPr>
            <w:tcW w:w="1476" w:type="dxa"/>
          </w:tcPr>
          <w:p w:rsidR="001C4E9F" w:rsidRPr="001C4E9F" w:rsidRDefault="001C4E9F" w:rsidP="001C4E9F">
            <w:pPr>
              <w:contextualSpacing/>
              <w:rPr>
                <w:rFonts w:ascii="Times New Roman" w:eastAsia="Times New Roman" w:hAnsi="Times New Roman" w:cs="Times New Roman"/>
                <w:sz w:val="24"/>
                <w:szCs w:val="24"/>
                <w:lang w:val="en-GB"/>
              </w:rPr>
            </w:pPr>
            <w:r w:rsidRPr="001C4E9F">
              <w:rPr>
                <w:rFonts w:ascii="Times New Roman" w:eastAsia="Times New Roman" w:hAnsi="Times New Roman" w:cs="Times New Roman"/>
                <w:sz w:val="24"/>
                <w:szCs w:val="24"/>
                <w:lang w:val="en-GB"/>
              </w:rPr>
              <w:t>Revised Budget</w:t>
            </w:r>
          </w:p>
          <w:p w:rsidR="001C4E9F" w:rsidRPr="001C4E9F" w:rsidRDefault="001C4E9F" w:rsidP="001C4E9F">
            <w:pPr>
              <w:contextualSpacing/>
              <w:rPr>
                <w:rFonts w:ascii="Times New Roman" w:eastAsia="Times New Roman" w:hAnsi="Times New Roman" w:cs="Times New Roman"/>
                <w:sz w:val="24"/>
                <w:szCs w:val="24"/>
                <w:lang w:val="en-GB"/>
              </w:rPr>
            </w:pPr>
            <w:r w:rsidRPr="001C4E9F">
              <w:rPr>
                <w:rFonts w:ascii="Times New Roman" w:eastAsia="Times New Roman" w:hAnsi="Times New Roman" w:cs="Times New Roman"/>
                <w:sz w:val="24"/>
                <w:szCs w:val="24"/>
                <w:lang w:val="en-GB"/>
              </w:rPr>
              <w:t>(GH¢)</w:t>
            </w:r>
          </w:p>
        </w:tc>
        <w:tc>
          <w:tcPr>
            <w:tcW w:w="1476" w:type="dxa"/>
          </w:tcPr>
          <w:p w:rsidR="001C4E9F" w:rsidRPr="001C4E9F" w:rsidRDefault="001C4E9F" w:rsidP="001C4E9F">
            <w:pPr>
              <w:contextualSpacing/>
              <w:rPr>
                <w:rFonts w:ascii="Times New Roman" w:eastAsia="Times New Roman" w:hAnsi="Times New Roman" w:cs="Times New Roman"/>
                <w:sz w:val="24"/>
                <w:szCs w:val="24"/>
                <w:lang w:val="en-GB"/>
              </w:rPr>
            </w:pPr>
            <w:r w:rsidRPr="001C4E9F">
              <w:rPr>
                <w:rFonts w:ascii="Times New Roman" w:eastAsia="Times New Roman" w:hAnsi="Times New Roman" w:cs="Times New Roman"/>
                <w:sz w:val="24"/>
                <w:szCs w:val="24"/>
                <w:lang w:val="en-GB"/>
              </w:rPr>
              <w:t>Actual</w:t>
            </w:r>
          </w:p>
          <w:p w:rsidR="001C4E9F" w:rsidRPr="001C4E9F" w:rsidRDefault="001C4E9F" w:rsidP="001C4E9F">
            <w:pPr>
              <w:contextualSpacing/>
              <w:rPr>
                <w:rFonts w:ascii="Times New Roman" w:eastAsia="Times New Roman" w:hAnsi="Times New Roman" w:cs="Times New Roman"/>
                <w:sz w:val="24"/>
                <w:szCs w:val="24"/>
                <w:lang w:val="en-GB"/>
              </w:rPr>
            </w:pPr>
            <w:r w:rsidRPr="001C4E9F">
              <w:rPr>
                <w:rFonts w:ascii="Times New Roman" w:eastAsia="Times New Roman" w:hAnsi="Times New Roman" w:cs="Times New Roman"/>
                <w:sz w:val="24"/>
                <w:szCs w:val="24"/>
                <w:lang w:val="en-GB"/>
              </w:rPr>
              <w:t>As at  July (GH¢)</w:t>
            </w:r>
          </w:p>
        </w:tc>
        <w:tc>
          <w:tcPr>
            <w:tcW w:w="1443" w:type="dxa"/>
          </w:tcPr>
          <w:p w:rsidR="001C4E9F" w:rsidRPr="001C4E9F" w:rsidRDefault="001C4E9F" w:rsidP="001C4E9F">
            <w:pPr>
              <w:contextualSpacing/>
              <w:rPr>
                <w:rFonts w:ascii="Times New Roman" w:eastAsia="Times New Roman" w:hAnsi="Times New Roman" w:cs="Times New Roman"/>
                <w:sz w:val="24"/>
                <w:szCs w:val="24"/>
                <w:lang w:val="en-GB"/>
              </w:rPr>
            </w:pPr>
            <w:r w:rsidRPr="001C4E9F">
              <w:rPr>
                <w:rFonts w:ascii="Times New Roman" w:eastAsia="Times New Roman" w:hAnsi="Times New Roman" w:cs="Times New Roman"/>
                <w:sz w:val="24"/>
                <w:szCs w:val="24"/>
                <w:lang w:val="en-GB"/>
              </w:rPr>
              <w:t>% age</w:t>
            </w:r>
          </w:p>
          <w:p w:rsidR="001C4E9F" w:rsidRPr="001C4E9F" w:rsidRDefault="001C4E9F" w:rsidP="001C4E9F">
            <w:pPr>
              <w:contextualSpacing/>
              <w:rPr>
                <w:rFonts w:ascii="Times New Roman" w:eastAsia="Times New Roman" w:hAnsi="Times New Roman" w:cs="Times New Roman"/>
                <w:sz w:val="24"/>
                <w:szCs w:val="24"/>
                <w:lang w:val="en-GB"/>
              </w:rPr>
            </w:pPr>
            <w:r w:rsidRPr="001C4E9F">
              <w:rPr>
                <w:rFonts w:ascii="Times New Roman" w:eastAsia="Times New Roman" w:hAnsi="Times New Roman" w:cs="Times New Roman"/>
                <w:sz w:val="24"/>
                <w:szCs w:val="24"/>
                <w:lang w:val="en-GB"/>
              </w:rPr>
              <w:t>Performance (</w:t>
            </w:r>
            <w:r w:rsidRPr="001C4E9F">
              <w:rPr>
                <w:rFonts w:ascii="Times New Roman" w:eastAsia="Times New Roman" w:hAnsi="Times New Roman" w:cs="Times New Roman"/>
                <w:i/>
                <w:sz w:val="24"/>
                <w:szCs w:val="24"/>
                <w:lang w:val="en-GB"/>
              </w:rPr>
              <w:t>as at July 2019)</w:t>
            </w:r>
          </w:p>
        </w:tc>
      </w:tr>
      <w:tr w:rsidR="001C4E9F" w:rsidRPr="001C4E9F" w:rsidTr="00A67273">
        <w:trPr>
          <w:trHeight w:val="709"/>
        </w:trPr>
        <w:tc>
          <w:tcPr>
            <w:tcW w:w="2322" w:type="dxa"/>
          </w:tcPr>
          <w:p w:rsidR="001C4E9F" w:rsidRPr="001C4E9F" w:rsidRDefault="001C4E9F" w:rsidP="001C4E9F">
            <w:pPr>
              <w:contextualSpacing/>
              <w:rPr>
                <w:rFonts w:ascii="Times New Roman" w:eastAsia="Times New Roman" w:hAnsi="Times New Roman" w:cs="Times New Roman"/>
                <w:sz w:val="28"/>
                <w:szCs w:val="28"/>
                <w:lang w:val="en-GB"/>
              </w:rPr>
            </w:pPr>
          </w:p>
          <w:p w:rsidR="001C4E9F" w:rsidRPr="001C4E9F" w:rsidRDefault="001C4E9F" w:rsidP="001C4E9F">
            <w:pPr>
              <w:contextualSpacing/>
              <w:rPr>
                <w:rFonts w:ascii="Times New Roman" w:eastAsia="Times New Roman" w:hAnsi="Times New Roman" w:cs="Times New Roman"/>
                <w:sz w:val="28"/>
                <w:szCs w:val="28"/>
                <w:lang w:val="en-GB"/>
              </w:rPr>
            </w:pPr>
            <w:r w:rsidRPr="001C4E9F">
              <w:rPr>
                <w:rFonts w:ascii="Times New Roman" w:eastAsia="Times New Roman" w:hAnsi="Times New Roman" w:cs="Times New Roman"/>
                <w:sz w:val="24"/>
                <w:szCs w:val="28"/>
                <w:lang w:val="en-GB"/>
              </w:rPr>
              <w:t>Compensation transfer</w:t>
            </w:r>
          </w:p>
        </w:tc>
        <w:tc>
          <w:tcPr>
            <w:tcW w:w="1476" w:type="dxa"/>
          </w:tcPr>
          <w:p w:rsidR="001C4E9F" w:rsidRPr="001C4E9F" w:rsidRDefault="001C4E9F" w:rsidP="001C4E9F">
            <w:pPr>
              <w:spacing w:after="160" w:line="259" w:lineRule="auto"/>
              <w:rPr>
                <w:lang w:val="en-GB"/>
              </w:rPr>
            </w:pPr>
            <w:r w:rsidRPr="001C4E9F">
              <w:rPr>
                <w:lang w:val="en-GB"/>
              </w:rPr>
              <w:t>1,488,867.26</w:t>
            </w:r>
          </w:p>
        </w:tc>
        <w:tc>
          <w:tcPr>
            <w:tcW w:w="1476" w:type="dxa"/>
          </w:tcPr>
          <w:p w:rsidR="001C4E9F" w:rsidRPr="001C4E9F" w:rsidRDefault="001C4E9F" w:rsidP="001C4E9F">
            <w:pPr>
              <w:spacing w:after="160" w:line="259" w:lineRule="auto"/>
              <w:rPr>
                <w:lang w:val="en-GB"/>
              </w:rPr>
            </w:pPr>
            <w:r w:rsidRPr="001C4E9F">
              <w:rPr>
                <w:lang w:val="en-GB"/>
              </w:rPr>
              <w:t>1,473,907.65</w:t>
            </w:r>
          </w:p>
        </w:tc>
        <w:tc>
          <w:tcPr>
            <w:tcW w:w="1476" w:type="dxa"/>
          </w:tcPr>
          <w:p w:rsidR="001C4E9F" w:rsidRPr="001C4E9F" w:rsidRDefault="001C4E9F" w:rsidP="001C4E9F">
            <w:pPr>
              <w:spacing w:line="259" w:lineRule="auto"/>
              <w:rPr>
                <w:rFonts w:ascii="Times New Roman" w:hAnsi="Times New Roman" w:cs="Times New Roman"/>
                <w:sz w:val="24"/>
                <w:szCs w:val="24"/>
                <w:lang w:val="en-GB"/>
              </w:rPr>
            </w:pPr>
            <w:r w:rsidRPr="001C4E9F">
              <w:rPr>
                <w:rFonts w:ascii="Times New Roman" w:hAnsi="Times New Roman" w:cs="Times New Roman"/>
                <w:sz w:val="24"/>
                <w:szCs w:val="24"/>
                <w:lang w:val="en-GB"/>
              </w:rPr>
              <w:t xml:space="preserve">1,696,341.54 </w:t>
            </w:r>
          </w:p>
        </w:tc>
        <w:tc>
          <w:tcPr>
            <w:tcW w:w="1476" w:type="dxa"/>
          </w:tcPr>
          <w:p w:rsidR="001C4E9F" w:rsidRPr="001C4E9F" w:rsidRDefault="001C4E9F" w:rsidP="001C4E9F">
            <w:pPr>
              <w:spacing w:line="259" w:lineRule="auto"/>
              <w:rPr>
                <w:rFonts w:ascii="Times New Roman" w:hAnsi="Times New Roman" w:cs="Times New Roman"/>
                <w:sz w:val="24"/>
                <w:szCs w:val="24"/>
                <w:lang w:val="en-GB"/>
              </w:rPr>
            </w:pPr>
            <w:r w:rsidRPr="001C4E9F">
              <w:rPr>
                <w:rFonts w:ascii="Times New Roman" w:hAnsi="Times New Roman" w:cs="Times New Roman"/>
                <w:sz w:val="24"/>
                <w:szCs w:val="24"/>
                <w:lang w:val="en-GB"/>
              </w:rPr>
              <w:t>2,052,788.76</w:t>
            </w:r>
          </w:p>
        </w:tc>
        <w:tc>
          <w:tcPr>
            <w:tcW w:w="1476" w:type="dxa"/>
          </w:tcPr>
          <w:p w:rsidR="001C4E9F" w:rsidRPr="001C4E9F" w:rsidRDefault="001C4E9F" w:rsidP="001C4E9F">
            <w:pPr>
              <w:spacing w:after="160" w:line="259" w:lineRule="auto"/>
              <w:rPr>
                <w:rFonts w:ascii="Times New Roman" w:hAnsi="Times New Roman" w:cs="Times New Roman"/>
                <w:color w:val="000000"/>
                <w:sz w:val="24"/>
                <w:lang w:val="en-GB"/>
              </w:rPr>
            </w:pPr>
            <w:r w:rsidRPr="001C4E9F">
              <w:rPr>
                <w:rFonts w:ascii="Times New Roman" w:hAnsi="Times New Roman" w:cs="Times New Roman"/>
                <w:color w:val="000000"/>
                <w:sz w:val="24"/>
                <w:lang w:val="en-GB"/>
              </w:rPr>
              <w:t>1,685,644.01</w:t>
            </w:r>
          </w:p>
        </w:tc>
        <w:tc>
          <w:tcPr>
            <w:tcW w:w="1476" w:type="dxa"/>
          </w:tcPr>
          <w:p w:rsidR="001C4E9F" w:rsidRPr="001C4E9F" w:rsidRDefault="001C4E9F" w:rsidP="001C4E9F">
            <w:pPr>
              <w:spacing w:line="259" w:lineRule="auto"/>
              <w:rPr>
                <w:rFonts w:ascii="Times New Roman" w:hAnsi="Times New Roman" w:cs="Times New Roman"/>
                <w:sz w:val="24"/>
                <w:szCs w:val="24"/>
                <w:lang w:val="en-GB"/>
              </w:rPr>
            </w:pPr>
            <w:r w:rsidRPr="001C4E9F">
              <w:rPr>
                <w:rFonts w:ascii="Times New Roman" w:hAnsi="Times New Roman" w:cs="Times New Roman"/>
                <w:sz w:val="24"/>
                <w:szCs w:val="24"/>
                <w:lang w:val="en-GB"/>
              </w:rPr>
              <w:t>1,688,645.01</w:t>
            </w:r>
          </w:p>
        </w:tc>
        <w:tc>
          <w:tcPr>
            <w:tcW w:w="1476" w:type="dxa"/>
          </w:tcPr>
          <w:p w:rsidR="001C4E9F" w:rsidRPr="001C4E9F" w:rsidRDefault="001C4E9F" w:rsidP="001C4E9F">
            <w:pPr>
              <w:spacing w:line="259" w:lineRule="auto"/>
              <w:rPr>
                <w:rFonts w:ascii="Times New Roman" w:hAnsi="Times New Roman" w:cs="Times New Roman"/>
                <w:color w:val="FF0000"/>
                <w:sz w:val="24"/>
                <w:szCs w:val="24"/>
                <w:lang w:val="en-GB"/>
              </w:rPr>
            </w:pPr>
            <w:r w:rsidRPr="001C4E9F">
              <w:rPr>
                <w:rFonts w:ascii="Times New Roman" w:hAnsi="Times New Roman" w:cs="Times New Roman"/>
                <w:sz w:val="24"/>
                <w:szCs w:val="24"/>
                <w:lang w:val="en-GB"/>
              </w:rPr>
              <w:t>1,205,886.07</w:t>
            </w:r>
          </w:p>
        </w:tc>
        <w:tc>
          <w:tcPr>
            <w:tcW w:w="1443" w:type="dxa"/>
          </w:tcPr>
          <w:p w:rsidR="001C4E9F" w:rsidRPr="001C4E9F" w:rsidRDefault="001C4E9F" w:rsidP="001C4E9F">
            <w:pPr>
              <w:spacing w:after="160" w:line="259" w:lineRule="auto"/>
              <w:jc w:val="center"/>
              <w:rPr>
                <w:rFonts w:ascii="Times New Roman" w:hAnsi="Times New Roman" w:cs="Times New Roman"/>
                <w:sz w:val="24"/>
                <w:lang w:val="en-GB"/>
              </w:rPr>
            </w:pPr>
            <w:r w:rsidRPr="001C4E9F">
              <w:rPr>
                <w:rFonts w:ascii="Times New Roman" w:hAnsi="Times New Roman" w:cs="Times New Roman"/>
                <w:sz w:val="24"/>
                <w:lang w:val="en-GB"/>
              </w:rPr>
              <w:t>71.41</w:t>
            </w:r>
          </w:p>
        </w:tc>
      </w:tr>
      <w:tr w:rsidR="001C4E9F" w:rsidRPr="001C4E9F" w:rsidTr="00A67273">
        <w:trPr>
          <w:trHeight w:val="720"/>
        </w:trPr>
        <w:tc>
          <w:tcPr>
            <w:tcW w:w="2322" w:type="dxa"/>
          </w:tcPr>
          <w:p w:rsidR="001C4E9F" w:rsidRPr="001C4E9F" w:rsidRDefault="001C4E9F" w:rsidP="001C4E9F">
            <w:pPr>
              <w:contextualSpacing/>
              <w:rPr>
                <w:rFonts w:ascii="Times New Roman" w:eastAsia="Times New Roman" w:hAnsi="Times New Roman" w:cs="Times New Roman"/>
                <w:sz w:val="24"/>
                <w:szCs w:val="28"/>
                <w:lang w:val="en-GB"/>
              </w:rPr>
            </w:pPr>
            <w:r w:rsidRPr="001C4E9F">
              <w:rPr>
                <w:rFonts w:ascii="Times New Roman" w:eastAsia="Times New Roman" w:hAnsi="Times New Roman" w:cs="Times New Roman"/>
                <w:sz w:val="24"/>
                <w:szCs w:val="28"/>
                <w:lang w:val="en-GB"/>
              </w:rPr>
              <w:t>Goods and Services Transfer</w:t>
            </w:r>
          </w:p>
        </w:tc>
        <w:tc>
          <w:tcPr>
            <w:tcW w:w="1476" w:type="dxa"/>
          </w:tcPr>
          <w:p w:rsidR="001C4E9F" w:rsidRPr="001C4E9F" w:rsidRDefault="001C4E9F" w:rsidP="001C4E9F">
            <w:pPr>
              <w:spacing w:after="160" w:line="259" w:lineRule="auto"/>
              <w:rPr>
                <w:lang w:val="en-GB"/>
              </w:rPr>
            </w:pPr>
            <w:r w:rsidRPr="001C4E9F">
              <w:rPr>
                <w:lang w:val="en-GB"/>
              </w:rPr>
              <w:t>1,922,900.15</w:t>
            </w:r>
          </w:p>
        </w:tc>
        <w:tc>
          <w:tcPr>
            <w:tcW w:w="1476" w:type="dxa"/>
          </w:tcPr>
          <w:p w:rsidR="001C4E9F" w:rsidRPr="001C4E9F" w:rsidRDefault="001C4E9F" w:rsidP="001C4E9F">
            <w:pPr>
              <w:spacing w:after="160" w:line="259" w:lineRule="auto"/>
              <w:rPr>
                <w:lang w:val="en-GB"/>
              </w:rPr>
            </w:pPr>
            <w:r w:rsidRPr="001C4E9F">
              <w:rPr>
                <w:lang w:val="en-GB"/>
              </w:rPr>
              <w:t>1,136,693.78</w:t>
            </w:r>
          </w:p>
        </w:tc>
        <w:tc>
          <w:tcPr>
            <w:tcW w:w="1476" w:type="dxa"/>
          </w:tcPr>
          <w:p w:rsidR="001C4E9F" w:rsidRPr="001C4E9F" w:rsidRDefault="001C4E9F" w:rsidP="001C4E9F">
            <w:pPr>
              <w:spacing w:line="259" w:lineRule="auto"/>
              <w:rPr>
                <w:rFonts w:ascii="Times New Roman" w:hAnsi="Times New Roman" w:cs="Times New Roman"/>
                <w:sz w:val="24"/>
                <w:szCs w:val="24"/>
                <w:lang w:val="en-GB"/>
              </w:rPr>
            </w:pPr>
            <w:r w:rsidRPr="001C4E9F">
              <w:rPr>
                <w:rFonts w:ascii="Times New Roman" w:hAnsi="Times New Roman" w:cs="Times New Roman"/>
                <w:sz w:val="24"/>
                <w:szCs w:val="24"/>
                <w:lang w:val="en-GB"/>
              </w:rPr>
              <w:t>1,662,337.95</w:t>
            </w:r>
          </w:p>
        </w:tc>
        <w:tc>
          <w:tcPr>
            <w:tcW w:w="1476" w:type="dxa"/>
          </w:tcPr>
          <w:p w:rsidR="001C4E9F" w:rsidRPr="001C4E9F" w:rsidRDefault="001C4E9F" w:rsidP="001C4E9F">
            <w:pPr>
              <w:spacing w:line="259" w:lineRule="auto"/>
              <w:rPr>
                <w:rFonts w:ascii="Times New Roman" w:hAnsi="Times New Roman" w:cs="Times New Roman"/>
                <w:sz w:val="24"/>
                <w:szCs w:val="24"/>
                <w:lang w:val="en-GB"/>
              </w:rPr>
            </w:pPr>
            <w:r w:rsidRPr="001C4E9F">
              <w:rPr>
                <w:rFonts w:ascii="Times New Roman" w:hAnsi="Times New Roman" w:cs="Times New Roman"/>
                <w:sz w:val="24"/>
                <w:szCs w:val="24"/>
                <w:lang w:val="en-GB"/>
              </w:rPr>
              <w:t>1,252,406.92</w:t>
            </w:r>
          </w:p>
        </w:tc>
        <w:tc>
          <w:tcPr>
            <w:tcW w:w="1476" w:type="dxa"/>
          </w:tcPr>
          <w:p w:rsidR="001C4E9F" w:rsidRPr="001C4E9F" w:rsidRDefault="001C4E9F" w:rsidP="001C4E9F">
            <w:pPr>
              <w:spacing w:after="160" w:line="259" w:lineRule="auto"/>
              <w:rPr>
                <w:rFonts w:ascii="Times New Roman" w:hAnsi="Times New Roman" w:cs="Times New Roman"/>
                <w:sz w:val="24"/>
                <w:lang w:val="en-GB"/>
              </w:rPr>
            </w:pPr>
            <w:r w:rsidRPr="001C4E9F">
              <w:rPr>
                <w:rFonts w:ascii="Times New Roman" w:hAnsi="Times New Roman" w:cs="Times New Roman"/>
                <w:sz w:val="24"/>
                <w:lang w:val="en-GB"/>
              </w:rPr>
              <w:t xml:space="preserve">2,505,228.23 </w:t>
            </w:r>
          </w:p>
        </w:tc>
        <w:tc>
          <w:tcPr>
            <w:tcW w:w="1476" w:type="dxa"/>
          </w:tcPr>
          <w:p w:rsidR="001C4E9F" w:rsidRPr="001C4E9F" w:rsidRDefault="001C4E9F" w:rsidP="001C4E9F">
            <w:pPr>
              <w:spacing w:after="160" w:line="259" w:lineRule="auto"/>
              <w:rPr>
                <w:rFonts w:ascii="Times New Roman" w:hAnsi="Times New Roman" w:cs="Times New Roman"/>
                <w:sz w:val="24"/>
                <w:lang w:val="en-GB"/>
              </w:rPr>
            </w:pPr>
            <w:r w:rsidRPr="001C4E9F">
              <w:rPr>
                <w:rFonts w:ascii="Times New Roman" w:hAnsi="Times New Roman" w:cs="Times New Roman"/>
                <w:sz w:val="24"/>
                <w:lang w:val="en-GB"/>
              </w:rPr>
              <w:t xml:space="preserve">2,723,004.15 </w:t>
            </w:r>
          </w:p>
        </w:tc>
        <w:tc>
          <w:tcPr>
            <w:tcW w:w="1476" w:type="dxa"/>
          </w:tcPr>
          <w:p w:rsidR="001C4E9F" w:rsidRPr="001C4E9F" w:rsidRDefault="001C4E9F" w:rsidP="001C4E9F">
            <w:pPr>
              <w:spacing w:line="259" w:lineRule="auto"/>
              <w:rPr>
                <w:rFonts w:ascii="Times New Roman" w:hAnsi="Times New Roman" w:cs="Times New Roman"/>
                <w:sz w:val="24"/>
                <w:szCs w:val="24"/>
                <w:lang w:val="en-GB"/>
              </w:rPr>
            </w:pPr>
            <w:r w:rsidRPr="001C4E9F">
              <w:rPr>
                <w:rFonts w:ascii="Times New Roman" w:hAnsi="Times New Roman" w:cs="Times New Roman"/>
                <w:sz w:val="24"/>
                <w:szCs w:val="24"/>
                <w:lang w:val="en-GB"/>
              </w:rPr>
              <w:t>1,098,077.75</w:t>
            </w:r>
          </w:p>
        </w:tc>
        <w:tc>
          <w:tcPr>
            <w:tcW w:w="1443" w:type="dxa"/>
          </w:tcPr>
          <w:p w:rsidR="001C4E9F" w:rsidRPr="001C4E9F" w:rsidRDefault="001C4E9F" w:rsidP="001C4E9F">
            <w:pPr>
              <w:spacing w:after="160" w:line="259" w:lineRule="auto"/>
              <w:jc w:val="center"/>
              <w:rPr>
                <w:rFonts w:ascii="Times New Roman" w:hAnsi="Times New Roman" w:cs="Times New Roman"/>
                <w:sz w:val="24"/>
                <w:lang w:val="en-GB"/>
              </w:rPr>
            </w:pPr>
            <w:r w:rsidRPr="001C4E9F">
              <w:rPr>
                <w:rFonts w:ascii="Times New Roman" w:hAnsi="Times New Roman" w:cs="Times New Roman"/>
                <w:sz w:val="24"/>
                <w:lang w:val="en-GB"/>
              </w:rPr>
              <w:t>40.33</w:t>
            </w:r>
          </w:p>
        </w:tc>
      </w:tr>
      <w:tr w:rsidR="001C4E9F" w:rsidRPr="001C4E9F" w:rsidTr="00A67273">
        <w:trPr>
          <w:trHeight w:val="828"/>
        </w:trPr>
        <w:tc>
          <w:tcPr>
            <w:tcW w:w="2322" w:type="dxa"/>
          </w:tcPr>
          <w:p w:rsidR="001C4E9F" w:rsidRPr="001C4E9F" w:rsidRDefault="001C4E9F" w:rsidP="001C4E9F">
            <w:pPr>
              <w:contextualSpacing/>
              <w:rPr>
                <w:rFonts w:ascii="Times New Roman" w:eastAsia="Times New Roman" w:hAnsi="Times New Roman" w:cs="Times New Roman"/>
                <w:sz w:val="28"/>
                <w:szCs w:val="28"/>
                <w:lang w:val="en-GB"/>
              </w:rPr>
            </w:pPr>
          </w:p>
          <w:p w:rsidR="001C4E9F" w:rsidRPr="001C4E9F" w:rsidRDefault="001C4E9F" w:rsidP="001C4E9F">
            <w:pPr>
              <w:contextualSpacing/>
              <w:rPr>
                <w:rFonts w:ascii="Times New Roman" w:eastAsia="Times New Roman" w:hAnsi="Times New Roman" w:cs="Times New Roman"/>
                <w:sz w:val="28"/>
                <w:szCs w:val="28"/>
                <w:lang w:val="en-GB"/>
              </w:rPr>
            </w:pPr>
            <w:r w:rsidRPr="001C4E9F">
              <w:rPr>
                <w:rFonts w:ascii="Times New Roman" w:eastAsia="Times New Roman" w:hAnsi="Times New Roman" w:cs="Times New Roman"/>
                <w:sz w:val="24"/>
                <w:szCs w:val="28"/>
                <w:lang w:val="en-GB"/>
              </w:rPr>
              <w:t>Assets transfer</w:t>
            </w:r>
          </w:p>
        </w:tc>
        <w:tc>
          <w:tcPr>
            <w:tcW w:w="1476" w:type="dxa"/>
          </w:tcPr>
          <w:p w:rsidR="001C4E9F" w:rsidRPr="001C4E9F" w:rsidRDefault="001C4E9F" w:rsidP="001C4E9F">
            <w:pPr>
              <w:spacing w:after="160" w:line="259" w:lineRule="auto"/>
              <w:rPr>
                <w:lang w:val="en-GB"/>
              </w:rPr>
            </w:pPr>
            <w:r w:rsidRPr="001C4E9F">
              <w:rPr>
                <w:lang w:val="en-GB"/>
              </w:rPr>
              <w:t>3,406,018.87</w:t>
            </w:r>
          </w:p>
        </w:tc>
        <w:tc>
          <w:tcPr>
            <w:tcW w:w="1476" w:type="dxa"/>
          </w:tcPr>
          <w:p w:rsidR="001C4E9F" w:rsidRPr="001C4E9F" w:rsidRDefault="001C4E9F" w:rsidP="001C4E9F">
            <w:pPr>
              <w:spacing w:after="160" w:line="259" w:lineRule="auto"/>
              <w:rPr>
                <w:lang w:val="en-GB"/>
              </w:rPr>
            </w:pPr>
            <w:r w:rsidRPr="001C4E9F">
              <w:rPr>
                <w:lang w:val="en-GB"/>
              </w:rPr>
              <w:t>845,482.86</w:t>
            </w:r>
          </w:p>
        </w:tc>
        <w:tc>
          <w:tcPr>
            <w:tcW w:w="1476" w:type="dxa"/>
          </w:tcPr>
          <w:p w:rsidR="001C4E9F" w:rsidRPr="001C4E9F" w:rsidRDefault="001C4E9F" w:rsidP="001C4E9F">
            <w:pPr>
              <w:contextualSpacing/>
              <w:rPr>
                <w:rFonts w:ascii="Times New Roman" w:eastAsia="Times New Roman" w:hAnsi="Times New Roman" w:cs="Times New Roman"/>
                <w:sz w:val="24"/>
                <w:szCs w:val="24"/>
                <w:lang w:val="en-GB"/>
              </w:rPr>
            </w:pPr>
            <w:r w:rsidRPr="001C4E9F">
              <w:rPr>
                <w:rFonts w:ascii="Times New Roman" w:eastAsia="Times New Roman" w:hAnsi="Times New Roman" w:cs="Times New Roman"/>
                <w:sz w:val="24"/>
                <w:szCs w:val="24"/>
                <w:lang w:val="en-GB"/>
              </w:rPr>
              <w:t>3,790,302.27</w:t>
            </w:r>
          </w:p>
        </w:tc>
        <w:tc>
          <w:tcPr>
            <w:tcW w:w="1476" w:type="dxa"/>
          </w:tcPr>
          <w:p w:rsidR="001C4E9F" w:rsidRPr="001C4E9F" w:rsidRDefault="001C4E9F" w:rsidP="001C4E9F">
            <w:pPr>
              <w:contextualSpacing/>
              <w:rPr>
                <w:rFonts w:ascii="Times New Roman" w:eastAsia="Times New Roman" w:hAnsi="Times New Roman" w:cs="Times New Roman"/>
                <w:sz w:val="24"/>
                <w:szCs w:val="24"/>
                <w:lang w:val="en-GB"/>
              </w:rPr>
            </w:pPr>
            <w:r w:rsidRPr="001C4E9F">
              <w:rPr>
                <w:rFonts w:ascii="Times New Roman" w:eastAsia="Times New Roman" w:hAnsi="Times New Roman" w:cs="Times New Roman"/>
                <w:sz w:val="24"/>
                <w:szCs w:val="24"/>
                <w:lang w:val="en-GB"/>
              </w:rPr>
              <w:t>1,386,658.91</w:t>
            </w:r>
          </w:p>
        </w:tc>
        <w:tc>
          <w:tcPr>
            <w:tcW w:w="1476" w:type="dxa"/>
          </w:tcPr>
          <w:p w:rsidR="001C4E9F" w:rsidRPr="001C4E9F" w:rsidRDefault="001C4E9F" w:rsidP="001C4E9F">
            <w:pPr>
              <w:spacing w:after="160" w:line="259" w:lineRule="auto"/>
              <w:rPr>
                <w:rFonts w:ascii="Times New Roman" w:hAnsi="Times New Roman" w:cs="Times New Roman"/>
                <w:sz w:val="24"/>
                <w:lang w:val="en-GB"/>
              </w:rPr>
            </w:pPr>
            <w:r w:rsidRPr="001C4E9F">
              <w:rPr>
                <w:rFonts w:ascii="Times New Roman" w:hAnsi="Times New Roman" w:cs="Times New Roman"/>
                <w:sz w:val="24"/>
                <w:lang w:val="en-GB"/>
              </w:rPr>
              <w:t xml:space="preserve">2,375,862.30 </w:t>
            </w:r>
          </w:p>
        </w:tc>
        <w:tc>
          <w:tcPr>
            <w:tcW w:w="1476" w:type="dxa"/>
          </w:tcPr>
          <w:p w:rsidR="001C4E9F" w:rsidRPr="001C4E9F" w:rsidRDefault="001C4E9F" w:rsidP="001C4E9F">
            <w:pPr>
              <w:spacing w:after="160" w:line="259" w:lineRule="auto"/>
              <w:rPr>
                <w:rFonts w:ascii="Times New Roman" w:hAnsi="Times New Roman" w:cs="Times New Roman"/>
                <w:sz w:val="24"/>
                <w:lang w:val="en-GB"/>
              </w:rPr>
            </w:pPr>
            <w:r w:rsidRPr="001C4E9F">
              <w:rPr>
                <w:rFonts w:ascii="Times New Roman" w:hAnsi="Times New Roman" w:cs="Times New Roman"/>
                <w:sz w:val="24"/>
                <w:lang w:val="en-GB"/>
              </w:rPr>
              <w:t xml:space="preserve">3,322,232.88 </w:t>
            </w:r>
          </w:p>
        </w:tc>
        <w:tc>
          <w:tcPr>
            <w:tcW w:w="1476" w:type="dxa"/>
          </w:tcPr>
          <w:p w:rsidR="001C4E9F" w:rsidRPr="001C4E9F" w:rsidRDefault="001C4E9F" w:rsidP="001C4E9F">
            <w:pPr>
              <w:contextualSpacing/>
              <w:rPr>
                <w:rFonts w:ascii="Times New Roman" w:eastAsia="Times New Roman" w:hAnsi="Times New Roman" w:cs="Times New Roman"/>
                <w:sz w:val="24"/>
                <w:szCs w:val="24"/>
                <w:lang w:val="en-GB"/>
              </w:rPr>
            </w:pPr>
            <w:r w:rsidRPr="001C4E9F">
              <w:rPr>
                <w:rFonts w:ascii="Times New Roman" w:eastAsia="Times New Roman" w:hAnsi="Times New Roman" w:cs="Times New Roman"/>
                <w:sz w:val="24"/>
                <w:szCs w:val="24"/>
                <w:lang w:val="en-GB"/>
              </w:rPr>
              <w:t>951,718.89</w:t>
            </w:r>
          </w:p>
        </w:tc>
        <w:tc>
          <w:tcPr>
            <w:tcW w:w="1443" w:type="dxa"/>
          </w:tcPr>
          <w:p w:rsidR="001C4E9F" w:rsidRPr="001C4E9F" w:rsidRDefault="001C4E9F" w:rsidP="001C4E9F">
            <w:pPr>
              <w:spacing w:after="160" w:line="259" w:lineRule="auto"/>
              <w:jc w:val="center"/>
              <w:rPr>
                <w:rFonts w:ascii="Times New Roman" w:hAnsi="Times New Roman" w:cs="Times New Roman"/>
                <w:sz w:val="24"/>
                <w:lang w:val="en-GB"/>
              </w:rPr>
            </w:pPr>
            <w:r w:rsidRPr="001C4E9F">
              <w:rPr>
                <w:rFonts w:ascii="Times New Roman" w:hAnsi="Times New Roman" w:cs="Times New Roman"/>
                <w:sz w:val="24"/>
                <w:lang w:val="en-GB"/>
              </w:rPr>
              <w:t>28.65</w:t>
            </w:r>
          </w:p>
        </w:tc>
      </w:tr>
      <w:tr w:rsidR="001C4E9F" w:rsidRPr="001C4E9F" w:rsidTr="00A67273">
        <w:trPr>
          <w:trHeight w:val="698"/>
        </w:trPr>
        <w:tc>
          <w:tcPr>
            <w:tcW w:w="2322" w:type="dxa"/>
          </w:tcPr>
          <w:p w:rsidR="001C4E9F" w:rsidRPr="001C4E9F" w:rsidRDefault="001C4E9F" w:rsidP="001C4E9F">
            <w:pPr>
              <w:contextualSpacing/>
              <w:rPr>
                <w:rFonts w:ascii="Times New Roman" w:eastAsia="Times New Roman" w:hAnsi="Times New Roman" w:cs="Times New Roman"/>
                <w:b/>
                <w:sz w:val="28"/>
                <w:szCs w:val="28"/>
                <w:lang w:val="en-GB"/>
              </w:rPr>
            </w:pPr>
            <w:r w:rsidRPr="001C4E9F">
              <w:rPr>
                <w:rFonts w:ascii="Times New Roman" w:eastAsia="Times New Roman" w:hAnsi="Times New Roman" w:cs="Times New Roman"/>
                <w:b/>
                <w:sz w:val="28"/>
                <w:szCs w:val="28"/>
                <w:lang w:val="en-GB"/>
              </w:rPr>
              <w:t>Total</w:t>
            </w:r>
          </w:p>
        </w:tc>
        <w:tc>
          <w:tcPr>
            <w:tcW w:w="1476" w:type="dxa"/>
          </w:tcPr>
          <w:p w:rsidR="001C4E9F" w:rsidRPr="001C4E9F" w:rsidRDefault="001C4E9F" w:rsidP="001C4E9F">
            <w:pPr>
              <w:spacing w:after="160" w:line="259" w:lineRule="auto"/>
              <w:rPr>
                <w:rFonts w:ascii="Times New Roman" w:hAnsi="Times New Roman" w:cs="Times New Roman"/>
                <w:b/>
                <w:sz w:val="24"/>
                <w:lang w:val="en-GB"/>
              </w:rPr>
            </w:pPr>
            <w:r w:rsidRPr="001C4E9F">
              <w:rPr>
                <w:rFonts w:ascii="Times New Roman" w:hAnsi="Times New Roman" w:cs="Times New Roman"/>
                <w:b/>
                <w:sz w:val="24"/>
                <w:lang w:val="en-GB"/>
              </w:rPr>
              <w:t>6,817,786.28</w:t>
            </w:r>
          </w:p>
        </w:tc>
        <w:tc>
          <w:tcPr>
            <w:tcW w:w="1476" w:type="dxa"/>
          </w:tcPr>
          <w:p w:rsidR="001C4E9F" w:rsidRPr="001C4E9F" w:rsidRDefault="001C4E9F" w:rsidP="001C4E9F">
            <w:pPr>
              <w:spacing w:after="160" w:line="259" w:lineRule="auto"/>
              <w:rPr>
                <w:rFonts w:ascii="Times New Roman" w:hAnsi="Times New Roman" w:cs="Times New Roman"/>
                <w:b/>
                <w:sz w:val="24"/>
                <w:lang w:val="en-GB"/>
              </w:rPr>
            </w:pPr>
            <w:r w:rsidRPr="001C4E9F">
              <w:rPr>
                <w:rFonts w:ascii="Times New Roman" w:hAnsi="Times New Roman" w:cs="Times New Roman"/>
                <w:b/>
                <w:sz w:val="24"/>
                <w:lang w:val="en-GB"/>
              </w:rPr>
              <w:t>3,456,084.29</w:t>
            </w:r>
          </w:p>
        </w:tc>
        <w:tc>
          <w:tcPr>
            <w:tcW w:w="1476" w:type="dxa"/>
          </w:tcPr>
          <w:p w:rsidR="001C4E9F" w:rsidRPr="001C4E9F" w:rsidRDefault="001C4E9F" w:rsidP="001C4E9F">
            <w:pPr>
              <w:spacing w:after="160" w:line="259" w:lineRule="auto"/>
              <w:rPr>
                <w:rFonts w:ascii="Times New Roman" w:hAnsi="Times New Roman" w:cs="Times New Roman"/>
                <w:b/>
                <w:sz w:val="24"/>
                <w:lang w:val="en-GB"/>
              </w:rPr>
            </w:pPr>
            <w:r w:rsidRPr="001C4E9F">
              <w:rPr>
                <w:rFonts w:ascii="Times New Roman" w:hAnsi="Times New Roman" w:cs="Times New Roman"/>
                <w:b/>
                <w:sz w:val="24"/>
                <w:lang w:val="en-GB"/>
              </w:rPr>
              <w:t>7,148,981.76</w:t>
            </w:r>
          </w:p>
        </w:tc>
        <w:tc>
          <w:tcPr>
            <w:tcW w:w="1476" w:type="dxa"/>
          </w:tcPr>
          <w:p w:rsidR="001C4E9F" w:rsidRPr="001C4E9F" w:rsidRDefault="001C4E9F" w:rsidP="001C4E9F">
            <w:pPr>
              <w:spacing w:after="160" w:line="259" w:lineRule="auto"/>
              <w:rPr>
                <w:rFonts w:ascii="Times New Roman" w:hAnsi="Times New Roman" w:cs="Times New Roman"/>
                <w:b/>
                <w:sz w:val="24"/>
                <w:lang w:val="en-GB"/>
              </w:rPr>
            </w:pPr>
            <w:r w:rsidRPr="001C4E9F">
              <w:rPr>
                <w:rFonts w:ascii="Times New Roman" w:hAnsi="Times New Roman" w:cs="Times New Roman"/>
                <w:b/>
                <w:sz w:val="24"/>
                <w:lang w:val="en-GB"/>
              </w:rPr>
              <w:t>4,691,854.59</w:t>
            </w:r>
          </w:p>
        </w:tc>
        <w:tc>
          <w:tcPr>
            <w:tcW w:w="1476" w:type="dxa"/>
          </w:tcPr>
          <w:p w:rsidR="001C4E9F" w:rsidRPr="001C4E9F" w:rsidRDefault="001C4E9F" w:rsidP="001C4E9F">
            <w:pPr>
              <w:spacing w:after="160" w:line="259" w:lineRule="auto"/>
              <w:rPr>
                <w:rFonts w:ascii="Times New Roman" w:hAnsi="Times New Roman" w:cs="Times New Roman"/>
                <w:b/>
                <w:sz w:val="24"/>
                <w:lang w:val="en-GB"/>
              </w:rPr>
            </w:pPr>
            <w:r w:rsidRPr="001C4E9F">
              <w:rPr>
                <w:rFonts w:ascii="Times New Roman" w:hAnsi="Times New Roman" w:cs="Times New Roman"/>
                <w:b/>
                <w:sz w:val="24"/>
                <w:lang w:val="en-GB"/>
              </w:rPr>
              <w:t>6,566,734.54</w:t>
            </w:r>
          </w:p>
        </w:tc>
        <w:tc>
          <w:tcPr>
            <w:tcW w:w="1476" w:type="dxa"/>
          </w:tcPr>
          <w:p w:rsidR="001C4E9F" w:rsidRPr="001C4E9F" w:rsidRDefault="001C4E9F" w:rsidP="001C4E9F">
            <w:pPr>
              <w:spacing w:after="160" w:line="259" w:lineRule="auto"/>
              <w:rPr>
                <w:rFonts w:ascii="Times New Roman" w:hAnsi="Times New Roman" w:cs="Times New Roman"/>
                <w:b/>
                <w:sz w:val="24"/>
                <w:lang w:val="en-GB"/>
              </w:rPr>
            </w:pPr>
            <w:r w:rsidRPr="001C4E9F">
              <w:rPr>
                <w:rFonts w:ascii="Times New Roman" w:hAnsi="Times New Roman" w:cs="Times New Roman"/>
                <w:b/>
                <w:sz w:val="24"/>
                <w:lang w:val="en-GB"/>
              </w:rPr>
              <w:t>7,733,882.04</w:t>
            </w:r>
          </w:p>
        </w:tc>
        <w:tc>
          <w:tcPr>
            <w:tcW w:w="1476" w:type="dxa"/>
          </w:tcPr>
          <w:p w:rsidR="001C4E9F" w:rsidRPr="001C4E9F" w:rsidRDefault="001C4E9F" w:rsidP="001C4E9F">
            <w:pPr>
              <w:spacing w:after="160" w:line="259" w:lineRule="auto"/>
              <w:rPr>
                <w:rFonts w:ascii="Times New Roman" w:hAnsi="Times New Roman" w:cs="Times New Roman"/>
                <w:b/>
                <w:sz w:val="24"/>
                <w:lang w:val="en-GB"/>
              </w:rPr>
            </w:pPr>
            <w:r w:rsidRPr="001C4E9F">
              <w:rPr>
                <w:rFonts w:ascii="Times New Roman" w:hAnsi="Times New Roman" w:cs="Times New Roman"/>
                <w:b/>
                <w:sz w:val="24"/>
                <w:lang w:val="en-GB"/>
              </w:rPr>
              <w:t>3,255,682.71</w:t>
            </w:r>
          </w:p>
        </w:tc>
        <w:tc>
          <w:tcPr>
            <w:tcW w:w="1443" w:type="dxa"/>
          </w:tcPr>
          <w:p w:rsidR="001C4E9F" w:rsidRPr="001C4E9F" w:rsidRDefault="001C4E9F" w:rsidP="001C4E9F">
            <w:pPr>
              <w:spacing w:after="160" w:line="259" w:lineRule="auto"/>
              <w:jc w:val="center"/>
              <w:rPr>
                <w:rFonts w:ascii="Times New Roman" w:hAnsi="Times New Roman" w:cs="Times New Roman"/>
                <w:b/>
                <w:sz w:val="24"/>
                <w:lang w:val="en-GB"/>
              </w:rPr>
            </w:pPr>
            <w:r w:rsidRPr="001C4E9F">
              <w:rPr>
                <w:rFonts w:ascii="Times New Roman" w:hAnsi="Times New Roman" w:cs="Times New Roman"/>
                <w:b/>
                <w:sz w:val="24"/>
                <w:lang w:val="en-GB"/>
              </w:rPr>
              <w:t>42.10</w:t>
            </w:r>
          </w:p>
        </w:tc>
      </w:tr>
    </w:tbl>
    <w:p w:rsidR="001C4E9F" w:rsidRPr="001C4E9F" w:rsidRDefault="001C4E9F" w:rsidP="001C4E9F">
      <w:pPr>
        <w:spacing w:after="160" w:line="259" w:lineRule="auto"/>
        <w:rPr>
          <w:lang w:val="en-GB"/>
        </w:rPr>
        <w:sectPr w:rsidR="001C4E9F" w:rsidRPr="001C4E9F" w:rsidSect="00A67273">
          <w:pgSz w:w="15840" w:h="12240" w:orient="landscape"/>
          <w:pgMar w:top="1440" w:right="1440" w:bottom="1440" w:left="1440" w:header="720" w:footer="720" w:gutter="0"/>
          <w:cols w:space="720"/>
          <w:docGrid w:linePitch="360"/>
        </w:sectPr>
      </w:pPr>
    </w:p>
    <w:p w:rsidR="00A67273" w:rsidRDefault="001C4E9F" w:rsidP="00B74D05">
      <w:pPr>
        <w:rPr>
          <w:lang w:val="en-GB"/>
        </w:rPr>
      </w:pPr>
      <w:r w:rsidRPr="006F60CA">
        <w:rPr>
          <w:rFonts w:ascii="Times New Roman" w:hAnsi="Times New Roman" w:cs="Times New Roman"/>
          <w:noProof/>
          <w:szCs w:val="24"/>
        </w:rPr>
        <w:lastRenderedPageBreak/>
        <w:drawing>
          <wp:inline distT="0" distB="0" distL="0" distR="0" wp14:anchorId="3E3B041C" wp14:editId="79198314">
            <wp:extent cx="6543675" cy="3409950"/>
            <wp:effectExtent l="0" t="0" r="9525" b="1905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A67273" w:rsidRPr="00A67273" w:rsidRDefault="00A67273" w:rsidP="00A67273">
      <w:pPr>
        <w:rPr>
          <w:lang w:val="en-GB"/>
        </w:rPr>
      </w:pPr>
    </w:p>
    <w:p w:rsidR="00A67273" w:rsidRPr="00A67273" w:rsidRDefault="00A67273" w:rsidP="00A67273">
      <w:pPr>
        <w:rPr>
          <w:lang w:val="en-GB"/>
        </w:rPr>
      </w:pPr>
    </w:p>
    <w:p w:rsidR="00A67273" w:rsidRDefault="00A67273" w:rsidP="00A67273">
      <w:pPr>
        <w:rPr>
          <w:lang w:val="en-GB"/>
        </w:rPr>
      </w:pPr>
    </w:p>
    <w:p w:rsidR="00A67273" w:rsidRDefault="00A67273" w:rsidP="00A67273">
      <w:pPr>
        <w:ind w:firstLine="720"/>
        <w:rPr>
          <w:lang w:val="en-GB"/>
        </w:rPr>
      </w:pPr>
      <w:r w:rsidRPr="006F60CA">
        <w:rPr>
          <w:rFonts w:ascii="Times New Roman" w:hAnsi="Times New Roman" w:cs="Times New Roman"/>
          <w:b/>
          <w:noProof/>
          <w:sz w:val="32"/>
          <w:szCs w:val="24"/>
        </w:rPr>
        <w:drawing>
          <wp:inline distT="0" distB="0" distL="0" distR="0" wp14:anchorId="62C69F75" wp14:editId="78E03BD1">
            <wp:extent cx="5943600" cy="3993948"/>
            <wp:effectExtent l="0" t="0" r="38100" b="26035"/>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A67273" w:rsidRDefault="00A67273" w:rsidP="00A67273">
      <w:pPr>
        <w:rPr>
          <w:lang w:val="en-GB"/>
        </w:rPr>
        <w:sectPr w:rsidR="00A67273" w:rsidSect="00A67273">
          <w:pgSz w:w="12240" w:h="15840"/>
          <w:pgMar w:top="900" w:right="1440" w:bottom="1080" w:left="1440" w:header="720" w:footer="720" w:gutter="0"/>
          <w:cols w:space="720"/>
          <w:titlePg/>
          <w:docGrid w:linePitch="360"/>
        </w:sectPr>
      </w:pPr>
    </w:p>
    <w:p w:rsidR="00A67273" w:rsidRPr="00A67273" w:rsidRDefault="00A67273" w:rsidP="00A67273">
      <w:pPr>
        <w:keepNext/>
        <w:keepLines/>
        <w:spacing w:before="200" w:after="0" w:line="259" w:lineRule="auto"/>
        <w:outlineLvl w:val="2"/>
        <w:rPr>
          <w:rFonts w:ascii="Times New Roman" w:eastAsiaTheme="majorEastAsia" w:hAnsi="Times New Roman" w:cs="Times New Roman"/>
          <w:b/>
          <w:bCs/>
          <w:sz w:val="24"/>
          <w:szCs w:val="24"/>
          <w:lang w:val="en-GB"/>
        </w:rPr>
      </w:pPr>
      <w:bookmarkStart w:id="76" w:name="_Toc19000438"/>
      <w:bookmarkStart w:id="77" w:name="_Toc33634876"/>
      <w:r w:rsidRPr="00A67273">
        <w:rPr>
          <w:rFonts w:ascii="Times New Roman" w:eastAsiaTheme="majorEastAsia" w:hAnsi="Times New Roman" w:cs="Times New Roman"/>
          <w:b/>
          <w:bCs/>
          <w:sz w:val="24"/>
          <w:szCs w:val="24"/>
          <w:lang w:val="en-GB"/>
        </w:rPr>
        <w:lastRenderedPageBreak/>
        <w:t>2.2.3 Expenditure Performance (All Departments) IGF only</w:t>
      </w:r>
      <w:bookmarkEnd w:id="76"/>
      <w:bookmarkEnd w:id="77"/>
    </w:p>
    <w:tbl>
      <w:tblPr>
        <w:tblStyle w:val="TableGrid5"/>
        <w:tblpPr w:leftFromText="180" w:rightFromText="180" w:vertAnchor="text" w:tblpX="238" w:tblpY="1"/>
        <w:tblOverlap w:val="never"/>
        <w:tblW w:w="0" w:type="auto"/>
        <w:tblLook w:val="04A0" w:firstRow="1" w:lastRow="0" w:firstColumn="1" w:lastColumn="0" w:noHBand="0" w:noVBand="1"/>
      </w:tblPr>
      <w:tblGrid>
        <w:gridCol w:w="1952"/>
        <w:gridCol w:w="1296"/>
        <w:gridCol w:w="1296"/>
        <w:gridCol w:w="1296"/>
        <w:gridCol w:w="1296"/>
        <w:gridCol w:w="1529"/>
        <w:gridCol w:w="1585"/>
        <w:gridCol w:w="1296"/>
        <w:gridCol w:w="2530"/>
      </w:tblGrid>
      <w:tr w:rsidR="00A67273" w:rsidRPr="00A67273" w:rsidTr="00A67273">
        <w:trPr>
          <w:trHeight w:val="699"/>
        </w:trPr>
        <w:tc>
          <w:tcPr>
            <w:tcW w:w="0" w:type="auto"/>
          </w:tcPr>
          <w:p w:rsidR="00A67273" w:rsidRPr="00A67273" w:rsidRDefault="00A67273" w:rsidP="00A67273">
            <w:pPr>
              <w:contextualSpacing/>
              <w:rPr>
                <w:rFonts w:ascii="Times New Roman" w:eastAsia="Times New Roman" w:hAnsi="Times New Roman" w:cs="Times New Roman"/>
                <w:sz w:val="28"/>
                <w:szCs w:val="28"/>
                <w:lang w:val="en-GB"/>
              </w:rPr>
            </w:pPr>
          </w:p>
        </w:tc>
        <w:tc>
          <w:tcPr>
            <w:tcW w:w="0" w:type="auto"/>
            <w:gridSpan w:val="8"/>
          </w:tcPr>
          <w:p w:rsidR="00A67273" w:rsidRPr="00A67273" w:rsidRDefault="00A67273" w:rsidP="00A67273">
            <w:pPr>
              <w:contextualSpacing/>
              <w:rPr>
                <w:rFonts w:ascii="Times New Roman" w:eastAsia="Times New Roman" w:hAnsi="Times New Roman" w:cs="Times New Roman"/>
                <w:sz w:val="28"/>
                <w:szCs w:val="28"/>
                <w:lang w:val="en-GB"/>
              </w:rPr>
            </w:pPr>
          </w:p>
          <w:p w:rsidR="00A67273" w:rsidRPr="00A67273" w:rsidRDefault="00A67273" w:rsidP="00A67273">
            <w:pPr>
              <w:tabs>
                <w:tab w:val="left" w:pos="1050"/>
                <w:tab w:val="center" w:pos="6473"/>
              </w:tabs>
              <w:contextualSpacing/>
              <w:rPr>
                <w:rFonts w:ascii="Times New Roman" w:eastAsia="Times New Roman" w:hAnsi="Times New Roman" w:cs="Times New Roman"/>
                <w:sz w:val="28"/>
                <w:szCs w:val="28"/>
                <w:lang w:val="en-GB"/>
              </w:rPr>
            </w:pPr>
            <w:r w:rsidRPr="00A67273">
              <w:rPr>
                <w:rFonts w:ascii="Times New Roman" w:eastAsia="Times New Roman" w:hAnsi="Times New Roman" w:cs="Times New Roman"/>
                <w:sz w:val="28"/>
                <w:szCs w:val="28"/>
                <w:lang w:val="en-GB"/>
              </w:rPr>
              <w:tab/>
            </w:r>
            <w:r w:rsidRPr="00A67273">
              <w:rPr>
                <w:rFonts w:ascii="Times New Roman" w:eastAsia="Times New Roman" w:hAnsi="Times New Roman" w:cs="Times New Roman"/>
                <w:sz w:val="28"/>
                <w:szCs w:val="28"/>
                <w:lang w:val="en-GB"/>
              </w:rPr>
              <w:tab/>
              <w:t>EXPENDITURE PERFORMANCE (ALL  DEPARTMENTS) IGF ONLY</w:t>
            </w:r>
          </w:p>
        </w:tc>
      </w:tr>
      <w:tr w:rsidR="00A67273" w:rsidRPr="00A67273" w:rsidTr="00A67273">
        <w:trPr>
          <w:trHeight w:val="699"/>
        </w:trPr>
        <w:tc>
          <w:tcPr>
            <w:tcW w:w="0" w:type="auto"/>
            <w:tcBorders>
              <w:right w:val="single" w:sz="4" w:space="0" w:color="auto"/>
            </w:tcBorders>
          </w:tcPr>
          <w:p w:rsidR="00A67273" w:rsidRPr="00A67273" w:rsidRDefault="00A67273" w:rsidP="00A67273">
            <w:pPr>
              <w:contextualSpacing/>
              <w:rPr>
                <w:rFonts w:ascii="Times New Roman" w:eastAsia="Times New Roman" w:hAnsi="Times New Roman" w:cs="Times New Roman"/>
                <w:b/>
                <w:sz w:val="28"/>
                <w:szCs w:val="28"/>
                <w:lang w:val="en-GB"/>
              </w:rPr>
            </w:pPr>
          </w:p>
          <w:p w:rsidR="00A67273" w:rsidRPr="00A67273" w:rsidRDefault="00A67273" w:rsidP="00A67273">
            <w:pPr>
              <w:contextualSpacing/>
              <w:rPr>
                <w:rFonts w:ascii="Times New Roman" w:eastAsia="Times New Roman" w:hAnsi="Times New Roman" w:cs="Times New Roman"/>
                <w:b/>
                <w:sz w:val="28"/>
                <w:szCs w:val="28"/>
                <w:lang w:val="en-GB"/>
              </w:rPr>
            </w:pPr>
            <w:r w:rsidRPr="00A67273">
              <w:rPr>
                <w:rFonts w:ascii="Times New Roman" w:eastAsia="Times New Roman" w:hAnsi="Times New Roman" w:cs="Times New Roman"/>
                <w:b/>
                <w:sz w:val="28"/>
                <w:szCs w:val="28"/>
                <w:lang w:val="en-GB"/>
              </w:rPr>
              <w:t>Expenditure</w:t>
            </w:r>
          </w:p>
        </w:tc>
        <w:tc>
          <w:tcPr>
            <w:tcW w:w="0" w:type="auto"/>
            <w:gridSpan w:val="2"/>
            <w:tcBorders>
              <w:right w:val="single" w:sz="4" w:space="0" w:color="auto"/>
            </w:tcBorders>
          </w:tcPr>
          <w:p w:rsidR="00A67273" w:rsidRPr="00A67273" w:rsidRDefault="00A67273" w:rsidP="00A67273">
            <w:pPr>
              <w:contextualSpacing/>
              <w:jc w:val="center"/>
              <w:rPr>
                <w:rFonts w:ascii="Times New Roman" w:eastAsia="Times New Roman" w:hAnsi="Times New Roman" w:cs="Times New Roman"/>
                <w:b/>
                <w:sz w:val="28"/>
                <w:szCs w:val="28"/>
                <w:lang w:val="en-GB"/>
              </w:rPr>
            </w:pPr>
          </w:p>
          <w:p w:rsidR="00A67273" w:rsidRPr="00A67273" w:rsidRDefault="00A67273" w:rsidP="00A67273">
            <w:pPr>
              <w:contextualSpacing/>
              <w:jc w:val="center"/>
              <w:rPr>
                <w:rFonts w:ascii="Times New Roman" w:eastAsia="Times New Roman" w:hAnsi="Times New Roman" w:cs="Times New Roman"/>
                <w:b/>
                <w:sz w:val="28"/>
                <w:szCs w:val="28"/>
                <w:lang w:val="en-GB"/>
              </w:rPr>
            </w:pPr>
            <w:r w:rsidRPr="00A67273">
              <w:rPr>
                <w:rFonts w:ascii="Times New Roman" w:eastAsia="Times New Roman" w:hAnsi="Times New Roman" w:cs="Times New Roman"/>
                <w:b/>
                <w:sz w:val="28"/>
                <w:szCs w:val="28"/>
                <w:lang w:val="en-GB"/>
              </w:rPr>
              <w:t>2017</w:t>
            </w:r>
          </w:p>
        </w:tc>
        <w:tc>
          <w:tcPr>
            <w:tcW w:w="0" w:type="auto"/>
            <w:gridSpan w:val="2"/>
            <w:tcBorders>
              <w:right w:val="single" w:sz="4" w:space="0" w:color="auto"/>
            </w:tcBorders>
          </w:tcPr>
          <w:p w:rsidR="00A67273" w:rsidRPr="00A67273" w:rsidRDefault="00A67273" w:rsidP="00A67273">
            <w:pPr>
              <w:contextualSpacing/>
              <w:jc w:val="center"/>
              <w:rPr>
                <w:rFonts w:ascii="Times New Roman" w:eastAsia="Times New Roman" w:hAnsi="Times New Roman" w:cs="Times New Roman"/>
                <w:b/>
                <w:sz w:val="28"/>
                <w:szCs w:val="28"/>
                <w:lang w:val="en-GB"/>
              </w:rPr>
            </w:pPr>
          </w:p>
          <w:p w:rsidR="00A67273" w:rsidRPr="00A67273" w:rsidRDefault="00A67273" w:rsidP="00A67273">
            <w:pPr>
              <w:contextualSpacing/>
              <w:jc w:val="center"/>
              <w:rPr>
                <w:rFonts w:ascii="Times New Roman" w:eastAsia="Times New Roman" w:hAnsi="Times New Roman" w:cs="Times New Roman"/>
                <w:b/>
                <w:sz w:val="28"/>
                <w:szCs w:val="28"/>
                <w:lang w:val="en-GB"/>
              </w:rPr>
            </w:pPr>
            <w:r w:rsidRPr="00A67273">
              <w:rPr>
                <w:rFonts w:ascii="Times New Roman" w:eastAsia="Times New Roman" w:hAnsi="Times New Roman" w:cs="Times New Roman"/>
                <w:b/>
                <w:sz w:val="28"/>
                <w:szCs w:val="28"/>
                <w:lang w:val="en-GB"/>
              </w:rPr>
              <w:t>2018</w:t>
            </w:r>
          </w:p>
        </w:tc>
        <w:tc>
          <w:tcPr>
            <w:tcW w:w="0" w:type="auto"/>
            <w:gridSpan w:val="4"/>
            <w:tcBorders>
              <w:right w:val="single" w:sz="4" w:space="0" w:color="auto"/>
            </w:tcBorders>
          </w:tcPr>
          <w:p w:rsidR="00A67273" w:rsidRPr="00A67273" w:rsidRDefault="00A67273" w:rsidP="00A67273">
            <w:pPr>
              <w:contextualSpacing/>
              <w:jc w:val="center"/>
              <w:rPr>
                <w:rFonts w:ascii="Times New Roman" w:eastAsia="Times New Roman" w:hAnsi="Times New Roman" w:cs="Times New Roman"/>
                <w:b/>
                <w:sz w:val="28"/>
                <w:szCs w:val="28"/>
                <w:lang w:val="en-GB"/>
              </w:rPr>
            </w:pPr>
          </w:p>
          <w:p w:rsidR="00A67273" w:rsidRPr="00A67273" w:rsidRDefault="00A67273" w:rsidP="00A67273">
            <w:pPr>
              <w:contextualSpacing/>
              <w:jc w:val="center"/>
              <w:rPr>
                <w:rFonts w:ascii="Times New Roman" w:eastAsia="Times New Roman" w:hAnsi="Times New Roman" w:cs="Times New Roman"/>
                <w:sz w:val="28"/>
                <w:szCs w:val="28"/>
                <w:lang w:val="en-GB"/>
              </w:rPr>
            </w:pPr>
            <w:r w:rsidRPr="00A67273">
              <w:rPr>
                <w:rFonts w:ascii="Times New Roman" w:eastAsia="Times New Roman" w:hAnsi="Times New Roman" w:cs="Times New Roman"/>
                <w:b/>
                <w:sz w:val="28"/>
                <w:szCs w:val="28"/>
                <w:lang w:val="en-GB"/>
              </w:rPr>
              <w:t>2019</w:t>
            </w:r>
          </w:p>
        </w:tc>
      </w:tr>
      <w:tr w:rsidR="00A67273" w:rsidRPr="00A67273" w:rsidTr="00A67273">
        <w:trPr>
          <w:trHeight w:val="1356"/>
        </w:trPr>
        <w:tc>
          <w:tcPr>
            <w:tcW w:w="0" w:type="auto"/>
            <w:tcBorders>
              <w:right w:val="single" w:sz="4" w:space="0" w:color="auto"/>
            </w:tcBorders>
          </w:tcPr>
          <w:p w:rsidR="00A67273" w:rsidRPr="00A67273" w:rsidRDefault="00A67273" w:rsidP="00A67273">
            <w:pPr>
              <w:spacing w:after="160" w:line="259" w:lineRule="auto"/>
              <w:rPr>
                <w:rFonts w:ascii="Times New Roman" w:hAnsi="Times New Roman" w:cs="Times New Roman"/>
                <w:sz w:val="24"/>
                <w:szCs w:val="28"/>
                <w:lang w:val="en-GB"/>
              </w:rPr>
            </w:pPr>
          </w:p>
        </w:tc>
        <w:tc>
          <w:tcPr>
            <w:tcW w:w="0" w:type="auto"/>
            <w:tcBorders>
              <w:left w:val="single" w:sz="4" w:space="0" w:color="auto"/>
            </w:tcBorders>
          </w:tcPr>
          <w:p w:rsidR="00A67273" w:rsidRPr="00A67273" w:rsidRDefault="00A67273" w:rsidP="00A67273">
            <w:pPr>
              <w:contextualSpacing/>
              <w:rPr>
                <w:rFonts w:ascii="Times New Roman" w:eastAsia="Times New Roman" w:hAnsi="Times New Roman" w:cs="Times New Roman"/>
                <w:sz w:val="24"/>
                <w:szCs w:val="24"/>
                <w:lang w:val="en-GB"/>
              </w:rPr>
            </w:pPr>
            <w:r w:rsidRPr="00A67273">
              <w:rPr>
                <w:rFonts w:ascii="Times New Roman" w:eastAsia="Times New Roman" w:hAnsi="Times New Roman" w:cs="Times New Roman"/>
                <w:sz w:val="24"/>
                <w:szCs w:val="24"/>
                <w:lang w:val="en-GB"/>
              </w:rPr>
              <w:t xml:space="preserve"> Budget</w:t>
            </w:r>
          </w:p>
          <w:p w:rsidR="00A67273" w:rsidRPr="00A67273" w:rsidRDefault="00A67273" w:rsidP="00A67273">
            <w:pPr>
              <w:spacing w:after="160" w:line="259" w:lineRule="auto"/>
              <w:rPr>
                <w:lang w:val="en-GB"/>
              </w:rPr>
            </w:pPr>
            <w:r w:rsidRPr="00A67273">
              <w:rPr>
                <w:rFonts w:ascii="Times New Roman" w:hAnsi="Times New Roman" w:cs="Times New Roman"/>
                <w:sz w:val="24"/>
                <w:szCs w:val="24"/>
                <w:lang w:val="en-GB"/>
              </w:rPr>
              <w:t>(GH¢)</w:t>
            </w:r>
          </w:p>
        </w:tc>
        <w:tc>
          <w:tcPr>
            <w:tcW w:w="0" w:type="auto"/>
            <w:tcBorders>
              <w:right w:val="single" w:sz="4" w:space="0" w:color="auto"/>
            </w:tcBorders>
          </w:tcPr>
          <w:p w:rsidR="00A67273" w:rsidRPr="00A67273" w:rsidRDefault="00A67273" w:rsidP="00A67273">
            <w:pPr>
              <w:contextualSpacing/>
              <w:rPr>
                <w:rFonts w:ascii="Times New Roman" w:eastAsia="Times New Roman" w:hAnsi="Times New Roman" w:cs="Times New Roman"/>
                <w:sz w:val="24"/>
                <w:szCs w:val="24"/>
                <w:lang w:val="en-GB"/>
              </w:rPr>
            </w:pPr>
            <w:r w:rsidRPr="00A67273">
              <w:rPr>
                <w:rFonts w:ascii="Times New Roman" w:eastAsia="Times New Roman" w:hAnsi="Times New Roman" w:cs="Times New Roman"/>
                <w:sz w:val="24"/>
                <w:szCs w:val="24"/>
                <w:lang w:val="en-GB"/>
              </w:rPr>
              <w:t>Actual</w:t>
            </w:r>
          </w:p>
          <w:p w:rsidR="00A67273" w:rsidRPr="00A67273" w:rsidRDefault="00A67273" w:rsidP="00A67273">
            <w:pPr>
              <w:contextualSpacing/>
              <w:rPr>
                <w:rFonts w:ascii="Times New Roman" w:eastAsia="Times New Roman" w:hAnsi="Times New Roman" w:cs="Times New Roman"/>
                <w:sz w:val="24"/>
                <w:szCs w:val="24"/>
                <w:lang w:val="en-GB"/>
              </w:rPr>
            </w:pPr>
          </w:p>
        </w:tc>
        <w:tc>
          <w:tcPr>
            <w:tcW w:w="0" w:type="auto"/>
            <w:tcBorders>
              <w:left w:val="single" w:sz="4" w:space="0" w:color="auto"/>
            </w:tcBorders>
          </w:tcPr>
          <w:p w:rsidR="00A67273" w:rsidRPr="00A67273" w:rsidRDefault="00A67273" w:rsidP="00A67273">
            <w:pPr>
              <w:contextualSpacing/>
              <w:rPr>
                <w:rFonts w:ascii="Times New Roman" w:eastAsia="Times New Roman" w:hAnsi="Times New Roman" w:cs="Times New Roman"/>
                <w:sz w:val="24"/>
                <w:szCs w:val="24"/>
                <w:lang w:val="en-GB"/>
              </w:rPr>
            </w:pPr>
            <w:r w:rsidRPr="00A67273">
              <w:rPr>
                <w:rFonts w:ascii="Times New Roman" w:eastAsia="Times New Roman" w:hAnsi="Times New Roman" w:cs="Times New Roman"/>
                <w:sz w:val="24"/>
                <w:szCs w:val="24"/>
                <w:lang w:val="en-GB"/>
              </w:rPr>
              <w:t xml:space="preserve"> Budget</w:t>
            </w:r>
          </w:p>
          <w:p w:rsidR="00A67273" w:rsidRPr="00A67273" w:rsidRDefault="00A67273" w:rsidP="00A67273">
            <w:pPr>
              <w:spacing w:after="160" w:line="259" w:lineRule="auto"/>
              <w:rPr>
                <w:lang w:val="en-GB"/>
              </w:rPr>
            </w:pPr>
            <w:r w:rsidRPr="00A67273">
              <w:rPr>
                <w:rFonts w:ascii="Times New Roman" w:hAnsi="Times New Roman" w:cs="Times New Roman"/>
                <w:sz w:val="24"/>
                <w:szCs w:val="24"/>
                <w:lang w:val="en-GB"/>
              </w:rPr>
              <w:t>(GH¢)</w:t>
            </w:r>
          </w:p>
        </w:tc>
        <w:tc>
          <w:tcPr>
            <w:tcW w:w="0" w:type="auto"/>
          </w:tcPr>
          <w:p w:rsidR="00A67273" w:rsidRPr="00A67273" w:rsidRDefault="00A67273" w:rsidP="00A67273">
            <w:pPr>
              <w:contextualSpacing/>
              <w:rPr>
                <w:rFonts w:ascii="Times New Roman" w:eastAsia="Times New Roman" w:hAnsi="Times New Roman" w:cs="Times New Roman"/>
                <w:sz w:val="24"/>
                <w:szCs w:val="24"/>
                <w:lang w:val="en-GB"/>
              </w:rPr>
            </w:pPr>
            <w:r w:rsidRPr="00A67273">
              <w:rPr>
                <w:rFonts w:ascii="Times New Roman" w:eastAsia="Times New Roman" w:hAnsi="Times New Roman" w:cs="Times New Roman"/>
                <w:sz w:val="24"/>
                <w:szCs w:val="24"/>
                <w:lang w:val="en-GB"/>
              </w:rPr>
              <w:t>Actual</w:t>
            </w:r>
          </w:p>
          <w:p w:rsidR="00A67273" w:rsidRPr="00A67273" w:rsidRDefault="00A67273" w:rsidP="00A67273">
            <w:pPr>
              <w:contextualSpacing/>
              <w:rPr>
                <w:rFonts w:ascii="Times New Roman" w:eastAsia="Times New Roman" w:hAnsi="Times New Roman" w:cs="Times New Roman"/>
                <w:sz w:val="24"/>
                <w:szCs w:val="24"/>
                <w:lang w:val="en-GB"/>
              </w:rPr>
            </w:pPr>
          </w:p>
        </w:tc>
        <w:tc>
          <w:tcPr>
            <w:tcW w:w="0" w:type="auto"/>
          </w:tcPr>
          <w:p w:rsidR="00A67273" w:rsidRPr="00A67273" w:rsidRDefault="00A67273" w:rsidP="00A67273">
            <w:pPr>
              <w:contextualSpacing/>
              <w:rPr>
                <w:rFonts w:ascii="Times New Roman" w:eastAsia="Times New Roman" w:hAnsi="Times New Roman" w:cs="Times New Roman"/>
                <w:sz w:val="24"/>
                <w:szCs w:val="24"/>
                <w:lang w:val="en-GB"/>
              </w:rPr>
            </w:pPr>
            <w:r w:rsidRPr="00A67273">
              <w:rPr>
                <w:rFonts w:ascii="Times New Roman" w:eastAsia="Times New Roman" w:hAnsi="Times New Roman" w:cs="Times New Roman"/>
                <w:sz w:val="24"/>
                <w:szCs w:val="24"/>
                <w:lang w:val="en-GB"/>
              </w:rPr>
              <w:t xml:space="preserve"> Budget</w:t>
            </w:r>
          </w:p>
          <w:p w:rsidR="00A67273" w:rsidRPr="00A67273" w:rsidRDefault="00A67273" w:rsidP="00A67273">
            <w:pPr>
              <w:spacing w:after="160" w:line="259" w:lineRule="auto"/>
              <w:rPr>
                <w:lang w:val="en-GB"/>
              </w:rPr>
            </w:pPr>
            <w:r w:rsidRPr="00A67273">
              <w:rPr>
                <w:rFonts w:ascii="Times New Roman" w:hAnsi="Times New Roman" w:cs="Times New Roman"/>
                <w:sz w:val="24"/>
                <w:szCs w:val="24"/>
                <w:lang w:val="en-GB"/>
              </w:rPr>
              <w:t>(GH¢)</w:t>
            </w:r>
          </w:p>
        </w:tc>
        <w:tc>
          <w:tcPr>
            <w:tcW w:w="0" w:type="auto"/>
          </w:tcPr>
          <w:p w:rsidR="00A67273" w:rsidRPr="00A67273" w:rsidRDefault="00A67273" w:rsidP="00A67273">
            <w:pPr>
              <w:contextualSpacing/>
              <w:rPr>
                <w:rFonts w:ascii="Times New Roman" w:eastAsia="Times New Roman" w:hAnsi="Times New Roman" w:cs="Times New Roman"/>
                <w:sz w:val="24"/>
                <w:szCs w:val="24"/>
                <w:lang w:val="en-GB"/>
              </w:rPr>
            </w:pPr>
            <w:r w:rsidRPr="00A67273">
              <w:rPr>
                <w:rFonts w:ascii="Times New Roman" w:eastAsia="Times New Roman" w:hAnsi="Times New Roman" w:cs="Times New Roman"/>
                <w:sz w:val="24"/>
                <w:szCs w:val="24"/>
                <w:lang w:val="en-GB"/>
              </w:rPr>
              <w:t>Revised Budget</w:t>
            </w:r>
          </w:p>
          <w:p w:rsidR="00A67273" w:rsidRPr="00A67273" w:rsidRDefault="00A67273" w:rsidP="00A67273">
            <w:pPr>
              <w:contextualSpacing/>
              <w:rPr>
                <w:rFonts w:ascii="Times New Roman" w:eastAsia="Times New Roman" w:hAnsi="Times New Roman" w:cs="Times New Roman"/>
                <w:sz w:val="24"/>
                <w:szCs w:val="24"/>
                <w:lang w:val="en-GB"/>
              </w:rPr>
            </w:pPr>
            <w:r w:rsidRPr="00A67273">
              <w:rPr>
                <w:rFonts w:ascii="Times New Roman" w:eastAsia="Times New Roman" w:hAnsi="Times New Roman" w:cs="Times New Roman"/>
                <w:sz w:val="24"/>
                <w:szCs w:val="24"/>
                <w:lang w:val="en-GB"/>
              </w:rPr>
              <w:t>(GH¢)</w:t>
            </w:r>
          </w:p>
        </w:tc>
        <w:tc>
          <w:tcPr>
            <w:tcW w:w="0" w:type="auto"/>
          </w:tcPr>
          <w:p w:rsidR="00A67273" w:rsidRPr="00A67273" w:rsidRDefault="00A67273" w:rsidP="00A67273">
            <w:pPr>
              <w:contextualSpacing/>
              <w:rPr>
                <w:rFonts w:ascii="Times New Roman" w:eastAsia="Times New Roman" w:hAnsi="Times New Roman" w:cs="Times New Roman"/>
                <w:sz w:val="24"/>
                <w:szCs w:val="24"/>
                <w:lang w:val="en-GB"/>
              </w:rPr>
            </w:pPr>
            <w:r w:rsidRPr="00A67273">
              <w:rPr>
                <w:rFonts w:ascii="Times New Roman" w:eastAsia="Times New Roman" w:hAnsi="Times New Roman" w:cs="Times New Roman"/>
                <w:sz w:val="24"/>
                <w:szCs w:val="24"/>
                <w:lang w:val="en-GB"/>
              </w:rPr>
              <w:t>Actual</w:t>
            </w:r>
          </w:p>
          <w:p w:rsidR="00A67273" w:rsidRPr="00A67273" w:rsidRDefault="00A67273" w:rsidP="00A67273">
            <w:pPr>
              <w:contextualSpacing/>
              <w:rPr>
                <w:rFonts w:ascii="Times New Roman" w:eastAsia="Times New Roman" w:hAnsi="Times New Roman" w:cs="Times New Roman"/>
                <w:sz w:val="24"/>
                <w:szCs w:val="24"/>
                <w:lang w:val="en-GB"/>
              </w:rPr>
            </w:pPr>
            <w:r w:rsidRPr="00A67273">
              <w:rPr>
                <w:rFonts w:ascii="Times New Roman" w:eastAsia="Times New Roman" w:hAnsi="Times New Roman" w:cs="Times New Roman"/>
                <w:sz w:val="24"/>
                <w:szCs w:val="24"/>
                <w:lang w:val="en-GB"/>
              </w:rPr>
              <w:t xml:space="preserve">As at  July </w:t>
            </w:r>
          </w:p>
        </w:tc>
        <w:tc>
          <w:tcPr>
            <w:tcW w:w="0" w:type="auto"/>
          </w:tcPr>
          <w:p w:rsidR="00A67273" w:rsidRPr="00A67273" w:rsidRDefault="00A67273" w:rsidP="00A67273">
            <w:pPr>
              <w:contextualSpacing/>
              <w:rPr>
                <w:rFonts w:ascii="Times New Roman" w:eastAsia="Times New Roman" w:hAnsi="Times New Roman" w:cs="Times New Roman"/>
                <w:sz w:val="24"/>
                <w:szCs w:val="24"/>
                <w:lang w:val="en-GB"/>
              </w:rPr>
            </w:pPr>
            <w:r w:rsidRPr="00A67273">
              <w:rPr>
                <w:rFonts w:ascii="Times New Roman" w:eastAsia="Times New Roman" w:hAnsi="Times New Roman" w:cs="Times New Roman"/>
                <w:sz w:val="24"/>
                <w:szCs w:val="24"/>
                <w:lang w:val="en-GB"/>
              </w:rPr>
              <w:t>% age</w:t>
            </w:r>
          </w:p>
          <w:p w:rsidR="00A67273" w:rsidRPr="00A67273" w:rsidRDefault="00A67273" w:rsidP="00A67273">
            <w:pPr>
              <w:contextualSpacing/>
              <w:rPr>
                <w:rFonts w:ascii="Times New Roman" w:eastAsia="Times New Roman" w:hAnsi="Times New Roman" w:cs="Times New Roman"/>
                <w:sz w:val="24"/>
                <w:szCs w:val="24"/>
                <w:lang w:val="en-GB"/>
              </w:rPr>
            </w:pPr>
            <w:r w:rsidRPr="00A67273">
              <w:rPr>
                <w:rFonts w:ascii="Times New Roman" w:eastAsia="Times New Roman" w:hAnsi="Times New Roman" w:cs="Times New Roman"/>
                <w:sz w:val="24"/>
                <w:szCs w:val="24"/>
                <w:lang w:val="en-GB"/>
              </w:rPr>
              <w:t>Performance (</w:t>
            </w:r>
            <w:r w:rsidRPr="00A67273">
              <w:rPr>
                <w:rFonts w:ascii="Times New Roman" w:eastAsia="Times New Roman" w:hAnsi="Times New Roman" w:cs="Times New Roman"/>
                <w:i/>
                <w:sz w:val="24"/>
                <w:szCs w:val="24"/>
                <w:lang w:val="en-GB"/>
              </w:rPr>
              <w:t>as at July 2019)</w:t>
            </w:r>
          </w:p>
        </w:tc>
      </w:tr>
      <w:tr w:rsidR="00A67273" w:rsidRPr="00A67273" w:rsidTr="00A67273">
        <w:trPr>
          <w:trHeight w:val="709"/>
        </w:trPr>
        <w:tc>
          <w:tcPr>
            <w:tcW w:w="0" w:type="auto"/>
          </w:tcPr>
          <w:p w:rsidR="00A67273" w:rsidRPr="00A67273" w:rsidRDefault="00A67273" w:rsidP="00A67273">
            <w:pPr>
              <w:contextualSpacing/>
              <w:rPr>
                <w:rFonts w:ascii="Times New Roman" w:eastAsia="Times New Roman" w:hAnsi="Times New Roman" w:cs="Times New Roman"/>
                <w:sz w:val="28"/>
                <w:szCs w:val="28"/>
                <w:lang w:val="en-GB"/>
              </w:rPr>
            </w:pPr>
            <w:r w:rsidRPr="00A67273">
              <w:rPr>
                <w:rFonts w:ascii="Times New Roman" w:eastAsia="Times New Roman" w:hAnsi="Times New Roman" w:cs="Times New Roman"/>
                <w:sz w:val="24"/>
                <w:szCs w:val="28"/>
                <w:lang w:val="en-GB"/>
              </w:rPr>
              <w:t>Compensation</w:t>
            </w:r>
          </w:p>
        </w:tc>
        <w:tc>
          <w:tcPr>
            <w:tcW w:w="0" w:type="auto"/>
          </w:tcPr>
          <w:p w:rsidR="00A67273" w:rsidRPr="00A67273" w:rsidRDefault="00A67273" w:rsidP="00A67273">
            <w:pPr>
              <w:contextualSpacing/>
              <w:rPr>
                <w:rFonts w:ascii="Times New Roman" w:eastAsia="Times New Roman" w:hAnsi="Times New Roman" w:cs="Times New Roman"/>
                <w:sz w:val="24"/>
                <w:szCs w:val="24"/>
                <w:lang w:val="en-GB"/>
              </w:rPr>
            </w:pPr>
            <w:r w:rsidRPr="00A67273">
              <w:rPr>
                <w:rFonts w:ascii="Times New Roman" w:eastAsia="Times New Roman" w:hAnsi="Times New Roman" w:cs="Times New Roman"/>
                <w:sz w:val="24"/>
                <w:szCs w:val="24"/>
                <w:lang w:val="en-GB"/>
              </w:rPr>
              <w:t>89,266.11</w:t>
            </w:r>
          </w:p>
        </w:tc>
        <w:tc>
          <w:tcPr>
            <w:tcW w:w="0" w:type="auto"/>
          </w:tcPr>
          <w:p w:rsidR="00A67273" w:rsidRPr="00A67273" w:rsidRDefault="00A67273" w:rsidP="00A67273">
            <w:pPr>
              <w:contextualSpacing/>
              <w:rPr>
                <w:rFonts w:ascii="Times New Roman" w:eastAsia="Times New Roman" w:hAnsi="Times New Roman" w:cs="Times New Roman"/>
                <w:sz w:val="24"/>
                <w:szCs w:val="24"/>
                <w:lang w:val="en-GB"/>
              </w:rPr>
            </w:pPr>
            <w:r w:rsidRPr="00A67273">
              <w:rPr>
                <w:rFonts w:ascii="Times New Roman" w:eastAsia="Times New Roman" w:hAnsi="Times New Roman" w:cs="Times New Roman"/>
                <w:sz w:val="24"/>
                <w:szCs w:val="24"/>
                <w:lang w:val="en-GB"/>
              </w:rPr>
              <w:t>74,306.50</w:t>
            </w:r>
          </w:p>
        </w:tc>
        <w:tc>
          <w:tcPr>
            <w:tcW w:w="0" w:type="auto"/>
          </w:tcPr>
          <w:p w:rsidR="00A67273" w:rsidRPr="00A67273" w:rsidRDefault="00A67273" w:rsidP="00A67273">
            <w:pPr>
              <w:contextualSpacing/>
              <w:rPr>
                <w:rFonts w:ascii="Times New Roman" w:eastAsia="Times New Roman" w:hAnsi="Times New Roman" w:cs="Times New Roman"/>
                <w:sz w:val="24"/>
                <w:szCs w:val="24"/>
                <w:lang w:val="en-GB"/>
              </w:rPr>
            </w:pPr>
            <w:r w:rsidRPr="00A67273">
              <w:rPr>
                <w:rFonts w:ascii="Times New Roman" w:eastAsia="Times New Roman" w:hAnsi="Times New Roman" w:cs="Times New Roman"/>
                <w:sz w:val="24"/>
                <w:szCs w:val="24"/>
                <w:lang w:val="en-GB"/>
              </w:rPr>
              <w:t>92,914.83</w:t>
            </w:r>
          </w:p>
        </w:tc>
        <w:tc>
          <w:tcPr>
            <w:tcW w:w="0" w:type="auto"/>
          </w:tcPr>
          <w:p w:rsidR="00A67273" w:rsidRPr="00A67273" w:rsidRDefault="00A67273" w:rsidP="00A67273">
            <w:pPr>
              <w:contextualSpacing/>
              <w:rPr>
                <w:rFonts w:ascii="Times New Roman" w:eastAsia="Times New Roman" w:hAnsi="Times New Roman" w:cs="Times New Roman"/>
                <w:sz w:val="24"/>
                <w:szCs w:val="24"/>
                <w:lang w:val="en-GB"/>
              </w:rPr>
            </w:pPr>
            <w:r w:rsidRPr="00A67273">
              <w:rPr>
                <w:rFonts w:ascii="Times New Roman" w:eastAsia="Times New Roman" w:hAnsi="Times New Roman" w:cs="Times New Roman"/>
                <w:sz w:val="24"/>
                <w:szCs w:val="24"/>
                <w:lang w:val="en-GB"/>
              </w:rPr>
              <w:t>55,086.27</w:t>
            </w:r>
          </w:p>
        </w:tc>
        <w:tc>
          <w:tcPr>
            <w:tcW w:w="0" w:type="auto"/>
          </w:tcPr>
          <w:p w:rsidR="00A67273" w:rsidRPr="00A67273" w:rsidRDefault="00A67273" w:rsidP="00A67273">
            <w:pPr>
              <w:contextualSpacing/>
              <w:rPr>
                <w:rFonts w:ascii="Times New Roman" w:eastAsia="Times New Roman" w:hAnsi="Times New Roman" w:cs="Times New Roman"/>
                <w:sz w:val="24"/>
                <w:szCs w:val="24"/>
                <w:lang w:val="en-GB"/>
              </w:rPr>
            </w:pPr>
            <w:r w:rsidRPr="00A67273">
              <w:rPr>
                <w:rFonts w:ascii="Times New Roman" w:eastAsia="Times New Roman" w:hAnsi="Times New Roman" w:cs="Times New Roman"/>
                <w:sz w:val="24"/>
                <w:szCs w:val="24"/>
                <w:lang w:val="en-GB"/>
              </w:rPr>
              <w:t xml:space="preserve">61,207.01 </w:t>
            </w:r>
            <w:r w:rsidRPr="00A67273">
              <w:rPr>
                <w:rFonts w:ascii="Times New Roman" w:eastAsia="Times New Roman" w:hAnsi="Times New Roman" w:cs="Times New Roman"/>
                <w:sz w:val="24"/>
                <w:szCs w:val="24"/>
                <w:lang w:val="en-GB"/>
              </w:rPr>
              <w:tab/>
              <w:t xml:space="preserve"> </w:t>
            </w:r>
          </w:p>
          <w:p w:rsidR="00A67273" w:rsidRPr="00A67273" w:rsidRDefault="00A67273" w:rsidP="00A67273">
            <w:pPr>
              <w:contextualSpacing/>
              <w:rPr>
                <w:rFonts w:ascii="Times New Roman" w:eastAsia="Times New Roman" w:hAnsi="Times New Roman" w:cs="Times New Roman"/>
                <w:sz w:val="24"/>
                <w:szCs w:val="24"/>
                <w:lang w:val="en-GB"/>
              </w:rPr>
            </w:pPr>
          </w:p>
        </w:tc>
        <w:tc>
          <w:tcPr>
            <w:tcW w:w="0" w:type="auto"/>
          </w:tcPr>
          <w:p w:rsidR="00A67273" w:rsidRPr="00A67273" w:rsidRDefault="00A67273" w:rsidP="00A67273">
            <w:pPr>
              <w:contextualSpacing/>
              <w:rPr>
                <w:rFonts w:ascii="Times New Roman" w:eastAsia="Times New Roman" w:hAnsi="Times New Roman" w:cs="Times New Roman"/>
                <w:sz w:val="24"/>
                <w:szCs w:val="24"/>
                <w:lang w:val="en-GB"/>
              </w:rPr>
            </w:pPr>
            <w:r w:rsidRPr="00A67273">
              <w:rPr>
                <w:rFonts w:ascii="Times New Roman" w:eastAsia="Times New Roman" w:hAnsi="Times New Roman" w:cs="Times New Roman"/>
                <w:sz w:val="24"/>
                <w:szCs w:val="24"/>
                <w:lang w:val="en-GB"/>
              </w:rPr>
              <w:t>64,207.01</w:t>
            </w:r>
          </w:p>
        </w:tc>
        <w:tc>
          <w:tcPr>
            <w:tcW w:w="0" w:type="auto"/>
          </w:tcPr>
          <w:p w:rsidR="00A67273" w:rsidRPr="00A67273" w:rsidRDefault="00A67273" w:rsidP="00A67273">
            <w:pPr>
              <w:contextualSpacing/>
              <w:rPr>
                <w:rFonts w:ascii="Times New Roman" w:eastAsia="Times New Roman" w:hAnsi="Times New Roman" w:cs="Times New Roman"/>
                <w:sz w:val="24"/>
                <w:szCs w:val="24"/>
                <w:lang w:val="en-GB"/>
              </w:rPr>
            </w:pPr>
            <w:r w:rsidRPr="00A67273">
              <w:rPr>
                <w:rFonts w:ascii="Times New Roman" w:eastAsia="Times New Roman" w:hAnsi="Times New Roman" w:cs="Times New Roman"/>
                <w:sz w:val="24"/>
                <w:szCs w:val="24"/>
                <w:lang w:val="en-GB"/>
              </w:rPr>
              <w:t>28,829.63</w:t>
            </w:r>
          </w:p>
        </w:tc>
        <w:tc>
          <w:tcPr>
            <w:tcW w:w="0" w:type="auto"/>
          </w:tcPr>
          <w:p w:rsidR="00A67273" w:rsidRPr="00A67273" w:rsidRDefault="00A67273" w:rsidP="00A67273">
            <w:pPr>
              <w:contextualSpacing/>
              <w:rPr>
                <w:rFonts w:ascii="Times New Roman" w:eastAsia="Times New Roman" w:hAnsi="Times New Roman" w:cs="Times New Roman"/>
                <w:sz w:val="24"/>
                <w:szCs w:val="24"/>
                <w:lang w:val="en-GB"/>
              </w:rPr>
            </w:pPr>
            <w:r w:rsidRPr="00A67273">
              <w:rPr>
                <w:rFonts w:ascii="Times New Roman" w:eastAsia="Times New Roman" w:hAnsi="Times New Roman" w:cs="Times New Roman"/>
                <w:sz w:val="24"/>
                <w:szCs w:val="24"/>
                <w:lang w:val="en-GB"/>
              </w:rPr>
              <w:t>44.90</w:t>
            </w:r>
          </w:p>
        </w:tc>
      </w:tr>
      <w:tr w:rsidR="00A67273" w:rsidRPr="00A67273" w:rsidTr="00A67273">
        <w:trPr>
          <w:trHeight w:val="705"/>
        </w:trPr>
        <w:tc>
          <w:tcPr>
            <w:tcW w:w="0" w:type="auto"/>
          </w:tcPr>
          <w:p w:rsidR="00A67273" w:rsidRPr="00A67273" w:rsidRDefault="00A67273" w:rsidP="00A67273">
            <w:pPr>
              <w:contextualSpacing/>
              <w:rPr>
                <w:rFonts w:ascii="Times New Roman" w:eastAsia="Times New Roman" w:hAnsi="Times New Roman" w:cs="Times New Roman"/>
                <w:sz w:val="28"/>
                <w:szCs w:val="28"/>
                <w:lang w:val="en-GB"/>
              </w:rPr>
            </w:pPr>
            <w:r w:rsidRPr="00A67273">
              <w:rPr>
                <w:rFonts w:ascii="Times New Roman" w:eastAsia="Times New Roman" w:hAnsi="Times New Roman" w:cs="Times New Roman"/>
                <w:sz w:val="24"/>
                <w:szCs w:val="28"/>
                <w:lang w:val="en-GB"/>
              </w:rPr>
              <w:t>Goods and services</w:t>
            </w:r>
          </w:p>
        </w:tc>
        <w:tc>
          <w:tcPr>
            <w:tcW w:w="0" w:type="auto"/>
          </w:tcPr>
          <w:p w:rsidR="00A67273" w:rsidRPr="00A67273" w:rsidRDefault="00A67273" w:rsidP="00A67273">
            <w:pPr>
              <w:spacing w:after="160" w:line="259" w:lineRule="auto"/>
              <w:rPr>
                <w:rFonts w:ascii="Times New Roman" w:hAnsi="Times New Roman" w:cs="Times New Roman"/>
                <w:sz w:val="24"/>
                <w:szCs w:val="24"/>
                <w:lang w:val="en-GB"/>
              </w:rPr>
            </w:pPr>
            <w:r w:rsidRPr="00A67273">
              <w:rPr>
                <w:rFonts w:ascii="Times New Roman" w:hAnsi="Times New Roman" w:cs="Times New Roman"/>
                <w:sz w:val="24"/>
                <w:szCs w:val="24"/>
                <w:lang w:val="en-GB"/>
              </w:rPr>
              <w:t>274,916.21</w:t>
            </w:r>
          </w:p>
        </w:tc>
        <w:tc>
          <w:tcPr>
            <w:tcW w:w="0" w:type="auto"/>
          </w:tcPr>
          <w:p w:rsidR="00A67273" w:rsidRPr="00A67273" w:rsidRDefault="00A67273" w:rsidP="00A67273">
            <w:pPr>
              <w:spacing w:after="160" w:line="259" w:lineRule="auto"/>
              <w:rPr>
                <w:rFonts w:ascii="Times New Roman" w:hAnsi="Times New Roman" w:cs="Times New Roman"/>
                <w:sz w:val="24"/>
                <w:szCs w:val="24"/>
                <w:lang w:val="en-GB"/>
              </w:rPr>
            </w:pPr>
            <w:r w:rsidRPr="00A67273">
              <w:rPr>
                <w:rFonts w:ascii="Times New Roman" w:hAnsi="Times New Roman" w:cs="Times New Roman"/>
                <w:sz w:val="24"/>
                <w:szCs w:val="24"/>
                <w:lang w:val="en-GB"/>
              </w:rPr>
              <w:t>168,461.99</w:t>
            </w:r>
          </w:p>
        </w:tc>
        <w:tc>
          <w:tcPr>
            <w:tcW w:w="0" w:type="auto"/>
          </w:tcPr>
          <w:p w:rsidR="00A67273" w:rsidRPr="00A67273" w:rsidRDefault="00A67273" w:rsidP="00A67273">
            <w:pPr>
              <w:spacing w:after="160" w:line="259" w:lineRule="auto"/>
              <w:rPr>
                <w:rFonts w:ascii="Times New Roman" w:hAnsi="Times New Roman" w:cs="Times New Roman"/>
                <w:sz w:val="24"/>
                <w:szCs w:val="24"/>
                <w:lang w:val="en-GB"/>
              </w:rPr>
            </w:pPr>
            <w:r w:rsidRPr="00A67273">
              <w:rPr>
                <w:rFonts w:ascii="Times New Roman" w:hAnsi="Times New Roman" w:cs="Times New Roman"/>
                <w:sz w:val="24"/>
                <w:szCs w:val="24"/>
                <w:lang w:val="en-GB"/>
              </w:rPr>
              <w:t>267,234.46</w:t>
            </w:r>
          </w:p>
        </w:tc>
        <w:tc>
          <w:tcPr>
            <w:tcW w:w="0" w:type="auto"/>
          </w:tcPr>
          <w:p w:rsidR="00A67273" w:rsidRPr="00A67273" w:rsidRDefault="00A67273" w:rsidP="00A67273">
            <w:pPr>
              <w:spacing w:after="160" w:line="259" w:lineRule="auto"/>
              <w:rPr>
                <w:rFonts w:ascii="Times New Roman" w:hAnsi="Times New Roman" w:cs="Times New Roman"/>
                <w:sz w:val="24"/>
                <w:szCs w:val="24"/>
                <w:lang w:val="en-GB"/>
              </w:rPr>
            </w:pPr>
            <w:r w:rsidRPr="00A67273">
              <w:rPr>
                <w:rFonts w:ascii="Times New Roman" w:hAnsi="Times New Roman" w:cs="Times New Roman"/>
                <w:sz w:val="24"/>
                <w:szCs w:val="24"/>
                <w:lang w:val="en-GB"/>
              </w:rPr>
              <w:t>164,446.26</w:t>
            </w:r>
          </w:p>
        </w:tc>
        <w:tc>
          <w:tcPr>
            <w:tcW w:w="0" w:type="auto"/>
          </w:tcPr>
          <w:p w:rsidR="00A67273" w:rsidRPr="00A67273" w:rsidRDefault="00A67273" w:rsidP="00A67273">
            <w:pPr>
              <w:spacing w:after="160" w:line="259" w:lineRule="auto"/>
              <w:rPr>
                <w:rFonts w:ascii="Times New Roman" w:hAnsi="Times New Roman" w:cs="Times New Roman"/>
                <w:lang w:val="en-GB"/>
              </w:rPr>
            </w:pPr>
            <w:r w:rsidRPr="00A67273">
              <w:rPr>
                <w:rFonts w:ascii="Times New Roman" w:hAnsi="Times New Roman" w:cs="Times New Roman"/>
                <w:lang w:val="en-GB"/>
              </w:rPr>
              <w:t xml:space="preserve"> 303,446.53 </w:t>
            </w:r>
          </w:p>
        </w:tc>
        <w:tc>
          <w:tcPr>
            <w:tcW w:w="0" w:type="auto"/>
          </w:tcPr>
          <w:p w:rsidR="00A67273" w:rsidRPr="00A67273" w:rsidRDefault="00A67273" w:rsidP="00A67273">
            <w:pPr>
              <w:spacing w:after="160" w:line="259" w:lineRule="auto"/>
              <w:rPr>
                <w:rFonts w:ascii="Times New Roman" w:hAnsi="Times New Roman" w:cs="Times New Roman"/>
                <w:lang w:val="en-GB"/>
              </w:rPr>
            </w:pPr>
            <w:r w:rsidRPr="00A67273">
              <w:rPr>
                <w:rFonts w:ascii="Times New Roman" w:hAnsi="Times New Roman" w:cs="Times New Roman"/>
                <w:lang w:val="en-GB"/>
              </w:rPr>
              <w:t xml:space="preserve"> 295,446.53 </w:t>
            </w:r>
          </w:p>
        </w:tc>
        <w:tc>
          <w:tcPr>
            <w:tcW w:w="0" w:type="auto"/>
          </w:tcPr>
          <w:p w:rsidR="00A67273" w:rsidRPr="00A67273" w:rsidRDefault="00A67273" w:rsidP="00A67273">
            <w:pPr>
              <w:spacing w:after="160" w:line="259" w:lineRule="auto"/>
              <w:rPr>
                <w:rFonts w:ascii="Times New Roman" w:hAnsi="Times New Roman" w:cs="Times New Roman"/>
                <w:sz w:val="24"/>
                <w:szCs w:val="24"/>
                <w:lang w:val="en-GB"/>
              </w:rPr>
            </w:pPr>
            <w:r w:rsidRPr="00A67273">
              <w:rPr>
                <w:rFonts w:ascii="Times New Roman" w:hAnsi="Times New Roman" w:cs="Times New Roman"/>
                <w:sz w:val="24"/>
                <w:szCs w:val="24"/>
                <w:lang w:val="en-GB"/>
              </w:rPr>
              <w:t>189,952.41</w:t>
            </w:r>
          </w:p>
        </w:tc>
        <w:tc>
          <w:tcPr>
            <w:tcW w:w="0" w:type="auto"/>
          </w:tcPr>
          <w:p w:rsidR="00A67273" w:rsidRPr="00A67273" w:rsidRDefault="00A67273" w:rsidP="00A67273">
            <w:pPr>
              <w:spacing w:after="160" w:line="259" w:lineRule="auto"/>
              <w:rPr>
                <w:rFonts w:ascii="Times New Roman" w:hAnsi="Times New Roman" w:cs="Times New Roman"/>
                <w:sz w:val="24"/>
                <w:szCs w:val="24"/>
                <w:lang w:val="en-GB"/>
              </w:rPr>
            </w:pPr>
            <w:r w:rsidRPr="00A67273">
              <w:rPr>
                <w:rFonts w:ascii="Times New Roman" w:hAnsi="Times New Roman" w:cs="Times New Roman"/>
                <w:sz w:val="24"/>
                <w:szCs w:val="24"/>
                <w:lang w:val="en-GB"/>
              </w:rPr>
              <w:t>64.29</w:t>
            </w:r>
          </w:p>
        </w:tc>
      </w:tr>
      <w:tr w:rsidR="00A67273" w:rsidRPr="00A67273" w:rsidTr="00A67273">
        <w:trPr>
          <w:trHeight w:val="828"/>
        </w:trPr>
        <w:tc>
          <w:tcPr>
            <w:tcW w:w="0" w:type="auto"/>
          </w:tcPr>
          <w:p w:rsidR="00A67273" w:rsidRPr="00A67273" w:rsidRDefault="00A67273" w:rsidP="00A67273">
            <w:pPr>
              <w:contextualSpacing/>
              <w:rPr>
                <w:rFonts w:ascii="Times New Roman" w:eastAsia="Times New Roman" w:hAnsi="Times New Roman" w:cs="Times New Roman"/>
                <w:sz w:val="28"/>
                <w:szCs w:val="28"/>
                <w:lang w:val="en-GB"/>
              </w:rPr>
            </w:pPr>
            <w:r w:rsidRPr="00A67273">
              <w:rPr>
                <w:rFonts w:ascii="Times New Roman" w:eastAsia="Times New Roman" w:hAnsi="Times New Roman" w:cs="Times New Roman"/>
                <w:sz w:val="24"/>
                <w:szCs w:val="28"/>
                <w:lang w:val="en-GB"/>
              </w:rPr>
              <w:t xml:space="preserve">Assets </w:t>
            </w:r>
          </w:p>
        </w:tc>
        <w:tc>
          <w:tcPr>
            <w:tcW w:w="0" w:type="auto"/>
          </w:tcPr>
          <w:p w:rsidR="00A67273" w:rsidRPr="00A67273" w:rsidRDefault="00A67273" w:rsidP="00A67273">
            <w:pPr>
              <w:contextualSpacing/>
              <w:rPr>
                <w:rFonts w:ascii="Times New Roman" w:eastAsia="Times New Roman" w:hAnsi="Times New Roman" w:cs="Times New Roman"/>
                <w:sz w:val="24"/>
                <w:szCs w:val="24"/>
                <w:lang w:val="en-GB"/>
              </w:rPr>
            </w:pPr>
            <w:r w:rsidRPr="00A67273">
              <w:rPr>
                <w:rFonts w:ascii="Times New Roman" w:hAnsi="Times New Roman" w:cs="Times New Roman"/>
                <w:color w:val="000000"/>
                <w:sz w:val="24"/>
                <w:lang w:val="en-GB"/>
              </w:rPr>
              <w:t>22,676.97</w:t>
            </w:r>
          </w:p>
        </w:tc>
        <w:tc>
          <w:tcPr>
            <w:tcW w:w="0" w:type="auto"/>
          </w:tcPr>
          <w:p w:rsidR="00A67273" w:rsidRPr="00A67273" w:rsidRDefault="00A67273" w:rsidP="00A67273">
            <w:pPr>
              <w:contextualSpacing/>
              <w:rPr>
                <w:rFonts w:ascii="Times New Roman" w:eastAsia="Times New Roman" w:hAnsi="Times New Roman" w:cs="Times New Roman"/>
                <w:sz w:val="24"/>
                <w:szCs w:val="24"/>
                <w:lang w:val="en-GB"/>
              </w:rPr>
            </w:pPr>
            <w:r w:rsidRPr="00A67273">
              <w:rPr>
                <w:rFonts w:ascii="Times New Roman" w:eastAsia="Times New Roman" w:hAnsi="Times New Roman" w:cs="Times New Roman"/>
                <w:sz w:val="24"/>
                <w:szCs w:val="24"/>
                <w:lang w:val="en-GB"/>
              </w:rPr>
              <w:t>11,860.00</w:t>
            </w:r>
          </w:p>
        </w:tc>
        <w:tc>
          <w:tcPr>
            <w:tcW w:w="0" w:type="auto"/>
          </w:tcPr>
          <w:p w:rsidR="00A67273" w:rsidRPr="00A67273" w:rsidRDefault="00A67273" w:rsidP="00A67273">
            <w:pPr>
              <w:contextualSpacing/>
              <w:rPr>
                <w:rFonts w:ascii="Times New Roman" w:eastAsia="Times New Roman" w:hAnsi="Times New Roman" w:cs="Times New Roman"/>
                <w:sz w:val="24"/>
                <w:szCs w:val="24"/>
                <w:lang w:val="en-GB"/>
              </w:rPr>
            </w:pPr>
            <w:r w:rsidRPr="00A67273">
              <w:rPr>
                <w:rFonts w:ascii="Times New Roman" w:hAnsi="Times New Roman" w:cs="Times New Roman"/>
                <w:color w:val="000000"/>
                <w:sz w:val="24"/>
                <w:lang w:val="en-GB"/>
              </w:rPr>
              <w:t>22,676.97</w:t>
            </w:r>
          </w:p>
        </w:tc>
        <w:tc>
          <w:tcPr>
            <w:tcW w:w="0" w:type="auto"/>
          </w:tcPr>
          <w:p w:rsidR="00A67273" w:rsidRPr="00A67273" w:rsidRDefault="00A67273" w:rsidP="00A67273">
            <w:pPr>
              <w:contextualSpacing/>
              <w:rPr>
                <w:rFonts w:ascii="Times New Roman" w:eastAsia="Times New Roman" w:hAnsi="Times New Roman" w:cs="Times New Roman"/>
                <w:sz w:val="24"/>
                <w:szCs w:val="24"/>
                <w:lang w:val="en-GB"/>
              </w:rPr>
            </w:pPr>
            <w:r w:rsidRPr="00A67273">
              <w:rPr>
                <w:rFonts w:ascii="Times New Roman" w:eastAsia="Times New Roman" w:hAnsi="Times New Roman" w:cs="Times New Roman"/>
                <w:sz w:val="24"/>
                <w:szCs w:val="24"/>
                <w:lang w:val="en-GB"/>
              </w:rPr>
              <w:t>-</w:t>
            </w:r>
          </w:p>
        </w:tc>
        <w:tc>
          <w:tcPr>
            <w:tcW w:w="0" w:type="auto"/>
          </w:tcPr>
          <w:p w:rsidR="00A67273" w:rsidRPr="00A67273" w:rsidRDefault="00A67273" w:rsidP="00A67273">
            <w:pPr>
              <w:spacing w:after="160" w:line="259" w:lineRule="auto"/>
              <w:rPr>
                <w:rFonts w:ascii="Times New Roman" w:hAnsi="Times New Roman" w:cs="Times New Roman"/>
                <w:sz w:val="24"/>
                <w:lang w:val="en-GB"/>
              </w:rPr>
            </w:pPr>
            <w:r w:rsidRPr="00A67273">
              <w:rPr>
                <w:rFonts w:ascii="Times New Roman" w:hAnsi="Times New Roman" w:cs="Times New Roman"/>
                <w:sz w:val="24"/>
                <w:lang w:val="en-GB"/>
              </w:rPr>
              <w:t xml:space="preserve"> 22,000.00 </w:t>
            </w:r>
          </w:p>
        </w:tc>
        <w:tc>
          <w:tcPr>
            <w:tcW w:w="0" w:type="auto"/>
          </w:tcPr>
          <w:p w:rsidR="00A67273" w:rsidRPr="00A67273" w:rsidRDefault="00A67273" w:rsidP="00A67273">
            <w:pPr>
              <w:spacing w:after="160" w:line="259" w:lineRule="auto"/>
              <w:rPr>
                <w:rFonts w:ascii="Times New Roman" w:hAnsi="Times New Roman" w:cs="Times New Roman"/>
                <w:sz w:val="24"/>
                <w:lang w:val="en-GB"/>
              </w:rPr>
            </w:pPr>
            <w:r w:rsidRPr="00A67273">
              <w:rPr>
                <w:rFonts w:ascii="Times New Roman" w:hAnsi="Times New Roman" w:cs="Times New Roman"/>
                <w:sz w:val="24"/>
                <w:lang w:val="en-GB"/>
              </w:rPr>
              <w:t xml:space="preserve"> 27,000.00 </w:t>
            </w:r>
          </w:p>
        </w:tc>
        <w:tc>
          <w:tcPr>
            <w:tcW w:w="0" w:type="auto"/>
          </w:tcPr>
          <w:p w:rsidR="00A67273" w:rsidRPr="00A67273" w:rsidRDefault="00A67273" w:rsidP="00A67273">
            <w:pPr>
              <w:contextualSpacing/>
              <w:rPr>
                <w:rFonts w:ascii="Times New Roman" w:eastAsia="Times New Roman" w:hAnsi="Times New Roman" w:cs="Times New Roman"/>
                <w:sz w:val="24"/>
                <w:szCs w:val="24"/>
                <w:lang w:val="en-GB"/>
              </w:rPr>
            </w:pPr>
            <w:r w:rsidRPr="00A67273">
              <w:rPr>
                <w:rFonts w:ascii="Times New Roman" w:eastAsia="Times New Roman" w:hAnsi="Times New Roman" w:cs="Times New Roman"/>
                <w:sz w:val="24"/>
                <w:szCs w:val="24"/>
                <w:lang w:val="en-GB"/>
              </w:rPr>
              <w:t>648.00</w:t>
            </w:r>
          </w:p>
        </w:tc>
        <w:tc>
          <w:tcPr>
            <w:tcW w:w="0" w:type="auto"/>
          </w:tcPr>
          <w:p w:rsidR="00A67273" w:rsidRPr="00A67273" w:rsidRDefault="00A67273" w:rsidP="00A67273">
            <w:pPr>
              <w:contextualSpacing/>
              <w:rPr>
                <w:rFonts w:ascii="Times New Roman" w:eastAsia="Times New Roman" w:hAnsi="Times New Roman" w:cs="Times New Roman"/>
                <w:sz w:val="24"/>
                <w:szCs w:val="24"/>
                <w:lang w:val="en-GB"/>
              </w:rPr>
            </w:pPr>
            <w:r w:rsidRPr="00A67273">
              <w:rPr>
                <w:rFonts w:ascii="Times New Roman" w:eastAsia="Times New Roman" w:hAnsi="Times New Roman" w:cs="Times New Roman"/>
                <w:sz w:val="24"/>
                <w:szCs w:val="24"/>
                <w:lang w:val="en-GB"/>
              </w:rPr>
              <w:t>2.40</w:t>
            </w:r>
          </w:p>
        </w:tc>
      </w:tr>
      <w:tr w:rsidR="00A67273" w:rsidRPr="00A67273" w:rsidTr="00A67273">
        <w:trPr>
          <w:trHeight w:val="698"/>
        </w:trPr>
        <w:tc>
          <w:tcPr>
            <w:tcW w:w="0" w:type="auto"/>
          </w:tcPr>
          <w:p w:rsidR="00A67273" w:rsidRPr="00A67273" w:rsidRDefault="00A67273" w:rsidP="00A67273">
            <w:pPr>
              <w:contextualSpacing/>
              <w:rPr>
                <w:rFonts w:ascii="Times New Roman" w:eastAsia="Times New Roman" w:hAnsi="Times New Roman" w:cs="Times New Roman"/>
                <w:b/>
                <w:sz w:val="24"/>
                <w:szCs w:val="28"/>
                <w:lang w:val="en-GB"/>
              </w:rPr>
            </w:pPr>
            <w:r w:rsidRPr="00A67273">
              <w:rPr>
                <w:rFonts w:ascii="Times New Roman" w:eastAsia="Times New Roman" w:hAnsi="Times New Roman" w:cs="Times New Roman"/>
                <w:b/>
                <w:sz w:val="24"/>
                <w:szCs w:val="28"/>
                <w:lang w:val="en-GB"/>
              </w:rPr>
              <w:t>TOTAL</w:t>
            </w:r>
          </w:p>
        </w:tc>
        <w:tc>
          <w:tcPr>
            <w:tcW w:w="0" w:type="auto"/>
          </w:tcPr>
          <w:p w:rsidR="00A67273" w:rsidRPr="00A67273" w:rsidRDefault="00A67273" w:rsidP="00A67273">
            <w:pPr>
              <w:spacing w:line="259" w:lineRule="auto"/>
              <w:rPr>
                <w:rFonts w:ascii="Times New Roman" w:hAnsi="Times New Roman" w:cs="Times New Roman"/>
                <w:b/>
                <w:sz w:val="24"/>
                <w:szCs w:val="24"/>
                <w:lang w:val="en-GB"/>
              </w:rPr>
            </w:pPr>
            <w:r w:rsidRPr="00A67273">
              <w:rPr>
                <w:rFonts w:ascii="Times New Roman" w:hAnsi="Times New Roman" w:cs="Times New Roman"/>
                <w:b/>
                <w:sz w:val="24"/>
                <w:szCs w:val="24"/>
                <w:lang w:val="en-GB"/>
              </w:rPr>
              <w:t>386,859.29</w:t>
            </w:r>
          </w:p>
        </w:tc>
        <w:tc>
          <w:tcPr>
            <w:tcW w:w="0" w:type="auto"/>
          </w:tcPr>
          <w:p w:rsidR="00A67273" w:rsidRPr="00A67273" w:rsidRDefault="00A67273" w:rsidP="00A67273">
            <w:pPr>
              <w:spacing w:line="259" w:lineRule="auto"/>
              <w:rPr>
                <w:rFonts w:ascii="Times New Roman" w:hAnsi="Times New Roman" w:cs="Times New Roman"/>
                <w:b/>
                <w:sz w:val="24"/>
                <w:szCs w:val="24"/>
                <w:lang w:val="en-GB"/>
              </w:rPr>
            </w:pPr>
            <w:r w:rsidRPr="00A67273">
              <w:rPr>
                <w:rFonts w:ascii="Times New Roman" w:hAnsi="Times New Roman" w:cs="Times New Roman"/>
                <w:b/>
                <w:sz w:val="24"/>
                <w:szCs w:val="24"/>
                <w:lang w:val="en-GB"/>
              </w:rPr>
              <w:t>254,628.49</w:t>
            </w:r>
          </w:p>
        </w:tc>
        <w:tc>
          <w:tcPr>
            <w:tcW w:w="0" w:type="auto"/>
          </w:tcPr>
          <w:p w:rsidR="00A67273" w:rsidRPr="00A67273" w:rsidRDefault="00A67273" w:rsidP="00A67273">
            <w:pPr>
              <w:spacing w:line="259" w:lineRule="auto"/>
              <w:rPr>
                <w:rFonts w:ascii="Times New Roman" w:hAnsi="Times New Roman" w:cs="Times New Roman"/>
                <w:b/>
                <w:sz w:val="24"/>
                <w:szCs w:val="24"/>
                <w:lang w:val="en-GB"/>
              </w:rPr>
            </w:pPr>
            <w:r w:rsidRPr="00A67273">
              <w:rPr>
                <w:rFonts w:ascii="Times New Roman" w:hAnsi="Times New Roman" w:cs="Times New Roman"/>
                <w:b/>
                <w:sz w:val="24"/>
                <w:szCs w:val="24"/>
                <w:lang w:val="en-GB"/>
              </w:rPr>
              <w:t>382,826.26</w:t>
            </w:r>
          </w:p>
        </w:tc>
        <w:tc>
          <w:tcPr>
            <w:tcW w:w="0" w:type="auto"/>
          </w:tcPr>
          <w:p w:rsidR="00A67273" w:rsidRPr="00A67273" w:rsidRDefault="00A67273" w:rsidP="00A67273">
            <w:pPr>
              <w:spacing w:line="259" w:lineRule="auto"/>
              <w:rPr>
                <w:rFonts w:ascii="Times New Roman" w:hAnsi="Times New Roman" w:cs="Times New Roman"/>
                <w:b/>
                <w:sz w:val="24"/>
                <w:szCs w:val="24"/>
                <w:lang w:val="en-GB"/>
              </w:rPr>
            </w:pPr>
            <w:r w:rsidRPr="00A67273">
              <w:rPr>
                <w:rFonts w:ascii="Times New Roman" w:hAnsi="Times New Roman" w:cs="Times New Roman"/>
                <w:b/>
                <w:sz w:val="24"/>
                <w:szCs w:val="24"/>
                <w:lang w:val="en-GB"/>
              </w:rPr>
              <w:t>219,532.53</w:t>
            </w:r>
          </w:p>
        </w:tc>
        <w:tc>
          <w:tcPr>
            <w:tcW w:w="0" w:type="auto"/>
          </w:tcPr>
          <w:p w:rsidR="00A67273" w:rsidRPr="00A67273" w:rsidRDefault="00A67273" w:rsidP="00A67273">
            <w:pPr>
              <w:spacing w:line="259" w:lineRule="auto"/>
              <w:rPr>
                <w:rFonts w:ascii="Times New Roman" w:hAnsi="Times New Roman" w:cs="Times New Roman"/>
                <w:b/>
                <w:sz w:val="24"/>
                <w:szCs w:val="24"/>
                <w:lang w:val="en-GB"/>
              </w:rPr>
            </w:pPr>
            <w:r w:rsidRPr="00A67273">
              <w:rPr>
                <w:rFonts w:ascii="Times New Roman" w:hAnsi="Times New Roman" w:cs="Times New Roman"/>
                <w:b/>
                <w:sz w:val="24"/>
                <w:szCs w:val="24"/>
                <w:lang w:val="en-GB"/>
              </w:rPr>
              <w:t>386,653.54</w:t>
            </w:r>
          </w:p>
        </w:tc>
        <w:tc>
          <w:tcPr>
            <w:tcW w:w="0" w:type="auto"/>
          </w:tcPr>
          <w:p w:rsidR="00A67273" w:rsidRPr="00A67273" w:rsidRDefault="00A67273" w:rsidP="00A67273">
            <w:pPr>
              <w:spacing w:line="259" w:lineRule="auto"/>
              <w:rPr>
                <w:rFonts w:ascii="Times New Roman" w:hAnsi="Times New Roman" w:cs="Times New Roman"/>
                <w:b/>
                <w:sz w:val="24"/>
                <w:szCs w:val="24"/>
                <w:lang w:val="en-GB"/>
              </w:rPr>
            </w:pPr>
            <w:r w:rsidRPr="00A67273">
              <w:rPr>
                <w:rFonts w:ascii="Times New Roman" w:hAnsi="Times New Roman" w:cs="Times New Roman"/>
                <w:b/>
                <w:sz w:val="24"/>
                <w:szCs w:val="24"/>
                <w:lang w:val="en-GB"/>
              </w:rPr>
              <w:t>386,653.54</w:t>
            </w:r>
          </w:p>
        </w:tc>
        <w:tc>
          <w:tcPr>
            <w:tcW w:w="0" w:type="auto"/>
          </w:tcPr>
          <w:p w:rsidR="00A67273" w:rsidRPr="00A67273" w:rsidRDefault="00A67273" w:rsidP="00A67273">
            <w:pPr>
              <w:spacing w:line="259" w:lineRule="auto"/>
              <w:rPr>
                <w:rFonts w:ascii="Times New Roman" w:hAnsi="Times New Roman" w:cs="Times New Roman"/>
                <w:b/>
                <w:sz w:val="24"/>
                <w:szCs w:val="24"/>
                <w:lang w:val="en-GB"/>
              </w:rPr>
            </w:pPr>
            <w:r w:rsidRPr="00A67273">
              <w:rPr>
                <w:rFonts w:ascii="Times New Roman" w:hAnsi="Times New Roman" w:cs="Times New Roman"/>
                <w:b/>
                <w:sz w:val="24"/>
                <w:szCs w:val="24"/>
                <w:lang w:val="en-GB"/>
              </w:rPr>
              <w:t>219,430.04</w:t>
            </w:r>
          </w:p>
        </w:tc>
        <w:tc>
          <w:tcPr>
            <w:tcW w:w="0" w:type="auto"/>
          </w:tcPr>
          <w:p w:rsidR="00A67273" w:rsidRPr="00A67273" w:rsidRDefault="00A67273" w:rsidP="00A67273">
            <w:pPr>
              <w:contextualSpacing/>
              <w:rPr>
                <w:rFonts w:ascii="Times New Roman" w:eastAsia="Times New Roman" w:hAnsi="Times New Roman" w:cs="Times New Roman"/>
                <w:b/>
                <w:sz w:val="24"/>
                <w:szCs w:val="24"/>
                <w:lang w:val="en-GB"/>
              </w:rPr>
            </w:pPr>
            <w:r w:rsidRPr="00A67273">
              <w:rPr>
                <w:rFonts w:ascii="Times New Roman" w:eastAsia="Times New Roman" w:hAnsi="Times New Roman" w:cs="Times New Roman"/>
                <w:b/>
                <w:sz w:val="24"/>
                <w:szCs w:val="24"/>
                <w:lang w:val="en-GB"/>
              </w:rPr>
              <w:t>56.75</w:t>
            </w:r>
          </w:p>
        </w:tc>
      </w:tr>
    </w:tbl>
    <w:p w:rsidR="00A67273" w:rsidRPr="00A67273" w:rsidRDefault="00A67273" w:rsidP="00A67273">
      <w:pPr>
        <w:spacing w:after="0" w:line="240" w:lineRule="auto"/>
        <w:rPr>
          <w:rFonts w:ascii="Times New Roman" w:hAnsi="Times New Roman" w:cs="Times New Roman"/>
          <w:lang w:val="en-GB"/>
        </w:rPr>
      </w:pPr>
    </w:p>
    <w:p w:rsidR="00A67273" w:rsidRPr="00A67273" w:rsidRDefault="00A67273" w:rsidP="00A67273">
      <w:pPr>
        <w:spacing w:after="0" w:line="240" w:lineRule="auto"/>
        <w:rPr>
          <w:rFonts w:ascii="Times New Roman" w:hAnsi="Times New Roman" w:cs="Times New Roman"/>
          <w:lang w:val="en-GB"/>
        </w:rPr>
      </w:pPr>
    </w:p>
    <w:p w:rsidR="001C4E9F" w:rsidRDefault="001C4E9F" w:rsidP="00A67273">
      <w:pPr>
        <w:rPr>
          <w:lang w:val="en-GB"/>
        </w:rPr>
      </w:pPr>
    </w:p>
    <w:p w:rsidR="00A67273" w:rsidRDefault="00A67273" w:rsidP="00A67273">
      <w:pPr>
        <w:rPr>
          <w:lang w:val="en-GB"/>
        </w:rPr>
      </w:pPr>
    </w:p>
    <w:p w:rsidR="00A67273" w:rsidRDefault="00A67273" w:rsidP="00A67273">
      <w:pPr>
        <w:rPr>
          <w:lang w:val="en-GB"/>
        </w:rPr>
        <w:sectPr w:rsidR="00A67273" w:rsidSect="00A67273">
          <w:pgSz w:w="15840" w:h="12240" w:orient="landscape"/>
          <w:pgMar w:top="1440" w:right="1080" w:bottom="1440" w:left="900" w:header="720" w:footer="720" w:gutter="0"/>
          <w:cols w:space="720"/>
          <w:titlePg/>
          <w:docGrid w:linePitch="360"/>
        </w:sectPr>
      </w:pPr>
    </w:p>
    <w:p w:rsidR="00A67273" w:rsidRDefault="00A67273" w:rsidP="00A67273">
      <w:pPr>
        <w:rPr>
          <w:lang w:val="en-GB"/>
        </w:rPr>
      </w:pPr>
      <w:r w:rsidRPr="00A613DE">
        <w:rPr>
          <w:rFonts w:ascii="Times New Roman" w:hAnsi="Times New Roman" w:cs="Times New Roman"/>
          <w:noProof/>
          <w:sz w:val="24"/>
          <w:szCs w:val="24"/>
        </w:rPr>
        <w:lastRenderedPageBreak/>
        <w:drawing>
          <wp:inline distT="0" distB="0" distL="0" distR="0" wp14:anchorId="4D63CBD8" wp14:editId="088FEE2C">
            <wp:extent cx="5819775" cy="2695575"/>
            <wp:effectExtent l="0" t="0" r="9525" b="9525"/>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A67273" w:rsidRDefault="00A67273" w:rsidP="00A67273">
      <w:pPr>
        <w:rPr>
          <w:lang w:val="en-GB"/>
        </w:rPr>
      </w:pPr>
    </w:p>
    <w:p w:rsidR="00A67273" w:rsidRPr="00A67273" w:rsidRDefault="00A67273" w:rsidP="00A67273">
      <w:pPr>
        <w:keepNext/>
        <w:keepLines/>
        <w:spacing w:before="200" w:after="0"/>
        <w:outlineLvl w:val="1"/>
        <w:rPr>
          <w:rFonts w:ascii="Times New Roman" w:eastAsiaTheme="majorEastAsia" w:hAnsi="Times New Roman" w:cs="Times New Roman"/>
          <w:b/>
          <w:bCs/>
          <w:sz w:val="32"/>
          <w:szCs w:val="26"/>
        </w:rPr>
      </w:pPr>
      <w:bookmarkStart w:id="78" w:name="_Toc19000439"/>
      <w:bookmarkStart w:id="79" w:name="_Toc33634877"/>
      <w:r w:rsidRPr="00A67273">
        <w:rPr>
          <w:rFonts w:ascii="Times New Roman" w:eastAsiaTheme="majorEastAsia" w:hAnsi="Times New Roman" w:cs="Times New Roman"/>
          <w:b/>
          <w:bCs/>
          <w:sz w:val="32"/>
          <w:szCs w:val="26"/>
        </w:rPr>
        <w:t>2.3 Key Achievements (2019)</w:t>
      </w:r>
      <w:bookmarkEnd w:id="78"/>
      <w:bookmarkEnd w:id="79"/>
    </w:p>
    <w:p w:rsidR="00A67273" w:rsidRPr="00A67273" w:rsidRDefault="00A67273" w:rsidP="00A67273">
      <w:pPr>
        <w:numPr>
          <w:ilvl w:val="0"/>
          <w:numId w:val="41"/>
        </w:numPr>
        <w:spacing w:after="0" w:line="240" w:lineRule="auto"/>
        <w:contextualSpacing/>
        <w:jc w:val="both"/>
        <w:rPr>
          <w:rFonts w:ascii="Times New Roman" w:eastAsia="Times New Roman" w:hAnsi="Times New Roman" w:cs="Times New Roman"/>
          <w:sz w:val="24"/>
          <w:szCs w:val="20"/>
          <w:lang w:val="en-GB"/>
        </w:rPr>
      </w:pPr>
      <w:r w:rsidRPr="00A67273">
        <w:rPr>
          <w:rFonts w:ascii="Times New Roman" w:eastAsia="Times New Roman" w:hAnsi="Times New Roman" w:cs="Times New Roman"/>
          <w:sz w:val="24"/>
          <w:szCs w:val="20"/>
          <w:lang w:val="en-GB"/>
        </w:rPr>
        <w:t>Construction of Fence Wall and Pavement at Donkorkrom Community Centre Complex</w:t>
      </w:r>
    </w:p>
    <w:p w:rsidR="00A67273" w:rsidRPr="00A67273" w:rsidRDefault="00A67273" w:rsidP="00A67273">
      <w:pPr>
        <w:numPr>
          <w:ilvl w:val="0"/>
          <w:numId w:val="41"/>
        </w:numPr>
        <w:spacing w:after="0" w:line="240" w:lineRule="auto"/>
        <w:contextualSpacing/>
        <w:jc w:val="both"/>
        <w:rPr>
          <w:rFonts w:ascii="Times New Roman" w:eastAsia="Times New Roman" w:hAnsi="Times New Roman" w:cs="Times New Roman"/>
          <w:sz w:val="24"/>
          <w:szCs w:val="20"/>
          <w:lang w:val="en-GB"/>
        </w:rPr>
      </w:pPr>
      <w:r w:rsidRPr="00A67273">
        <w:rPr>
          <w:rFonts w:ascii="Times New Roman" w:eastAsia="Times New Roman" w:hAnsi="Times New Roman" w:cs="Times New Roman"/>
          <w:sz w:val="24"/>
          <w:szCs w:val="20"/>
          <w:lang w:val="en-GB"/>
        </w:rPr>
        <w:t>Construction of Slaughter House at Adeemmra</w:t>
      </w:r>
    </w:p>
    <w:p w:rsidR="00A67273" w:rsidRPr="00A67273" w:rsidRDefault="00A67273" w:rsidP="00A67273">
      <w:pPr>
        <w:numPr>
          <w:ilvl w:val="0"/>
          <w:numId w:val="41"/>
        </w:numPr>
        <w:spacing w:after="0" w:line="240" w:lineRule="auto"/>
        <w:contextualSpacing/>
        <w:jc w:val="both"/>
        <w:rPr>
          <w:rFonts w:ascii="Times New Roman" w:eastAsia="Times New Roman" w:hAnsi="Times New Roman" w:cs="Times New Roman"/>
          <w:sz w:val="24"/>
          <w:szCs w:val="20"/>
          <w:lang w:val="en-GB"/>
        </w:rPr>
      </w:pPr>
      <w:r w:rsidRPr="00A67273">
        <w:rPr>
          <w:rFonts w:ascii="Times New Roman" w:eastAsia="Times New Roman" w:hAnsi="Times New Roman" w:cs="Times New Roman"/>
          <w:sz w:val="24"/>
          <w:szCs w:val="20"/>
          <w:lang w:val="en-GB"/>
        </w:rPr>
        <w:t>Support for farmers with 150,000 Cashew Seedlings</w:t>
      </w:r>
    </w:p>
    <w:p w:rsidR="00A67273" w:rsidRPr="00A67273" w:rsidRDefault="00A67273" w:rsidP="00A67273">
      <w:pPr>
        <w:numPr>
          <w:ilvl w:val="0"/>
          <w:numId w:val="41"/>
        </w:numPr>
        <w:spacing w:after="0" w:line="240" w:lineRule="auto"/>
        <w:contextualSpacing/>
        <w:jc w:val="both"/>
        <w:rPr>
          <w:rFonts w:ascii="Times New Roman" w:eastAsia="Times New Roman" w:hAnsi="Times New Roman" w:cs="Times New Roman"/>
          <w:sz w:val="24"/>
          <w:szCs w:val="20"/>
          <w:lang w:val="en-GB"/>
        </w:rPr>
      </w:pPr>
      <w:r w:rsidRPr="00A67273">
        <w:rPr>
          <w:rFonts w:ascii="Times New Roman" w:eastAsia="Times New Roman" w:hAnsi="Times New Roman" w:cs="Times New Roman"/>
          <w:sz w:val="24"/>
          <w:szCs w:val="20"/>
          <w:lang w:val="en-GB"/>
        </w:rPr>
        <w:t>Rehabilitation of Finance Office Buildings</w:t>
      </w:r>
    </w:p>
    <w:p w:rsidR="00A67273" w:rsidRPr="00A67273" w:rsidRDefault="00A67273" w:rsidP="00A67273">
      <w:pPr>
        <w:numPr>
          <w:ilvl w:val="0"/>
          <w:numId w:val="41"/>
        </w:numPr>
        <w:spacing w:after="0" w:line="240" w:lineRule="auto"/>
        <w:contextualSpacing/>
        <w:jc w:val="both"/>
        <w:rPr>
          <w:rFonts w:ascii="Times New Roman" w:eastAsia="Times New Roman" w:hAnsi="Times New Roman" w:cs="Times New Roman"/>
          <w:sz w:val="24"/>
          <w:szCs w:val="20"/>
          <w:lang w:val="en-GB"/>
        </w:rPr>
      </w:pPr>
      <w:r w:rsidRPr="00A67273">
        <w:rPr>
          <w:rFonts w:ascii="Times New Roman" w:eastAsia="Times New Roman" w:hAnsi="Times New Roman" w:cs="Times New Roman"/>
          <w:sz w:val="24"/>
          <w:szCs w:val="20"/>
          <w:lang w:val="en-GB"/>
        </w:rPr>
        <w:t>Supply of school furniture</w:t>
      </w:r>
    </w:p>
    <w:p w:rsidR="00A67273" w:rsidRPr="00A67273" w:rsidRDefault="00A67273" w:rsidP="00A67273">
      <w:pPr>
        <w:numPr>
          <w:ilvl w:val="0"/>
          <w:numId w:val="41"/>
        </w:numPr>
        <w:spacing w:after="0" w:line="240" w:lineRule="auto"/>
        <w:contextualSpacing/>
        <w:jc w:val="both"/>
        <w:rPr>
          <w:rFonts w:ascii="Times New Roman" w:eastAsia="Times New Roman" w:hAnsi="Times New Roman" w:cs="Times New Roman"/>
          <w:sz w:val="24"/>
          <w:szCs w:val="20"/>
          <w:lang w:val="en-GB"/>
        </w:rPr>
      </w:pPr>
      <w:r w:rsidRPr="00A67273">
        <w:rPr>
          <w:rFonts w:ascii="Times New Roman" w:eastAsia="Times New Roman" w:hAnsi="Times New Roman" w:cs="Times New Roman"/>
          <w:sz w:val="24"/>
          <w:szCs w:val="20"/>
          <w:lang w:val="en-GB"/>
        </w:rPr>
        <w:t>Completion of 2-Unit classroom Block, Store, Dining Area and Playground at Kayera</w:t>
      </w:r>
    </w:p>
    <w:p w:rsidR="00A67273" w:rsidRPr="00A67273" w:rsidRDefault="00A67273" w:rsidP="00A67273">
      <w:pPr>
        <w:numPr>
          <w:ilvl w:val="0"/>
          <w:numId w:val="41"/>
        </w:numPr>
        <w:spacing w:after="0" w:line="240" w:lineRule="auto"/>
        <w:contextualSpacing/>
        <w:jc w:val="both"/>
        <w:rPr>
          <w:rFonts w:ascii="Times New Roman" w:eastAsia="Times New Roman" w:hAnsi="Times New Roman" w:cs="Times New Roman"/>
          <w:sz w:val="24"/>
          <w:szCs w:val="20"/>
          <w:lang w:val="en-GB"/>
        </w:rPr>
      </w:pPr>
      <w:r w:rsidRPr="00A67273">
        <w:rPr>
          <w:rFonts w:ascii="Times New Roman" w:eastAsia="Times New Roman" w:hAnsi="Times New Roman" w:cs="Times New Roman"/>
          <w:sz w:val="24"/>
          <w:szCs w:val="20"/>
          <w:lang w:val="en-GB"/>
        </w:rPr>
        <w:t>Completion of 3-Unit Classroom Block, Office, Store, Library, Computer Laboratory and KVIP Toilet at Donkorkrom Zongo</w:t>
      </w:r>
    </w:p>
    <w:p w:rsidR="00A67273" w:rsidRPr="00A67273" w:rsidRDefault="00A67273" w:rsidP="00A67273">
      <w:pPr>
        <w:numPr>
          <w:ilvl w:val="0"/>
          <w:numId w:val="41"/>
        </w:numPr>
        <w:spacing w:after="0" w:line="240" w:lineRule="auto"/>
        <w:contextualSpacing/>
        <w:jc w:val="both"/>
        <w:rPr>
          <w:rFonts w:ascii="Times New Roman" w:eastAsia="Times New Roman" w:hAnsi="Times New Roman" w:cs="Times New Roman"/>
          <w:sz w:val="24"/>
          <w:szCs w:val="20"/>
          <w:lang w:val="en-GB"/>
        </w:rPr>
      </w:pPr>
      <w:r w:rsidRPr="00A67273">
        <w:rPr>
          <w:rFonts w:ascii="Times New Roman" w:eastAsia="Times New Roman" w:hAnsi="Times New Roman" w:cs="Times New Roman"/>
          <w:sz w:val="24"/>
          <w:szCs w:val="20"/>
          <w:lang w:val="en-GB"/>
        </w:rPr>
        <w:t>Construction of 1No. 2-Unit KG Block, Office, Store and WC Toilet at Abomasarefo</w:t>
      </w:r>
    </w:p>
    <w:p w:rsidR="00A67273" w:rsidRPr="00A67273" w:rsidRDefault="00A67273" w:rsidP="00A67273">
      <w:pPr>
        <w:numPr>
          <w:ilvl w:val="0"/>
          <w:numId w:val="41"/>
        </w:numPr>
        <w:spacing w:after="0" w:line="240" w:lineRule="auto"/>
        <w:contextualSpacing/>
        <w:jc w:val="both"/>
        <w:rPr>
          <w:rFonts w:ascii="Times New Roman" w:eastAsia="Times New Roman" w:hAnsi="Times New Roman" w:cs="Times New Roman"/>
          <w:sz w:val="24"/>
          <w:szCs w:val="20"/>
          <w:lang w:val="en-GB"/>
        </w:rPr>
      </w:pPr>
      <w:r w:rsidRPr="00A67273">
        <w:rPr>
          <w:rFonts w:ascii="Times New Roman" w:eastAsia="Times New Roman" w:hAnsi="Times New Roman" w:cs="Times New Roman"/>
          <w:sz w:val="24"/>
          <w:szCs w:val="20"/>
          <w:lang w:val="en-GB"/>
        </w:rPr>
        <w:t>Construction of 1No.CHPS Centres at Cedikope</w:t>
      </w:r>
    </w:p>
    <w:p w:rsidR="00A67273" w:rsidRPr="00A67273" w:rsidRDefault="00A67273" w:rsidP="00A67273">
      <w:pPr>
        <w:numPr>
          <w:ilvl w:val="0"/>
          <w:numId w:val="41"/>
        </w:numPr>
        <w:spacing w:after="0" w:line="240" w:lineRule="auto"/>
        <w:contextualSpacing/>
        <w:jc w:val="both"/>
        <w:rPr>
          <w:rFonts w:ascii="Times New Roman" w:eastAsia="Times New Roman" w:hAnsi="Times New Roman" w:cs="Times New Roman"/>
          <w:sz w:val="24"/>
          <w:szCs w:val="20"/>
          <w:lang w:val="en-GB"/>
        </w:rPr>
      </w:pPr>
      <w:r w:rsidRPr="00A67273">
        <w:rPr>
          <w:rFonts w:ascii="Times New Roman" w:eastAsia="Times New Roman" w:hAnsi="Times New Roman" w:cs="Times New Roman"/>
          <w:sz w:val="24"/>
          <w:szCs w:val="20"/>
          <w:lang w:val="en-GB"/>
        </w:rPr>
        <w:t>Construction of 1No. CHPS Compound at Manchare</w:t>
      </w:r>
    </w:p>
    <w:p w:rsidR="00A67273" w:rsidRPr="00A67273" w:rsidRDefault="00A67273" w:rsidP="00A67273">
      <w:pPr>
        <w:keepNext/>
        <w:keepLines/>
        <w:spacing w:before="200" w:after="0"/>
        <w:outlineLvl w:val="1"/>
        <w:rPr>
          <w:rFonts w:ascii="Times New Roman" w:eastAsiaTheme="majorEastAsia" w:hAnsi="Times New Roman" w:cs="Times New Roman"/>
          <w:b/>
          <w:bCs/>
          <w:sz w:val="24"/>
          <w:szCs w:val="24"/>
        </w:rPr>
      </w:pPr>
      <w:bookmarkStart w:id="80" w:name="_Toc19000440"/>
      <w:bookmarkStart w:id="81" w:name="_Toc33634878"/>
      <w:r w:rsidRPr="00A67273">
        <w:rPr>
          <w:rFonts w:ascii="Times New Roman" w:eastAsiaTheme="majorEastAsia" w:hAnsi="Times New Roman" w:cs="Times New Roman"/>
          <w:b/>
          <w:bCs/>
          <w:sz w:val="24"/>
          <w:szCs w:val="24"/>
        </w:rPr>
        <w:t>2.4 2019 BUDGET PROGRAMME PERFORMANCE</w:t>
      </w:r>
      <w:bookmarkEnd w:id="80"/>
      <w:bookmarkEnd w:id="81"/>
    </w:p>
    <w:tbl>
      <w:tblPr>
        <w:tblStyle w:val="TableGrid6"/>
        <w:tblW w:w="0" w:type="auto"/>
        <w:tblLook w:val="04A0" w:firstRow="1" w:lastRow="0" w:firstColumn="1" w:lastColumn="0" w:noHBand="0" w:noVBand="1"/>
      </w:tblPr>
      <w:tblGrid>
        <w:gridCol w:w="4068"/>
        <w:gridCol w:w="2520"/>
        <w:gridCol w:w="2988"/>
      </w:tblGrid>
      <w:tr w:rsidR="00A67273" w:rsidRPr="00A67273" w:rsidTr="00A67273">
        <w:tc>
          <w:tcPr>
            <w:tcW w:w="4068" w:type="dxa"/>
          </w:tcPr>
          <w:p w:rsidR="00A67273" w:rsidRPr="00A67273" w:rsidRDefault="00A67273" w:rsidP="00A67273">
            <w:pPr>
              <w:tabs>
                <w:tab w:val="left" w:pos="4890"/>
              </w:tabs>
              <w:jc w:val="both"/>
              <w:rPr>
                <w:rFonts w:ascii="Times New Roman" w:hAnsi="Times New Roman" w:cs="Times New Roman"/>
                <w:b/>
                <w:sz w:val="28"/>
                <w:szCs w:val="24"/>
                <w:lang w:val="en-GB"/>
              </w:rPr>
            </w:pPr>
            <w:r w:rsidRPr="00A67273">
              <w:rPr>
                <w:rFonts w:ascii="Times New Roman" w:hAnsi="Times New Roman" w:cs="Times New Roman"/>
                <w:b/>
                <w:sz w:val="28"/>
                <w:szCs w:val="24"/>
                <w:lang w:val="en-GB"/>
              </w:rPr>
              <w:t>Name of Budget Programme</w:t>
            </w:r>
          </w:p>
        </w:tc>
        <w:tc>
          <w:tcPr>
            <w:tcW w:w="2520" w:type="dxa"/>
          </w:tcPr>
          <w:p w:rsidR="00A67273" w:rsidRPr="00A67273" w:rsidRDefault="00A67273" w:rsidP="00A67273">
            <w:pPr>
              <w:tabs>
                <w:tab w:val="left" w:pos="4890"/>
              </w:tabs>
              <w:jc w:val="both"/>
              <w:rPr>
                <w:rFonts w:ascii="Times New Roman" w:hAnsi="Times New Roman" w:cs="Times New Roman"/>
                <w:b/>
                <w:sz w:val="28"/>
                <w:szCs w:val="24"/>
                <w:lang w:val="en-GB"/>
              </w:rPr>
            </w:pPr>
            <w:r w:rsidRPr="00A67273">
              <w:rPr>
                <w:rFonts w:ascii="Times New Roman" w:hAnsi="Times New Roman" w:cs="Times New Roman"/>
                <w:b/>
                <w:sz w:val="28"/>
                <w:szCs w:val="24"/>
                <w:lang w:val="en-GB"/>
              </w:rPr>
              <w:t xml:space="preserve">Budget </w:t>
            </w:r>
          </w:p>
        </w:tc>
        <w:tc>
          <w:tcPr>
            <w:tcW w:w="2988" w:type="dxa"/>
          </w:tcPr>
          <w:p w:rsidR="00A67273" w:rsidRPr="00A67273" w:rsidRDefault="00A67273" w:rsidP="00A67273">
            <w:pPr>
              <w:tabs>
                <w:tab w:val="left" w:pos="4890"/>
              </w:tabs>
              <w:jc w:val="both"/>
              <w:rPr>
                <w:rFonts w:ascii="Times New Roman" w:hAnsi="Times New Roman" w:cs="Times New Roman"/>
                <w:b/>
                <w:sz w:val="28"/>
                <w:szCs w:val="24"/>
                <w:lang w:val="en-GB"/>
              </w:rPr>
            </w:pPr>
            <w:r w:rsidRPr="00A67273">
              <w:rPr>
                <w:rFonts w:ascii="Times New Roman" w:hAnsi="Times New Roman" w:cs="Times New Roman"/>
                <w:b/>
                <w:sz w:val="28"/>
                <w:szCs w:val="24"/>
                <w:lang w:val="en-GB"/>
              </w:rPr>
              <w:t>Actual as at July 2019</w:t>
            </w:r>
          </w:p>
        </w:tc>
      </w:tr>
      <w:tr w:rsidR="00A67273" w:rsidRPr="00A67273" w:rsidTr="00A67273">
        <w:tc>
          <w:tcPr>
            <w:tcW w:w="4068" w:type="dxa"/>
          </w:tcPr>
          <w:p w:rsidR="00A67273" w:rsidRPr="00A67273" w:rsidRDefault="00A67273" w:rsidP="00A67273">
            <w:pPr>
              <w:tabs>
                <w:tab w:val="left" w:pos="4890"/>
              </w:tabs>
              <w:jc w:val="both"/>
              <w:rPr>
                <w:rFonts w:ascii="Times New Roman" w:hAnsi="Times New Roman" w:cs="Times New Roman"/>
                <w:sz w:val="28"/>
                <w:szCs w:val="24"/>
                <w:lang w:val="en-GB"/>
              </w:rPr>
            </w:pPr>
            <w:r w:rsidRPr="00A67273">
              <w:rPr>
                <w:rFonts w:ascii="Times New Roman" w:hAnsi="Times New Roman" w:cs="Times New Roman"/>
                <w:sz w:val="28"/>
                <w:szCs w:val="24"/>
                <w:lang w:val="en-GB"/>
              </w:rPr>
              <w:t>Management and Administration</w:t>
            </w:r>
          </w:p>
        </w:tc>
        <w:tc>
          <w:tcPr>
            <w:tcW w:w="2520" w:type="dxa"/>
          </w:tcPr>
          <w:p w:rsidR="00A67273" w:rsidRPr="00A67273" w:rsidRDefault="00A67273" w:rsidP="00A67273">
            <w:pPr>
              <w:spacing w:after="160" w:line="259" w:lineRule="auto"/>
              <w:rPr>
                <w:rFonts w:ascii="Times New Roman" w:hAnsi="Times New Roman" w:cs="Times New Roman"/>
                <w:sz w:val="24"/>
                <w:lang w:val="en-GB"/>
              </w:rPr>
            </w:pPr>
            <w:r w:rsidRPr="00A67273">
              <w:rPr>
                <w:rFonts w:ascii="Times New Roman" w:hAnsi="Times New Roman" w:cs="Times New Roman"/>
                <w:sz w:val="24"/>
                <w:lang w:val="en-GB"/>
              </w:rPr>
              <w:t>2,685,081.19</w:t>
            </w:r>
          </w:p>
        </w:tc>
        <w:tc>
          <w:tcPr>
            <w:tcW w:w="2988" w:type="dxa"/>
          </w:tcPr>
          <w:p w:rsidR="00A67273" w:rsidRPr="00A67273" w:rsidRDefault="00A67273" w:rsidP="00A67273">
            <w:pPr>
              <w:spacing w:after="160" w:line="259" w:lineRule="auto"/>
              <w:rPr>
                <w:rFonts w:ascii="Times New Roman" w:hAnsi="Times New Roman" w:cs="Times New Roman"/>
                <w:sz w:val="24"/>
                <w:lang w:val="en-GB"/>
              </w:rPr>
            </w:pPr>
            <w:r w:rsidRPr="00A67273">
              <w:rPr>
                <w:rFonts w:ascii="Times New Roman" w:hAnsi="Times New Roman" w:cs="Times New Roman"/>
                <w:sz w:val="24"/>
                <w:lang w:val="en-GB"/>
              </w:rPr>
              <w:t>745,044.98</w:t>
            </w:r>
          </w:p>
        </w:tc>
      </w:tr>
      <w:tr w:rsidR="00A67273" w:rsidRPr="00A67273" w:rsidTr="00A67273">
        <w:tc>
          <w:tcPr>
            <w:tcW w:w="4068" w:type="dxa"/>
          </w:tcPr>
          <w:p w:rsidR="00A67273" w:rsidRPr="00A67273" w:rsidRDefault="00A67273" w:rsidP="00A67273">
            <w:pPr>
              <w:tabs>
                <w:tab w:val="left" w:pos="4890"/>
              </w:tabs>
              <w:spacing w:line="276" w:lineRule="auto"/>
              <w:rPr>
                <w:rFonts w:ascii="Times New Roman" w:hAnsi="Times New Roman" w:cs="Times New Roman"/>
                <w:sz w:val="28"/>
                <w:szCs w:val="24"/>
                <w:lang w:val="en-GB"/>
              </w:rPr>
            </w:pPr>
            <w:r w:rsidRPr="00A67273">
              <w:rPr>
                <w:rFonts w:ascii="Times New Roman" w:hAnsi="Times New Roman" w:cs="Times New Roman"/>
                <w:sz w:val="28"/>
                <w:szCs w:val="24"/>
                <w:lang w:val="en-GB"/>
              </w:rPr>
              <w:t>Infrastructure Delivery and Management</w:t>
            </w:r>
          </w:p>
        </w:tc>
        <w:tc>
          <w:tcPr>
            <w:tcW w:w="2520" w:type="dxa"/>
          </w:tcPr>
          <w:p w:rsidR="00A67273" w:rsidRPr="00A67273" w:rsidRDefault="00A67273" w:rsidP="00A67273">
            <w:pPr>
              <w:spacing w:after="160" w:line="259" w:lineRule="auto"/>
              <w:rPr>
                <w:rFonts w:ascii="Times New Roman" w:hAnsi="Times New Roman" w:cs="Times New Roman"/>
                <w:sz w:val="24"/>
                <w:lang w:val="en-GB"/>
              </w:rPr>
            </w:pPr>
            <w:r w:rsidRPr="00A67273">
              <w:rPr>
                <w:rFonts w:ascii="Times New Roman" w:hAnsi="Times New Roman" w:cs="Times New Roman"/>
                <w:sz w:val="24"/>
                <w:lang w:val="en-GB"/>
              </w:rPr>
              <w:t>1,061,212.01</w:t>
            </w:r>
          </w:p>
        </w:tc>
        <w:tc>
          <w:tcPr>
            <w:tcW w:w="2988" w:type="dxa"/>
          </w:tcPr>
          <w:p w:rsidR="00A67273" w:rsidRPr="00A67273" w:rsidRDefault="00A67273" w:rsidP="00A67273">
            <w:pPr>
              <w:spacing w:after="160" w:line="259" w:lineRule="auto"/>
              <w:rPr>
                <w:rFonts w:ascii="Times New Roman" w:hAnsi="Times New Roman" w:cs="Times New Roman"/>
                <w:sz w:val="24"/>
                <w:lang w:val="en-GB"/>
              </w:rPr>
            </w:pPr>
            <w:r w:rsidRPr="00A67273">
              <w:rPr>
                <w:rFonts w:ascii="Times New Roman" w:hAnsi="Times New Roman" w:cs="Times New Roman"/>
                <w:sz w:val="24"/>
                <w:lang w:val="en-GB"/>
              </w:rPr>
              <w:t>386,547.72</w:t>
            </w:r>
          </w:p>
        </w:tc>
      </w:tr>
      <w:tr w:rsidR="00A67273" w:rsidRPr="00A67273" w:rsidTr="00A67273">
        <w:tc>
          <w:tcPr>
            <w:tcW w:w="4068" w:type="dxa"/>
          </w:tcPr>
          <w:p w:rsidR="00A67273" w:rsidRPr="00A67273" w:rsidRDefault="00A67273" w:rsidP="00A67273">
            <w:pPr>
              <w:tabs>
                <w:tab w:val="left" w:pos="4890"/>
              </w:tabs>
              <w:spacing w:line="276" w:lineRule="auto"/>
              <w:jc w:val="both"/>
              <w:rPr>
                <w:rFonts w:ascii="Times New Roman" w:hAnsi="Times New Roman" w:cs="Times New Roman"/>
                <w:sz w:val="28"/>
                <w:szCs w:val="24"/>
                <w:lang w:val="en-GB"/>
              </w:rPr>
            </w:pPr>
            <w:r w:rsidRPr="00A67273">
              <w:rPr>
                <w:rFonts w:ascii="Times New Roman" w:hAnsi="Times New Roman" w:cs="Times New Roman"/>
                <w:sz w:val="28"/>
                <w:szCs w:val="24"/>
                <w:lang w:val="en-GB"/>
              </w:rPr>
              <w:t>Social Services Delivery</w:t>
            </w:r>
          </w:p>
        </w:tc>
        <w:tc>
          <w:tcPr>
            <w:tcW w:w="2520" w:type="dxa"/>
          </w:tcPr>
          <w:p w:rsidR="00A67273" w:rsidRPr="00A67273" w:rsidRDefault="00A67273" w:rsidP="00A67273">
            <w:pPr>
              <w:spacing w:after="160" w:line="259" w:lineRule="auto"/>
              <w:rPr>
                <w:rFonts w:ascii="Times New Roman" w:hAnsi="Times New Roman" w:cs="Times New Roman"/>
                <w:sz w:val="24"/>
                <w:lang w:val="en-GB"/>
              </w:rPr>
            </w:pPr>
            <w:r w:rsidRPr="00A67273">
              <w:rPr>
                <w:rFonts w:ascii="Times New Roman" w:hAnsi="Times New Roman" w:cs="Times New Roman"/>
                <w:sz w:val="24"/>
                <w:lang w:val="en-GB"/>
              </w:rPr>
              <w:t>3,070,685.45</w:t>
            </w:r>
          </w:p>
        </w:tc>
        <w:tc>
          <w:tcPr>
            <w:tcW w:w="2988" w:type="dxa"/>
          </w:tcPr>
          <w:p w:rsidR="00A67273" w:rsidRPr="00A67273" w:rsidRDefault="00A67273" w:rsidP="00A67273">
            <w:pPr>
              <w:spacing w:after="160" w:line="259" w:lineRule="auto"/>
              <w:rPr>
                <w:rFonts w:ascii="Times New Roman" w:hAnsi="Times New Roman" w:cs="Times New Roman"/>
                <w:sz w:val="24"/>
                <w:lang w:val="en-GB"/>
              </w:rPr>
            </w:pPr>
            <w:r w:rsidRPr="00A67273">
              <w:rPr>
                <w:rFonts w:ascii="Times New Roman" w:hAnsi="Times New Roman" w:cs="Times New Roman"/>
                <w:sz w:val="24"/>
                <w:lang w:val="en-GB"/>
              </w:rPr>
              <w:t>729,795.89</w:t>
            </w:r>
          </w:p>
        </w:tc>
      </w:tr>
      <w:tr w:rsidR="00A67273" w:rsidRPr="00A67273" w:rsidTr="00A67273">
        <w:tc>
          <w:tcPr>
            <w:tcW w:w="4068" w:type="dxa"/>
          </w:tcPr>
          <w:p w:rsidR="00A67273" w:rsidRPr="00A67273" w:rsidRDefault="00A67273" w:rsidP="00A67273">
            <w:pPr>
              <w:tabs>
                <w:tab w:val="left" w:pos="4890"/>
              </w:tabs>
              <w:spacing w:line="276" w:lineRule="auto"/>
              <w:jc w:val="both"/>
              <w:rPr>
                <w:rFonts w:ascii="Times New Roman" w:hAnsi="Times New Roman" w:cs="Times New Roman"/>
                <w:sz w:val="28"/>
                <w:szCs w:val="24"/>
                <w:lang w:val="en-GB"/>
              </w:rPr>
            </w:pPr>
            <w:r w:rsidRPr="00A67273">
              <w:rPr>
                <w:rFonts w:ascii="Times New Roman" w:hAnsi="Times New Roman" w:cs="Times New Roman"/>
                <w:sz w:val="28"/>
                <w:szCs w:val="24"/>
                <w:lang w:val="en-GB"/>
              </w:rPr>
              <w:t>Economic Development</w:t>
            </w:r>
          </w:p>
        </w:tc>
        <w:tc>
          <w:tcPr>
            <w:tcW w:w="2520" w:type="dxa"/>
          </w:tcPr>
          <w:p w:rsidR="00A67273" w:rsidRPr="00A67273" w:rsidRDefault="00A67273" w:rsidP="00A67273">
            <w:pPr>
              <w:spacing w:after="160" w:line="259" w:lineRule="auto"/>
              <w:rPr>
                <w:rFonts w:ascii="Times New Roman" w:hAnsi="Times New Roman" w:cs="Times New Roman"/>
                <w:sz w:val="24"/>
                <w:lang w:val="en-GB"/>
              </w:rPr>
            </w:pPr>
            <w:r w:rsidRPr="00A67273">
              <w:rPr>
                <w:rFonts w:ascii="Times New Roman" w:hAnsi="Times New Roman" w:cs="Times New Roman"/>
                <w:sz w:val="24"/>
                <w:lang w:val="en-GB"/>
              </w:rPr>
              <w:t>856,903.39</w:t>
            </w:r>
          </w:p>
        </w:tc>
        <w:tc>
          <w:tcPr>
            <w:tcW w:w="2988" w:type="dxa"/>
          </w:tcPr>
          <w:p w:rsidR="00A67273" w:rsidRPr="00A67273" w:rsidRDefault="00A67273" w:rsidP="00A67273">
            <w:pPr>
              <w:spacing w:after="160" w:line="259" w:lineRule="auto"/>
              <w:rPr>
                <w:rFonts w:ascii="Times New Roman" w:hAnsi="Times New Roman" w:cs="Times New Roman"/>
                <w:sz w:val="24"/>
                <w:lang w:val="en-GB"/>
              </w:rPr>
            </w:pPr>
            <w:r w:rsidRPr="00A67273">
              <w:rPr>
                <w:rFonts w:ascii="Times New Roman" w:hAnsi="Times New Roman" w:cs="Times New Roman"/>
                <w:sz w:val="24"/>
                <w:lang w:val="en-GB"/>
              </w:rPr>
              <w:t>183,528.10</w:t>
            </w:r>
          </w:p>
        </w:tc>
      </w:tr>
      <w:tr w:rsidR="00A67273" w:rsidRPr="00A67273" w:rsidTr="00A67273">
        <w:tc>
          <w:tcPr>
            <w:tcW w:w="4068" w:type="dxa"/>
          </w:tcPr>
          <w:p w:rsidR="00A67273" w:rsidRPr="00A67273" w:rsidRDefault="00A67273" w:rsidP="00A67273">
            <w:pPr>
              <w:tabs>
                <w:tab w:val="left" w:pos="4890"/>
              </w:tabs>
              <w:spacing w:line="276" w:lineRule="auto"/>
              <w:rPr>
                <w:rFonts w:ascii="Times New Roman" w:hAnsi="Times New Roman" w:cs="Times New Roman"/>
                <w:sz w:val="28"/>
                <w:szCs w:val="24"/>
                <w:lang w:val="en-GB"/>
              </w:rPr>
            </w:pPr>
            <w:r w:rsidRPr="00A67273">
              <w:rPr>
                <w:rFonts w:ascii="Times New Roman" w:hAnsi="Times New Roman" w:cs="Times New Roman"/>
                <w:sz w:val="28"/>
                <w:szCs w:val="24"/>
                <w:lang w:val="en-GB"/>
              </w:rPr>
              <w:t>Environmental Management</w:t>
            </w:r>
          </w:p>
        </w:tc>
        <w:tc>
          <w:tcPr>
            <w:tcW w:w="2520" w:type="dxa"/>
          </w:tcPr>
          <w:p w:rsidR="00A67273" w:rsidRPr="00A67273" w:rsidRDefault="00A67273" w:rsidP="00A67273">
            <w:pPr>
              <w:spacing w:after="160" w:line="259" w:lineRule="auto"/>
              <w:rPr>
                <w:rFonts w:ascii="Times New Roman" w:hAnsi="Times New Roman" w:cs="Times New Roman"/>
                <w:sz w:val="24"/>
                <w:lang w:val="en-GB"/>
              </w:rPr>
            </w:pPr>
            <w:r w:rsidRPr="00A67273">
              <w:rPr>
                <w:rFonts w:ascii="Times New Roman" w:hAnsi="Times New Roman" w:cs="Times New Roman"/>
                <w:sz w:val="24"/>
                <w:lang w:val="en-GB"/>
              </w:rPr>
              <w:t>60,000.00</w:t>
            </w:r>
          </w:p>
        </w:tc>
        <w:tc>
          <w:tcPr>
            <w:tcW w:w="2988" w:type="dxa"/>
          </w:tcPr>
          <w:p w:rsidR="00A67273" w:rsidRPr="00A67273" w:rsidRDefault="00A67273" w:rsidP="00A67273">
            <w:pPr>
              <w:spacing w:after="160" w:line="259" w:lineRule="auto"/>
              <w:rPr>
                <w:rFonts w:ascii="Times New Roman" w:hAnsi="Times New Roman" w:cs="Times New Roman"/>
                <w:sz w:val="24"/>
                <w:lang w:val="en-GB"/>
              </w:rPr>
            </w:pPr>
            <w:r w:rsidRPr="00A67273">
              <w:rPr>
                <w:rFonts w:ascii="Times New Roman" w:hAnsi="Times New Roman" w:cs="Times New Roman"/>
                <w:sz w:val="24"/>
                <w:lang w:val="en-GB"/>
              </w:rPr>
              <w:t>53,645.06</w:t>
            </w:r>
          </w:p>
        </w:tc>
      </w:tr>
      <w:tr w:rsidR="00A67273" w:rsidRPr="00A67273" w:rsidTr="00A67273">
        <w:tc>
          <w:tcPr>
            <w:tcW w:w="4068" w:type="dxa"/>
          </w:tcPr>
          <w:p w:rsidR="00A67273" w:rsidRPr="00A67273" w:rsidRDefault="00A67273" w:rsidP="00A67273">
            <w:pPr>
              <w:tabs>
                <w:tab w:val="left" w:pos="4890"/>
              </w:tabs>
              <w:jc w:val="both"/>
              <w:rPr>
                <w:rFonts w:ascii="Times New Roman" w:hAnsi="Times New Roman" w:cs="Times New Roman"/>
                <w:b/>
                <w:sz w:val="28"/>
                <w:szCs w:val="24"/>
                <w:lang w:val="en-GB"/>
              </w:rPr>
            </w:pPr>
            <w:r w:rsidRPr="00A67273">
              <w:rPr>
                <w:rFonts w:ascii="Times New Roman" w:hAnsi="Times New Roman" w:cs="Times New Roman"/>
                <w:b/>
                <w:sz w:val="28"/>
                <w:szCs w:val="24"/>
                <w:lang w:val="en-GB"/>
              </w:rPr>
              <w:t>Total</w:t>
            </w:r>
          </w:p>
        </w:tc>
        <w:tc>
          <w:tcPr>
            <w:tcW w:w="2520" w:type="dxa"/>
          </w:tcPr>
          <w:p w:rsidR="00A67273" w:rsidRPr="00A67273" w:rsidRDefault="00A67273" w:rsidP="00A67273">
            <w:pPr>
              <w:spacing w:after="160" w:line="259" w:lineRule="auto"/>
              <w:rPr>
                <w:rFonts w:ascii="Times New Roman" w:hAnsi="Times New Roman" w:cs="Times New Roman"/>
                <w:b/>
                <w:sz w:val="24"/>
                <w:lang w:val="en-GB"/>
              </w:rPr>
            </w:pPr>
            <w:r w:rsidRPr="00A67273">
              <w:rPr>
                <w:rFonts w:ascii="Times New Roman" w:hAnsi="Times New Roman" w:cs="Times New Roman"/>
                <w:b/>
                <w:sz w:val="24"/>
                <w:lang w:val="en-GB"/>
              </w:rPr>
              <w:t>7,733,882.04</w:t>
            </w:r>
          </w:p>
        </w:tc>
        <w:tc>
          <w:tcPr>
            <w:tcW w:w="2988" w:type="dxa"/>
          </w:tcPr>
          <w:p w:rsidR="00A67273" w:rsidRPr="00A67273" w:rsidRDefault="00A67273" w:rsidP="00A67273">
            <w:pPr>
              <w:spacing w:after="160" w:line="259" w:lineRule="auto"/>
              <w:rPr>
                <w:rFonts w:ascii="Times New Roman" w:hAnsi="Times New Roman" w:cs="Times New Roman"/>
                <w:b/>
                <w:sz w:val="24"/>
                <w:lang w:val="en-GB"/>
              </w:rPr>
            </w:pPr>
            <w:r w:rsidRPr="00A67273">
              <w:rPr>
                <w:rFonts w:ascii="Times New Roman" w:hAnsi="Times New Roman" w:cs="Times New Roman"/>
                <w:b/>
                <w:sz w:val="24"/>
                <w:lang w:val="en-GB"/>
              </w:rPr>
              <w:t>2,098,561.75</w:t>
            </w:r>
          </w:p>
        </w:tc>
      </w:tr>
    </w:tbl>
    <w:p w:rsidR="00A67273" w:rsidRPr="00A67273" w:rsidRDefault="00A67273" w:rsidP="00A67273">
      <w:pPr>
        <w:tabs>
          <w:tab w:val="left" w:pos="4890"/>
        </w:tabs>
        <w:spacing w:after="0" w:line="240" w:lineRule="auto"/>
        <w:jc w:val="both"/>
        <w:rPr>
          <w:rFonts w:ascii="Times New Roman" w:hAnsi="Times New Roman" w:cs="Times New Roman"/>
          <w:sz w:val="24"/>
          <w:szCs w:val="24"/>
          <w:lang w:val="en-GB"/>
        </w:rPr>
      </w:pPr>
    </w:p>
    <w:p w:rsidR="00A67273" w:rsidRDefault="00A67273" w:rsidP="00A67273">
      <w:pPr>
        <w:ind w:firstLine="720"/>
        <w:rPr>
          <w:lang w:val="en-GB"/>
        </w:rPr>
        <w:sectPr w:rsidR="00A67273" w:rsidSect="00A67273">
          <w:pgSz w:w="12240" w:h="15840"/>
          <w:pgMar w:top="900" w:right="1440" w:bottom="1080" w:left="1440" w:header="720" w:footer="720" w:gutter="0"/>
          <w:cols w:space="720"/>
          <w:titlePg/>
          <w:docGrid w:linePitch="360"/>
        </w:sectPr>
      </w:pPr>
    </w:p>
    <w:p w:rsidR="00A67273" w:rsidRDefault="00A67273" w:rsidP="00A67273">
      <w:pPr>
        <w:ind w:firstLine="720"/>
        <w:rPr>
          <w:lang w:val="en-GB"/>
        </w:rPr>
      </w:pPr>
      <w:r>
        <w:rPr>
          <w:noProof/>
        </w:rPr>
        <w:lastRenderedPageBreak/>
        <w:drawing>
          <wp:inline distT="0" distB="0" distL="0" distR="0" wp14:anchorId="14B0B327" wp14:editId="59D5963D">
            <wp:extent cx="5657850" cy="2333625"/>
            <wp:effectExtent l="0" t="0" r="19050" b="9525"/>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A67273" w:rsidRDefault="00A67273" w:rsidP="00A67273">
      <w:pPr>
        <w:rPr>
          <w:lang w:val="en-GB"/>
        </w:rPr>
      </w:pPr>
    </w:p>
    <w:p w:rsidR="009F0A71" w:rsidRPr="009F0A71" w:rsidRDefault="009F0A71" w:rsidP="009F0A71">
      <w:pPr>
        <w:keepNext/>
        <w:keepLines/>
        <w:spacing w:before="200" w:after="0"/>
        <w:outlineLvl w:val="1"/>
        <w:rPr>
          <w:rFonts w:ascii="Times New Roman" w:eastAsiaTheme="majorEastAsia" w:hAnsi="Times New Roman" w:cs="Times New Roman"/>
          <w:b/>
          <w:bCs/>
          <w:sz w:val="24"/>
          <w:szCs w:val="26"/>
        </w:rPr>
      </w:pPr>
      <w:bookmarkStart w:id="82" w:name="_Toc19000441"/>
      <w:bookmarkStart w:id="83" w:name="_Toc33634879"/>
      <w:r w:rsidRPr="009F0A71">
        <w:rPr>
          <w:rFonts w:ascii="Times New Roman" w:eastAsiaTheme="majorEastAsia" w:hAnsi="Times New Roman" w:cs="Times New Roman"/>
          <w:b/>
          <w:bCs/>
          <w:sz w:val="32"/>
          <w:szCs w:val="26"/>
        </w:rPr>
        <w:t xml:space="preserve">2.5 2019 </w:t>
      </w:r>
      <w:r w:rsidRPr="009F0A71">
        <w:rPr>
          <w:rFonts w:ascii="Times New Roman" w:eastAsiaTheme="majorEastAsia" w:hAnsi="Times New Roman" w:cs="Times New Roman"/>
          <w:b/>
          <w:bCs/>
          <w:sz w:val="32"/>
          <w:szCs w:val="26"/>
          <w:lang w:val="en-GB"/>
        </w:rPr>
        <w:t>Key projects and Programme from all sources</w:t>
      </w:r>
      <w:bookmarkEnd w:id="82"/>
      <w:bookmarkEnd w:id="83"/>
    </w:p>
    <w:tbl>
      <w:tblPr>
        <w:tblStyle w:val="TableGrid7"/>
        <w:tblW w:w="10201" w:type="dxa"/>
        <w:tblLook w:val="04A0" w:firstRow="1" w:lastRow="0" w:firstColumn="1" w:lastColumn="0" w:noHBand="0" w:noVBand="1"/>
      </w:tblPr>
      <w:tblGrid>
        <w:gridCol w:w="839"/>
        <w:gridCol w:w="3982"/>
        <w:gridCol w:w="1574"/>
        <w:gridCol w:w="1476"/>
        <w:gridCol w:w="2330"/>
      </w:tblGrid>
      <w:tr w:rsidR="009F0A71" w:rsidRPr="009F0A71" w:rsidTr="00176B4B">
        <w:trPr>
          <w:trHeight w:val="615"/>
        </w:trPr>
        <w:tc>
          <w:tcPr>
            <w:tcW w:w="839" w:type="dxa"/>
            <w:noWrap/>
            <w:hideMark/>
          </w:tcPr>
          <w:p w:rsidR="009F0A71" w:rsidRPr="009F0A71" w:rsidRDefault="009F0A71" w:rsidP="009F0A71">
            <w:pPr>
              <w:rPr>
                <w:rFonts w:ascii="Times New Roman" w:hAnsi="Times New Roman" w:cs="Times New Roman"/>
                <w:b/>
                <w:bCs/>
                <w:lang w:val="en-GB"/>
              </w:rPr>
            </w:pPr>
            <w:r w:rsidRPr="009F0A71">
              <w:rPr>
                <w:rFonts w:ascii="Times New Roman" w:hAnsi="Times New Roman" w:cs="Times New Roman"/>
                <w:b/>
                <w:bCs/>
                <w:lang w:val="en-GB"/>
              </w:rPr>
              <w:t xml:space="preserve">No </w:t>
            </w:r>
          </w:p>
        </w:tc>
        <w:tc>
          <w:tcPr>
            <w:tcW w:w="3982" w:type="dxa"/>
            <w:noWrap/>
            <w:hideMark/>
          </w:tcPr>
          <w:p w:rsidR="009F0A71" w:rsidRPr="009F0A71" w:rsidRDefault="009F0A71" w:rsidP="009F0A71">
            <w:pPr>
              <w:rPr>
                <w:rFonts w:ascii="Times New Roman" w:hAnsi="Times New Roman" w:cs="Times New Roman"/>
                <w:b/>
                <w:bCs/>
                <w:lang w:val="en-GB"/>
              </w:rPr>
            </w:pPr>
            <w:r w:rsidRPr="009F0A71">
              <w:rPr>
                <w:rFonts w:ascii="Times New Roman" w:hAnsi="Times New Roman" w:cs="Times New Roman"/>
                <w:b/>
                <w:bCs/>
                <w:lang w:val="en-GB"/>
              </w:rPr>
              <w:t>Name of Project</w:t>
            </w:r>
          </w:p>
        </w:tc>
        <w:tc>
          <w:tcPr>
            <w:tcW w:w="1574" w:type="dxa"/>
            <w:hideMark/>
          </w:tcPr>
          <w:p w:rsidR="009F0A71" w:rsidRPr="009F0A71" w:rsidRDefault="009F0A71" w:rsidP="009F0A71">
            <w:pPr>
              <w:rPr>
                <w:rFonts w:ascii="Times New Roman" w:hAnsi="Times New Roman" w:cs="Times New Roman"/>
                <w:b/>
                <w:bCs/>
                <w:lang w:val="en-GB"/>
              </w:rPr>
            </w:pPr>
            <w:r w:rsidRPr="009F0A71">
              <w:rPr>
                <w:rFonts w:ascii="Times New Roman" w:hAnsi="Times New Roman" w:cs="Times New Roman"/>
                <w:b/>
                <w:bCs/>
                <w:lang w:val="en-GB"/>
              </w:rPr>
              <w:t>Amount Budgeted</w:t>
            </w:r>
          </w:p>
        </w:tc>
        <w:tc>
          <w:tcPr>
            <w:tcW w:w="1476" w:type="dxa"/>
            <w:hideMark/>
          </w:tcPr>
          <w:p w:rsidR="009F0A71" w:rsidRPr="009F0A71" w:rsidRDefault="009F0A71" w:rsidP="009F0A71">
            <w:pPr>
              <w:rPr>
                <w:rFonts w:ascii="Times New Roman" w:hAnsi="Times New Roman" w:cs="Times New Roman"/>
                <w:b/>
                <w:bCs/>
                <w:lang w:val="en-GB"/>
              </w:rPr>
            </w:pPr>
            <w:r w:rsidRPr="009F0A71">
              <w:rPr>
                <w:rFonts w:ascii="Times New Roman" w:hAnsi="Times New Roman" w:cs="Times New Roman"/>
                <w:b/>
                <w:bCs/>
                <w:lang w:val="en-GB"/>
              </w:rPr>
              <w:t>Actual Payment as at July, 2019</w:t>
            </w:r>
          </w:p>
        </w:tc>
        <w:tc>
          <w:tcPr>
            <w:tcW w:w="2330" w:type="dxa"/>
            <w:noWrap/>
            <w:hideMark/>
          </w:tcPr>
          <w:p w:rsidR="009F0A71" w:rsidRPr="009F0A71" w:rsidRDefault="009F0A71" w:rsidP="009F0A71">
            <w:pPr>
              <w:rPr>
                <w:rFonts w:ascii="Times New Roman" w:hAnsi="Times New Roman" w:cs="Times New Roman"/>
                <w:b/>
                <w:bCs/>
                <w:lang w:val="en-GB"/>
              </w:rPr>
            </w:pPr>
            <w:r w:rsidRPr="009F0A71">
              <w:rPr>
                <w:rFonts w:ascii="Times New Roman" w:hAnsi="Times New Roman" w:cs="Times New Roman"/>
                <w:b/>
                <w:bCs/>
                <w:lang w:val="en-GB"/>
              </w:rPr>
              <w:t xml:space="preserve">Outstanding </w:t>
            </w:r>
          </w:p>
        </w:tc>
      </w:tr>
      <w:tr w:rsidR="009F0A71" w:rsidRPr="009F0A71" w:rsidTr="00176B4B">
        <w:trPr>
          <w:trHeight w:val="630"/>
        </w:trPr>
        <w:tc>
          <w:tcPr>
            <w:tcW w:w="839" w:type="dxa"/>
            <w:noWrap/>
            <w:hideMark/>
          </w:tcPr>
          <w:p w:rsidR="009F0A71" w:rsidRPr="009F0A71" w:rsidRDefault="009F0A71" w:rsidP="009F0A71">
            <w:pPr>
              <w:rPr>
                <w:rFonts w:ascii="Times New Roman" w:hAnsi="Times New Roman" w:cs="Times New Roman"/>
                <w:lang w:val="en-GB"/>
              </w:rPr>
            </w:pPr>
            <w:r w:rsidRPr="009F0A71">
              <w:rPr>
                <w:rFonts w:ascii="Times New Roman" w:hAnsi="Times New Roman" w:cs="Times New Roman"/>
                <w:lang w:val="en-GB"/>
              </w:rPr>
              <w:t>1</w:t>
            </w:r>
          </w:p>
        </w:tc>
        <w:tc>
          <w:tcPr>
            <w:tcW w:w="3982" w:type="dxa"/>
            <w:hideMark/>
          </w:tcPr>
          <w:p w:rsidR="009F0A71" w:rsidRPr="009F0A71" w:rsidRDefault="009F0A71" w:rsidP="009F0A71">
            <w:pPr>
              <w:spacing w:after="160" w:line="259" w:lineRule="auto"/>
              <w:rPr>
                <w:rFonts w:ascii="Times New Roman" w:hAnsi="Times New Roman" w:cs="Times New Roman"/>
                <w:sz w:val="24"/>
                <w:lang w:val="en-GB"/>
              </w:rPr>
            </w:pPr>
            <w:r w:rsidRPr="009F0A71">
              <w:rPr>
                <w:rFonts w:ascii="Times New Roman" w:hAnsi="Times New Roman" w:cs="Times New Roman"/>
                <w:sz w:val="24"/>
                <w:lang w:val="en-GB"/>
              </w:rPr>
              <w:t>Renovation of Oasis</w:t>
            </w:r>
          </w:p>
        </w:tc>
        <w:tc>
          <w:tcPr>
            <w:tcW w:w="1574" w:type="dxa"/>
            <w:noWrap/>
            <w:hideMark/>
          </w:tcPr>
          <w:p w:rsidR="009F0A71" w:rsidRPr="009F0A71" w:rsidRDefault="009F0A71" w:rsidP="009F0A71">
            <w:pPr>
              <w:spacing w:after="160" w:line="259" w:lineRule="auto"/>
              <w:rPr>
                <w:rFonts w:ascii="Times New Roman" w:hAnsi="Times New Roman" w:cs="Times New Roman"/>
                <w:sz w:val="24"/>
                <w:lang w:val="en-GB"/>
              </w:rPr>
            </w:pPr>
            <w:r w:rsidRPr="009F0A71">
              <w:rPr>
                <w:rFonts w:ascii="Times New Roman" w:hAnsi="Times New Roman" w:cs="Times New Roman"/>
                <w:sz w:val="24"/>
                <w:lang w:val="en-GB"/>
              </w:rPr>
              <w:t xml:space="preserve"> 15,000.00 </w:t>
            </w:r>
          </w:p>
        </w:tc>
        <w:tc>
          <w:tcPr>
            <w:tcW w:w="1476" w:type="dxa"/>
            <w:noWrap/>
            <w:hideMark/>
          </w:tcPr>
          <w:p w:rsidR="009F0A71" w:rsidRPr="009F0A71" w:rsidRDefault="009F0A71" w:rsidP="009F0A71">
            <w:pPr>
              <w:jc w:val="center"/>
              <w:rPr>
                <w:rFonts w:ascii="Times New Roman" w:hAnsi="Times New Roman" w:cs="Times New Roman"/>
                <w:sz w:val="24"/>
                <w:lang w:val="en-GB"/>
              </w:rPr>
            </w:pPr>
            <w:r w:rsidRPr="009F0A71">
              <w:rPr>
                <w:rFonts w:ascii="Times New Roman" w:hAnsi="Times New Roman" w:cs="Times New Roman"/>
                <w:sz w:val="24"/>
                <w:lang w:val="en-GB"/>
              </w:rPr>
              <w:t>-</w:t>
            </w:r>
          </w:p>
        </w:tc>
        <w:tc>
          <w:tcPr>
            <w:tcW w:w="2330" w:type="dxa"/>
            <w:noWrap/>
            <w:hideMark/>
          </w:tcPr>
          <w:p w:rsidR="009F0A71" w:rsidRPr="009F0A71" w:rsidRDefault="009F0A71" w:rsidP="009F0A71">
            <w:pPr>
              <w:spacing w:after="160" w:line="259" w:lineRule="auto"/>
              <w:jc w:val="center"/>
              <w:rPr>
                <w:rFonts w:ascii="Times New Roman" w:hAnsi="Times New Roman" w:cs="Times New Roman"/>
                <w:sz w:val="24"/>
                <w:lang w:val="en-GB"/>
              </w:rPr>
            </w:pPr>
            <w:r w:rsidRPr="009F0A71">
              <w:rPr>
                <w:rFonts w:ascii="Times New Roman" w:hAnsi="Times New Roman" w:cs="Times New Roman"/>
                <w:sz w:val="24"/>
                <w:lang w:val="en-GB"/>
              </w:rPr>
              <w:t>15,000.00</w:t>
            </w:r>
          </w:p>
        </w:tc>
      </w:tr>
      <w:tr w:rsidR="009F0A71" w:rsidRPr="009F0A71" w:rsidTr="00176B4B">
        <w:trPr>
          <w:trHeight w:val="377"/>
        </w:trPr>
        <w:tc>
          <w:tcPr>
            <w:tcW w:w="839" w:type="dxa"/>
            <w:noWrap/>
            <w:hideMark/>
          </w:tcPr>
          <w:p w:rsidR="009F0A71" w:rsidRPr="009F0A71" w:rsidRDefault="009F0A71" w:rsidP="009F0A71">
            <w:pPr>
              <w:rPr>
                <w:rFonts w:ascii="Times New Roman" w:hAnsi="Times New Roman" w:cs="Times New Roman"/>
                <w:lang w:val="en-GB"/>
              </w:rPr>
            </w:pPr>
            <w:r w:rsidRPr="009F0A71">
              <w:rPr>
                <w:rFonts w:ascii="Times New Roman" w:hAnsi="Times New Roman" w:cs="Times New Roman"/>
                <w:lang w:val="en-GB"/>
              </w:rPr>
              <w:t>2</w:t>
            </w:r>
          </w:p>
        </w:tc>
        <w:tc>
          <w:tcPr>
            <w:tcW w:w="3982" w:type="dxa"/>
            <w:hideMark/>
          </w:tcPr>
          <w:p w:rsidR="009F0A71" w:rsidRPr="009F0A71" w:rsidRDefault="009F0A71" w:rsidP="009F0A71">
            <w:pPr>
              <w:spacing w:after="160" w:line="259" w:lineRule="auto"/>
              <w:rPr>
                <w:rFonts w:ascii="Times New Roman" w:hAnsi="Times New Roman" w:cs="Times New Roman"/>
                <w:sz w:val="24"/>
                <w:lang w:val="en-GB"/>
              </w:rPr>
            </w:pPr>
            <w:r w:rsidRPr="009F0A71">
              <w:rPr>
                <w:rFonts w:ascii="Times New Roman" w:hAnsi="Times New Roman" w:cs="Times New Roman"/>
                <w:sz w:val="24"/>
                <w:lang w:val="en-GB"/>
              </w:rPr>
              <w:t xml:space="preserve">Construction of Garage </w:t>
            </w:r>
          </w:p>
        </w:tc>
        <w:tc>
          <w:tcPr>
            <w:tcW w:w="1574" w:type="dxa"/>
            <w:noWrap/>
            <w:hideMark/>
          </w:tcPr>
          <w:p w:rsidR="009F0A71" w:rsidRPr="009F0A71" w:rsidRDefault="009F0A71" w:rsidP="009F0A71">
            <w:pPr>
              <w:spacing w:after="160" w:line="259" w:lineRule="auto"/>
              <w:rPr>
                <w:rFonts w:ascii="Times New Roman" w:hAnsi="Times New Roman" w:cs="Times New Roman"/>
                <w:sz w:val="24"/>
                <w:lang w:val="en-GB"/>
              </w:rPr>
            </w:pPr>
            <w:r w:rsidRPr="009F0A71">
              <w:rPr>
                <w:rFonts w:ascii="Times New Roman" w:hAnsi="Times New Roman" w:cs="Times New Roman"/>
                <w:sz w:val="24"/>
                <w:lang w:val="en-GB"/>
              </w:rPr>
              <w:t xml:space="preserve"> 12,000.00 </w:t>
            </w:r>
          </w:p>
        </w:tc>
        <w:tc>
          <w:tcPr>
            <w:tcW w:w="1476" w:type="dxa"/>
            <w:noWrap/>
            <w:hideMark/>
          </w:tcPr>
          <w:p w:rsidR="009F0A71" w:rsidRPr="009F0A71" w:rsidRDefault="009F0A71" w:rsidP="009F0A71">
            <w:pPr>
              <w:jc w:val="center"/>
              <w:rPr>
                <w:rFonts w:ascii="Times New Roman" w:hAnsi="Times New Roman" w:cs="Times New Roman"/>
                <w:sz w:val="24"/>
                <w:lang w:val="en-GB"/>
              </w:rPr>
            </w:pPr>
          </w:p>
          <w:p w:rsidR="009F0A71" w:rsidRPr="009F0A71" w:rsidRDefault="009F0A71" w:rsidP="009F0A71">
            <w:pPr>
              <w:jc w:val="center"/>
              <w:rPr>
                <w:rFonts w:ascii="Times New Roman" w:hAnsi="Times New Roman" w:cs="Times New Roman"/>
                <w:sz w:val="24"/>
                <w:lang w:val="en-GB"/>
              </w:rPr>
            </w:pPr>
            <w:r w:rsidRPr="009F0A71">
              <w:rPr>
                <w:rFonts w:ascii="Times New Roman" w:hAnsi="Times New Roman" w:cs="Times New Roman"/>
                <w:sz w:val="24"/>
                <w:lang w:val="en-GB"/>
              </w:rPr>
              <w:t>-</w:t>
            </w:r>
          </w:p>
        </w:tc>
        <w:tc>
          <w:tcPr>
            <w:tcW w:w="2330" w:type="dxa"/>
            <w:noWrap/>
            <w:hideMark/>
          </w:tcPr>
          <w:p w:rsidR="009F0A71" w:rsidRPr="009F0A71" w:rsidRDefault="009F0A71" w:rsidP="009F0A71">
            <w:pPr>
              <w:spacing w:after="160" w:line="259" w:lineRule="auto"/>
              <w:jc w:val="center"/>
              <w:rPr>
                <w:rFonts w:ascii="Times New Roman" w:hAnsi="Times New Roman" w:cs="Times New Roman"/>
                <w:sz w:val="24"/>
                <w:lang w:val="en-GB"/>
              </w:rPr>
            </w:pPr>
            <w:r w:rsidRPr="009F0A71">
              <w:rPr>
                <w:rFonts w:ascii="Times New Roman" w:hAnsi="Times New Roman" w:cs="Times New Roman"/>
                <w:sz w:val="24"/>
                <w:lang w:val="en-GB"/>
              </w:rPr>
              <w:t>12,000.00</w:t>
            </w:r>
          </w:p>
        </w:tc>
      </w:tr>
      <w:tr w:rsidR="009F0A71" w:rsidRPr="009F0A71" w:rsidTr="00176B4B">
        <w:trPr>
          <w:trHeight w:val="630"/>
        </w:trPr>
        <w:tc>
          <w:tcPr>
            <w:tcW w:w="839" w:type="dxa"/>
            <w:noWrap/>
            <w:hideMark/>
          </w:tcPr>
          <w:p w:rsidR="009F0A71" w:rsidRPr="009F0A71" w:rsidRDefault="009F0A71" w:rsidP="009F0A71">
            <w:pPr>
              <w:rPr>
                <w:rFonts w:ascii="Times New Roman" w:hAnsi="Times New Roman" w:cs="Times New Roman"/>
                <w:lang w:val="en-GB"/>
              </w:rPr>
            </w:pPr>
            <w:r w:rsidRPr="009F0A71">
              <w:rPr>
                <w:rFonts w:ascii="Times New Roman" w:hAnsi="Times New Roman" w:cs="Times New Roman"/>
                <w:lang w:val="en-GB"/>
              </w:rPr>
              <w:t>3</w:t>
            </w:r>
          </w:p>
        </w:tc>
        <w:tc>
          <w:tcPr>
            <w:tcW w:w="3982" w:type="dxa"/>
            <w:hideMark/>
          </w:tcPr>
          <w:p w:rsidR="009F0A71" w:rsidRPr="009F0A71" w:rsidRDefault="009F0A71" w:rsidP="009F0A71">
            <w:pPr>
              <w:spacing w:after="160" w:line="259" w:lineRule="auto"/>
              <w:rPr>
                <w:rFonts w:ascii="Times New Roman" w:hAnsi="Times New Roman" w:cs="Times New Roman"/>
                <w:sz w:val="24"/>
                <w:lang w:val="en-GB"/>
              </w:rPr>
            </w:pPr>
            <w:r w:rsidRPr="009F0A71">
              <w:rPr>
                <w:rFonts w:ascii="Times New Roman" w:hAnsi="Times New Roman" w:cs="Times New Roman"/>
                <w:sz w:val="24"/>
                <w:lang w:val="en-GB"/>
              </w:rPr>
              <w:t xml:space="preserve">Construct 1No. Area Council Offices at Mem-Chemfre </w:t>
            </w:r>
          </w:p>
        </w:tc>
        <w:tc>
          <w:tcPr>
            <w:tcW w:w="1574" w:type="dxa"/>
            <w:noWrap/>
            <w:hideMark/>
          </w:tcPr>
          <w:p w:rsidR="009F0A71" w:rsidRPr="009F0A71" w:rsidRDefault="009F0A71" w:rsidP="009F0A71">
            <w:pPr>
              <w:spacing w:after="160" w:line="259" w:lineRule="auto"/>
              <w:jc w:val="center"/>
              <w:rPr>
                <w:rFonts w:ascii="Times New Roman" w:hAnsi="Times New Roman" w:cs="Times New Roman"/>
                <w:sz w:val="24"/>
                <w:szCs w:val="24"/>
                <w:lang w:val="en-GB"/>
              </w:rPr>
            </w:pPr>
            <w:r w:rsidRPr="009F0A71">
              <w:rPr>
                <w:rFonts w:ascii="Times New Roman" w:hAnsi="Times New Roman" w:cs="Times New Roman"/>
                <w:sz w:val="24"/>
                <w:szCs w:val="24"/>
                <w:lang w:val="en-GB"/>
              </w:rPr>
              <w:t>256,369.00</w:t>
            </w:r>
          </w:p>
        </w:tc>
        <w:tc>
          <w:tcPr>
            <w:tcW w:w="1476" w:type="dxa"/>
            <w:noWrap/>
            <w:hideMark/>
          </w:tcPr>
          <w:p w:rsidR="009F0A71" w:rsidRPr="009F0A71" w:rsidRDefault="009F0A71" w:rsidP="009F0A71">
            <w:pPr>
              <w:spacing w:after="160" w:line="259" w:lineRule="auto"/>
              <w:jc w:val="center"/>
              <w:rPr>
                <w:rFonts w:ascii="Times New Roman" w:hAnsi="Times New Roman" w:cs="Times New Roman"/>
                <w:sz w:val="24"/>
                <w:szCs w:val="24"/>
                <w:lang w:val="en-GB"/>
              </w:rPr>
            </w:pPr>
            <w:r w:rsidRPr="009F0A71">
              <w:rPr>
                <w:rFonts w:ascii="Times New Roman" w:hAnsi="Times New Roman" w:cs="Times New Roman"/>
                <w:sz w:val="24"/>
                <w:szCs w:val="24"/>
                <w:lang w:val="en-GB"/>
              </w:rPr>
              <w:t>234,298.90</w:t>
            </w:r>
          </w:p>
        </w:tc>
        <w:tc>
          <w:tcPr>
            <w:tcW w:w="2330" w:type="dxa"/>
            <w:noWrap/>
            <w:hideMark/>
          </w:tcPr>
          <w:p w:rsidR="009F0A71" w:rsidRPr="009F0A71" w:rsidRDefault="009F0A71" w:rsidP="009F0A71">
            <w:pPr>
              <w:spacing w:after="160" w:line="259" w:lineRule="auto"/>
              <w:jc w:val="center"/>
              <w:rPr>
                <w:rFonts w:ascii="Times New Roman" w:hAnsi="Times New Roman" w:cs="Times New Roman"/>
                <w:sz w:val="24"/>
                <w:lang w:val="en-GB"/>
              </w:rPr>
            </w:pPr>
            <w:r w:rsidRPr="009F0A71">
              <w:rPr>
                <w:rFonts w:ascii="Times New Roman" w:hAnsi="Times New Roman" w:cs="Times New Roman"/>
                <w:sz w:val="24"/>
                <w:lang w:val="en-GB"/>
              </w:rPr>
              <w:t>22,070.10</w:t>
            </w:r>
          </w:p>
        </w:tc>
      </w:tr>
      <w:tr w:rsidR="009F0A71" w:rsidRPr="009F0A71" w:rsidTr="00176B4B">
        <w:trPr>
          <w:trHeight w:val="300"/>
        </w:trPr>
        <w:tc>
          <w:tcPr>
            <w:tcW w:w="839" w:type="dxa"/>
            <w:noWrap/>
            <w:hideMark/>
          </w:tcPr>
          <w:p w:rsidR="009F0A71" w:rsidRPr="009F0A71" w:rsidRDefault="009F0A71" w:rsidP="009F0A71">
            <w:pPr>
              <w:rPr>
                <w:rFonts w:ascii="Times New Roman" w:hAnsi="Times New Roman" w:cs="Times New Roman"/>
                <w:lang w:val="en-GB"/>
              </w:rPr>
            </w:pPr>
            <w:r w:rsidRPr="009F0A71">
              <w:rPr>
                <w:rFonts w:ascii="Times New Roman" w:hAnsi="Times New Roman" w:cs="Times New Roman"/>
                <w:lang w:val="en-GB"/>
              </w:rPr>
              <w:t>4</w:t>
            </w:r>
          </w:p>
        </w:tc>
        <w:tc>
          <w:tcPr>
            <w:tcW w:w="3982" w:type="dxa"/>
            <w:hideMark/>
          </w:tcPr>
          <w:p w:rsidR="009F0A71" w:rsidRPr="009F0A71" w:rsidRDefault="009F0A71" w:rsidP="009F0A71">
            <w:pPr>
              <w:spacing w:after="160" w:line="259" w:lineRule="auto"/>
              <w:rPr>
                <w:rFonts w:ascii="Times New Roman" w:hAnsi="Times New Roman" w:cs="Times New Roman"/>
                <w:sz w:val="24"/>
                <w:lang w:val="en-GB"/>
              </w:rPr>
            </w:pPr>
            <w:r w:rsidRPr="009F0A71">
              <w:rPr>
                <w:rFonts w:ascii="Times New Roman" w:hAnsi="Times New Roman" w:cs="Times New Roman"/>
                <w:sz w:val="24"/>
                <w:lang w:val="en-GB"/>
              </w:rPr>
              <w:t>Completion  of community centre complex  at Donkorkrom</w:t>
            </w:r>
          </w:p>
        </w:tc>
        <w:tc>
          <w:tcPr>
            <w:tcW w:w="1574" w:type="dxa"/>
            <w:noWrap/>
            <w:hideMark/>
          </w:tcPr>
          <w:p w:rsidR="009F0A71" w:rsidRPr="009F0A71" w:rsidRDefault="009F0A71" w:rsidP="009F0A71">
            <w:pPr>
              <w:spacing w:after="160" w:line="259" w:lineRule="auto"/>
              <w:jc w:val="center"/>
              <w:rPr>
                <w:rFonts w:ascii="Times New Roman" w:hAnsi="Times New Roman" w:cs="Times New Roman"/>
                <w:sz w:val="24"/>
                <w:szCs w:val="24"/>
                <w:lang w:val="en-GB"/>
              </w:rPr>
            </w:pPr>
            <w:r w:rsidRPr="009F0A71">
              <w:rPr>
                <w:rFonts w:ascii="Times New Roman" w:hAnsi="Times New Roman" w:cs="Times New Roman"/>
                <w:sz w:val="24"/>
                <w:szCs w:val="24"/>
                <w:lang w:val="en-GB"/>
              </w:rPr>
              <w:t>655,739.43</w:t>
            </w:r>
          </w:p>
        </w:tc>
        <w:tc>
          <w:tcPr>
            <w:tcW w:w="1476" w:type="dxa"/>
            <w:noWrap/>
            <w:hideMark/>
          </w:tcPr>
          <w:p w:rsidR="009F0A71" w:rsidRPr="009F0A71" w:rsidRDefault="009F0A71" w:rsidP="009F0A71">
            <w:pPr>
              <w:spacing w:after="160" w:line="259" w:lineRule="auto"/>
              <w:jc w:val="center"/>
              <w:rPr>
                <w:rFonts w:ascii="Times New Roman" w:hAnsi="Times New Roman" w:cs="Times New Roman"/>
                <w:sz w:val="24"/>
                <w:szCs w:val="24"/>
                <w:lang w:val="en-GB"/>
              </w:rPr>
            </w:pPr>
            <w:r w:rsidRPr="009F0A71">
              <w:rPr>
                <w:rFonts w:ascii="Times New Roman" w:hAnsi="Times New Roman" w:cs="Times New Roman"/>
                <w:sz w:val="24"/>
                <w:szCs w:val="24"/>
                <w:lang w:val="en-GB"/>
              </w:rPr>
              <w:t>655,739.68</w:t>
            </w:r>
          </w:p>
        </w:tc>
        <w:tc>
          <w:tcPr>
            <w:tcW w:w="2330" w:type="dxa"/>
            <w:noWrap/>
            <w:hideMark/>
          </w:tcPr>
          <w:p w:rsidR="009F0A71" w:rsidRPr="009F0A71" w:rsidRDefault="009F0A71" w:rsidP="009F0A71">
            <w:pPr>
              <w:spacing w:after="160" w:line="259" w:lineRule="auto"/>
              <w:jc w:val="center"/>
              <w:rPr>
                <w:rFonts w:ascii="Times New Roman" w:hAnsi="Times New Roman" w:cs="Times New Roman"/>
                <w:sz w:val="24"/>
                <w:lang w:val="en-GB"/>
              </w:rPr>
            </w:pPr>
            <w:r w:rsidRPr="009F0A71">
              <w:rPr>
                <w:rFonts w:ascii="Times New Roman" w:hAnsi="Times New Roman" w:cs="Times New Roman"/>
                <w:sz w:val="24"/>
                <w:lang w:val="en-GB"/>
              </w:rPr>
              <w:t>0.00</w:t>
            </w:r>
          </w:p>
        </w:tc>
      </w:tr>
      <w:tr w:rsidR="009F0A71" w:rsidRPr="009F0A71" w:rsidTr="00176B4B">
        <w:trPr>
          <w:trHeight w:val="630"/>
        </w:trPr>
        <w:tc>
          <w:tcPr>
            <w:tcW w:w="839" w:type="dxa"/>
            <w:noWrap/>
            <w:hideMark/>
          </w:tcPr>
          <w:p w:rsidR="009F0A71" w:rsidRPr="009F0A71" w:rsidRDefault="009F0A71" w:rsidP="009F0A71">
            <w:pPr>
              <w:rPr>
                <w:rFonts w:ascii="Times New Roman" w:hAnsi="Times New Roman" w:cs="Times New Roman"/>
                <w:lang w:val="en-GB"/>
              </w:rPr>
            </w:pPr>
            <w:r w:rsidRPr="009F0A71">
              <w:rPr>
                <w:rFonts w:ascii="Times New Roman" w:hAnsi="Times New Roman" w:cs="Times New Roman"/>
                <w:lang w:val="en-GB"/>
              </w:rPr>
              <w:t>5</w:t>
            </w:r>
          </w:p>
        </w:tc>
        <w:tc>
          <w:tcPr>
            <w:tcW w:w="3982" w:type="dxa"/>
            <w:hideMark/>
          </w:tcPr>
          <w:p w:rsidR="009F0A71" w:rsidRPr="009F0A71" w:rsidRDefault="009F0A71" w:rsidP="009F0A71">
            <w:pPr>
              <w:spacing w:after="160" w:line="259" w:lineRule="auto"/>
              <w:rPr>
                <w:rFonts w:ascii="Times New Roman" w:hAnsi="Times New Roman" w:cs="Times New Roman"/>
                <w:sz w:val="24"/>
                <w:lang w:val="en-GB"/>
              </w:rPr>
            </w:pPr>
            <w:r w:rsidRPr="009F0A71">
              <w:rPr>
                <w:rFonts w:ascii="Times New Roman" w:hAnsi="Times New Roman" w:cs="Times New Roman"/>
                <w:sz w:val="24"/>
                <w:lang w:val="en-GB"/>
              </w:rPr>
              <w:t>Construction of Fence Wall and Pavement at Donkorkrom Community Centre Complex</w:t>
            </w:r>
          </w:p>
        </w:tc>
        <w:tc>
          <w:tcPr>
            <w:tcW w:w="1574" w:type="dxa"/>
            <w:noWrap/>
            <w:hideMark/>
          </w:tcPr>
          <w:p w:rsidR="009F0A71" w:rsidRPr="009F0A71" w:rsidRDefault="009F0A71" w:rsidP="009F0A71">
            <w:pPr>
              <w:spacing w:after="160" w:line="259" w:lineRule="auto"/>
              <w:jc w:val="center"/>
              <w:rPr>
                <w:rFonts w:ascii="Times New Roman" w:hAnsi="Times New Roman" w:cs="Times New Roman"/>
                <w:sz w:val="24"/>
                <w:szCs w:val="24"/>
                <w:lang w:val="en-GB"/>
              </w:rPr>
            </w:pPr>
            <w:r w:rsidRPr="009F0A71">
              <w:rPr>
                <w:rFonts w:ascii="Times New Roman" w:hAnsi="Times New Roman" w:cs="Times New Roman"/>
                <w:sz w:val="24"/>
                <w:szCs w:val="24"/>
                <w:lang w:val="en-GB"/>
              </w:rPr>
              <w:t>200,000.00</w:t>
            </w:r>
          </w:p>
        </w:tc>
        <w:tc>
          <w:tcPr>
            <w:tcW w:w="1476" w:type="dxa"/>
            <w:noWrap/>
            <w:hideMark/>
          </w:tcPr>
          <w:p w:rsidR="009F0A71" w:rsidRPr="009F0A71" w:rsidRDefault="009F0A71" w:rsidP="009F0A71">
            <w:pPr>
              <w:spacing w:after="160" w:line="259" w:lineRule="auto"/>
              <w:jc w:val="center"/>
              <w:rPr>
                <w:rFonts w:ascii="Times New Roman" w:hAnsi="Times New Roman" w:cs="Times New Roman"/>
                <w:sz w:val="24"/>
                <w:szCs w:val="24"/>
                <w:lang w:val="en-GB"/>
              </w:rPr>
            </w:pPr>
            <w:r w:rsidRPr="009F0A71">
              <w:rPr>
                <w:rFonts w:ascii="Times New Roman" w:hAnsi="Times New Roman" w:cs="Times New Roman"/>
                <w:sz w:val="24"/>
                <w:szCs w:val="24"/>
                <w:lang w:val="en-GB"/>
              </w:rPr>
              <w:t>-</w:t>
            </w:r>
          </w:p>
        </w:tc>
        <w:tc>
          <w:tcPr>
            <w:tcW w:w="2330" w:type="dxa"/>
            <w:noWrap/>
            <w:hideMark/>
          </w:tcPr>
          <w:p w:rsidR="009F0A71" w:rsidRPr="009F0A71" w:rsidRDefault="009F0A71" w:rsidP="009F0A71">
            <w:pPr>
              <w:spacing w:after="160" w:line="259" w:lineRule="auto"/>
              <w:jc w:val="center"/>
              <w:rPr>
                <w:rFonts w:ascii="Times New Roman" w:hAnsi="Times New Roman" w:cs="Times New Roman"/>
                <w:sz w:val="24"/>
                <w:lang w:val="en-GB"/>
              </w:rPr>
            </w:pPr>
            <w:r w:rsidRPr="009F0A71">
              <w:rPr>
                <w:rFonts w:ascii="Times New Roman" w:hAnsi="Times New Roman" w:cs="Times New Roman"/>
                <w:sz w:val="24"/>
                <w:lang w:val="en-GB"/>
              </w:rPr>
              <w:t>200,000.00</w:t>
            </w:r>
          </w:p>
        </w:tc>
      </w:tr>
      <w:tr w:rsidR="009F0A71" w:rsidRPr="009F0A71" w:rsidTr="00176B4B">
        <w:trPr>
          <w:trHeight w:val="315"/>
        </w:trPr>
        <w:tc>
          <w:tcPr>
            <w:tcW w:w="839" w:type="dxa"/>
            <w:noWrap/>
            <w:hideMark/>
          </w:tcPr>
          <w:p w:rsidR="009F0A71" w:rsidRPr="009F0A71" w:rsidRDefault="009F0A71" w:rsidP="009F0A71">
            <w:pPr>
              <w:rPr>
                <w:rFonts w:ascii="Times New Roman" w:hAnsi="Times New Roman" w:cs="Times New Roman"/>
                <w:lang w:val="en-GB"/>
              </w:rPr>
            </w:pPr>
            <w:r w:rsidRPr="009F0A71">
              <w:rPr>
                <w:rFonts w:ascii="Times New Roman" w:hAnsi="Times New Roman" w:cs="Times New Roman"/>
                <w:lang w:val="en-GB"/>
              </w:rPr>
              <w:t>6</w:t>
            </w:r>
          </w:p>
        </w:tc>
        <w:tc>
          <w:tcPr>
            <w:tcW w:w="3982" w:type="dxa"/>
            <w:hideMark/>
          </w:tcPr>
          <w:p w:rsidR="009F0A71" w:rsidRPr="009F0A71" w:rsidRDefault="009F0A71" w:rsidP="009F0A71">
            <w:pPr>
              <w:spacing w:after="160" w:line="259" w:lineRule="auto"/>
              <w:rPr>
                <w:rFonts w:ascii="Times New Roman" w:hAnsi="Times New Roman" w:cs="Times New Roman"/>
                <w:sz w:val="24"/>
                <w:lang w:val="en-GB"/>
              </w:rPr>
            </w:pPr>
            <w:r w:rsidRPr="009F0A71">
              <w:rPr>
                <w:rFonts w:ascii="Times New Roman" w:hAnsi="Times New Roman" w:cs="Times New Roman"/>
                <w:sz w:val="24"/>
                <w:lang w:val="en-GB"/>
              </w:rPr>
              <w:t xml:space="preserve">Construction 200m(500*450*125mm) U-drain  </w:t>
            </w:r>
          </w:p>
        </w:tc>
        <w:tc>
          <w:tcPr>
            <w:tcW w:w="1574" w:type="dxa"/>
            <w:noWrap/>
            <w:hideMark/>
          </w:tcPr>
          <w:p w:rsidR="009F0A71" w:rsidRPr="009F0A71" w:rsidRDefault="009F0A71" w:rsidP="009F0A71">
            <w:pPr>
              <w:spacing w:after="160" w:line="259" w:lineRule="auto"/>
              <w:jc w:val="center"/>
              <w:rPr>
                <w:rFonts w:ascii="Times New Roman" w:hAnsi="Times New Roman" w:cs="Times New Roman"/>
                <w:sz w:val="24"/>
                <w:szCs w:val="24"/>
                <w:lang w:val="en-GB"/>
              </w:rPr>
            </w:pPr>
            <w:r w:rsidRPr="009F0A71">
              <w:rPr>
                <w:rFonts w:ascii="Times New Roman" w:hAnsi="Times New Roman" w:cs="Times New Roman"/>
                <w:sz w:val="24"/>
                <w:szCs w:val="24"/>
                <w:lang w:val="en-GB"/>
              </w:rPr>
              <w:t>249,939.90</w:t>
            </w:r>
          </w:p>
        </w:tc>
        <w:tc>
          <w:tcPr>
            <w:tcW w:w="1476" w:type="dxa"/>
            <w:noWrap/>
            <w:hideMark/>
          </w:tcPr>
          <w:p w:rsidR="009F0A71" w:rsidRPr="009F0A71" w:rsidRDefault="009F0A71" w:rsidP="009F0A71">
            <w:pPr>
              <w:spacing w:after="160" w:line="259" w:lineRule="auto"/>
              <w:jc w:val="center"/>
              <w:rPr>
                <w:rFonts w:ascii="Times New Roman" w:hAnsi="Times New Roman" w:cs="Times New Roman"/>
                <w:sz w:val="24"/>
                <w:szCs w:val="24"/>
                <w:lang w:val="en-GB"/>
              </w:rPr>
            </w:pPr>
            <w:r w:rsidRPr="009F0A71">
              <w:rPr>
                <w:rFonts w:ascii="Times New Roman" w:hAnsi="Times New Roman" w:cs="Times New Roman"/>
                <w:sz w:val="24"/>
                <w:szCs w:val="24"/>
                <w:lang w:val="en-GB"/>
              </w:rPr>
              <w:t>249,939.90</w:t>
            </w:r>
          </w:p>
        </w:tc>
        <w:tc>
          <w:tcPr>
            <w:tcW w:w="2330" w:type="dxa"/>
            <w:noWrap/>
            <w:hideMark/>
          </w:tcPr>
          <w:p w:rsidR="009F0A71" w:rsidRPr="009F0A71" w:rsidRDefault="009F0A71" w:rsidP="009F0A71">
            <w:pPr>
              <w:spacing w:after="160" w:line="259" w:lineRule="auto"/>
              <w:jc w:val="center"/>
              <w:rPr>
                <w:rFonts w:ascii="Times New Roman" w:hAnsi="Times New Roman" w:cs="Times New Roman"/>
                <w:sz w:val="24"/>
                <w:lang w:val="en-GB"/>
              </w:rPr>
            </w:pPr>
            <w:r w:rsidRPr="009F0A71">
              <w:rPr>
                <w:rFonts w:ascii="Times New Roman" w:hAnsi="Times New Roman" w:cs="Times New Roman"/>
                <w:sz w:val="24"/>
                <w:lang w:val="en-GB"/>
              </w:rPr>
              <w:t>0.00</w:t>
            </w:r>
          </w:p>
        </w:tc>
      </w:tr>
      <w:tr w:rsidR="009F0A71" w:rsidRPr="009F0A71" w:rsidTr="00176B4B">
        <w:trPr>
          <w:trHeight w:val="315"/>
        </w:trPr>
        <w:tc>
          <w:tcPr>
            <w:tcW w:w="839" w:type="dxa"/>
            <w:noWrap/>
            <w:hideMark/>
          </w:tcPr>
          <w:p w:rsidR="009F0A71" w:rsidRPr="009F0A71" w:rsidRDefault="009F0A71" w:rsidP="009F0A71">
            <w:pPr>
              <w:rPr>
                <w:rFonts w:ascii="Times New Roman" w:hAnsi="Times New Roman" w:cs="Times New Roman"/>
                <w:lang w:val="en-GB"/>
              </w:rPr>
            </w:pPr>
            <w:r w:rsidRPr="009F0A71">
              <w:rPr>
                <w:rFonts w:ascii="Times New Roman" w:hAnsi="Times New Roman" w:cs="Times New Roman"/>
                <w:lang w:val="en-GB"/>
              </w:rPr>
              <w:t>7</w:t>
            </w:r>
          </w:p>
        </w:tc>
        <w:tc>
          <w:tcPr>
            <w:tcW w:w="3982" w:type="dxa"/>
            <w:hideMark/>
          </w:tcPr>
          <w:p w:rsidR="009F0A71" w:rsidRPr="009F0A71" w:rsidRDefault="009F0A71" w:rsidP="009F0A71">
            <w:pPr>
              <w:spacing w:after="160" w:line="259" w:lineRule="auto"/>
              <w:rPr>
                <w:rFonts w:ascii="Times New Roman" w:hAnsi="Times New Roman" w:cs="Times New Roman"/>
                <w:sz w:val="24"/>
                <w:lang w:val="en-GB"/>
              </w:rPr>
            </w:pPr>
            <w:r w:rsidRPr="009F0A71">
              <w:rPr>
                <w:rFonts w:ascii="Times New Roman" w:hAnsi="Times New Roman" w:cs="Times New Roman"/>
                <w:sz w:val="24"/>
                <w:lang w:val="en-GB"/>
              </w:rPr>
              <w:t>Completion of lorry park</w:t>
            </w:r>
          </w:p>
        </w:tc>
        <w:tc>
          <w:tcPr>
            <w:tcW w:w="1574" w:type="dxa"/>
            <w:noWrap/>
            <w:hideMark/>
          </w:tcPr>
          <w:p w:rsidR="009F0A71" w:rsidRPr="009F0A71" w:rsidRDefault="009F0A71" w:rsidP="009F0A71">
            <w:pPr>
              <w:spacing w:after="160" w:line="259" w:lineRule="auto"/>
              <w:jc w:val="center"/>
              <w:rPr>
                <w:rFonts w:ascii="Times New Roman" w:hAnsi="Times New Roman" w:cs="Times New Roman"/>
                <w:sz w:val="24"/>
                <w:szCs w:val="24"/>
                <w:lang w:val="en-GB"/>
              </w:rPr>
            </w:pPr>
            <w:r w:rsidRPr="009F0A71">
              <w:rPr>
                <w:rFonts w:ascii="Times New Roman" w:hAnsi="Times New Roman" w:cs="Times New Roman"/>
                <w:sz w:val="24"/>
                <w:szCs w:val="24"/>
                <w:lang w:val="en-GB"/>
              </w:rPr>
              <w:t>374,426.65</w:t>
            </w:r>
          </w:p>
        </w:tc>
        <w:tc>
          <w:tcPr>
            <w:tcW w:w="1476" w:type="dxa"/>
            <w:noWrap/>
            <w:hideMark/>
          </w:tcPr>
          <w:p w:rsidR="009F0A71" w:rsidRPr="009F0A71" w:rsidRDefault="009F0A71" w:rsidP="009F0A71">
            <w:pPr>
              <w:spacing w:after="160" w:line="259" w:lineRule="auto"/>
              <w:jc w:val="center"/>
              <w:rPr>
                <w:rFonts w:ascii="Times New Roman" w:hAnsi="Times New Roman" w:cs="Times New Roman"/>
                <w:sz w:val="24"/>
                <w:szCs w:val="24"/>
                <w:lang w:val="en-GB"/>
              </w:rPr>
            </w:pPr>
            <w:r w:rsidRPr="009F0A71">
              <w:rPr>
                <w:rFonts w:ascii="Times New Roman" w:hAnsi="Times New Roman" w:cs="Times New Roman"/>
                <w:sz w:val="24"/>
                <w:szCs w:val="24"/>
                <w:lang w:val="en-GB"/>
              </w:rPr>
              <w:t>365,418.22</w:t>
            </w:r>
          </w:p>
        </w:tc>
        <w:tc>
          <w:tcPr>
            <w:tcW w:w="2330" w:type="dxa"/>
            <w:noWrap/>
            <w:hideMark/>
          </w:tcPr>
          <w:p w:rsidR="009F0A71" w:rsidRPr="009F0A71" w:rsidRDefault="009F0A71" w:rsidP="009F0A71">
            <w:pPr>
              <w:spacing w:after="160" w:line="259" w:lineRule="auto"/>
              <w:jc w:val="center"/>
              <w:rPr>
                <w:rFonts w:ascii="Times New Roman" w:hAnsi="Times New Roman" w:cs="Times New Roman"/>
                <w:sz w:val="24"/>
                <w:lang w:val="en-GB"/>
              </w:rPr>
            </w:pPr>
            <w:r w:rsidRPr="009F0A71">
              <w:rPr>
                <w:rFonts w:ascii="Times New Roman" w:hAnsi="Times New Roman" w:cs="Times New Roman"/>
                <w:sz w:val="24"/>
                <w:lang w:val="en-GB"/>
              </w:rPr>
              <w:t>9,008.43</w:t>
            </w:r>
          </w:p>
        </w:tc>
      </w:tr>
      <w:tr w:rsidR="009F0A71" w:rsidRPr="009F0A71" w:rsidTr="00176B4B">
        <w:trPr>
          <w:trHeight w:val="315"/>
        </w:trPr>
        <w:tc>
          <w:tcPr>
            <w:tcW w:w="839" w:type="dxa"/>
            <w:noWrap/>
            <w:hideMark/>
          </w:tcPr>
          <w:p w:rsidR="009F0A71" w:rsidRPr="009F0A71" w:rsidRDefault="009F0A71" w:rsidP="009F0A71">
            <w:pPr>
              <w:rPr>
                <w:rFonts w:ascii="Times New Roman" w:hAnsi="Times New Roman" w:cs="Times New Roman"/>
                <w:lang w:val="en-GB"/>
              </w:rPr>
            </w:pPr>
            <w:r w:rsidRPr="009F0A71">
              <w:rPr>
                <w:rFonts w:ascii="Times New Roman" w:hAnsi="Times New Roman" w:cs="Times New Roman"/>
                <w:lang w:val="en-GB"/>
              </w:rPr>
              <w:t>8</w:t>
            </w:r>
          </w:p>
        </w:tc>
        <w:tc>
          <w:tcPr>
            <w:tcW w:w="3982" w:type="dxa"/>
            <w:hideMark/>
          </w:tcPr>
          <w:p w:rsidR="009F0A71" w:rsidRPr="009F0A71" w:rsidRDefault="009F0A71" w:rsidP="009F0A71">
            <w:pPr>
              <w:spacing w:after="160" w:line="259" w:lineRule="auto"/>
              <w:rPr>
                <w:rFonts w:ascii="Times New Roman" w:hAnsi="Times New Roman" w:cs="Times New Roman"/>
                <w:sz w:val="24"/>
                <w:lang w:val="en-GB"/>
              </w:rPr>
            </w:pPr>
            <w:r w:rsidRPr="009F0A71">
              <w:rPr>
                <w:rFonts w:ascii="Times New Roman" w:hAnsi="Times New Roman" w:cs="Times New Roman"/>
                <w:sz w:val="24"/>
                <w:lang w:val="en-GB"/>
              </w:rPr>
              <w:t>Rehabilitation of Finance Office Buildings</w:t>
            </w:r>
          </w:p>
        </w:tc>
        <w:tc>
          <w:tcPr>
            <w:tcW w:w="1574" w:type="dxa"/>
            <w:noWrap/>
            <w:hideMark/>
          </w:tcPr>
          <w:p w:rsidR="009F0A71" w:rsidRPr="009F0A71" w:rsidRDefault="009F0A71" w:rsidP="009F0A71">
            <w:pPr>
              <w:spacing w:after="160" w:line="259" w:lineRule="auto"/>
              <w:jc w:val="center"/>
              <w:rPr>
                <w:rFonts w:ascii="Times New Roman" w:hAnsi="Times New Roman" w:cs="Times New Roman"/>
                <w:sz w:val="24"/>
                <w:szCs w:val="24"/>
                <w:lang w:val="en-GB"/>
              </w:rPr>
            </w:pPr>
            <w:r w:rsidRPr="009F0A71">
              <w:rPr>
                <w:rFonts w:ascii="Times New Roman" w:hAnsi="Times New Roman" w:cs="Times New Roman"/>
                <w:sz w:val="24"/>
                <w:szCs w:val="24"/>
                <w:lang w:val="en-GB"/>
              </w:rPr>
              <w:t>194,046.30</w:t>
            </w:r>
          </w:p>
        </w:tc>
        <w:tc>
          <w:tcPr>
            <w:tcW w:w="1476" w:type="dxa"/>
            <w:noWrap/>
            <w:hideMark/>
          </w:tcPr>
          <w:p w:rsidR="009F0A71" w:rsidRPr="009F0A71" w:rsidRDefault="009F0A71" w:rsidP="009F0A71">
            <w:pPr>
              <w:spacing w:after="160" w:line="259" w:lineRule="auto"/>
              <w:jc w:val="center"/>
              <w:rPr>
                <w:rFonts w:ascii="Times New Roman" w:hAnsi="Times New Roman" w:cs="Times New Roman"/>
                <w:sz w:val="24"/>
                <w:szCs w:val="24"/>
                <w:lang w:val="en-GB"/>
              </w:rPr>
            </w:pPr>
            <w:r w:rsidRPr="009F0A71">
              <w:rPr>
                <w:rFonts w:ascii="Times New Roman" w:hAnsi="Times New Roman" w:cs="Times New Roman"/>
                <w:sz w:val="24"/>
                <w:szCs w:val="24"/>
                <w:lang w:val="en-GB"/>
              </w:rPr>
              <w:t>80,000.00</w:t>
            </w:r>
          </w:p>
        </w:tc>
        <w:tc>
          <w:tcPr>
            <w:tcW w:w="2330" w:type="dxa"/>
            <w:noWrap/>
            <w:hideMark/>
          </w:tcPr>
          <w:p w:rsidR="009F0A71" w:rsidRPr="009F0A71" w:rsidRDefault="009F0A71" w:rsidP="009F0A71">
            <w:pPr>
              <w:spacing w:after="160" w:line="259" w:lineRule="auto"/>
              <w:jc w:val="center"/>
              <w:rPr>
                <w:rFonts w:ascii="Times New Roman" w:hAnsi="Times New Roman" w:cs="Times New Roman"/>
                <w:sz w:val="24"/>
                <w:lang w:val="en-GB"/>
              </w:rPr>
            </w:pPr>
            <w:r w:rsidRPr="009F0A71">
              <w:rPr>
                <w:rFonts w:ascii="Times New Roman" w:hAnsi="Times New Roman" w:cs="Times New Roman"/>
                <w:sz w:val="24"/>
                <w:lang w:val="en-GB"/>
              </w:rPr>
              <w:t>114,046.30</w:t>
            </w:r>
          </w:p>
        </w:tc>
      </w:tr>
      <w:tr w:rsidR="009F0A71" w:rsidRPr="009F0A71" w:rsidTr="00176B4B">
        <w:trPr>
          <w:trHeight w:val="630"/>
        </w:trPr>
        <w:tc>
          <w:tcPr>
            <w:tcW w:w="839" w:type="dxa"/>
            <w:noWrap/>
            <w:hideMark/>
          </w:tcPr>
          <w:p w:rsidR="009F0A71" w:rsidRPr="009F0A71" w:rsidRDefault="009F0A71" w:rsidP="009F0A71">
            <w:pPr>
              <w:rPr>
                <w:rFonts w:ascii="Times New Roman" w:hAnsi="Times New Roman" w:cs="Times New Roman"/>
                <w:lang w:val="en-GB"/>
              </w:rPr>
            </w:pPr>
            <w:r w:rsidRPr="009F0A71">
              <w:rPr>
                <w:rFonts w:ascii="Times New Roman" w:hAnsi="Times New Roman" w:cs="Times New Roman"/>
                <w:lang w:val="en-GB"/>
              </w:rPr>
              <w:t>9</w:t>
            </w:r>
          </w:p>
        </w:tc>
        <w:tc>
          <w:tcPr>
            <w:tcW w:w="3982" w:type="dxa"/>
          </w:tcPr>
          <w:p w:rsidR="009F0A71" w:rsidRPr="009F0A71" w:rsidRDefault="009F0A71" w:rsidP="009F0A71">
            <w:pPr>
              <w:spacing w:after="160" w:line="259" w:lineRule="auto"/>
              <w:rPr>
                <w:rFonts w:ascii="Times New Roman" w:hAnsi="Times New Roman" w:cs="Times New Roman"/>
                <w:sz w:val="24"/>
                <w:lang w:val="en-GB"/>
              </w:rPr>
            </w:pPr>
            <w:r w:rsidRPr="009F0A71">
              <w:rPr>
                <w:rFonts w:ascii="Times New Roman" w:hAnsi="Times New Roman" w:cs="Times New Roman"/>
                <w:sz w:val="24"/>
                <w:lang w:val="en-GB"/>
              </w:rPr>
              <w:t>Completion of Donkorkrom Market</w:t>
            </w:r>
          </w:p>
        </w:tc>
        <w:tc>
          <w:tcPr>
            <w:tcW w:w="1574" w:type="dxa"/>
            <w:noWrap/>
          </w:tcPr>
          <w:p w:rsidR="009F0A71" w:rsidRPr="009F0A71" w:rsidRDefault="009F0A71" w:rsidP="009F0A71">
            <w:pPr>
              <w:spacing w:after="160" w:line="259" w:lineRule="auto"/>
              <w:jc w:val="center"/>
              <w:rPr>
                <w:rFonts w:ascii="Times New Roman" w:hAnsi="Times New Roman" w:cs="Times New Roman"/>
                <w:sz w:val="24"/>
                <w:szCs w:val="24"/>
                <w:lang w:val="en-GB"/>
              </w:rPr>
            </w:pPr>
            <w:r w:rsidRPr="009F0A71">
              <w:rPr>
                <w:rFonts w:ascii="Times New Roman" w:hAnsi="Times New Roman" w:cs="Times New Roman"/>
                <w:sz w:val="24"/>
                <w:szCs w:val="24"/>
                <w:lang w:val="en-GB"/>
              </w:rPr>
              <w:t>964,805.89</w:t>
            </w:r>
          </w:p>
        </w:tc>
        <w:tc>
          <w:tcPr>
            <w:tcW w:w="1476" w:type="dxa"/>
            <w:noWrap/>
          </w:tcPr>
          <w:p w:rsidR="009F0A71" w:rsidRPr="009F0A71" w:rsidRDefault="009F0A71" w:rsidP="009F0A71">
            <w:pPr>
              <w:spacing w:after="160" w:line="259" w:lineRule="auto"/>
              <w:jc w:val="center"/>
              <w:rPr>
                <w:rFonts w:ascii="Times New Roman" w:hAnsi="Times New Roman" w:cs="Times New Roman"/>
                <w:sz w:val="24"/>
                <w:szCs w:val="24"/>
                <w:lang w:val="en-GB"/>
              </w:rPr>
            </w:pPr>
            <w:r w:rsidRPr="009F0A71">
              <w:rPr>
                <w:rFonts w:ascii="Times New Roman" w:hAnsi="Times New Roman" w:cs="Times New Roman"/>
                <w:sz w:val="24"/>
                <w:szCs w:val="24"/>
                <w:lang w:val="en-GB"/>
              </w:rPr>
              <w:t>854,956.96</w:t>
            </w:r>
          </w:p>
        </w:tc>
        <w:tc>
          <w:tcPr>
            <w:tcW w:w="2330" w:type="dxa"/>
            <w:noWrap/>
            <w:hideMark/>
          </w:tcPr>
          <w:p w:rsidR="009F0A71" w:rsidRPr="009F0A71" w:rsidRDefault="009F0A71" w:rsidP="009F0A71">
            <w:pPr>
              <w:spacing w:after="160" w:line="259" w:lineRule="auto"/>
              <w:jc w:val="center"/>
              <w:rPr>
                <w:rFonts w:ascii="Times New Roman" w:hAnsi="Times New Roman" w:cs="Times New Roman"/>
                <w:sz w:val="24"/>
                <w:lang w:val="en-GB"/>
              </w:rPr>
            </w:pPr>
            <w:r w:rsidRPr="009F0A71">
              <w:rPr>
                <w:rFonts w:ascii="Times New Roman" w:hAnsi="Times New Roman" w:cs="Times New Roman"/>
                <w:sz w:val="24"/>
                <w:lang w:val="en-GB"/>
              </w:rPr>
              <w:t>109,848.93</w:t>
            </w:r>
          </w:p>
        </w:tc>
      </w:tr>
      <w:tr w:rsidR="009F0A71" w:rsidRPr="009F0A71" w:rsidTr="00176B4B">
        <w:trPr>
          <w:trHeight w:val="630"/>
        </w:trPr>
        <w:tc>
          <w:tcPr>
            <w:tcW w:w="839" w:type="dxa"/>
            <w:noWrap/>
            <w:hideMark/>
          </w:tcPr>
          <w:p w:rsidR="009F0A71" w:rsidRPr="009F0A71" w:rsidRDefault="009F0A71" w:rsidP="009F0A71">
            <w:pPr>
              <w:rPr>
                <w:rFonts w:ascii="Times New Roman" w:hAnsi="Times New Roman" w:cs="Times New Roman"/>
                <w:lang w:val="en-GB"/>
              </w:rPr>
            </w:pPr>
            <w:r w:rsidRPr="009F0A71">
              <w:rPr>
                <w:rFonts w:ascii="Times New Roman" w:hAnsi="Times New Roman" w:cs="Times New Roman"/>
                <w:lang w:val="en-GB"/>
              </w:rPr>
              <w:t>10</w:t>
            </w:r>
          </w:p>
        </w:tc>
        <w:tc>
          <w:tcPr>
            <w:tcW w:w="3982" w:type="dxa"/>
            <w:hideMark/>
          </w:tcPr>
          <w:p w:rsidR="009F0A71" w:rsidRPr="009F0A71" w:rsidRDefault="009F0A71" w:rsidP="009F0A71">
            <w:pPr>
              <w:spacing w:after="160" w:line="259" w:lineRule="auto"/>
              <w:rPr>
                <w:rFonts w:ascii="Times New Roman" w:hAnsi="Times New Roman" w:cs="Times New Roman"/>
                <w:sz w:val="24"/>
                <w:lang w:val="en-GB"/>
              </w:rPr>
            </w:pPr>
            <w:r w:rsidRPr="009F0A71">
              <w:rPr>
                <w:rFonts w:ascii="Times New Roman" w:hAnsi="Times New Roman" w:cs="Times New Roman"/>
                <w:sz w:val="24"/>
                <w:lang w:val="en-GB"/>
              </w:rPr>
              <w:t>Completion of Supom Market</w:t>
            </w:r>
          </w:p>
        </w:tc>
        <w:tc>
          <w:tcPr>
            <w:tcW w:w="1574" w:type="dxa"/>
            <w:noWrap/>
            <w:hideMark/>
          </w:tcPr>
          <w:p w:rsidR="009F0A71" w:rsidRPr="009F0A71" w:rsidRDefault="009F0A71" w:rsidP="009F0A71">
            <w:pPr>
              <w:spacing w:after="160" w:line="259" w:lineRule="auto"/>
              <w:jc w:val="center"/>
              <w:rPr>
                <w:rFonts w:ascii="Times New Roman" w:hAnsi="Times New Roman" w:cs="Times New Roman"/>
                <w:sz w:val="24"/>
                <w:szCs w:val="24"/>
                <w:lang w:val="en-GB"/>
              </w:rPr>
            </w:pPr>
            <w:r w:rsidRPr="009F0A71">
              <w:rPr>
                <w:rFonts w:ascii="Times New Roman" w:hAnsi="Times New Roman" w:cs="Times New Roman"/>
                <w:sz w:val="24"/>
                <w:szCs w:val="24"/>
                <w:lang w:val="en-GB"/>
              </w:rPr>
              <w:t>150,000.00</w:t>
            </w:r>
          </w:p>
        </w:tc>
        <w:tc>
          <w:tcPr>
            <w:tcW w:w="1476" w:type="dxa"/>
            <w:noWrap/>
            <w:hideMark/>
          </w:tcPr>
          <w:p w:rsidR="009F0A71" w:rsidRPr="009F0A71" w:rsidRDefault="009F0A71" w:rsidP="009F0A71">
            <w:pPr>
              <w:spacing w:after="160" w:line="259" w:lineRule="auto"/>
              <w:jc w:val="center"/>
              <w:rPr>
                <w:rFonts w:ascii="Times New Roman" w:hAnsi="Times New Roman" w:cs="Times New Roman"/>
                <w:sz w:val="24"/>
                <w:szCs w:val="24"/>
                <w:lang w:val="en-GB"/>
              </w:rPr>
            </w:pPr>
            <w:r w:rsidRPr="009F0A71">
              <w:rPr>
                <w:rFonts w:ascii="Times New Roman" w:hAnsi="Times New Roman" w:cs="Times New Roman"/>
                <w:sz w:val="24"/>
                <w:szCs w:val="24"/>
                <w:lang w:val="en-GB"/>
              </w:rPr>
              <w:t>-</w:t>
            </w:r>
          </w:p>
        </w:tc>
        <w:tc>
          <w:tcPr>
            <w:tcW w:w="2330" w:type="dxa"/>
            <w:noWrap/>
            <w:hideMark/>
          </w:tcPr>
          <w:p w:rsidR="009F0A71" w:rsidRPr="009F0A71" w:rsidRDefault="009F0A71" w:rsidP="009F0A71">
            <w:pPr>
              <w:spacing w:after="160" w:line="259" w:lineRule="auto"/>
              <w:jc w:val="center"/>
              <w:rPr>
                <w:rFonts w:ascii="Times New Roman" w:hAnsi="Times New Roman" w:cs="Times New Roman"/>
                <w:sz w:val="24"/>
                <w:lang w:val="en-GB"/>
              </w:rPr>
            </w:pPr>
            <w:r w:rsidRPr="009F0A71">
              <w:rPr>
                <w:rFonts w:ascii="Times New Roman" w:hAnsi="Times New Roman" w:cs="Times New Roman"/>
                <w:sz w:val="24"/>
                <w:lang w:val="en-GB"/>
              </w:rPr>
              <w:t>150,000.00</w:t>
            </w:r>
          </w:p>
        </w:tc>
      </w:tr>
      <w:tr w:rsidR="009F0A71" w:rsidRPr="009F0A71" w:rsidTr="00176B4B">
        <w:trPr>
          <w:trHeight w:val="315"/>
        </w:trPr>
        <w:tc>
          <w:tcPr>
            <w:tcW w:w="839" w:type="dxa"/>
            <w:noWrap/>
            <w:hideMark/>
          </w:tcPr>
          <w:p w:rsidR="009F0A71" w:rsidRPr="009F0A71" w:rsidRDefault="009F0A71" w:rsidP="009F0A71">
            <w:pPr>
              <w:rPr>
                <w:rFonts w:ascii="Times New Roman" w:hAnsi="Times New Roman" w:cs="Times New Roman"/>
                <w:lang w:val="en-GB"/>
              </w:rPr>
            </w:pPr>
            <w:r w:rsidRPr="009F0A71">
              <w:rPr>
                <w:rFonts w:ascii="Times New Roman" w:hAnsi="Times New Roman" w:cs="Times New Roman"/>
                <w:lang w:val="en-GB"/>
              </w:rPr>
              <w:t>11</w:t>
            </w:r>
          </w:p>
        </w:tc>
        <w:tc>
          <w:tcPr>
            <w:tcW w:w="3982" w:type="dxa"/>
            <w:hideMark/>
          </w:tcPr>
          <w:p w:rsidR="009F0A71" w:rsidRPr="009F0A71" w:rsidRDefault="009F0A71" w:rsidP="009F0A71">
            <w:pPr>
              <w:spacing w:after="160" w:line="259" w:lineRule="auto"/>
              <w:rPr>
                <w:rFonts w:ascii="Times New Roman" w:hAnsi="Times New Roman" w:cs="Times New Roman"/>
                <w:sz w:val="24"/>
                <w:lang w:val="en-GB"/>
              </w:rPr>
            </w:pPr>
            <w:r w:rsidRPr="009F0A71">
              <w:rPr>
                <w:rFonts w:ascii="Times New Roman" w:hAnsi="Times New Roman" w:cs="Times New Roman"/>
                <w:sz w:val="24"/>
                <w:lang w:val="en-GB"/>
              </w:rPr>
              <w:t>Supply and Installation of Streetlights in the District (PHASE I)</w:t>
            </w:r>
          </w:p>
        </w:tc>
        <w:tc>
          <w:tcPr>
            <w:tcW w:w="1574" w:type="dxa"/>
            <w:noWrap/>
            <w:hideMark/>
          </w:tcPr>
          <w:p w:rsidR="009F0A71" w:rsidRPr="009F0A71" w:rsidRDefault="009F0A71" w:rsidP="009F0A71">
            <w:pPr>
              <w:spacing w:after="160" w:line="259" w:lineRule="auto"/>
              <w:jc w:val="center"/>
              <w:rPr>
                <w:rFonts w:ascii="Times New Roman" w:hAnsi="Times New Roman" w:cs="Times New Roman"/>
                <w:sz w:val="24"/>
                <w:szCs w:val="24"/>
                <w:lang w:val="en-GB"/>
              </w:rPr>
            </w:pPr>
            <w:r w:rsidRPr="009F0A71">
              <w:rPr>
                <w:rFonts w:ascii="Times New Roman" w:hAnsi="Times New Roman" w:cs="Times New Roman"/>
                <w:sz w:val="24"/>
                <w:szCs w:val="24"/>
                <w:lang w:val="en-GB"/>
              </w:rPr>
              <w:t>194,999.48</w:t>
            </w:r>
          </w:p>
        </w:tc>
        <w:tc>
          <w:tcPr>
            <w:tcW w:w="1476" w:type="dxa"/>
            <w:noWrap/>
            <w:hideMark/>
          </w:tcPr>
          <w:p w:rsidR="009F0A71" w:rsidRPr="009F0A71" w:rsidRDefault="009F0A71" w:rsidP="009F0A71">
            <w:pPr>
              <w:spacing w:after="160" w:line="259" w:lineRule="auto"/>
              <w:jc w:val="center"/>
              <w:rPr>
                <w:rFonts w:ascii="Times New Roman" w:hAnsi="Times New Roman" w:cs="Times New Roman"/>
                <w:sz w:val="24"/>
                <w:szCs w:val="24"/>
                <w:lang w:val="en-GB"/>
              </w:rPr>
            </w:pPr>
            <w:r w:rsidRPr="009F0A71">
              <w:rPr>
                <w:rFonts w:ascii="Times New Roman" w:hAnsi="Times New Roman" w:cs="Times New Roman"/>
                <w:sz w:val="24"/>
                <w:szCs w:val="24"/>
                <w:lang w:val="en-GB"/>
              </w:rPr>
              <w:t>194,999.48</w:t>
            </w:r>
          </w:p>
        </w:tc>
        <w:tc>
          <w:tcPr>
            <w:tcW w:w="2330" w:type="dxa"/>
            <w:noWrap/>
            <w:hideMark/>
          </w:tcPr>
          <w:p w:rsidR="009F0A71" w:rsidRPr="009F0A71" w:rsidRDefault="009F0A71" w:rsidP="009F0A71">
            <w:pPr>
              <w:spacing w:after="160" w:line="259" w:lineRule="auto"/>
              <w:jc w:val="center"/>
              <w:rPr>
                <w:rFonts w:ascii="Times New Roman" w:hAnsi="Times New Roman" w:cs="Times New Roman"/>
                <w:sz w:val="24"/>
                <w:lang w:val="en-GB"/>
              </w:rPr>
            </w:pPr>
            <w:r w:rsidRPr="009F0A71">
              <w:rPr>
                <w:rFonts w:ascii="Times New Roman" w:hAnsi="Times New Roman" w:cs="Times New Roman"/>
                <w:sz w:val="24"/>
                <w:lang w:val="en-GB"/>
              </w:rPr>
              <w:t>0.00</w:t>
            </w:r>
          </w:p>
        </w:tc>
      </w:tr>
    </w:tbl>
    <w:p w:rsidR="00A67273" w:rsidRPr="00A67273" w:rsidRDefault="00A67273" w:rsidP="00A67273">
      <w:pPr>
        <w:rPr>
          <w:lang w:val="en-GB"/>
        </w:rPr>
        <w:sectPr w:rsidR="00A67273" w:rsidRPr="00A67273" w:rsidSect="009F0A71">
          <w:pgSz w:w="12240" w:h="15840"/>
          <w:pgMar w:top="900" w:right="1440" w:bottom="1080" w:left="1440" w:header="720" w:footer="720" w:gutter="0"/>
          <w:cols w:space="720"/>
          <w:titlePg/>
          <w:docGrid w:linePitch="360"/>
        </w:sectPr>
      </w:pPr>
    </w:p>
    <w:p w:rsidR="003F0EF4" w:rsidRDefault="003F0EF4" w:rsidP="009F0A71">
      <w:pPr>
        <w:rPr>
          <w:rFonts w:ascii="Times New Roman" w:hAnsi="Times New Roman" w:cs="Times New Roman"/>
          <w:lang w:val="en-GB"/>
        </w:rPr>
        <w:sectPr w:rsidR="003F0EF4" w:rsidSect="003F0EF4">
          <w:type w:val="continuous"/>
          <w:pgSz w:w="12240" w:h="15840"/>
          <w:pgMar w:top="900" w:right="1440" w:bottom="1080" w:left="1440" w:header="720" w:footer="720" w:gutter="0"/>
          <w:cols w:space="720"/>
          <w:titlePg/>
          <w:docGrid w:linePitch="360"/>
        </w:sectPr>
      </w:pPr>
    </w:p>
    <w:tbl>
      <w:tblPr>
        <w:tblStyle w:val="TableGrid8"/>
        <w:tblW w:w="10201" w:type="dxa"/>
        <w:tblLook w:val="04A0" w:firstRow="1" w:lastRow="0" w:firstColumn="1" w:lastColumn="0" w:noHBand="0" w:noVBand="1"/>
      </w:tblPr>
      <w:tblGrid>
        <w:gridCol w:w="839"/>
        <w:gridCol w:w="3660"/>
        <w:gridCol w:w="1686"/>
        <w:gridCol w:w="1686"/>
        <w:gridCol w:w="2330"/>
      </w:tblGrid>
      <w:tr w:rsidR="009F0A71" w:rsidRPr="009F0A71" w:rsidTr="00176B4B">
        <w:trPr>
          <w:trHeight w:val="315"/>
        </w:trPr>
        <w:tc>
          <w:tcPr>
            <w:tcW w:w="839" w:type="dxa"/>
            <w:noWrap/>
            <w:hideMark/>
          </w:tcPr>
          <w:p w:rsidR="009F0A71" w:rsidRPr="009F0A71" w:rsidRDefault="009F0A71" w:rsidP="009F0A71">
            <w:pPr>
              <w:rPr>
                <w:rFonts w:ascii="Times New Roman" w:hAnsi="Times New Roman" w:cs="Times New Roman"/>
                <w:lang w:val="en-GB"/>
              </w:rPr>
            </w:pPr>
            <w:r w:rsidRPr="009F0A71">
              <w:rPr>
                <w:rFonts w:ascii="Times New Roman" w:hAnsi="Times New Roman" w:cs="Times New Roman"/>
                <w:lang w:val="en-GB"/>
              </w:rPr>
              <w:lastRenderedPageBreak/>
              <w:t>11</w:t>
            </w:r>
          </w:p>
        </w:tc>
        <w:tc>
          <w:tcPr>
            <w:tcW w:w="3982" w:type="dxa"/>
            <w:hideMark/>
          </w:tcPr>
          <w:p w:rsidR="009F0A71" w:rsidRPr="009F0A71" w:rsidRDefault="009F0A71" w:rsidP="009F0A71">
            <w:pPr>
              <w:spacing w:after="160" w:line="259" w:lineRule="auto"/>
              <w:rPr>
                <w:rFonts w:ascii="Times New Roman" w:hAnsi="Times New Roman" w:cs="Times New Roman"/>
                <w:sz w:val="24"/>
                <w:lang w:val="en-GB"/>
              </w:rPr>
            </w:pPr>
            <w:r w:rsidRPr="009F0A71">
              <w:rPr>
                <w:rFonts w:ascii="Times New Roman" w:hAnsi="Times New Roman" w:cs="Times New Roman"/>
                <w:sz w:val="24"/>
                <w:lang w:val="en-GB"/>
              </w:rPr>
              <w:t>Supply and Installation of Streetlights in the District (PHASE I)</w:t>
            </w:r>
          </w:p>
        </w:tc>
        <w:tc>
          <w:tcPr>
            <w:tcW w:w="1574" w:type="dxa"/>
            <w:noWrap/>
            <w:hideMark/>
          </w:tcPr>
          <w:p w:rsidR="009F0A71" w:rsidRPr="009F0A71" w:rsidRDefault="009F0A71" w:rsidP="009F0A71">
            <w:pPr>
              <w:spacing w:after="160" w:line="259" w:lineRule="auto"/>
              <w:jc w:val="center"/>
              <w:rPr>
                <w:rFonts w:ascii="Times New Roman" w:hAnsi="Times New Roman" w:cs="Times New Roman"/>
                <w:sz w:val="24"/>
                <w:szCs w:val="24"/>
                <w:lang w:val="en-GB"/>
              </w:rPr>
            </w:pPr>
            <w:r w:rsidRPr="009F0A71">
              <w:rPr>
                <w:rFonts w:ascii="Times New Roman" w:hAnsi="Times New Roman" w:cs="Times New Roman"/>
                <w:sz w:val="24"/>
                <w:szCs w:val="24"/>
                <w:lang w:val="en-GB"/>
              </w:rPr>
              <w:t>194,999.48</w:t>
            </w:r>
          </w:p>
        </w:tc>
        <w:tc>
          <w:tcPr>
            <w:tcW w:w="1476" w:type="dxa"/>
            <w:noWrap/>
            <w:hideMark/>
          </w:tcPr>
          <w:p w:rsidR="009F0A71" w:rsidRPr="009F0A71" w:rsidRDefault="009F0A71" w:rsidP="009F0A71">
            <w:pPr>
              <w:spacing w:after="160" w:line="259" w:lineRule="auto"/>
              <w:jc w:val="center"/>
              <w:rPr>
                <w:rFonts w:ascii="Times New Roman" w:hAnsi="Times New Roman" w:cs="Times New Roman"/>
                <w:sz w:val="24"/>
                <w:szCs w:val="24"/>
                <w:lang w:val="en-GB"/>
              </w:rPr>
            </w:pPr>
            <w:r w:rsidRPr="009F0A71">
              <w:rPr>
                <w:rFonts w:ascii="Times New Roman" w:hAnsi="Times New Roman" w:cs="Times New Roman"/>
                <w:sz w:val="24"/>
                <w:szCs w:val="24"/>
                <w:lang w:val="en-GB"/>
              </w:rPr>
              <w:t>194,999.48</w:t>
            </w:r>
          </w:p>
        </w:tc>
        <w:tc>
          <w:tcPr>
            <w:tcW w:w="2330" w:type="dxa"/>
            <w:noWrap/>
            <w:hideMark/>
          </w:tcPr>
          <w:p w:rsidR="009F0A71" w:rsidRPr="009F0A71" w:rsidRDefault="009F0A71" w:rsidP="009F0A71">
            <w:pPr>
              <w:spacing w:after="160" w:line="259" w:lineRule="auto"/>
              <w:jc w:val="center"/>
              <w:rPr>
                <w:rFonts w:ascii="Times New Roman" w:hAnsi="Times New Roman" w:cs="Times New Roman"/>
                <w:sz w:val="24"/>
                <w:lang w:val="en-GB"/>
              </w:rPr>
            </w:pPr>
            <w:r w:rsidRPr="009F0A71">
              <w:rPr>
                <w:rFonts w:ascii="Times New Roman" w:hAnsi="Times New Roman" w:cs="Times New Roman"/>
                <w:sz w:val="24"/>
                <w:lang w:val="en-GB"/>
              </w:rPr>
              <w:t>0.00</w:t>
            </w:r>
          </w:p>
        </w:tc>
      </w:tr>
      <w:tr w:rsidR="009F0A71" w:rsidRPr="009F0A71" w:rsidTr="00176B4B">
        <w:trPr>
          <w:trHeight w:val="315"/>
        </w:trPr>
        <w:tc>
          <w:tcPr>
            <w:tcW w:w="839" w:type="dxa"/>
            <w:noWrap/>
            <w:hideMark/>
          </w:tcPr>
          <w:p w:rsidR="009F0A71" w:rsidRPr="009F0A71" w:rsidRDefault="009F0A71" w:rsidP="009F0A71">
            <w:pPr>
              <w:rPr>
                <w:rFonts w:ascii="Times New Roman" w:hAnsi="Times New Roman" w:cs="Times New Roman"/>
                <w:lang w:val="en-GB"/>
              </w:rPr>
            </w:pPr>
            <w:r w:rsidRPr="009F0A71">
              <w:rPr>
                <w:rFonts w:ascii="Times New Roman" w:hAnsi="Times New Roman" w:cs="Times New Roman"/>
                <w:lang w:val="en-GB"/>
              </w:rPr>
              <w:t>12</w:t>
            </w:r>
          </w:p>
        </w:tc>
        <w:tc>
          <w:tcPr>
            <w:tcW w:w="3982" w:type="dxa"/>
            <w:hideMark/>
          </w:tcPr>
          <w:p w:rsidR="009F0A71" w:rsidRPr="009F0A71" w:rsidRDefault="009F0A71" w:rsidP="009F0A71">
            <w:pPr>
              <w:spacing w:after="160" w:line="259" w:lineRule="auto"/>
              <w:rPr>
                <w:rFonts w:ascii="Times New Roman" w:hAnsi="Times New Roman" w:cs="Times New Roman"/>
                <w:sz w:val="24"/>
                <w:lang w:val="en-GB"/>
              </w:rPr>
            </w:pPr>
            <w:r w:rsidRPr="009F0A71">
              <w:rPr>
                <w:rFonts w:ascii="Times New Roman" w:hAnsi="Times New Roman" w:cs="Times New Roman"/>
                <w:sz w:val="24"/>
                <w:lang w:val="en-GB"/>
              </w:rPr>
              <w:t>Supply of 664No. school furniture</w:t>
            </w:r>
          </w:p>
        </w:tc>
        <w:tc>
          <w:tcPr>
            <w:tcW w:w="1574" w:type="dxa"/>
            <w:noWrap/>
            <w:hideMark/>
          </w:tcPr>
          <w:p w:rsidR="009F0A71" w:rsidRPr="009F0A71" w:rsidRDefault="009F0A71" w:rsidP="009F0A71">
            <w:pPr>
              <w:spacing w:after="160" w:line="259" w:lineRule="auto"/>
              <w:jc w:val="center"/>
              <w:rPr>
                <w:rFonts w:ascii="Times New Roman" w:hAnsi="Times New Roman" w:cs="Times New Roman"/>
                <w:sz w:val="24"/>
                <w:szCs w:val="24"/>
                <w:lang w:val="en-GB"/>
              </w:rPr>
            </w:pPr>
            <w:r w:rsidRPr="009F0A71">
              <w:rPr>
                <w:rFonts w:ascii="Times New Roman" w:hAnsi="Times New Roman" w:cs="Times New Roman"/>
                <w:sz w:val="24"/>
                <w:szCs w:val="24"/>
                <w:lang w:val="en-GB"/>
              </w:rPr>
              <w:t>196,983.00</w:t>
            </w:r>
          </w:p>
        </w:tc>
        <w:tc>
          <w:tcPr>
            <w:tcW w:w="1476" w:type="dxa"/>
            <w:noWrap/>
            <w:hideMark/>
          </w:tcPr>
          <w:p w:rsidR="009F0A71" w:rsidRPr="009F0A71" w:rsidRDefault="009F0A71" w:rsidP="009F0A71">
            <w:pPr>
              <w:spacing w:after="160" w:line="259" w:lineRule="auto"/>
              <w:jc w:val="center"/>
              <w:rPr>
                <w:rFonts w:ascii="Times New Roman" w:hAnsi="Times New Roman" w:cs="Times New Roman"/>
                <w:sz w:val="24"/>
                <w:szCs w:val="24"/>
                <w:lang w:val="en-GB"/>
              </w:rPr>
            </w:pPr>
            <w:r w:rsidRPr="009F0A71">
              <w:rPr>
                <w:rFonts w:ascii="Times New Roman" w:hAnsi="Times New Roman" w:cs="Times New Roman"/>
                <w:sz w:val="24"/>
                <w:szCs w:val="24"/>
                <w:lang w:val="en-GB"/>
              </w:rPr>
              <w:t>196,983.00</w:t>
            </w:r>
          </w:p>
        </w:tc>
        <w:tc>
          <w:tcPr>
            <w:tcW w:w="2330" w:type="dxa"/>
            <w:noWrap/>
            <w:hideMark/>
          </w:tcPr>
          <w:p w:rsidR="009F0A71" w:rsidRPr="009F0A71" w:rsidRDefault="009F0A71" w:rsidP="009F0A71">
            <w:pPr>
              <w:spacing w:after="160" w:line="259" w:lineRule="auto"/>
              <w:jc w:val="center"/>
              <w:rPr>
                <w:rFonts w:ascii="Times New Roman" w:hAnsi="Times New Roman" w:cs="Times New Roman"/>
                <w:sz w:val="24"/>
                <w:lang w:val="en-GB"/>
              </w:rPr>
            </w:pPr>
            <w:r w:rsidRPr="009F0A71">
              <w:rPr>
                <w:rFonts w:ascii="Times New Roman" w:hAnsi="Times New Roman" w:cs="Times New Roman"/>
                <w:sz w:val="24"/>
                <w:lang w:val="en-GB"/>
              </w:rPr>
              <w:t>0.00</w:t>
            </w:r>
          </w:p>
        </w:tc>
      </w:tr>
      <w:tr w:rsidR="009F0A71" w:rsidRPr="009F0A71" w:rsidTr="00176B4B">
        <w:trPr>
          <w:trHeight w:val="945"/>
        </w:trPr>
        <w:tc>
          <w:tcPr>
            <w:tcW w:w="839" w:type="dxa"/>
            <w:noWrap/>
            <w:hideMark/>
          </w:tcPr>
          <w:p w:rsidR="009F0A71" w:rsidRPr="009F0A71" w:rsidRDefault="009F0A71" w:rsidP="009F0A71">
            <w:pPr>
              <w:rPr>
                <w:rFonts w:ascii="Times New Roman" w:hAnsi="Times New Roman" w:cs="Times New Roman"/>
                <w:lang w:val="en-GB"/>
              </w:rPr>
            </w:pPr>
            <w:r w:rsidRPr="009F0A71">
              <w:rPr>
                <w:rFonts w:ascii="Times New Roman" w:hAnsi="Times New Roman" w:cs="Times New Roman"/>
                <w:lang w:val="en-GB"/>
              </w:rPr>
              <w:t>13</w:t>
            </w:r>
          </w:p>
        </w:tc>
        <w:tc>
          <w:tcPr>
            <w:tcW w:w="3982" w:type="dxa"/>
            <w:hideMark/>
          </w:tcPr>
          <w:p w:rsidR="009F0A71" w:rsidRPr="009F0A71" w:rsidRDefault="009F0A71" w:rsidP="009F0A71">
            <w:pPr>
              <w:spacing w:after="160" w:line="259" w:lineRule="auto"/>
              <w:rPr>
                <w:rFonts w:ascii="Times New Roman" w:hAnsi="Times New Roman" w:cs="Times New Roman"/>
                <w:sz w:val="24"/>
                <w:lang w:val="en-GB"/>
              </w:rPr>
            </w:pPr>
            <w:r w:rsidRPr="009F0A71">
              <w:rPr>
                <w:rFonts w:ascii="Times New Roman" w:hAnsi="Times New Roman" w:cs="Times New Roman"/>
                <w:sz w:val="24"/>
                <w:lang w:val="en-GB"/>
              </w:rPr>
              <w:t>Completion of 3unit Classroom block with ancillary at Sihu Norfegali</w:t>
            </w:r>
          </w:p>
        </w:tc>
        <w:tc>
          <w:tcPr>
            <w:tcW w:w="1574" w:type="dxa"/>
            <w:noWrap/>
            <w:hideMark/>
          </w:tcPr>
          <w:p w:rsidR="009F0A71" w:rsidRPr="009F0A71" w:rsidRDefault="009F0A71" w:rsidP="009F0A71">
            <w:pPr>
              <w:spacing w:after="160" w:line="259" w:lineRule="auto"/>
              <w:jc w:val="center"/>
              <w:rPr>
                <w:rFonts w:ascii="Times New Roman" w:hAnsi="Times New Roman" w:cs="Times New Roman"/>
                <w:sz w:val="24"/>
                <w:szCs w:val="24"/>
                <w:lang w:val="en-GB"/>
              </w:rPr>
            </w:pPr>
            <w:r w:rsidRPr="009F0A71">
              <w:rPr>
                <w:rFonts w:ascii="Times New Roman" w:hAnsi="Times New Roman" w:cs="Times New Roman"/>
                <w:sz w:val="24"/>
                <w:szCs w:val="24"/>
                <w:lang w:val="en-GB"/>
              </w:rPr>
              <w:t>246,368.00</w:t>
            </w:r>
          </w:p>
        </w:tc>
        <w:tc>
          <w:tcPr>
            <w:tcW w:w="1476" w:type="dxa"/>
            <w:noWrap/>
            <w:hideMark/>
          </w:tcPr>
          <w:p w:rsidR="009F0A71" w:rsidRPr="009F0A71" w:rsidRDefault="009F0A71" w:rsidP="009F0A71">
            <w:pPr>
              <w:spacing w:after="160" w:line="259" w:lineRule="auto"/>
              <w:jc w:val="center"/>
              <w:rPr>
                <w:rFonts w:ascii="Times New Roman" w:hAnsi="Times New Roman" w:cs="Times New Roman"/>
                <w:sz w:val="24"/>
                <w:szCs w:val="24"/>
                <w:lang w:val="en-GB"/>
              </w:rPr>
            </w:pPr>
            <w:r w:rsidRPr="009F0A71">
              <w:rPr>
                <w:rFonts w:ascii="Times New Roman" w:hAnsi="Times New Roman" w:cs="Times New Roman"/>
                <w:sz w:val="24"/>
                <w:szCs w:val="24"/>
                <w:lang w:val="en-GB"/>
              </w:rPr>
              <w:t>83,818.96</w:t>
            </w:r>
          </w:p>
        </w:tc>
        <w:tc>
          <w:tcPr>
            <w:tcW w:w="2330" w:type="dxa"/>
            <w:noWrap/>
            <w:hideMark/>
          </w:tcPr>
          <w:p w:rsidR="009F0A71" w:rsidRPr="009F0A71" w:rsidRDefault="009F0A71" w:rsidP="009F0A71">
            <w:pPr>
              <w:spacing w:after="160" w:line="259" w:lineRule="auto"/>
              <w:jc w:val="center"/>
              <w:rPr>
                <w:rFonts w:ascii="Times New Roman" w:hAnsi="Times New Roman" w:cs="Times New Roman"/>
                <w:sz w:val="24"/>
                <w:lang w:val="en-GB"/>
              </w:rPr>
            </w:pPr>
            <w:r w:rsidRPr="009F0A71">
              <w:rPr>
                <w:rFonts w:ascii="Times New Roman" w:hAnsi="Times New Roman" w:cs="Times New Roman"/>
                <w:sz w:val="24"/>
                <w:lang w:val="en-GB"/>
              </w:rPr>
              <w:t>162,549.04</w:t>
            </w:r>
          </w:p>
        </w:tc>
      </w:tr>
      <w:tr w:rsidR="009F0A71" w:rsidRPr="009F0A71" w:rsidTr="00176B4B">
        <w:trPr>
          <w:trHeight w:val="315"/>
        </w:trPr>
        <w:tc>
          <w:tcPr>
            <w:tcW w:w="839" w:type="dxa"/>
            <w:noWrap/>
            <w:hideMark/>
          </w:tcPr>
          <w:p w:rsidR="009F0A71" w:rsidRPr="009F0A71" w:rsidRDefault="009F0A71" w:rsidP="009F0A71">
            <w:pPr>
              <w:rPr>
                <w:rFonts w:ascii="Times New Roman" w:hAnsi="Times New Roman" w:cs="Times New Roman"/>
                <w:lang w:val="en-GB"/>
              </w:rPr>
            </w:pPr>
            <w:r w:rsidRPr="009F0A71">
              <w:rPr>
                <w:rFonts w:ascii="Times New Roman" w:hAnsi="Times New Roman" w:cs="Times New Roman"/>
                <w:lang w:val="en-GB"/>
              </w:rPr>
              <w:t>14</w:t>
            </w:r>
          </w:p>
        </w:tc>
        <w:tc>
          <w:tcPr>
            <w:tcW w:w="3982" w:type="dxa"/>
            <w:hideMark/>
          </w:tcPr>
          <w:p w:rsidR="009F0A71" w:rsidRPr="009F0A71" w:rsidRDefault="009F0A71" w:rsidP="009F0A71">
            <w:pPr>
              <w:spacing w:after="160" w:line="259" w:lineRule="auto"/>
              <w:rPr>
                <w:rFonts w:ascii="Times New Roman" w:hAnsi="Times New Roman" w:cs="Times New Roman"/>
                <w:sz w:val="24"/>
                <w:lang w:val="en-GB"/>
              </w:rPr>
            </w:pPr>
            <w:r w:rsidRPr="009F0A71">
              <w:rPr>
                <w:rFonts w:ascii="Times New Roman" w:hAnsi="Times New Roman" w:cs="Times New Roman"/>
                <w:sz w:val="24"/>
                <w:lang w:val="en-GB"/>
              </w:rPr>
              <w:t>Completion of 2-Unit classroom block, store, dining Area and playground at Kayera</w:t>
            </w:r>
          </w:p>
        </w:tc>
        <w:tc>
          <w:tcPr>
            <w:tcW w:w="1574" w:type="dxa"/>
            <w:noWrap/>
            <w:hideMark/>
          </w:tcPr>
          <w:p w:rsidR="009F0A71" w:rsidRPr="009F0A71" w:rsidRDefault="009F0A71" w:rsidP="009F0A71">
            <w:pPr>
              <w:spacing w:after="160" w:line="259" w:lineRule="auto"/>
              <w:jc w:val="center"/>
              <w:rPr>
                <w:rFonts w:ascii="Times New Roman" w:hAnsi="Times New Roman" w:cs="Times New Roman"/>
                <w:sz w:val="24"/>
                <w:szCs w:val="24"/>
                <w:lang w:val="en-GB"/>
              </w:rPr>
            </w:pPr>
            <w:r w:rsidRPr="009F0A71">
              <w:rPr>
                <w:rFonts w:ascii="Times New Roman" w:hAnsi="Times New Roman" w:cs="Times New Roman"/>
                <w:sz w:val="24"/>
                <w:szCs w:val="24"/>
                <w:lang w:val="en-GB"/>
              </w:rPr>
              <w:t>284,846.33</w:t>
            </w:r>
          </w:p>
        </w:tc>
        <w:tc>
          <w:tcPr>
            <w:tcW w:w="1476" w:type="dxa"/>
            <w:noWrap/>
            <w:hideMark/>
          </w:tcPr>
          <w:p w:rsidR="009F0A71" w:rsidRPr="009F0A71" w:rsidRDefault="009F0A71" w:rsidP="009F0A71">
            <w:pPr>
              <w:spacing w:after="160" w:line="259" w:lineRule="auto"/>
              <w:jc w:val="center"/>
              <w:rPr>
                <w:rFonts w:ascii="Times New Roman" w:hAnsi="Times New Roman" w:cs="Times New Roman"/>
                <w:sz w:val="24"/>
                <w:szCs w:val="24"/>
                <w:lang w:val="en-GB"/>
              </w:rPr>
            </w:pPr>
            <w:r w:rsidRPr="009F0A71">
              <w:rPr>
                <w:rFonts w:ascii="Times New Roman" w:hAnsi="Times New Roman" w:cs="Times New Roman"/>
                <w:sz w:val="24"/>
                <w:szCs w:val="24"/>
                <w:lang w:val="en-GB"/>
              </w:rPr>
              <w:t>171,296.47</w:t>
            </w:r>
          </w:p>
        </w:tc>
        <w:tc>
          <w:tcPr>
            <w:tcW w:w="2330" w:type="dxa"/>
            <w:noWrap/>
            <w:hideMark/>
          </w:tcPr>
          <w:p w:rsidR="009F0A71" w:rsidRPr="009F0A71" w:rsidRDefault="009F0A71" w:rsidP="009F0A71">
            <w:pPr>
              <w:spacing w:after="160" w:line="259" w:lineRule="auto"/>
              <w:jc w:val="center"/>
              <w:rPr>
                <w:rFonts w:ascii="Times New Roman" w:hAnsi="Times New Roman" w:cs="Times New Roman"/>
                <w:sz w:val="24"/>
                <w:lang w:val="en-GB"/>
              </w:rPr>
            </w:pPr>
            <w:r w:rsidRPr="009F0A71">
              <w:rPr>
                <w:rFonts w:ascii="Times New Roman" w:hAnsi="Times New Roman" w:cs="Times New Roman"/>
                <w:sz w:val="24"/>
                <w:lang w:val="en-GB"/>
              </w:rPr>
              <w:t>113,549.86</w:t>
            </w:r>
          </w:p>
        </w:tc>
      </w:tr>
      <w:tr w:rsidR="009F0A71" w:rsidRPr="009F0A71" w:rsidTr="00176B4B">
        <w:trPr>
          <w:trHeight w:val="630"/>
        </w:trPr>
        <w:tc>
          <w:tcPr>
            <w:tcW w:w="839" w:type="dxa"/>
            <w:noWrap/>
            <w:hideMark/>
          </w:tcPr>
          <w:p w:rsidR="009F0A71" w:rsidRPr="009F0A71" w:rsidRDefault="009F0A71" w:rsidP="009F0A71">
            <w:pPr>
              <w:rPr>
                <w:rFonts w:ascii="Times New Roman" w:hAnsi="Times New Roman" w:cs="Times New Roman"/>
                <w:lang w:val="en-GB"/>
              </w:rPr>
            </w:pPr>
            <w:r w:rsidRPr="009F0A71">
              <w:rPr>
                <w:rFonts w:ascii="Times New Roman" w:hAnsi="Times New Roman" w:cs="Times New Roman"/>
                <w:lang w:val="en-GB"/>
              </w:rPr>
              <w:t>15</w:t>
            </w:r>
          </w:p>
        </w:tc>
        <w:tc>
          <w:tcPr>
            <w:tcW w:w="3982" w:type="dxa"/>
            <w:hideMark/>
          </w:tcPr>
          <w:p w:rsidR="009F0A71" w:rsidRPr="009F0A71" w:rsidRDefault="009F0A71" w:rsidP="009F0A71">
            <w:pPr>
              <w:spacing w:after="160" w:line="259" w:lineRule="auto"/>
              <w:rPr>
                <w:rFonts w:ascii="Times New Roman" w:hAnsi="Times New Roman" w:cs="Times New Roman"/>
                <w:sz w:val="24"/>
                <w:lang w:val="en-GB"/>
              </w:rPr>
            </w:pPr>
            <w:r w:rsidRPr="009F0A71">
              <w:rPr>
                <w:rFonts w:ascii="Times New Roman" w:hAnsi="Times New Roman" w:cs="Times New Roman"/>
                <w:sz w:val="24"/>
                <w:lang w:val="en-GB"/>
              </w:rPr>
              <w:t>Completion of 3-Unit Classroom block,office, store, library, computer laboratory and KVIP toilet at Donkorkrom Zongo</w:t>
            </w:r>
          </w:p>
        </w:tc>
        <w:tc>
          <w:tcPr>
            <w:tcW w:w="1574" w:type="dxa"/>
            <w:noWrap/>
            <w:hideMark/>
          </w:tcPr>
          <w:p w:rsidR="009F0A71" w:rsidRPr="009F0A71" w:rsidRDefault="009F0A71" w:rsidP="009F0A71">
            <w:pPr>
              <w:spacing w:after="160" w:line="259" w:lineRule="auto"/>
              <w:jc w:val="center"/>
              <w:rPr>
                <w:rFonts w:ascii="Times New Roman" w:hAnsi="Times New Roman" w:cs="Times New Roman"/>
                <w:sz w:val="24"/>
                <w:szCs w:val="24"/>
                <w:lang w:val="en-GB"/>
              </w:rPr>
            </w:pPr>
            <w:r w:rsidRPr="009F0A71">
              <w:rPr>
                <w:rFonts w:ascii="Times New Roman" w:hAnsi="Times New Roman" w:cs="Times New Roman"/>
                <w:sz w:val="24"/>
                <w:szCs w:val="24"/>
                <w:lang w:val="en-GB"/>
              </w:rPr>
              <w:t>264,428.50</w:t>
            </w:r>
          </w:p>
        </w:tc>
        <w:tc>
          <w:tcPr>
            <w:tcW w:w="1476" w:type="dxa"/>
            <w:noWrap/>
            <w:hideMark/>
          </w:tcPr>
          <w:p w:rsidR="009F0A71" w:rsidRPr="009F0A71" w:rsidRDefault="009F0A71" w:rsidP="009F0A71">
            <w:pPr>
              <w:spacing w:after="160" w:line="259" w:lineRule="auto"/>
              <w:jc w:val="center"/>
              <w:rPr>
                <w:rFonts w:ascii="Times New Roman" w:hAnsi="Times New Roman" w:cs="Times New Roman"/>
                <w:sz w:val="24"/>
                <w:szCs w:val="24"/>
                <w:lang w:val="en-GB"/>
              </w:rPr>
            </w:pPr>
            <w:r w:rsidRPr="009F0A71">
              <w:rPr>
                <w:rFonts w:ascii="Times New Roman" w:hAnsi="Times New Roman" w:cs="Times New Roman"/>
                <w:sz w:val="24"/>
                <w:szCs w:val="24"/>
                <w:lang w:val="en-GB"/>
              </w:rPr>
              <w:t>228,485.65</w:t>
            </w:r>
          </w:p>
        </w:tc>
        <w:tc>
          <w:tcPr>
            <w:tcW w:w="2330" w:type="dxa"/>
            <w:noWrap/>
            <w:hideMark/>
          </w:tcPr>
          <w:p w:rsidR="009F0A71" w:rsidRPr="009F0A71" w:rsidRDefault="009F0A71" w:rsidP="009F0A71">
            <w:pPr>
              <w:spacing w:after="160" w:line="259" w:lineRule="auto"/>
              <w:jc w:val="center"/>
              <w:rPr>
                <w:rFonts w:ascii="Times New Roman" w:hAnsi="Times New Roman" w:cs="Times New Roman"/>
                <w:sz w:val="24"/>
                <w:lang w:val="en-GB"/>
              </w:rPr>
            </w:pPr>
            <w:r w:rsidRPr="009F0A71">
              <w:rPr>
                <w:rFonts w:ascii="Times New Roman" w:hAnsi="Times New Roman" w:cs="Times New Roman"/>
                <w:sz w:val="24"/>
                <w:lang w:val="en-GB"/>
              </w:rPr>
              <w:t>35,942.85</w:t>
            </w:r>
          </w:p>
        </w:tc>
      </w:tr>
      <w:tr w:rsidR="009F0A71" w:rsidRPr="009F0A71" w:rsidTr="00176B4B">
        <w:trPr>
          <w:trHeight w:val="315"/>
        </w:trPr>
        <w:tc>
          <w:tcPr>
            <w:tcW w:w="839" w:type="dxa"/>
            <w:noWrap/>
            <w:hideMark/>
          </w:tcPr>
          <w:p w:rsidR="009F0A71" w:rsidRPr="009F0A71" w:rsidRDefault="009F0A71" w:rsidP="009F0A71">
            <w:pPr>
              <w:rPr>
                <w:rFonts w:ascii="Times New Roman" w:hAnsi="Times New Roman" w:cs="Times New Roman"/>
                <w:lang w:val="en-GB"/>
              </w:rPr>
            </w:pPr>
            <w:r w:rsidRPr="009F0A71">
              <w:rPr>
                <w:rFonts w:ascii="Times New Roman" w:hAnsi="Times New Roman" w:cs="Times New Roman"/>
                <w:lang w:val="en-GB"/>
              </w:rPr>
              <w:t>16</w:t>
            </w:r>
          </w:p>
        </w:tc>
        <w:tc>
          <w:tcPr>
            <w:tcW w:w="3982" w:type="dxa"/>
            <w:hideMark/>
          </w:tcPr>
          <w:p w:rsidR="009F0A71" w:rsidRPr="009F0A71" w:rsidRDefault="009F0A71" w:rsidP="009F0A71">
            <w:pPr>
              <w:spacing w:after="160" w:line="259" w:lineRule="auto"/>
              <w:rPr>
                <w:rFonts w:ascii="Times New Roman" w:hAnsi="Times New Roman" w:cs="Times New Roman"/>
                <w:sz w:val="24"/>
                <w:lang w:val="en-GB"/>
              </w:rPr>
            </w:pPr>
            <w:r w:rsidRPr="009F0A71">
              <w:rPr>
                <w:rFonts w:ascii="Times New Roman" w:hAnsi="Times New Roman" w:cs="Times New Roman"/>
                <w:sz w:val="24"/>
                <w:lang w:val="en-GB"/>
              </w:rPr>
              <w:t xml:space="preserve">Construction of 1No. 2-Unit KG block,Office, Store and WC Toilet at Abomasarefo </w:t>
            </w:r>
          </w:p>
        </w:tc>
        <w:tc>
          <w:tcPr>
            <w:tcW w:w="1574" w:type="dxa"/>
            <w:noWrap/>
            <w:hideMark/>
          </w:tcPr>
          <w:p w:rsidR="009F0A71" w:rsidRPr="009F0A71" w:rsidRDefault="009F0A71" w:rsidP="009F0A71">
            <w:pPr>
              <w:spacing w:after="160" w:line="259" w:lineRule="auto"/>
              <w:jc w:val="center"/>
              <w:rPr>
                <w:rFonts w:ascii="Times New Roman" w:hAnsi="Times New Roman" w:cs="Times New Roman"/>
                <w:sz w:val="24"/>
                <w:szCs w:val="24"/>
                <w:lang w:val="en-GB"/>
              </w:rPr>
            </w:pPr>
            <w:r w:rsidRPr="009F0A71">
              <w:rPr>
                <w:rFonts w:ascii="Times New Roman" w:hAnsi="Times New Roman" w:cs="Times New Roman"/>
                <w:sz w:val="24"/>
                <w:szCs w:val="24"/>
                <w:lang w:val="en-GB"/>
              </w:rPr>
              <w:t>258,575.68</w:t>
            </w:r>
          </w:p>
        </w:tc>
        <w:tc>
          <w:tcPr>
            <w:tcW w:w="1476" w:type="dxa"/>
            <w:noWrap/>
            <w:hideMark/>
          </w:tcPr>
          <w:p w:rsidR="009F0A71" w:rsidRPr="009F0A71" w:rsidRDefault="009F0A71" w:rsidP="009F0A71">
            <w:pPr>
              <w:spacing w:after="160" w:line="259" w:lineRule="auto"/>
              <w:jc w:val="center"/>
              <w:rPr>
                <w:rFonts w:ascii="Times New Roman" w:hAnsi="Times New Roman" w:cs="Times New Roman"/>
                <w:sz w:val="24"/>
                <w:szCs w:val="24"/>
                <w:lang w:val="en-GB"/>
              </w:rPr>
            </w:pPr>
            <w:r w:rsidRPr="009F0A71">
              <w:rPr>
                <w:rFonts w:ascii="Times New Roman" w:hAnsi="Times New Roman" w:cs="Times New Roman"/>
                <w:sz w:val="24"/>
                <w:szCs w:val="24"/>
                <w:lang w:val="en-GB"/>
              </w:rPr>
              <w:t>40,000.00</w:t>
            </w:r>
          </w:p>
        </w:tc>
        <w:tc>
          <w:tcPr>
            <w:tcW w:w="2330" w:type="dxa"/>
            <w:noWrap/>
            <w:hideMark/>
          </w:tcPr>
          <w:p w:rsidR="009F0A71" w:rsidRPr="009F0A71" w:rsidRDefault="009F0A71" w:rsidP="009F0A71">
            <w:pPr>
              <w:spacing w:after="160" w:line="259" w:lineRule="auto"/>
              <w:jc w:val="center"/>
              <w:rPr>
                <w:rFonts w:ascii="Times New Roman" w:hAnsi="Times New Roman" w:cs="Times New Roman"/>
                <w:sz w:val="24"/>
                <w:lang w:val="en-GB"/>
              </w:rPr>
            </w:pPr>
            <w:r w:rsidRPr="009F0A71">
              <w:rPr>
                <w:rFonts w:ascii="Times New Roman" w:hAnsi="Times New Roman" w:cs="Times New Roman"/>
                <w:sz w:val="24"/>
                <w:lang w:val="en-GB"/>
              </w:rPr>
              <w:t>218,575.68</w:t>
            </w:r>
          </w:p>
        </w:tc>
      </w:tr>
      <w:tr w:rsidR="009F0A71" w:rsidRPr="009F0A71" w:rsidTr="00176B4B">
        <w:trPr>
          <w:trHeight w:val="315"/>
        </w:trPr>
        <w:tc>
          <w:tcPr>
            <w:tcW w:w="839" w:type="dxa"/>
            <w:noWrap/>
            <w:hideMark/>
          </w:tcPr>
          <w:p w:rsidR="009F0A71" w:rsidRPr="009F0A71" w:rsidRDefault="009F0A71" w:rsidP="009F0A71">
            <w:pPr>
              <w:rPr>
                <w:rFonts w:ascii="Times New Roman" w:hAnsi="Times New Roman" w:cs="Times New Roman"/>
                <w:lang w:val="en-GB"/>
              </w:rPr>
            </w:pPr>
            <w:r w:rsidRPr="009F0A71">
              <w:rPr>
                <w:rFonts w:ascii="Times New Roman" w:hAnsi="Times New Roman" w:cs="Times New Roman"/>
                <w:lang w:val="en-GB"/>
              </w:rPr>
              <w:t>17</w:t>
            </w:r>
          </w:p>
        </w:tc>
        <w:tc>
          <w:tcPr>
            <w:tcW w:w="3982" w:type="dxa"/>
            <w:hideMark/>
          </w:tcPr>
          <w:p w:rsidR="009F0A71" w:rsidRPr="009F0A71" w:rsidRDefault="009F0A71" w:rsidP="009F0A71">
            <w:pPr>
              <w:spacing w:after="160" w:line="259" w:lineRule="auto"/>
              <w:rPr>
                <w:rFonts w:ascii="Times New Roman" w:hAnsi="Times New Roman" w:cs="Times New Roman"/>
                <w:sz w:val="24"/>
                <w:lang w:val="en-GB"/>
              </w:rPr>
            </w:pPr>
            <w:r w:rsidRPr="009F0A71">
              <w:rPr>
                <w:rFonts w:ascii="Times New Roman" w:hAnsi="Times New Roman" w:cs="Times New Roman"/>
                <w:sz w:val="24"/>
                <w:lang w:val="en-GB"/>
              </w:rPr>
              <w:t>Construction of 1no. 3-Unit  Block ,office, store, library, computer laboratory and KVIP toilet at Bature</w:t>
            </w:r>
          </w:p>
        </w:tc>
        <w:tc>
          <w:tcPr>
            <w:tcW w:w="1574" w:type="dxa"/>
            <w:noWrap/>
            <w:hideMark/>
          </w:tcPr>
          <w:p w:rsidR="009F0A71" w:rsidRPr="009F0A71" w:rsidRDefault="009F0A71" w:rsidP="009F0A71">
            <w:pPr>
              <w:spacing w:after="160" w:line="259" w:lineRule="auto"/>
              <w:jc w:val="center"/>
              <w:rPr>
                <w:rFonts w:ascii="Times New Roman" w:hAnsi="Times New Roman" w:cs="Times New Roman"/>
                <w:sz w:val="24"/>
                <w:szCs w:val="24"/>
                <w:lang w:val="en-GB"/>
              </w:rPr>
            </w:pPr>
            <w:r w:rsidRPr="009F0A71">
              <w:rPr>
                <w:rFonts w:ascii="Times New Roman" w:hAnsi="Times New Roman" w:cs="Times New Roman"/>
                <w:sz w:val="24"/>
                <w:szCs w:val="24"/>
                <w:lang w:val="en-GB"/>
              </w:rPr>
              <w:t>200,000.00</w:t>
            </w:r>
          </w:p>
        </w:tc>
        <w:tc>
          <w:tcPr>
            <w:tcW w:w="1476" w:type="dxa"/>
            <w:noWrap/>
            <w:hideMark/>
          </w:tcPr>
          <w:p w:rsidR="009F0A71" w:rsidRPr="009F0A71" w:rsidRDefault="009F0A71" w:rsidP="009F0A71">
            <w:pPr>
              <w:spacing w:after="160" w:line="259" w:lineRule="auto"/>
              <w:jc w:val="center"/>
              <w:rPr>
                <w:rFonts w:ascii="Times New Roman" w:hAnsi="Times New Roman" w:cs="Times New Roman"/>
                <w:sz w:val="24"/>
                <w:szCs w:val="24"/>
                <w:lang w:val="en-GB"/>
              </w:rPr>
            </w:pPr>
            <w:r w:rsidRPr="009F0A71">
              <w:rPr>
                <w:rFonts w:ascii="Times New Roman" w:hAnsi="Times New Roman" w:cs="Times New Roman"/>
                <w:sz w:val="24"/>
                <w:szCs w:val="24"/>
                <w:lang w:val="en-GB"/>
              </w:rPr>
              <w:t>-</w:t>
            </w:r>
          </w:p>
        </w:tc>
        <w:tc>
          <w:tcPr>
            <w:tcW w:w="2330" w:type="dxa"/>
            <w:noWrap/>
            <w:hideMark/>
          </w:tcPr>
          <w:p w:rsidR="009F0A71" w:rsidRPr="009F0A71" w:rsidRDefault="009F0A71" w:rsidP="009F0A71">
            <w:pPr>
              <w:spacing w:after="160" w:line="259" w:lineRule="auto"/>
              <w:jc w:val="center"/>
              <w:rPr>
                <w:rFonts w:ascii="Times New Roman" w:hAnsi="Times New Roman" w:cs="Times New Roman"/>
                <w:sz w:val="24"/>
                <w:lang w:val="en-GB"/>
              </w:rPr>
            </w:pPr>
            <w:r w:rsidRPr="009F0A71">
              <w:rPr>
                <w:rFonts w:ascii="Times New Roman" w:hAnsi="Times New Roman" w:cs="Times New Roman"/>
                <w:sz w:val="24"/>
                <w:lang w:val="en-GB"/>
              </w:rPr>
              <w:t>200,000.00</w:t>
            </w:r>
          </w:p>
        </w:tc>
      </w:tr>
      <w:tr w:rsidR="009F0A71" w:rsidRPr="009F0A71" w:rsidTr="00176B4B">
        <w:trPr>
          <w:trHeight w:val="630"/>
        </w:trPr>
        <w:tc>
          <w:tcPr>
            <w:tcW w:w="839" w:type="dxa"/>
            <w:noWrap/>
            <w:hideMark/>
          </w:tcPr>
          <w:p w:rsidR="009F0A71" w:rsidRPr="009F0A71" w:rsidRDefault="009F0A71" w:rsidP="009F0A71">
            <w:pPr>
              <w:rPr>
                <w:rFonts w:ascii="Times New Roman" w:hAnsi="Times New Roman" w:cs="Times New Roman"/>
                <w:lang w:val="en-GB"/>
              </w:rPr>
            </w:pPr>
            <w:r w:rsidRPr="009F0A71">
              <w:rPr>
                <w:rFonts w:ascii="Times New Roman" w:hAnsi="Times New Roman" w:cs="Times New Roman"/>
                <w:lang w:val="en-GB"/>
              </w:rPr>
              <w:t>18</w:t>
            </w:r>
          </w:p>
        </w:tc>
        <w:tc>
          <w:tcPr>
            <w:tcW w:w="3982" w:type="dxa"/>
            <w:hideMark/>
          </w:tcPr>
          <w:p w:rsidR="009F0A71" w:rsidRPr="009F0A71" w:rsidRDefault="009F0A71" w:rsidP="009F0A71">
            <w:pPr>
              <w:spacing w:after="160" w:line="259" w:lineRule="auto"/>
              <w:rPr>
                <w:rFonts w:ascii="Times New Roman" w:hAnsi="Times New Roman" w:cs="Times New Roman"/>
                <w:sz w:val="24"/>
                <w:lang w:val="en-GB"/>
              </w:rPr>
            </w:pPr>
            <w:r w:rsidRPr="009F0A71">
              <w:rPr>
                <w:rFonts w:ascii="Times New Roman" w:hAnsi="Times New Roman" w:cs="Times New Roman"/>
                <w:sz w:val="24"/>
                <w:lang w:val="en-GB"/>
              </w:rPr>
              <w:t>Completion of CHPS Centre at Kokrobuta</w:t>
            </w:r>
          </w:p>
        </w:tc>
        <w:tc>
          <w:tcPr>
            <w:tcW w:w="1574" w:type="dxa"/>
            <w:noWrap/>
            <w:hideMark/>
          </w:tcPr>
          <w:p w:rsidR="009F0A71" w:rsidRPr="009F0A71" w:rsidRDefault="009F0A71" w:rsidP="009F0A71">
            <w:pPr>
              <w:spacing w:after="160" w:line="259" w:lineRule="auto"/>
              <w:jc w:val="center"/>
              <w:rPr>
                <w:rFonts w:ascii="Times New Roman" w:hAnsi="Times New Roman" w:cs="Times New Roman"/>
                <w:sz w:val="24"/>
                <w:szCs w:val="24"/>
                <w:lang w:val="en-GB"/>
              </w:rPr>
            </w:pPr>
            <w:r w:rsidRPr="009F0A71">
              <w:rPr>
                <w:rFonts w:ascii="Times New Roman" w:hAnsi="Times New Roman" w:cs="Times New Roman"/>
                <w:sz w:val="24"/>
                <w:szCs w:val="24"/>
                <w:lang w:val="en-GB"/>
              </w:rPr>
              <w:t>256,369.00</w:t>
            </w:r>
          </w:p>
        </w:tc>
        <w:tc>
          <w:tcPr>
            <w:tcW w:w="1476" w:type="dxa"/>
            <w:noWrap/>
            <w:hideMark/>
          </w:tcPr>
          <w:p w:rsidR="009F0A71" w:rsidRPr="009F0A71" w:rsidRDefault="009F0A71" w:rsidP="009F0A71">
            <w:pPr>
              <w:spacing w:after="160" w:line="259" w:lineRule="auto"/>
              <w:jc w:val="center"/>
              <w:rPr>
                <w:rFonts w:ascii="Times New Roman" w:hAnsi="Times New Roman" w:cs="Times New Roman"/>
                <w:sz w:val="24"/>
                <w:szCs w:val="24"/>
                <w:lang w:val="en-GB"/>
              </w:rPr>
            </w:pPr>
            <w:r w:rsidRPr="009F0A71">
              <w:rPr>
                <w:rFonts w:ascii="Times New Roman" w:hAnsi="Times New Roman" w:cs="Times New Roman"/>
                <w:sz w:val="24"/>
                <w:szCs w:val="24"/>
                <w:lang w:val="en-GB"/>
              </w:rPr>
              <w:t>117,522.42</w:t>
            </w:r>
          </w:p>
        </w:tc>
        <w:tc>
          <w:tcPr>
            <w:tcW w:w="2330" w:type="dxa"/>
            <w:noWrap/>
            <w:hideMark/>
          </w:tcPr>
          <w:p w:rsidR="009F0A71" w:rsidRPr="009F0A71" w:rsidRDefault="009F0A71" w:rsidP="009F0A71">
            <w:pPr>
              <w:spacing w:after="160" w:line="259" w:lineRule="auto"/>
              <w:jc w:val="center"/>
              <w:rPr>
                <w:rFonts w:ascii="Times New Roman" w:hAnsi="Times New Roman" w:cs="Times New Roman"/>
                <w:sz w:val="24"/>
                <w:lang w:val="en-GB"/>
              </w:rPr>
            </w:pPr>
            <w:r w:rsidRPr="009F0A71">
              <w:rPr>
                <w:rFonts w:ascii="Times New Roman" w:hAnsi="Times New Roman" w:cs="Times New Roman"/>
                <w:sz w:val="24"/>
                <w:lang w:val="en-GB"/>
              </w:rPr>
              <w:t>138,846.58</w:t>
            </w:r>
          </w:p>
        </w:tc>
      </w:tr>
      <w:tr w:rsidR="009F0A71" w:rsidRPr="009F0A71" w:rsidTr="00176B4B">
        <w:trPr>
          <w:trHeight w:val="315"/>
        </w:trPr>
        <w:tc>
          <w:tcPr>
            <w:tcW w:w="839" w:type="dxa"/>
            <w:noWrap/>
            <w:hideMark/>
          </w:tcPr>
          <w:p w:rsidR="009F0A71" w:rsidRPr="009F0A71" w:rsidRDefault="009F0A71" w:rsidP="009F0A71">
            <w:pPr>
              <w:rPr>
                <w:rFonts w:ascii="Times New Roman" w:hAnsi="Times New Roman" w:cs="Times New Roman"/>
                <w:lang w:val="en-GB"/>
              </w:rPr>
            </w:pPr>
            <w:r w:rsidRPr="009F0A71">
              <w:rPr>
                <w:rFonts w:ascii="Times New Roman" w:hAnsi="Times New Roman" w:cs="Times New Roman"/>
                <w:lang w:val="en-GB"/>
              </w:rPr>
              <w:t>19</w:t>
            </w:r>
          </w:p>
        </w:tc>
        <w:tc>
          <w:tcPr>
            <w:tcW w:w="3982" w:type="dxa"/>
            <w:hideMark/>
          </w:tcPr>
          <w:p w:rsidR="009F0A71" w:rsidRPr="009F0A71" w:rsidRDefault="009F0A71" w:rsidP="009F0A71">
            <w:pPr>
              <w:spacing w:after="160" w:line="259" w:lineRule="auto"/>
              <w:rPr>
                <w:rFonts w:ascii="Times New Roman" w:hAnsi="Times New Roman" w:cs="Times New Roman"/>
                <w:sz w:val="24"/>
                <w:lang w:val="en-GB"/>
              </w:rPr>
            </w:pPr>
            <w:r w:rsidRPr="009F0A71">
              <w:rPr>
                <w:rFonts w:ascii="Times New Roman" w:hAnsi="Times New Roman" w:cs="Times New Roman"/>
                <w:sz w:val="24"/>
                <w:lang w:val="en-GB"/>
              </w:rPr>
              <w:t>Construction of 1No.CHPS centres at Cedikope</w:t>
            </w:r>
          </w:p>
        </w:tc>
        <w:tc>
          <w:tcPr>
            <w:tcW w:w="1574" w:type="dxa"/>
            <w:noWrap/>
            <w:hideMark/>
          </w:tcPr>
          <w:p w:rsidR="009F0A71" w:rsidRPr="009F0A71" w:rsidRDefault="009F0A71" w:rsidP="009F0A71">
            <w:pPr>
              <w:spacing w:after="160" w:line="259" w:lineRule="auto"/>
              <w:jc w:val="center"/>
              <w:rPr>
                <w:rFonts w:ascii="Times New Roman" w:hAnsi="Times New Roman" w:cs="Times New Roman"/>
                <w:sz w:val="24"/>
                <w:szCs w:val="24"/>
                <w:lang w:val="en-GB"/>
              </w:rPr>
            </w:pPr>
            <w:r w:rsidRPr="009F0A71">
              <w:rPr>
                <w:rFonts w:ascii="Times New Roman" w:hAnsi="Times New Roman" w:cs="Times New Roman"/>
                <w:sz w:val="24"/>
                <w:szCs w:val="24"/>
                <w:lang w:val="en-GB"/>
              </w:rPr>
              <w:t>320,000.00</w:t>
            </w:r>
          </w:p>
        </w:tc>
        <w:tc>
          <w:tcPr>
            <w:tcW w:w="1476" w:type="dxa"/>
            <w:noWrap/>
            <w:hideMark/>
          </w:tcPr>
          <w:p w:rsidR="009F0A71" w:rsidRPr="009F0A71" w:rsidRDefault="009F0A71" w:rsidP="009F0A71">
            <w:pPr>
              <w:spacing w:after="160" w:line="259" w:lineRule="auto"/>
              <w:jc w:val="center"/>
              <w:rPr>
                <w:rFonts w:ascii="Times New Roman" w:hAnsi="Times New Roman" w:cs="Times New Roman"/>
                <w:sz w:val="24"/>
                <w:szCs w:val="24"/>
                <w:lang w:val="en-GB"/>
              </w:rPr>
            </w:pPr>
            <w:r w:rsidRPr="009F0A71">
              <w:rPr>
                <w:rFonts w:ascii="Times New Roman" w:hAnsi="Times New Roman" w:cs="Times New Roman"/>
                <w:sz w:val="24"/>
                <w:szCs w:val="24"/>
                <w:lang w:val="en-GB"/>
              </w:rPr>
              <w:t>40,000.00</w:t>
            </w:r>
          </w:p>
        </w:tc>
        <w:tc>
          <w:tcPr>
            <w:tcW w:w="2330" w:type="dxa"/>
            <w:noWrap/>
            <w:hideMark/>
          </w:tcPr>
          <w:p w:rsidR="009F0A71" w:rsidRPr="009F0A71" w:rsidRDefault="009F0A71" w:rsidP="009F0A71">
            <w:pPr>
              <w:spacing w:after="160" w:line="259" w:lineRule="auto"/>
              <w:jc w:val="center"/>
              <w:rPr>
                <w:rFonts w:ascii="Times New Roman" w:hAnsi="Times New Roman" w:cs="Times New Roman"/>
                <w:sz w:val="24"/>
                <w:lang w:val="en-GB"/>
              </w:rPr>
            </w:pPr>
            <w:r w:rsidRPr="009F0A71">
              <w:rPr>
                <w:rFonts w:ascii="Times New Roman" w:hAnsi="Times New Roman" w:cs="Times New Roman"/>
                <w:sz w:val="24"/>
                <w:lang w:val="en-GB"/>
              </w:rPr>
              <w:t>280,000.00</w:t>
            </w:r>
          </w:p>
        </w:tc>
      </w:tr>
      <w:tr w:rsidR="009F0A71" w:rsidRPr="009F0A71" w:rsidTr="00176B4B">
        <w:trPr>
          <w:trHeight w:val="315"/>
        </w:trPr>
        <w:tc>
          <w:tcPr>
            <w:tcW w:w="839" w:type="dxa"/>
            <w:noWrap/>
            <w:hideMark/>
          </w:tcPr>
          <w:p w:rsidR="009F0A71" w:rsidRPr="009F0A71" w:rsidRDefault="009F0A71" w:rsidP="009F0A71">
            <w:pPr>
              <w:rPr>
                <w:rFonts w:ascii="Times New Roman" w:hAnsi="Times New Roman" w:cs="Times New Roman"/>
                <w:lang w:val="en-GB"/>
              </w:rPr>
            </w:pPr>
            <w:r w:rsidRPr="009F0A71">
              <w:rPr>
                <w:rFonts w:ascii="Times New Roman" w:hAnsi="Times New Roman" w:cs="Times New Roman"/>
                <w:lang w:val="en-GB"/>
              </w:rPr>
              <w:t>20</w:t>
            </w:r>
          </w:p>
        </w:tc>
        <w:tc>
          <w:tcPr>
            <w:tcW w:w="3982" w:type="dxa"/>
            <w:hideMark/>
          </w:tcPr>
          <w:p w:rsidR="009F0A71" w:rsidRPr="009F0A71" w:rsidRDefault="009F0A71" w:rsidP="009F0A71">
            <w:pPr>
              <w:spacing w:after="160" w:line="259" w:lineRule="auto"/>
              <w:rPr>
                <w:rFonts w:ascii="Times New Roman" w:hAnsi="Times New Roman" w:cs="Times New Roman"/>
                <w:sz w:val="24"/>
                <w:lang w:val="en-GB"/>
              </w:rPr>
            </w:pPr>
            <w:r w:rsidRPr="009F0A71">
              <w:rPr>
                <w:rFonts w:ascii="Times New Roman" w:hAnsi="Times New Roman" w:cs="Times New Roman"/>
                <w:sz w:val="24"/>
                <w:lang w:val="en-GB"/>
              </w:rPr>
              <w:t>Construction of 1No. CHPS compound at Manchare</w:t>
            </w:r>
          </w:p>
        </w:tc>
        <w:tc>
          <w:tcPr>
            <w:tcW w:w="1574" w:type="dxa"/>
            <w:noWrap/>
            <w:hideMark/>
          </w:tcPr>
          <w:p w:rsidR="009F0A71" w:rsidRPr="009F0A71" w:rsidRDefault="009F0A71" w:rsidP="009F0A71">
            <w:pPr>
              <w:spacing w:after="160" w:line="259" w:lineRule="auto"/>
              <w:jc w:val="center"/>
              <w:rPr>
                <w:rFonts w:ascii="Times New Roman" w:hAnsi="Times New Roman" w:cs="Times New Roman"/>
                <w:sz w:val="24"/>
                <w:szCs w:val="24"/>
                <w:lang w:val="en-GB"/>
              </w:rPr>
            </w:pPr>
            <w:r w:rsidRPr="009F0A71">
              <w:rPr>
                <w:rFonts w:ascii="Times New Roman" w:hAnsi="Times New Roman" w:cs="Times New Roman"/>
                <w:sz w:val="24"/>
                <w:szCs w:val="24"/>
                <w:lang w:val="en-GB"/>
              </w:rPr>
              <w:t>325,000.00</w:t>
            </w:r>
          </w:p>
        </w:tc>
        <w:tc>
          <w:tcPr>
            <w:tcW w:w="1476" w:type="dxa"/>
            <w:noWrap/>
            <w:hideMark/>
          </w:tcPr>
          <w:p w:rsidR="009F0A71" w:rsidRPr="009F0A71" w:rsidRDefault="009F0A71" w:rsidP="009F0A71">
            <w:pPr>
              <w:spacing w:after="160" w:line="259" w:lineRule="auto"/>
              <w:jc w:val="center"/>
              <w:rPr>
                <w:rFonts w:ascii="Times New Roman" w:hAnsi="Times New Roman" w:cs="Times New Roman"/>
                <w:sz w:val="24"/>
                <w:szCs w:val="24"/>
                <w:lang w:val="en-GB"/>
              </w:rPr>
            </w:pPr>
            <w:r w:rsidRPr="009F0A71">
              <w:rPr>
                <w:rFonts w:ascii="Times New Roman" w:hAnsi="Times New Roman" w:cs="Times New Roman"/>
                <w:sz w:val="24"/>
                <w:szCs w:val="24"/>
                <w:lang w:val="en-GB"/>
              </w:rPr>
              <w:t>147,000.00</w:t>
            </w:r>
          </w:p>
        </w:tc>
        <w:tc>
          <w:tcPr>
            <w:tcW w:w="2330" w:type="dxa"/>
            <w:noWrap/>
            <w:hideMark/>
          </w:tcPr>
          <w:p w:rsidR="009F0A71" w:rsidRPr="009F0A71" w:rsidRDefault="009F0A71" w:rsidP="009F0A71">
            <w:pPr>
              <w:spacing w:after="160" w:line="259" w:lineRule="auto"/>
              <w:jc w:val="center"/>
              <w:rPr>
                <w:rFonts w:ascii="Times New Roman" w:hAnsi="Times New Roman" w:cs="Times New Roman"/>
                <w:sz w:val="24"/>
                <w:lang w:val="en-GB"/>
              </w:rPr>
            </w:pPr>
            <w:r w:rsidRPr="009F0A71">
              <w:rPr>
                <w:rFonts w:ascii="Times New Roman" w:hAnsi="Times New Roman" w:cs="Times New Roman"/>
                <w:sz w:val="24"/>
                <w:lang w:val="en-GB"/>
              </w:rPr>
              <w:t>178,000.00</w:t>
            </w:r>
          </w:p>
        </w:tc>
      </w:tr>
      <w:tr w:rsidR="009F0A71" w:rsidRPr="009F0A71" w:rsidTr="00176B4B">
        <w:trPr>
          <w:trHeight w:val="315"/>
        </w:trPr>
        <w:tc>
          <w:tcPr>
            <w:tcW w:w="839" w:type="dxa"/>
            <w:noWrap/>
            <w:hideMark/>
          </w:tcPr>
          <w:p w:rsidR="009F0A71" w:rsidRPr="009F0A71" w:rsidRDefault="009F0A71" w:rsidP="009F0A71">
            <w:pPr>
              <w:rPr>
                <w:rFonts w:ascii="Times New Roman" w:hAnsi="Times New Roman" w:cs="Times New Roman"/>
                <w:lang w:val="en-GB"/>
              </w:rPr>
            </w:pPr>
            <w:r w:rsidRPr="009F0A71">
              <w:rPr>
                <w:rFonts w:ascii="Times New Roman" w:hAnsi="Times New Roman" w:cs="Times New Roman"/>
                <w:lang w:val="en-GB"/>
              </w:rPr>
              <w:t>21</w:t>
            </w:r>
          </w:p>
        </w:tc>
        <w:tc>
          <w:tcPr>
            <w:tcW w:w="3982" w:type="dxa"/>
            <w:hideMark/>
          </w:tcPr>
          <w:p w:rsidR="009F0A71" w:rsidRPr="009F0A71" w:rsidRDefault="009F0A71" w:rsidP="009F0A71">
            <w:pPr>
              <w:spacing w:after="160" w:line="259" w:lineRule="auto"/>
              <w:rPr>
                <w:rFonts w:ascii="Times New Roman" w:hAnsi="Times New Roman" w:cs="Times New Roman"/>
                <w:sz w:val="24"/>
                <w:lang w:val="en-GB"/>
              </w:rPr>
            </w:pPr>
            <w:r w:rsidRPr="009F0A71">
              <w:rPr>
                <w:rFonts w:ascii="Times New Roman" w:hAnsi="Times New Roman" w:cs="Times New Roman"/>
                <w:sz w:val="24"/>
                <w:lang w:val="en-GB"/>
              </w:rPr>
              <w:t>Construction of Slaughter House at Adeemmra</w:t>
            </w:r>
          </w:p>
        </w:tc>
        <w:tc>
          <w:tcPr>
            <w:tcW w:w="1574" w:type="dxa"/>
            <w:noWrap/>
            <w:hideMark/>
          </w:tcPr>
          <w:p w:rsidR="009F0A71" w:rsidRPr="009F0A71" w:rsidRDefault="009F0A71" w:rsidP="009F0A71">
            <w:pPr>
              <w:spacing w:after="160" w:line="259" w:lineRule="auto"/>
              <w:jc w:val="center"/>
              <w:rPr>
                <w:rFonts w:ascii="Times New Roman" w:hAnsi="Times New Roman" w:cs="Times New Roman"/>
                <w:sz w:val="24"/>
                <w:szCs w:val="24"/>
                <w:lang w:val="en-GB"/>
              </w:rPr>
            </w:pPr>
            <w:r w:rsidRPr="009F0A71">
              <w:rPr>
                <w:rFonts w:ascii="Times New Roman" w:hAnsi="Times New Roman" w:cs="Times New Roman"/>
                <w:sz w:val="24"/>
                <w:szCs w:val="24"/>
                <w:lang w:val="en-GB"/>
              </w:rPr>
              <w:t>200,000.00</w:t>
            </w:r>
          </w:p>
        </w:tc>
        <w:tc>
          <w:tcPr>
            <w:tcW w:w="1476" w:type="dxa"/>
            <w:noWrap/>
            <w:hideMark/>
          </w:tcPr>
          <w:p w:rsidR="009F0A71" w:rsidRPr="009F0A71" w:rsidRDefault="009F0A71" w:rsidP="009F0A71">
            <w:pPr>
              <w:spacing w:after="160" w:line="259" w:lineRule="auto"/>
              <w:jc w:val="center"/>
              <w:rPr>
                <w:rFonts w:ascii="Times New Roman" w:hAnsi="Times New Roman" w:cs="Times New Roman"/>
                <w:sz w:val="24"/>
                <w:szCs w:val="24"/>
                <w:lang w:val="en-GB"/>
              </w:rPr>
            </w:pPr>
            <w:r w:rsidRPr="009F0A71">
              <w:rPr>
                <w:rFonts w:ascii="Times New Roman" w:hAnsi="Times New Roman" w:cs="Times New Roman"/>
                <w:sz w:val="24"/>
                <w:szCs w:val="24"/>
                <w:lang w:val="en-GB"/>
              </w:rPr>
              <w:t>-</w:t>
            </w:r>
          </w:p>
        </w:tc>
        <w:tc>
          <w:tcPr>
            <w:tcW w:w="2330" w:type="dxa"/>
            <w:noWrap/>
            <w:hideMark/>
          </w:tcPr>
          <w:p w:rsidR="009F0A71" w:rsidRPr="009F0A71" w:rsidRDefault="009F0A71" w:rsidP="009F0A71">
            <w:pPr>
              <w:spacing w:after="160" w:line="259" w:lineRule="auto"/>
              <w:jc w:val="center"/>
              <w:rPr>
                <w:rFonts w:ascii="Times New Roman" w:hAnsi="Times New Roman" w:cs="Times New Roman"/>
                <w:sz w:val="24"/>
                <w:lang w:val="en-GB"/>
              </w:rPr>
            </w:pPr>
            <w:r w:rsidRPr="009F0A71">
              <w:rPr>
                <w:rFonts w:ascii="Times New Roman" w:hAnsi="Times New Roman" w:cs="Times New Roman"/>
                <w:sz w:val="24"/>
                <w:lang w:val="en-GB"/>
              </w:rPr>
              <w:t>200,000.00</w:t>
            </w:r>
          </w:p>
        </w:tc>
      </w:tr>
      <w:tr w:rsidR="009F0A71" w:rsidRPr="009F0A71" w:rsidTr="00176B4B">
        <w:trPr>
          <w:trHeight w:val="315"/>
        </w:trPr>
        <w:tc>
          <w:tcPr>
            <w:tcW w:w="839" w:type="dxa"/>
            <w:noWrap/>
            <w:hideMark/>
          </w:tcPr>
          <w:p w:rsidR="009F0A71" w:rsidRPr="009F0A71" w:rsidRDefault="009F0A71" w:rsidP="009F0A71">
            <w:pPr>
              <w:rPr>
                <w:rFonts w:ascii="Times New Roman" w:hAnsi="Times New Roman" w:cs="Times New Roman"/>
                <w:lang w:val="en-GB"/>
              </w:rPr>
            </w:pPr>
            <w:r w:rsidRPr="009F0A71">
              <w:rPr>
                <w:rFonts w:ascii="Times New Roman" w:hAnsi="Times New Roman" w:cs="Times New Roman"/>
                <w:lang w:val="en-GB"/>
              </w:rPr>
              <w:t>22</w:t>
            </w:r>
          </w:p>
        </w:tc>
        <w:tc>
          <w:tcPr>
            <w:tcW w:w="3982" w:type="dxa"/>
            <w:hideMark/>
          </w:tcPr>
          <w:p w:rsidR="009F0A71" w:rsidRPr="009F0A71" w:rsidRDefault="009F0A71" w:rsidP="009F0A71">
            <w:pPr>
              <w:spacing w:after="160" w:line="259" w:lineRule="auto"/>
              <w:rPr>
                <w:rFonts w:ascii="Times New Roman" w:hAnsi="Times New Roman" w:cs="Times New Roman"/>
                <w:sz w:val="24"/>
                <w:lang w:val="en-GB"/>
              </w:rPr>
            </w:pPr>
            <w:r w:rsidRPr="009F0A71">
              <w:rPr>
                <w:rFonts w:ascii="Times New Roman" w:hAnsi="Times New Roman" w:cs="Times New Roman"/>
                <w:sz w:val="24"/>
                <w:lang w:val="en-GB"/>
              </w:rPr>
              <w:t>Completion of Bruben Market</w:t>
            </w:r>
          </w:p>
        </w:tc>
        <w:tc>
          <w:tcPr>
            <w:tcW w:w="1574" w:type="dxa"/>
            <w:noWrap/>
            <w:hideMark/>
          </w:tcPr>
          <w:p w:rsidR="009F0A71" w:rsidRPr="009F0A71" w:rsidRDefault="009F0A71" w:rsidP="009F0A71">
            <w:pPr>
              <w:spacing w:after="160" w:line="259" w:lineRule="auto"/>
              <w:jc w:val="center"/>
              <w:rPr>
                <w:rFonts w:ascii="Times New Roman" w:hAnsi="Times New Roman" w:cs="Times New Roman"/>
                <w:sz w:val="24"/>
                <w:szCs w:val="24"/>
                <w:lang w:val="en-GB"/>
              </w:rPr>
            </w:pPr>
            <w:r w:rsidRPr="009F0A71">
              <w:rPr>
                <w:rFonts w:ascii="Times New Roman" w:hAnsi="Times New Roman" w:cs="Times New Roman"/>
                <w:sz w:val="24"/>
                <w:szCs w:val="24"/>
                <w:lang w:val="en-GB"/>
              </w:rPr>
              <w:t>149,805.89</w:t>
            </w:r>
          </w:p>
        </w:tc>
        <w:tc>
          <w:tcPr>
            <w:tcW w:w="1476" w:type="dxa"/>
            <w:noWrap/>
            <w:hideMark/>
          </w:tcPr>
          <w:p w:rsidR="009F0A71" w:rsidRPr="009F0A71" w:rsidRDefault="009F0A71" w:rsidP="009F0A71">
            <w:pPr>
              <w:spacing w:after="160" w:line="259" w:lineRule="auto"/>
              <w:jc w:val="center"/>
              <w:rPr>
                <w:rFonts w:ascii="Times New Roman" w:hAnsi="Times New Roman" w:cs="Times New Roman"/>
                <w:sz w:val="24"/>
                <w:szCs w:val="24"/>
                <w:lang w:val="en-GB"/>
              </w:rPr>
            </w:pPr>
            <w:r w:rsidRPr="009F0A71">
              <w:rPr>
                <w:rFonts w:ascii="Times New Roman" w:hAnsi="Times New Roman" w:cs="Times New Roman"/>
                <w:sz w:val="24"/>
                <w:szCs w:val="24"/>
                <w:lang w:val="en-GB"/>
              </w:rPr>
              <w:t>149,926.60</w:t>
            </w:r>
          </w:p>
        </w:tc>
        <w:tc>
          <w:tcPr>
            <w:tcW w:w="2330" w:type="dxa"/>
            <w:noWrap/>
            <w:hideMark/>
          </w:tcPr>
          <w:p w:rsidR="009F0A71" w:rsidRPr="009F0A71" w:rsidRDefault="009F0A71" w:rsidP="009F0A71">
            <w:pPr>
              <w:spacing w:after="160" w:line="259" w:lineRule="auto"/>
              <w:jc w:val="center"/>
              <w:rPr>
                <w:rFonts w:ascii="Times New Roman" w:hAnsi="Times New Roman" w:cs="Times New Roman"/>
                <w:sz w:val="24"/>
                <w:lang w:val="en-GB"/>
              </w:rPr>
            </w:pPr>
            <w:r w:rsidRPr="009F0A71">
              <w:rPr>
                <w:rFonts w:ascii="Times New Roman" w:hAnsi="Times New Roman" w:cs="Times New Roman"/>
                <w:sz w:val="24"/>
                <w:lang w:val="en-GB"/>
              </w:rPr>
              <w:t>0.00</w:t>
            </w:r>
          </w:p>
        </w:tc>
      </w:tr>
      <w:tr w:rsidR="009F0A71" w:rsidRPr="009F0A71" w:rsidTr="00176B4B">
        <w:trPr>
          <w:trHeight w:val="315"/>
        </w:trPr>
        <w:tc>
          <w:tcPr>
            <w:tcW w:w="839" w:type="dxa"/>
            <w:noWrap/>
          </w:tcPr>
          <w:p w:rsidR="009F0A71" w:rsidRPr="009F0A71" w:rsidRDefault="009F0A71" w:rsidP="009F0A71">
            <w:pPr>
              <w:rPr>
                <w:rFonts w:ascii="Times New Roman" w:hAnsi="Times New Roman" w:cs="Times New Roman"/>
                <w:lang w:val="en-GB"/>
              </w:rPr>
            </w:pPr>
            <w:r w:rsidRPr="009F0A71">
              <w:rPr>
                <w:rFonts w:ascii="Times New Roman" w:hAnsi="Times New Roman" w:cs="Times New Roman"/>
                <w:lang w:val="en-GB"/>
              </w:rPr>
              <w:t>23</w:t>
            </w:r>
          </w:p>
        </w:tc>
        <w:tc>
          <w:tcPr>
            <w:tcW w:w="3982" w:type="dxa"/>
          </w:tcPr>
          <w:p w:rsidR="009F0A71" w:rsidRPr="009F0A71" w:rsidRDefault="009F0A71" w:rsidP="009F0A71">
            <w:pPr>
              <w:spacing w:after="160" w:line="259" w:lineRule="auto"/>
              <w:rPr>
                <w:rFonts w:ascii="Times New Roman" w:hAnsi="Times New Roman" w:cs="Times New Roman"/>
                <w:sz w:val="24"/>
                <w:lang w:val="en-GB"/>
              </w:rPr>
            </w:pPr>
            <w:r w:rsidRPr="009F0A71">
              <w:rPr>
                <w:rFonts w:ascii="Times New Roman" w:hAnsi="Times New Roman" w:cs="Times New Roman"/>
                <w:sz w:val="24"/>
                <w:lang w:val="en-GB"/>
              </w:rPr>
              <w:t>Support for farmers with 120,000 Cashew Seedlings</w:t>
            </w:r>
          </w:p>
        </w:tc>
        <w:tc>
          <w:tcPr>
            <w:tcW w:w="1574" w:type="dxa"/>
            <w:noWrap/>
          </w:tcPr>
          <w:p w:rsidR="009F0A71" w:rsidRPr="009F0A71" w:rsidRDefault="009F0A71" w:rsidP="009F0A71">
            <w:pPr>
              <w:spacing w:after="160" w:line="259" w:lineRule="auto"/>
              <w:jc w:val="center"/>
              <w:rPr>
                <w:rFonts w:ascii="Times New Roman" w:hAnsi="Times New Roman" w:cs="Times New Roman"/>
                <w:sz w:val="24"/>
                <w:szCs w:val="24"/>
                <w:lang w:val="en-GB"/>
              </w:rPr>
            </w:pPr>
            <w:r w:rsidRPr="009F0A71">
              <w:rPr>
                <w:rFonts w:ascii="Times New Roman" w:hAnsi="Times New Roman" w:cs="Times New Roman"/>
                <w:sz w:val="24"/>
                <w:szCs w:val="24"/>
                <w:lang w:val="en-GB"/>
              </w:rPr>
              <w:t>150,000.00</w:t>
            </w:r>
          </w:p>
        </w:tc>
        <w:tc>
          <w:tcPr>
            <w:tcW w:w="1476" w:type="dxa"/>
            <w:noWrap/>
          </w:tcPr>
          <w:p w:rsidR="009F0A71" w:rsidRPr="009F0A71" w:rsidRDefault="009F0A71" w:rsidP="009F0A71">
            <w:pPr>
              <w:spacing w:after="160" w:line="259" w:lineRule="auto"/>
              <w:jc w:val="center"/>
              <w:rPr>
                <w:rFonts w:ascii="Times New Roman" w:hAnsi="Times New Roman" w:cs="Times New Roman"/>
                <w:sz w:val="24"/>
                <w:szCs w:val="24"/>
                <w:lang w:val="en-GB"/>
              </w:rPr>
            </w:pPr>
            <w:r w:rsidRPr="009F0A71">
              <w:rPr>
                <w:rFonts w:ascii="Times New Roman" w:hAnsi="Times New Roman" w:cs="Times New Roman"/>
                <w:sz w:val="24"/>
                <w:szCs w:val="24"/>
                <w:lang w:val="en-GB"/>
              </w:rPr>
              <w:t>44,998.10</w:t>
            </w:r>
          </w:p>
        </w:tc>
        <w:tc>
          <w:tcPr>
            <w:tcW w:w="2330" w:type="dxa"/>
            <w:noWrap/>
          </w:tcPr>
          <w:p w:rsidR="009F0A71" w:rsidRPr="009F0A71" w:rsidRDefault="009F0A71" w:rsidP="009F0A71">
            <w:pPr>
              <w:spacing w:after="160" w:line="259" w:lineRule="auto"/>
              <w:jc w:val="center"/>
              <w:rPr>
                <w:rFonts w:ascii="Times New Roman" w:hAnsi="Times New Roman" w:cs="Times New Roman"/>
                <w:sz w:val="24"/>
                <w:lang w:val="en-GB"/>
              </w:rPr>
            </w:pPr>
            <w:r w:rsidRPr="009F0A71">
              <w:rPr>
                <w:rFonts w:ascii="Times New Roman" w:hAnsi="Times New Roman" w:cs="Times New Roman"/>
                <w:sz w:val="24"/>
                <w:lang w:val="en-GB"/>
              </w:rPr>
              <w:t>105,001.90</w:t>
            </w:r>
          </w:p>
        </w:tc>
      </w:tr>
      <w:tr w:rsidR="009F0A71" w:rsidRPr="009F0A71" w:rsidTr="00176B4B">
        <w:trPr>
          <w:trHeight w:val="315"/>
        </w:trPr>
        <w:tc>
          <w:tcPr>
            <w:tcW w:w="839" w:type="dxa"/>
            <w:noWrap/>
          </w:tcPr>
          <w:p w:rsidR="009F0A71" w:rsidRPr="009F0A71" w:rsidRDefault="009F0A71" w:rsidP="009F0A71">
            <w:pPr>
              <w:rPr>
                <w:rFonts w:ascii="Times New Roman" w:hAnsi="Times New Roman" w:cs="Times New Roman"/>
                <w:lang w:val="en-GB"/>
              </w:rPr>
            </w:pPr>
          </w:p>
        </w:tc>
        <w:tc>
          <w:tcPr>
            <w:tcW w:w="3982" w:type="dxa"/>
          </w:tcPr>
          <w:p w:rsidR="009F0A71" w:rsidRPr="009F0A71" w:rsidRDefault="009F0A71" w:rsidP="009F0A71">
            <w:pPr>
              <w:spacing w:after="160" w:line="259" w:lineRule="auto"/>
              <w:rPr>
                <w:rFonts w:ascii="Times New Roman" w:hAnsi="Times New Roman" w:cs="Times New Roman"/>
                <w:b/>
                <w:sz w:val="28"/>
                <w:lang w:val="en-GB"/>
              </w:rPr>
            </w:pPr>
            <w:r w:rsidRPr="009F0A71">
              <w:rPr>
                <w:rFonts w:ascii="Times New Roman" w:hAnsi="Times New Roman" w:cs="Times New Roman"/>
                <w:b/>
                <w:sz w:val="28"/>
                <w:lang w:val="en-GB"/>
              </w:rPr>
              <w:t>Total</w:t>
            </w:r>
          </w:p>
        </w:tc>
        <w:tc>
          <w:tcPr>
            <w:tcW w:w="1574" w:type="dxa"/>
            <w:noWrap/>
          </w:tcPr>
          <w:p w:rsidR="009F0A71" w:rsidRPr="009F0A71" w:rsidRDefault="009F0A71" w:rsidP="009F0A71">
            <w:pPr>
              <w:spacing w:after="160" w:line="259" w:lineRule="auto"/>
              <w:rPr>
                <w:rFonts w:ascii="Times New Roman" w:hAnsi="Times New Roman" w:cs="Times New Roman"/>
                <w:b/>
                <w:sz w:val="28"/>
                <w:lang w:val="en-GB"/>
              </w:rPr>
            </w:pPr>
            <w:r w:rsidRPr="009F0A71">
              <w:rPr>
                <w:rFonts w:ascii="Times New Roman" w:hAnsi="Times New Roman" w:cs="Times New Roman"/>
                <w:b/>
                <w:sz w:val="28"/>
                <w:lang w:val="en-GB"/>
              </w:rPr>
              <w:t xml:space="preserve">6,119,703.05 </w:t>
            </w:r>
          </w:p>
        </w:tc>
        <w:tc>
          <w:tcPr>
            <w:tcW w:w="1476" w:type="dxa"/>
            <w:noWrap/>
          </w:tcPr>
          <w:p w:rsidR="009F0A71" w:rsidRPr="009F0A71" w:rsidRDefault="009F0A71" w:rsidP="009F0A71">
            <w:pPr>
              <w:spacing w:after="160" w:line="259" w:lineRule="auto"/>
              <w:rPr>
                <w:rFonts w:ascii="Times New Roman" w:hAnsi="Times New Roman" w:cs="Times New Roman"/>
                <w:b/>
                <w:sz w:val="28"/>
                <w:lang w:val="en-GB"/>
              </w:rPr>
            </w:pPr>
            <w:r w:rsidRPr="009F0A71">
              <w:rPr>
                <w:rFonts w:ascii="Times New Roman" w:hAnsi="Times New Roman" w:cs="Times New Roman"/>
                <w:b/>
                <w:sz w:val="28"/>
                <w:lang w:val="en-GB"/>
              </w:rPr>
              <w:t xml:space="preserve">3,855,384.34 </w:t>
            </w:r>
          </w:p>
        </w:tc>
        <w:tc>
          <w:tcPr>
            <w:tcW w:w="2330" w:type="dxa"/>
            <w:noWrap/>
          </w:tcPr>
          <w:p w:rsidR="009F0A71" w:rsidRPr="009F0A71" w:rsidRDefault="009F0A71" w:rsidP="009F0A71">
            <w:pPr>
              <w:spacing w:after="160" w:line="259" w:lineRule="auto"/>
              <w:jc w:val="center"/>
              <w:rPr>
                <w:rFonts w:ascii="Times New Roman" w:hAnsi="Times New Roman" w:cs="Times New Roman"/>
                <w:b/>
                <w:sz w:val="28"/>
                <w:lang w:val="en-GB"/>
              </w:rPr>
            </w:pPr>
            <w:r w:rsidRPr="009F0A71">
              <w:rPr>
                <w:rFonts w:ascii="Times New Roman" w:hAnsi="Times New Roman" w:cs="Times New Roman"/>
                <w:b/>
                <w:sz w:val="28"/>
                <w:lang w:val="en-GB"/>
              </w:rPr>
              <w:t>2,264,439.67</w:t>
            </w:r>
          </w:p>
        </w:tc>
      </w:tr>
    </w:tbl>
    <w:p w:rsidR="009F0A71" w:rsidRPr="009F0A71" w:rsidRDefault="009F0A71" w:rsidP="009F0A71">
      <w:pPr>
        <w:spacing w:after="160" w:line="259" w:lineRule="auto"/>
        <w:rPr>
          <w:rFonts w:ascii="Times New Roman" w:hAnsi="Times New Roman" w:cs="Times New Roman"/>
          <w:sz w:val="24"/>
          <w:lang w:val="en-GB"/>
        </w:rPr>
      </w:pPr>
    </w:p>
    <w:p w:rsidR="009F0A71" w:rsidRDefault="009F0A71" w:rsidP="00055D29">
      <w:pPr>
        <w:pStyle w:val="Heading1"/>
        <w:rPr>
          <w:rFonts w:asciiTheme="minorHAnsi" w:eastAsiaTheme="minorHAnsi" w:hAnsiTheme="minorHAnsi" w:cstheme="minorBidi"/>
          <w:color w:val="auto"/>
          <w:sz w:val="22"/>
          <w:szCs w:val="22"/>
          <w:lang w:val="en-GB"/>
        </w:rPr>
        <w:sectPr w:rsidR="009F0A71" w:rsidSect="003F0EF4">
          <w:pgSz w:w="12240" w:h="15840"/>
          <w:pgMar w:top="900" w:right="1440" w:bottom="1080" w:left="1440" w:header="720" w:footer="720" w:gutter="0"/>
          <w:cols w:space="720"/>
          <w:titlePg/>
          <w:docGrid w:linePitch="360"/>
        </w:sectPr>
      </w:pPr>
    </w:p>
    <w:p w:rsidR="009F0A71" w:rsidRPr="009F0A71" w:rsidRDefault="009F0A71" w:rsidP="009F0A71">
      <w:pPr>
        <w:keepNext/>
        <w:keepLines/>
        <w:spacing w:before="200" w:after="0"/>
        <w:outlineLvl w:val="1"/>
        <w:rPr>
          <w:rFonts w:ascii="Times New Roman" w:eastAsiaTheme="majorEastAsia" w:hAnsi="Times New Roman" w:cs="Times New Roman"/>
          <w:b/>
          <w:bCs/>
          <w:sz w:val="24"/>
          <w:szCs w:val="26"/>
        </w:rPr>
      </w:pPr>
      <w:bookmarkStart w:id="84" w:name="_Toc19000442"/>
      <w:bookmarkStart w:id="85" w:name="_Toc33634880"/>
      <w:r w:rsidRPr="009F0A71">
        <w:rPr>
          <w:rFonts w:ascii="Times New Roman" w:eastAsiaTheme="majorEastAsia" w:hAnsi="Times New Roman" w:cs="Times New Roman"/>
          <w:b/>
          <w:bCs/>
          <w:sz w:val="24"/>
          <w:szCs w:val="26"/>
        </w:rPr>
        <w:lastRenderedPageBreak/>
        <w:t>2.6 SANITATION BUDGET PERFORMANCE</w:t>
      </w:r>
      <w:bookmarkEnd w:id="84"/>
      <w:bookmarkEnd w:id="85"/>
    </w:p>
    <w:tbl>
      <w:tblPr>
        <w:tblStyle w:val="TableGrid9"/>
        <w:tblW w:w="9850" w:type="dxa"/>
        <w:tblInd w:w="-5" w:type="dxa"/>
        <w:tblLook w:val="04A0" w:firstRow="1" w:lastRow="0" w:firstColumn="1" w:lastColumn="0" w:noHBand="0" w:noVBand="1"/>
      </w:tblPr>
      <w:tblGrid>
        <w:gridCol w:w="1013"/>
        <w:gridCol w:w="5745"/>
        <w:gridCol w:w="1657"/>
        <w:gridCol w:w="1435"/>
      </w:tblGrid>
      <w:tr w:rsidR="009F0A71" w:rsidRPr="009F0A71" w:rsidTr="00176B4B">
        <w:trPr>
          <w:trHeight w:val="328"/>
        </w:trPr>
        <w:tc>
          <w:tcPr>
            <w:tcW w:w="8415" w:type="dxa"/>
            <w:gridSpan w:val="3"/>
          </w:tcPr>
          <w:p w:rsidR="009F0A71" w:rsidRPr="009F0A71" w:rsidRDefault="009F0A71" w:rsidP="009F0A71">
            <w:pPr>
              <w:jc w:val="center"/>
              <w:rPr>
                <w:rFonts w:ascii="Times New Roman" w:hAnsi="Times New Roman" w:cs="Times New Roman"/>
                <w:b/>
                <w:sz w:val="28"/>
                <w:szCs w:val="24"/>
                <w:lang w:val="en-GB"/>
              </w:rPr>
            </w:pPr>
            <w:r w:rsidRPr="009F0A71">
              <w:rPr>
                <w:rFonts w:ascii="Times New Roman" w:hAnsi="Times New Roman" w:cs="Times New Roman"/>
                <w:b/>
                <w:sz w:val="28"/>
                <w:szCs w:val="24"/>
                <w:lang w:val="en-GB"/>
              </w:rPr>
              <w:t>Liquid Waste</w:t>
            </w:r>
          </w:p>
        </w:tc>
        <w:tc>
          <w:tcPr>
            <w:tcW w:w="1435" w:type="dxa"/>
          </w:tcPr>
          <w:p w:rsidR="009F0A71" w:rsidRPr="009F0A71" w:rsidRDefault="009F0A71" w:rsidP="009F0A71">
            <w:pPr>
              <w:jc w:val="center"/>
              <w:rPr>
                <w:rFonts w:ascii="Times New Roman" w:hAnsi="Times New Roman" w:cs="Times New Roman"/>
                <w:b/>
                <w:sz w:val="28"/>
                <w:szCs w:val="24"/>
                <w:lang w:val="en-GB"/>
              </w:rPr>
            </w:pPr>
          </w:p>
        </w:tc>
      </w:tr>
      <w:tr w:rsidR="009F0A71" w:rsidRPr="009F0A71" w:rsidTr="00176B4B">
        <w:trPr>
          <w:trHeight w:val="1002"/>
        </w:trPr>
        <w:tc>
          <w:tcPr>
            <w:tcW w:w="1013" w:type="dxa"/>
          </w:tcPr>
          <w:p w:rsidR="009F0A71" w:rsidRPr="009F0A71" w:rsidRDefault="009F0A71" w:rsidP="009F0A71">
            <w:pPr>
              <w:rPr>
                <w:rFonts w:ascii="Times New Roman" w:hAnsi="Times New Roman" w:cs="Times New Roman"/>
                <w:b/>
                <w:sz w:val="28"/>
                <w:szCs w:val="24"/>
                <w:lang w:val="en-GB"/>
              </w:rPr>
            </w:pPr>
            <w:r w:rsidRPr="009F0A71">
              <w:rPr>
                <w:rFonts w:ascii="Times New Roman" w:hAnsi="Times New Roman" w:cs="Times New Roman"/>
                <w:b/>
                <w:sz w:val="28"/>
                <w:szCs w:val="24"/>
                <w:lang w:val="en-GB"/>
              </w:rPr>
              <w:t>No</w:t>
            </w:r>
          </w:p>
        </w:tc>
        <w:tc>
          <w:tcPr>
            <w:tcW w:w="5745" w:type="dxa"/>
          </w:tcPr>
          <w:p w:rsidR="009F0A71" w:rsidRPr="009F0A71" w:rsidRDefault="009F0A71" w:rsidP="009F0A71">
            <w:pPr>
              <w:rPr>
                <w:rFonts w:ascii="Times New Roman" w:hAnsi="Times New Roman" w:cs="Times New Roman"/>
                <w:b/>
                <w:sz w:val="28"/>
                <w:szCs w:val="24"/>
                <w:lang w:val="en-GB"/>
              </w:rPr>
            </w:pPr>
            <w:r w:rsidRPr="009F0A71">
              <w:rPr>
                <w:rFonts w:ascii="Times New Roman" w:hAnsi="Times New Roman" w:cs="Times New Roman"/>
                <w:b/>
                <w:sz w:val="28"/>
                <w:szCs w:val="24"/>
                <w:lang w:val="en-GB"/>
              </w:rPr>
              <w:t>Name of Activity/ Project</w:t>
            </w:r>
          </w:p>
        </w:tc>
        <w:tc>
          <w:tcPr>
            <w:tcW w:w="1657" w:type="dxa"/>
          </w:tcPr>
          <w:p w:rsidR="009F0A71" w:rsidRPr="009F0A71" w:rsidRDefault="009F0A71" w:rsidP="009F0A71">
            <w:pPr>
              <w:rPr>
                <w:rFonts w:ascii="Times New Roman" w:hAnsi="Times New Roman" w:cs="Times New Roman"/>
                <w:b/>
                <w:sz w:val="28"/>
                <w:szCs w:val="24"/>
                <w:lang w:val="en-GB"/>
              </w:rPr>
            </w:pPr>
            <w:r w:rsidRPr="009F0A71">
              <w:rPr>
                <w:rFonts w:ascii="Times New Roman" w:hAnsi="Times New Roman" w:cs="Times New Roman"/>
                <w:b/>
                <w:sz w:val="28"/>
                <w:szCs w:val="24"/>
                <w:lang w:val="en-GB"/>
              </w:rPr>
              <w:t>Budget  (GH¢)</w:t>
            </w:r>
          </w:p>
        </w:tc>
        <w:tc>
          <w:tcPr>
            <w:tcW w:w="1435" w:type="dxa"/>
          </w:tcPr>
          <w:p w:rsidR="009F0A71" w:rsidRPr="009F0A71" w:rsidRDefault="009F0A71" w:rsidP="009F0A71">
            <w:pPr>
              <w:rPr>
                <w:rFonts w:ascii="Times New Roman" w:hAnsi="Times New Roman" w:cs="Times New Roman"/>
                <w:b/>
                <w:sz w:val="28"/>
                <w:szCs w:val="24"/>
                <w:lang w:val="en-GB"/>
              </w:rPr>
            </w:pPr>
            <w:r w:rsidRPr="009F0A71">
              <w:rPr>
                <w:rFonts w:ascii="Times New Roman" w:hAnsi="Times New Roman" w:cs="Times New Roman"/>
                <w:b/>
                <w:sz w:val="28"/>
                <w:szCs w:val="24"/>
                <w:lang w:val="en-GB"/>
              </w:rPr>
              <w:t>Actual as at July,2019</w:t>
            </w:r>
          </w:p>
        </w:tc>
      </w:tr>
      <w:tr w:rsidR="009F0A71" w:rsidRPr="009F0A71" w:rsidTr="00176B4B">
        <w:trPr>
          <w:trHeight w:val="365"/>
        </w:trPr>
        <w:tc>
          <w:tcPr>
            <w:tcW w:w="1013" w:type="dxa"/>
          </w:tcPr>
          <w:p w:rsidR="009F0A71" w:rsidRPr="009F0A71" w:rsidRDefault="009F0A71" w:rsidP="009F0A71">
            <w:pPr>
              <w:rPr>
                <w:rFonts w:ascii="Times New Roman" w:hAnsi="Times New Roman" w:cs="Times New Roman"/>
                <w:sz w:val="24"/>
                <w:szCs w:val="24"/>
                <w:lang w:val="en-GB"/>
              </w:rPr>
            </w:pPr>
          </w:p>
          <w:p w:rsidR="009F0A71" w:rsidRPr="009F0A71" w:rsidRDefault="009F0A71" w:rsidP="009F0A71">
            <w:pPr>
              <w:rPr>
                <w:rFonts w:ascii="Times New Roman" w:hAnsi="Times New Roman" w:cs="Times New Roman"/>
                <w:sz w:val="24"/>
                <w:szCs w:val="24"/>
                <w:lang w:val="en-GB"/>
              </w:rPr>
            </w:pPr>
            <w:r w:rsidRPr="009F0A71">
              <w:rPr>
                <w:rFonts w:ascii="Times New Roman" w:hAnsi="Times New Roman" w:cs="Times New Roman"/>
                <w:sz w:val="24"/>
                <w:szCs w:val="24"/>
                <w:lang w:val="en-GB"/>
              </w:rPr>
              <w:t>1</w:t>
            </w:r>
          </w:p>
        </w:tc>
        <w:tc>
          <w:tcPr>
            <w:tcW w:w="5745" w:type="dxa"/>
          </w:tcPr>
          <w:p w:rsidR="009F0A71" w:rsidRPr="009F0A71" w:rsidRDefault="009F0A71" w:rsidP="009F0A71">
            <w:pPr>
              <w:rPr>
                <w:rFonts w:ascii="Times New Roman" w:hAnsi="Times New Roman" w:cs="Times New Roman"/>
                <w:sz w:val="24"/>
                <w:szCs w:val="24"/>
                <w:lang w:val="en-GB"/>
              </w:rPr>
            </w:pPr>
          </w:p>
          <w:p w:rsidR="009F0A71" w:rsidRPr="009F0A71" w:rsidRDefault="009F0A71" w:rsidP="009F0A71">
            <w:pPr>
              <w:rPr>
                <w:rFonts w:ascii="Times New Roman" w:hAnsi="Times New Roman" w:cs="Times New Roman"/>
                <w:sz w:val="24"/>
                <w:szCs w:val="24"/>
                <w:lang w:val="en-GB"/>
              </w:rPr>
            </w:pPr>
            <w:r w:rsidRPr="009F0A71">
              <w:rPr>
                <w:rFonts w:ascii="Times New Roman" w:hAnsi="Times New Roman" w:cs="Times New Roman"/>
                <w:sz w:val="24"/>
                <w:szCs w:val="24"/>
                <w:lang w:val="en-GB"/>
              </w:rPr>
              <w:t>Liquid waste management</w:t>
            </w:r>
          </w:p>
        </w:tc>
        <w:tc>
          <w:tcPr>
            <w:tcW w:w="1657" w:type="dxa"/>
          </w:tcPr>
          <w:p w:rsidR="009F0A71" w:rsidRPr="009F0A71" w:rsidRDefault="009F0A71" w:rsidP="009F0A71">
            <w:pPr>
              <w:jc w:val="center"/>
              <w:rPr>
                <w:rFonts w:ascii="Times New Roman" w:hAnsi="Times New Roman" w:cs="Times New Roman"/>
                <w:sz w:val="24"/>
                <w:szCs w:val="24"/>
                <w:lang w:val="en-GB"/>
              </w:rPr>
            </w:pPr>
          </w:p>
          <w:p w:rsidR="009F0A71" w:rsidRPr="009F0A71" w:rsidRDefault="009F0A71" w:rsidP="009F0A71">
            <w:pPr>
              <w:jc w:val="center"/>
              <w:rPr>
                <w:rFonts w:ascii="Times New Roman" w:hAnsi="Times New Roman" w:cs="Times New Roman"/>
                <w:sz w:val="24"/>
                <w:szCs w:val="24"/>
                <w:lang w:val="en-GB"/>
              </w:rPr>
            </w:pPr>
            <w:r w:rsidRPr="009F0A71">
              <w:rPr>
                <w:rFonts w:ascii="Times New Roman" w:hAnsi="Times New Roman" w:cs="Times New Roman"/>
                <w:sz w:val="24"/>
                <w:szCs w:val="24"/>
                <w:lang w:val="en-GB"/>
              </w:rPr>
              <w:t>30,000.00</w:t>
            </w:r>
          </w:p>
        </w:tc>
        <w:tc>
          <w:tcPr>
            <w:tcW w:w="1435" w:type="dxa"/>
          </w:tcPr>
          <w:p w:rsidR="009F0A71" w:rsidRPr="009F0A71" w:rsidRDefault="009F0A71" w:rsidP="009F0A71">
            <w:pPr>
              <w:jc w:val="center"/>
              <w:rPr>
                <w:rFonts w:ascii="Times New Roman" w:hAnsi="Times New Roman" w:cs="Times New Roman"/>
                <w:sz w:val="24"/>
                <w:szCs w:val="24"/>
                <w:lang w:val="en-GB"/>
              </w:rPr>
            </w:pPr>
          </w:p>
        </w:tc>
      </w:tr>
      <w:tr w:rsidR="009F0A71" w:rsidRPr="009F0A71" w:rsidTr="00176B4B">
        <w:trPr>
          <w:trHeight w:val="783"/>
        </w:trPr>
        <w:tc>
          <w:tcPr>
            <w:tcW w:w="1013" w:type="dxa"/>
          </w:tcPr>
          <w:p w:rsidR="009F0A71" w:rsidRPr="009F0A71" w:rsidRDefault="009F0A71" w:rsidP="009F0A71">
            <w:pPr>
              <w:rPr>
                <w:rFonts w:ascii="Times New Roman" w:hAnsi="Times New Roman" w:cs="Times New Roman"/>
                <w:sz w:val="24"/>
                <w:szCs w:val="24"/>
                <w:lang w:val="en-GB"/>
              </w:rPr>
            </w:pPr>
            <w:r w:rsidRPr="009F0A71">
              <w:rPr>
                <w:rFonts w:ascii="Times New Roman" w:hAnsi="Times New Roman" w:cs="Times New Roman"/>
                <w:sz w:val="24"/>
                <w:szCs w:val="24"/>
                <w:lang w:val="en-GB"/>
              </w:rPr>
              <w:t>2</w:t>
            </w:r>
          </w:p>
        </w:tc>
        <w:tc>
          <w:tcPr>
            <w:tcW w:w="5745" w:type="dxa"/>
          </w:tcPr>
          <w:p w:rsidR="009F0A71" w:rsidRPr="009F0A71" w:rsidRDefault="009F0A71" w:rsidP="009F0A71">
            <w:pPr>
              <w:spacing w:after="160" w:line="259" w:lineRule="auto"/>
              <w:rPr>
                <w:rFonts w:ascii="Times New Roman" w:hAnsi="Times New Roman" w:cs="Times New Roman"/>
                <w:sz w:val="24"/>
                <w:szCs w:val="24"/>
                <w:lang w:val="en-GB"/>
              </w:rPr>
            </w:pPr>
            <w:r w:rsidRPr="009F0A71">
              <w:rPr>
                <w:rFonts w:ascii="Times New Roman" w:hAnsi="Times New Roman" w:cs="Times New Roman"/>
                <w:sz w:val="24"/>
                <w:szCs w:val="24"/>
                <w:lang w:val="en-GB"/>
              </w:rPr>
              <w:t>Maintenance and Repair of existing Toilet Facilities in the District</w:t>
            </w:r>
          </w:p>
        </w:tc>
        <w:tc>
          <w:tcPr>
            <w:tcW w:w="1657" w:type="dxa"/>
          </w:tcPr>
          <w:p w:rsidR="009F0A71" w:rsidRPr="009F0A71" w:rsidRDefault="009F0A71" w:rsidP="009F0A71">
            <w:pPr>
              <w:jc w:val="center"/>
              <w:rPr>
                <w:rFonts w:ascii="Times New Roman" w:hAnsi="Times New Roman" w:cs="Times New Roman"/>
                <w:lang w:val="en-GB"/>
              </w:rPr>
            </w:pPr>
            <w:r w:rsidRPr="009F0A71">
              <w:rPr>
                <w:rFonts w:ascii="Times New Roman" w:hAnsi="Times New Roman" w:cs="Times New Roman"/>
                <w:lang w:val="en-GB"/>
              </w:rPr>
              <w:t>20,000.00</w:t>
            </w:r>
          </w:p>
        </w:tc>
        <w:tc>
          <w:tcPr>
            <w:tcW w:w="1435" w:type="dxa"/>
          </w:tcPr>
          <w:p w:rsidR="009F0A71" w:rsidRPr="009F0A71" w:rsidRDefault="009F0A71" w:rsidP="009F0A71">
            <w:pPr>
              <w:jc w:val="center"/>
              <w:rPr>
                <w:rFonts w:ascii="Times New Roman" w:hAnsi="Times New Roman" w:cs="Times New Roman"/>
                <w:lang w:val="en-GB"/>
              </w:rPr>
            </w:pPr>
            <w:r w:rsidRPr="009F0A71">
              <w:rPr>
                <w:rFonts w:ascii="Times New Roman" w:hAnsi="Times New Roman" w:cs="Times New Roman"/>
                <w:lang w:val="en-GB"/>
              </w:rPr>
              <w:t>4,193.00</w:t>
            </w:r>
          </w:p>
        </w:tc>
      </w:tr>
      <w:tr w:rsidR="009F0A71" w:rsidRPr="009F0A71" w:rsidTr="00176B4B">
        <w:trPr>
          <w:trHeight w:val="281"/>
        </w:trPr>
        <w:tc>
          <w:tcPr>
            <w:tcW w:w="8415" w:type="dxa"/>
            <w:gridSpan w:val="3"/>
          </w:tcPr>
          <w:p w:rsidR="009F0A71" w:rsidRPr="009F0A71" w:rsidRDefault="009F0A71" w:rsidP="009F0A71">
            <w:pPr>
              <w:jc w:val="center"/>
              <w:rPr>
                <w:rFonts w:ascii="Times New Roman" w:hAnsi="Times New Roman" w:cs="Times New Roman"/>
                <w:b/>
                <w:sz w:val="24"/>
                <w:szCs w:val="24"/>
                <w:lang w:val="en-GB"/>
              </w:rPr>
            </w:pPr>
            <w:r w:rsidRPr="009F0A71">
              <w:rPr>
                <w:rFonts w:ascii="Times New Roman" w:hAnsi="Times New Roman" w:cs="Times New Roman"/>
                <w:b/>
                <w:sz w:val="24"/>
                <w:szCs w:val="24"/>
                <w:lang w:val="en-GB"/>
              </w:rPr>
              <w:t>Solid Waste</w:t>
            </w:r>
          </w:p>
        </w:tc>
        <w:tc>
          <w:tcPr>
            <w:tcW w:w="1435" w:type="dxa"/>
          </w:tcPr>
          <w:p w:rsidR="009F0A71" w:rsidRPr="009F0A71" w:rsidRDefault="009F0A71" w:rsidP="009F0A71">
            <w:pPr>
              <w:jc w:val="center"/>
              <w:rPr>
                <w:rFonts w:ascii="Times New Roman" w:hAnsi="Times New Roman" w:cs="Times New Roman"/>
                <w:b/>
                <w:sz w:val="24"/>
                <w:szCs w:val="24"/>
                <w:lang w:val="en-GB"/>
              </w:rPr>
            </w:pPr>
          </w:p>
        </w:tc>
      </w:tr>
      <w:tr w:rsidR="009F0A71" w:rsidRPr="009F0A71" w:rsidTr="00176B4B">
        <w:trPr>
          <w:trHeight w:val="318"/>
        </w:trPr>
        <w:tc>
          <w:tcPr>
            <w:tcW w:w="1013" w:type="dxa"/>
          </w:tcPr>
          <w:p w:rsidR="009F0A71" w:rsidRPr="009F0A71" w:rsidRDefault="009F0A71" w:rsidP="009F0A71">
            <w:pPr>
              <w:rPr>
                <w:rFonts w:ascii="Times New Roman" w:hAnsi="Times New Roman" w:cs="Times New Roman"/>
                <w:b/>
                <w:sz w:val="28"/>
                <w:szCs w:val="24"/>
                <w:lang w:val="en-GB"/>
              </w:rPr>
            </w:pPr>
            <w:r w:rsidRPr="009F0A71">
              <w:rPr>
                <w:rFonts w:ascii="Times New Roman" w:hAnsi="Times New Roman" w:cs="Times New Roman"/>
                <w:b/>
                <w:sz w:val="28"/>
                <w:szCs w:val="24"/>
                <w:lang w:val="en-GB"/>
              </w:rPr>
              <w:t>No</w:t>
            </w:r>
          </w:p>
        </w:tc>
        <w:tc>
          <w:tcPr>
            <w:tcW w:w="5745" w:type="dxa"/>
          </w:tcPr>
          <w:p w:rsidR="009F0A71" w:rsidRPr="009F0A71" w:rsidRDefault="009F0A71" w:rsidP="009F0A71">
            <w:pPr>
              <w:rPr>
                <w:rFonts w:ascii="Times New Roman" w:hAnsi="Times New Roman" w:cs="Times New Roman"/>
                <w:b/>
                <w:sz w:val="24"/>
                <w:szCs w:val="24"/>
                <w:lang w:val="en-GB"/>
              </w:rPr>
            </w:pPr>
            <w:r w:rsidRPr="009F0A71">
              <w:rPr>
                <w:rFonts w:ascii="Times New Roman" w:hAnsi="Times New Roman" w:cs="Times New Roman"/>
                <w:b/>
                <w:sz w:val="24"/>
                <w:szCs w:val="24"/>
                <w:lang w:val="en-GB"/>
              </w:rPr>
              <w:t>Name of Activity/ Project</w:t>
            </w:r>
          </w:p>
        </w:tc>
        <w:tc>
          <w:tcPr>
            <w:tcW w:w="1657" w:type="dxa"/>
          </w:tcPr>
          <w:p w:rsidR="009F0A71" w:rsidRPr="009F0A71" w:rsidRDefault="009F0A71" w:rsidP="009F0A71">
            <w:pPr>
              <w:rPr>
                <w:rFonts w:ascii="Times New Roman" w:hAnsi="Times New Roman" w:cs="Times New Roman"/>
                <w:b/>
                <w:sz w:val="24"/>
                <w:szCs w:val="24"/>
                <w:lang w:val="en-GB"/>
              </w:rPr>
            </w:pPr>
            <w:r w:rsidRPr="009F0A71">
              <w:rPr>
                <w:rFonts w:ascii="Times New Roman" w:hAnsi="Times New Roman" w:cs="Times New Roman"/>
                <w:b/>
                <w:sz w:val="24"/>
                <w:szCs w:val="24"/>
                <w:lang w:val="en-GB"/>
              </w:rPr>
              <w:t>Budget  (GH¢)</w:t>
            </w:r>
          </w:p>
        </w:tc>
        <w:tc>
          <w:tcPr>
            <w:tcW w:w="1435" w:type="dxa"/>
          </w:tcPr>
          <w:p w:rsidR="009F0A71" w:rsidRPr="009F0A71" w:rsidRDefault="009F0A71" w:rsidP="009F0A71">
            <w:pPr>
              <w:rPr>
                <w:rFonts w:ascii="Times New Roman" w:hAnsi="Times New Roman" w:cs="Times New Roman"/>
                <w:b/>
                <w:sz w:val="24"/>
                <w:szCs w:val="24"/>
                <w:lang w:val="en-GB"/>
              </w:rPr>
            </w:pPr>
            <w:r w:rsidRPr="009F0A71">
              <w:rPr>
                <w:rFonts w:ascii="Times New Roman" w:hAnsi="Times New Roman" w:cs="Times New Roman"/>
                <w:b/>
                <w:sz w:val="24"/>
                <w:szCs w:val="24"/>
                <w:lang w:val="en-GB"/>
              </w:rPr>
              <w:t>Actual as at July,2019</w:t>
            </w:r>
          </w:p>
        </w:tc>
      </w:tr>
      <w:tr w:rsidR="009F0A71" w:rsidRPr="009F0A71" w:rsidTr="00176B4B">
        <w:trPr>
          <w:trHeight w:val="563"/>
        </w:trPr>
        <w:tc>
          <w:tcPr>
            <w:tcW w:w="1013" w:type="dxa"/>
          </w:tcPr>
          <w:p w:rsidR="009F0A71" w:rsidRPr="009F0A71" w:rsidRDefault="009F0A71" w:rsidP="009F0A71">
            <w:pPr>
              <w:rPr>
                <w:rFonts w:ascii="Times New Roman" w:hAnsi="Times New Roman" w:cs="Times New Roman"/>
                <w:sz w:val="24"/>
                <w:szCs w:val="24"/>
                <w:lang w:val="en-GB"/>
              </w:rPr>
            </w:pPr>
          </w:p>
          <w:p w:rsidR="009F0A71" w:rsidRPr="009F0A71" w:rsidRDefault="009F0A71" w:rsidP="009F0A71">
            <w:pPr>
              <w:rPr>
                <w:rFonts w:ascii="Times New Roman" w:hAnsi="Times New Roman" w:cs="Times New Roman"/>
                <w:sz w:val="24"/>
                <w:szCs w:val="24"/>
                <w:lang w:val="en-GB"/>
              </w:rPr>
            </w:pPr>
            <w:r w:rsidRPr="009F0A71">
              <w:rPr>
                <w:rFonts w:ascii="Times New Roman" w:hAnsi="Times New Roman" w:cs="Times New Roman"/>
                <w:sz w:val="24"/>
                <w:szCs w:val="24"/>
                <w:lang w:val="en-GB"/>
              </w:rPr>
              <w:t>1</w:t>
            </w:r>
          </w:p>
        </w:tc>
        <w:tc>
          <w:tcPr>
            <w:tcW w:w="5745" w:type="dxa"/>
          </w:tcPr>
          <w:p w:rsidR="009F0A71" w:rsidRPr="009F0A71" w:rsidRDefault="009F0A71" w:rsidP="009F0A71">
            <w:pPr>
              <w:spacing w:after="160" w:line="259" w:lineRule="auto"/>
              <w:rPr>
                <w:rFonts w:ascii="Times New Roman" w:hAnsi="Times New Roman" w:cs="Times New Roman"/>
                <w:sz w:val="24"/>
                <w:szCs w:val="24"/>
                <w:lang w:val="en-GB"/>
              </w:rPr>
            </w:pPr>
            <w:r w:rsidRPr="009F0A71">
              <w:rPr>
                <w:rFonts w:ascii="Times New Roman" w:hAnsi="Times New Roman" w:cs="Times New Roman"/>
                <w:sz w:val="24"/>
                <w:szCs w:val="24"/>
                <w:lang w:val="en-GB"/>
              </w:rPr>
              <w:t>Environmental sanitation Management</w:t>
            </w:r>
          </w:p>
        </w:tc>
        <w:tc>
          <w:tcPr>
            <w:tcW w:w="1657" w:type="dxa"/>
          </w:tcPr>
          <w:p w:rsidR="009F0A71" w:rsidRPr="009F0A71" w:rsidRDefault="009F0A71" w:rsidP="009F0A71">
            <w:pPr>
              <w:jc w:val="center"/>
              <w:rPr>
                <w:rFonts w:ascii="Times New Roman" w:hAnsi="Times New Roman" w:cs="Times New Roman"/>
                <w:sz w:val="24"/>
                <w:lang w:val="en-GB"/>
              </w:rPr>
            </w:pPr>
            <w:r w:rsidRPr="009F0A71">
              <w:rPr>
                <w:rFonts w:ascii="Times New Roman" w:hAnsi="Times New Roman" w:cs="Times New Roman"/>
                <w:sz w:val="24"/>
                <w:lang w:val="en-GB"/>
              </w:rPr>
              <w:t>46,400.00</w:t>
            </w:r>
          </w:p>
        </w:tc>
        <w:tc>
          <w:tcPr>
            <w:tcW w:w="1435" w:type="dxa"/>
          </w:tcPr>
          <w:p w:rsidR="009F0A71" w:rsidRPr="009F0A71" w:rsidRDefault="009F0A71" w:rsidP="009F0A71">
            <w:pPr>
              <w:jc w:val="center"/>
              <w:rPr>
                <w:rFonts w:ascii="Times New Roman" w:hAnsi="Times New Roman" w:cs="Times New Roman"/>
                <w:sz w:val="24"/>
                <w:lang w:val="en-GB"/>
              </w:rPr>
            </w:pPr>
            <w:r w:rsidRPr="009F0A71">
              <w:rPr>
                <w:rFonts w:ascii="Times New Roman" w:hAnsi="Times New Roman" w:cs="Times New Roman"/>
                <w:sz w:val="24"/>
                <w:lang w:val="en-GB"/>
              </w:rPr>
              <w:t>8,201.00</w:t>
            </w:r>
          </w:p>
        </w:tc>
      </w:tr>
      <w:tr w:rsidR="009F0A71" w:rsidRPr="009F0A71" w:rsidTr="00176B4B">
        <w:trPr>
          <w:trHeight w:val="579"/>
        </w:trPr>
        <w:tc>
          <w:tcPr>
            <w:tcW w:w="1013" w:type="dxa"/>
          </w:tcPr>
          <w:p w:rsidR="009F0A71" w:rsidRPr="009F0A71" w:rsidRDefault="009F0A71" w:rsidP="009F0A71">
            <w:pPr>
              <w:rPr>
                <w:rFonts w:ascii="Times New Roman" w:hAnsi="Times New Roman" w:cs="Times New Roman"/>
                <w:sz w:val="24"/>
                <w:szCs w:val="24"/>
                <w:lang w:val="en-GB"/>
              </w:rPr>
            </w:pPr>
          </w:p>
          <w:p w:rsidR="009F0A71" w:rsidRPr="009F0A71" w:rsidRDefault="009F0A71" w:rsidP="009F0A71">
            <w:pPr>
              <w:rPr>
                <w:rFonts w:ascii="Times New Roman" w:hAnsi="Times New Roman" w:cs="Times New Roman"/>
                <w:sz w:val="24"/>
                <w:szCs w:val="24"/>
                <w:lang w:val="en-GB"/>
              </w:rPr>
            </w:pPr>
            <w:r w:rsidRPr="009F0A71">
              <w:rPr>
                <w:rFonts w:ascii="Times New Roman" w:hAnsi="Times New Roman" w:cs="Times New Roman"/>
                <w:sz w:val="24"/>
                <w:szCs w:val="24"/>
                <w:lang w:val="en-GB"/>
              </w:rPr>
              <w:t>2</w:t>
            </w:r>
          </w:p>
        </w:tc>
        <w:tc>
          <w:tcPr>
            <w:tcW w:w="5745" w:type="dxa"/>
          </w:tcPr>
          <w:p w:rsidR="009F0A71" w:rsidRPr="009F0A71" w:rsidRDefault="009F0A71" w:rsidP="009F0A71">
            <w:pPr>
              <w:spacing w:after="160" w:line="259" w:lineRule="auto"/>
              <w:rPr>
                <w:rFonts w:ascii="Times New Roman" w:hAnsi="Times New Roman" w:cs="Times New Roman"/>
                <w:sz w:val="24"/>
                <w:szCs w:val="24"/>
                <w:lang w:val="en-GB"/>
              </w:rPr>
            </w:pPr>
            <w:r w:rsidRPr="009F0A71">
              <w:rPr>
                <w:rFonts w:ascii="Times New Roman" w:hAnsi="Times New Roman" w:cs="Times New Roman"/>
                <w:sz w:val="24"/>
                <w:szCs w:val="24"/>
                <w:lang w:val="en-GB"/>
              </w:rPr>
              <w:t>Solid waste management</w:t>
            </w:r>
          </w:p>
        </w:tc>
        <w:tc>
          <w:tcPr>
            <w:tcW w:w="1657" w:type="dxa"/>
          </w:tcPr>
          <w:p w:rsidR="009F0A71" w:rsidRPr="009F0A71" w:rsidRDefault="009F0A71" w:rsidP="009F0A71">
            <w:pPr>
              <w:jc w:val="center"/>
              <w:rPr>
                <w:rFonts w:ascii="Times New Roman" w:hAnsi="Times New Roman" w:cs="Times New Roman"/>
                <w:sz w:val="24"/>
                <w:lang w:val="en-GB"/>
              </w:rPr>
            </w:pPr>
            <w:r w:rsidRPr="009F0A71">
              <w:rPr>
                <w:rFonts w:ascii="Times New Roman" w:hAnsi="Times New Roman" w:cs="Times New Roman"/>
                <w:sz w:val="24"/>
                <w:lang w:val="en-GB"/>
              </w:rPr>
              <w:t>160,000.00</w:t>
            </w:r>
          </w:p>
        </w:tc>
        <w:tc>
          <w:tcPr>
            <w:tcW w:w="1435" w:type="dxa"/>
          </w:tcPr>
          <w:p w:rsidR="009F0A71" w:rsidRPr="009F0A71" w:rsidRDefault="009F0A71" w:rsidP="009F0A71">
            <w:pPr>
              <w:jc w:val="center"/>
              <w:rPr>
                <w:rFonts w:ascii="Times New Roman" w:hAnsi="Times New Roman" w:cs="Times New Roman"/>
                <w:sz w:val="24"/>
                <w:lang w:val="en-GB"/>
              </w:rPr>
            </w:pPr>
            <w:r w:rsidRPr="009F0A71">
              <w:rPr>
                <w:rFonts w:ascii="Times New Roman" w:hAnsi="Times New Roman" w:cs="Times New Roman"/>
                <w:sz w:val="24"/>
                <w:lang w:val="en-GB"/>
              </w:rPr>
              <w:t>80,000.00</w:t>
            </w:r>
          </w:p>
        </w:tc>
      </w:tr>
      <w:tr w:rsidR="009F0A71" w:rsidRPr="009F0A71" w:rsidTr="00176B4B">
        <w:trPr>
          <w:trHeight w:val="563"/>
        </w:trPr>
        <w:tc>
          <w:tcPr>
            <w:tcW w:w="1013" w:type="dxa"/>
          </w:tcPr>
          <w:p w:rsidR="009F0A71" w:rsidRPr="009F0A71" w:rsidRDefault="009F0A71" w:rsidP="009F0A71">
            <w:pPr>
              <w:rPr>
                <w:rFonts w:ascii="Times New Roman" w:hAnsi="Times New Roman" w:cs="Times New Roman"/>
                <w:color w:val="FF0000"/>
                <w:sz w:val="24"/>
                <w:szCs w:val="24"/>
                <w:lang w:val="en-GB"/>
              </w:rPr>
            </w:pPr>
          </w:p>
        </w:tc>
        <w:tc>
          <w:tcPr>
            <w:tcW w:w="5745" w:type="dxa"/>
          </w:tcPr>
          <w:p w:rsidR="009F0A71" w:rsidRPr="009F0A71" w:rsidRDefault="009F0A71" w:rsidP="009F0A71">
            <w:pPr>
              <w:rPr>
                <w:rFonts w:ascii="Times New Roman" w:hAnsi="Times New Roman" w:cs="Times New Roman"/>
                <w:b/>
                <w:sz w:val="24"/>
                <w:szCs w:val="24"/>
                <w:lang w:val="en-GB"/>
              </w:rPr>
            </w:pPr>
          </w:p>
          <w:p w:rsidR="009F0A71" w:rsidRPr="009F0A71" w:rsidRDefault="009F0A71" w:rsidP="009F0A71">
            <w:pPr>
              <w:rPr>
                <w:rFonts w:ascii="Times New Roman" w:hAnsi="Times New Roman" w:cs="Times New Roman"/>
                <w:b/>
                <w:sz w:val="24"/>
                <w:szCs w:val="24"/>
                <w:lang w:val="en-GB"/>
              </w:rPr>
            </w:pPr>
            <w:r w:rsidRPr="009F0A71">
              <w:rPr>
                <w:rFonts w:ascii="Times New Roman" w:hAnsi="Times New Roman" w:cs="Times New Roman"/>
                <w:b/>
                <w:sz w:val="24"/>
                <w:szCs w:val="24"/>
                <w:lang w:val="en-GB"/>
              </w:rPr>
              <w:t>TOTAL</w:t>
            </w:r>
          </w:p>
        </w:tc>
        <w:tc>
          <w:tcPr>
            <w:tcW w:w="1657" w:type="dxa"/>
          </w:tcPr>
          <w:p w:rsidR="009F0A71" w:rsidRPr="009F0A71" w:rsidRDefault="009F0A71" w:rsidP="009F0A71">
            <w:pPr>
              <w:spacing w:after="160" w:line="259" w:lineRule="auto"/>
              <w:rPr>
                <w:rFonts w:ascii="Times New Roman" w:hAnsi="Times New Roman" w:cs="Times New Roman"/>
                <w:b/>
                <w:sz w:val="24"/>
                <w:lang w:val="en-GB"/>
              </w:rPr>
            </w:pPr>
            <w:r w:rsidRPr="009F0A71">
              <w:rPr>
                <w:rFonts w:ascii="Times New Roman" w:hAnsi="Times New Roman" w:cs="Times New Roman"/>
                <w:b/>
                <w:sz w:val="24"/>
                <w:lang w:val="en-GB"/>
              </w:rPr>
              <w:t xml:space="preserve"> 256,400.00 </w:t>
            </w:r>
          </w:p>
        </w:tc>
        <w:tc>
          <w:tcPr>
            <w:tcW w:w="1435" w:type="dxa"/>
          </w:tcPr>
          <w:p w:rsidR="009F0A71" w:rsidRPr="009F0A71" w:rsidRDefault="009F0A71" w:rsidP="009F0A71">
            <w:pPr>
              <w:spacing w:after="160" w:line="259" w:lineRule="auto"/>
              <w:rPr>
                <w:rFonts w:ascii="Times New Roman" w:hAnsi="Times New Roman" w:cs="Times New Roman"/>
                <w:b/>
                <w:sz w:val="24"/>
                <w:lang w:val="en-GB"/>
              </w:rPr>
            </w:pPr>
            <w:r w:rsidRPr="009F0A71">
              <w:rPr>
                <w:rFonts w:ascii="Times New Roman" w:hAnsi="Times New Roman" w:cs="Times New Roman"/>
                <w:b/>
                <w:sz w:val="24"/>
                <w:lang w:val="en-GB"/>
              </w:rPr>
              <w:t xml:space="preserve"> 92,394.00 </w:t>
            </w:r>
          </w:p>
        </w:tc>
      </w:tr>
    </w:tbl>
    <w:p w:rsidR="009F0A71" w:rsidRPr="009F0A71" w:rsidRDefault="009F0A71" w:rsidP="009F0A71">
      <w:pPr>
        <w:spacing w:after="160" w:line="259" w:lineRule="auto"/>
      </w:pPr>
    </w:p>
    <w:p w:rsidR="009F0A71" w:rsidRPr="009F0A71" w:rsidRDefault="009F0A71" w:rsidP="009F0A71">
      <w:pPr>
        <w:keepNext/>
        <w:keepLines/>
        <w:spacing w:before="200" w:after="0"/>
        <w:outlineLvl w:val="1"/>
        <w:rPr>
          <w:rFonts w:ascii="Times New Roman" w:eastAsiaTheme="majorEastAsia" w:hAnsi="Times New Roman" w:cs="Times New Roman"/>
          <w:b/>
          <w:bCs/>
          <w:color w:val="000000"/>
          <w:kern w:val="24"/>
          <w:sz w:val="28"/>
          <w:szCs w:val="64"/>
        </w:rPr>
      </w:pPr>
      <w:bookmarkStart w:id="86" w:name="_Toc19000443"/>
      <w:bookmarkStart w:id="87" w:name="_Toc33634881"/>
      <w:r w:rsidRPr="009F0A71">
        <w:rPr>
          <w:rFonts w:ascii="Times New Roman" w:eastAsiaTheme="majorEastAsia" w:hAnsi="Times New Roman" w:cs="Times New Roman"/>
          <w:b/>
          <w:bCs/>
          <w:color w:val="000000"/>
          <w:kern w:val="24"/>
          <w:sz w:val="28"/>
          <w:szCs w:val="64"/>
        </w:rPr>
        <w:t>2.7 GOVERNMENT FLAGSHIP PROJECTS/PROGRAMMES</w:t>
      </w:r>
      <w:bookmarkEnd w:id="86"/>
      <w:bookmarkEnd w:id="87"/>
    </w:p>
    <w:p w:rsidR="009F0A71" w:rsidRPr="009F0A71" w:rsidRDefault="009F0A71" w:rsidP="009F0A71">
      <w:pPr>
        <w:spacing w:after="0" w:line="240" w:lineRule="auto"/>
        <w:rPr>
          <w:rFonts w:ascii="Times New Roman" w:hAnsi="Times New Roman" w:cs="Times New Roman"/>
          <w:b/>
          <w:lang w:val="en-GB"/>
        </w:rPr>
      </w:pPr>
    </w:p>
    <w:tbl>
      <w:tblPr>
        <w:tblStyle w:val="TableGrid9"/>
        <w:tblW w:w="9849" w:type="dxa"/>
        <w:tblLook w:val="04A0" w:firstRow="1" w:lastRow="0" w:firstColumn="1" w:lastColumn="0" w:noHBand="0" w:noVBand="1"/>
      </w:tblPr>
      <w:tblGrid>
        <w:gridCol w:w="759"/>
        <w:gridCol w:w="4721"/>
        <w:gridCol w:w="1944"/>
        <w:gridCol w:w="2425"/>
      </w:tblGrid>
      <w:tr w:rsidR="009F0A71" w:rsidRPr="009F0A71" w:rsidTr="00176B4B">
        <w:trPr>
          <w:trHeight w:val="469"/>
        </w:trPr>
        <w:tc>
          <w:tcPr>
            <w:tcW w:w="759" w:type="dxa"/>
          </w:tcPr>
          <w:p w:rsidR="009F0A71" w:rsidRPr="009F0A71" w:rsidRDefault="009F0A71" w:rsidP="009F0A71">
            <w:pPr>
              <w:rPr>
                <w:rFonts w:ascii="Times New Roman" w:hAnsi="Times New Roman" w:cs="Times New Roman"/>
                <w:b/>
                <w:sz w:val="24"/>
                <w:lang w:val="en-GB"/>
              </w:rPr>
            </w:pPr>
            <w:r w:rsidRPr="009F0A71">
              <w:rPr>
                <w:rFonts w:ascii="Times New Roman" w:hAnsi="Times New Roman" w:cs="Times New Roman"/>
                <w:b/>
                <w:sz w:val="24"/>
                <w:lang w:val="en-GB"/>
              </w:rPr>
              <w:t xml:space="preserve">No </w:t>
            </w:r>
          </w:p>
        </w:tc>
        <w:tc>
          <w:tcPr>
            <w:tcW w:w="4721" w:type="dxa"/>
          </w:tcPr>
          <w:p w:rsidR="009F0A71" w:rsidRPr="009F0A71" w:rsidRDefault="009F0A71" w:rsidP="009F0A71">
            <w:pPr>
              <w:rPr>
                <w:rFonts w:ascii="Times New Roman" w:hAnsi="Times New Roman" w:cs="Times New Roman"/>
                <w:b/>
                <w:sz w:val="24"/>
                <w:lang w:val="en-GB"/>
              </w:rPr>
            </w:pPr>
            <w:r w:rsidRPr="009F0A71">
              <w:rPr>
                <w:rFonts w:ascii="Times New Roman" w:hAnsi="Times New Roman" w:cs="Times New Roman"/>
                <w:b/>
                <w:sz w:val="24"/>
                <w:lang w:val="en-GB"/>
              </w:rPr>
              <w:t>Name of Activity/Project</w:t>
            </w:r>
          </w:p>
        </w:tc>
        <w:tc>
          <w:tcPr>
            <w:tcW w:w="1944" w:type="dxa"/>
          </w:tcPr>
          <w:p w:rsidR="009F0A71" w:rsidRPr="009F0A71" w:rsidRDefault="009F0A71" w:rsidP="009F0A71">
            <w:pPr>
              <w:rPr>
                <w:rFonts w:ascii="Times New Roman" w:hAnsi="Times New Roman" w:cs="Times New Roman"/>
                <w:b/>
                <w:sz w:val="24"/>
                <w:lang w:val="en-GB"/>
              </w:rPr>
            </w:pPr>
            <w:r w:rsidRPr="009F0A71">
              <w:rPr>
                <w:rFonts w:ascii="Times New Roman" w:hAnsi="Times New Roman" w:cs="Times New Roman"/>
                <w:b/>
                <w:sz w:val="24"/>
                <w:lang w:val="en-GB"/>
              </w:rPr>
              <w:t xml:space="preserve">Budget </w:t>
            </w:r>
          </w:p>
        </w:tc>
        <w:tc>
          <w:tcPr>
            <w:tcW w:w="2425" w:type="dxa"/>
          </w:tcPr>
          <w:p w:rsidR="009F0A71" w:rsidRPr="009F0A71" w:rsidRDefault="009F0A71" w:rsidP="009F0A71">
            <w:pPr>
              <w:rPr>
                <w:rFonts w:ascii="Times New Roman" w:hAnsi="Times New Roman" w:cs="Times New Roman"/>
                <w:b/>
                <w:sz w:val="24"/>
                <w:lang w:val="en-GB"/>
              </w:rPr>
            </w:pPr>
            <w:r w:rsidRPr="009F0A71">
              <w:rPr>
                <w:rFonts w:ascii="Times New Roman" w:hAnsi="Times New Roman" w:cs="Times New Roman"/>
                <w:b/>
                <w:sz w:val="24"/>
                <w:lang w:val="en-GB"/>
              </w:rPr>
              <w:t>Actual as at July,2019</w:t>
            </w:r>
          </w:p>
        </w:tc>
      </w:tr>
      <w:tr w:rsidR="009F0A71" w:rsidRPr="009F0A71" w:rsidTr="00176B4B">
        <w:trPr>
          <w:trHeight w:val="263"/>
        </w:trPr>
        <w:tc>
          <w:tcPr>
            <w:tcW w:w="759" w:type="dxa"/>
          </w:tcPr>
          <w:p w:rsidR="009F0A71" w:rsidRPr="009F0A71" w:rsidRDefault="009F0A71" w:rsidP="009F0A71">
            <w:pPr>
              <w:spacing w:line="276" w:lineRule="auto"/>
              <w:rPr>
                <w:rFonts w:ascii="Times New Roman" w:hAnsi="Times New Roman" w:cs="Times New Roman"/>
                <w:lang w:val="en-GB"/>
              </w:rPr>
            </w:pPr>
            <w:r w:rsidRPr="009F0A71">
              <w:rPr>
                <w:rFonts w:ascii="Times New Roman" w:hAnsi="Times New Roman" w:cs="Times New Roman"/>
                <w:lang w:val="en-GB"/>
              </w:rPr>
              <w:t>1</w:t>
            </w:r>
          </w:p>
        </w:tc>
        <w:tc>
          <w:tcPr>
            <w:tcW w:w="4721" w:type="dxa"/>
          </w:tcPr>
          <w:p w:rsidR="009F0A71" w:rsidRPr="009F0A71" w:rsidRDefault="009F0A71" w:rsidP="009F0A71">
            <w:pPr>
              <w:spacing w:line="276" w:lineRule="auto"/>
              <w:rPr>
                <w:rFonts w:ascii="Times New Roman" w:hAnsi="Times New Roman" w:cs="Times New Roman"/>
                <w:lang w:val="en-GB"/>
              </w:rPr>
            </w:pPr>
            <w:r w:rsidRPr="009F0A71">
              <w:rPr>
                <w:rFonts w:ascii="Times New Roman" w:hAnsi="Times New Roman" w:cs="Times New Roman"/>
                <w:lang w:val="en-GB"/>
              </w:rPr>
              <w:t>Support for farmers with 150,000 Cashew Seedlings</w:t>
            </w:r>
          </w:p>
        </w:tc>
        <w:tc>
          <w:tcPr>
            <w:tcW w:w="1944" w:type="dxa"/>
          </w:tcPr>
          <w:p w:rsidR="009F0A71" w:rsidRPr="009F0A71" w:rsidRDefault="009F0A71" w:rsidP="009F0A71">
            <w:pPr>
              <w:spacing w:line="276" w:lineRule="auto"/>
              <w:rPr>
                <w:rFonts w:ascii="Times New Roman" w:hAnsi="Times New Roman" w:cs="Times New Roman"/>
                <w:lang w:val="en-GB"/>
              </w:rPr>
            </w:pPr>
            <w:r w:rsidRPr="009F0A71">
              <w:rPr>
                <w:rFonts w:ascii="Times New Roman" w:hAnsi="Times New Roman" w:cs="Times New Roman"/>
                <w:lang w:val="en-GB"/>
              </w:rPr>
              <w:t>150,000.00</w:t>
            </w:r>
          </w:p>
        </w:tc>
        <w:tc>
          <w:tcPr>
            <w:tcW w:w="2425" w:type="dxa"/>
          </w:tcPr>
          <w:p w:rsidR="009F0A71" w:rsidRPr="009F0A71" w:rsidRDefault="009F0A71" w:rsidP="009F0A71">
            <w:pPr>
              <w:spacing w:line="276" w:lineRule="auto"/>
              <w:rPr>
                <w:rFonts w:ascii="Times New Roman" w:hAnsi="Times New Roman" w:cs="Times New Roman"/>
                <w:lang w:val="en-GB"/>
              </w:rPr>
            </w:pPr>
            <w:r w:rsidRPr="009F0A71">
              <w:rPr>
                <w:rFonts w:ascii="Times New Roman" w:hAnsi="Times New Roman" w:cs="Times New Roman"/>
                <w:lang w:val="en-GB"/>
              </w:rPr>
              <w:t>44,998.10</w:t>
            </w:r>
          </w:p>
        </w:tc>
      </w:tr>
    </w:tbl>
    <w:p w:rsidR="009F0A71" w:rsidRDefault="009F0A71" w:rsidP="009F0A71">
      <w:pPr>
        <w:tabs>
          <w:tab w:val="left" w:pos="1305"/>
        </w:tabs>
        <w:spacing w:after="160" w:line="259" w:lineRule="auto"/>
        <w:rPr>
          <w:rFonts w:ascii="Times New Roman" w:hAnsi="Times New Roman" w:cs="Times New Roman"/>
          <w:sz w:val="32"/>
          <w:szCs w:val="28"/>
          <w:lang w:val="en-GB"/>
        </w:rPr>
        <w:sectPr w:rsidR="009F0A71" w:rsidSect="00176B4B">
          <w:pgSz w:w="12240" w:h="15840"/>
          <w:pgMar w:top="1440" w:right="1440" w:bottom="1440" w:left="1440" w:header="720" w:footer="720" w:gutter="0"/>
          <w:cols w:space="720"/>
          <w:docGrid w:linePitch="360"/>
        </w:sectPr>
      </w:pPr>
    </w:p>
    <w:p w:rsidR="009F0A71" w:rsidRDefault="009F0A71" w:rsidP="009F0A71">
      <w:pPr>
        <w:tabs>
          <w:tab w:val="left" w:pos="1305"/>
        </w:tabs>
        <w:spacing w:after="160" w:line="259" w:lineRule="auto"/>
        <w:rPr>
          <w:rFonts w:ascii="Times New Roman" w:hAnsi="Times New Roman" w:cs="Times New Roman"/>
          <w:sz w:val="32"/>
          <w:szCs w:val="28"/>
          <w:lang w:val="en-GB"/>
        </w:rPr>
      </w:pPr>
    </w:p>
    <w:p w:rsidR="009F0A71" w:rsidRPr="009F0A71" w:rsidRDefault="009F0A71" w:rsidP="009F0A71">
      <w:pPr>
        <w:keepNext/>
        <w:keepLines/>
        <w:spacing w:before="200" w:after="0"/>
        <w:outlineLvl w:val="1"/>
        <w:rPr>
          <w:rFonts w:ascii="Times New Roman" w:eastAsia="Times New Roman" w:hAnsi="Times New Roman" w:cs="Times New Roman"/>
          <w:b/>
          <w:bCs/>
          <w:color w:val="4F81BD" w:themeColor="accent1"/>
          <w:sz w:val="20"/>
          <w:szCs w:val="24"/>
        </w:rPr>
      </w:pPr>
      <w:bookmarkStart w:id="88" w:name="_Toc19000444"/>
      <w:bookmarkStart w:id="89" w:name="_Toc33634882"/>
      <w:r w:rsidRPr="009F0A71">
        <w:rPr>
          <w:rFonts w:ascii="Times New Roman" w:eastAsia="Times New Roman" w:hAnsi="Times New Roman" w:cs="Times New Roman"/>
          <w:color w:val="000000"/>
          <w:kern w:val="24"/>
          <w:sz w:val="72"/>
          <w:szCs w:val="120"/>
        </w:rPr>
        <w:t xml:space="preserve">3.0 </w:t>
      </w:r>
      <w:r w:rsidRPr="009F0A71">
        <w:rPr>
          <w:rFonts w:ascii="Times New Roman" w:eastAsia="Times New Roman" w:hAnsi="Times New Roman" w:cs="Times New Roman"/>
          <w:b/>
          <w:bCs/>
          <w:color w:val="000000"/>
          <w:kern w:val="24"/>
          <w:sz w:val="72"/>
          <w:szCs w:val="120"/>
        </w:rPr>
        <w:t>OUTLOOK FOR 2020</w:t>
      </w:r>
      <w:bookmarkEnd w:id="88"/>
      <w:bookmarkEnd w:id="89"/>
    </w:p>
    <w:p w:rsidR="009F0A71" w:rsidRDefault="009F0A71" w:rsidP="009F0A71">
      <w:pPr>
        <w:rPr>
          <w:rFonts w:ascii="Times New Roman" w:hAnsi="Times New Roman" w:cs="Times New Roman"/>
          <w:sz w:val="32"/>
          <w:szCs w:val="28"/>
          <w:lang w:val="en-GB"/>
        </w:rPr>
      </w:pPr>
    </w:p>
    <w:p w:rsidR="009F0A71" w:rsidRDefault="009F0A71" w:rsidP="009F0A71">
      <w:pPr>
        <w:rPr>
          <w:rFonts w:ascii="Times New Roman" w:hAnsi="Times New Roman" w:cs="Times New Roman"/>
          <w:sz w:val="32"/>
          <w:szCs w:val="28"/>
          <w:lang w:val="en-GB"/>
        </w:rPr>
      </w:pPr>
    </w:p>
    <w:p w:rsidR="009F0A71" w:rsidRDefault="009F0A71" w:rsidP="009F0A71">
      <w:pPr>
        <w:rPr>
          <w:rFonts w:ascii="Times New Roman" w:hAnsi="Times New Roman" w:cs="Times New Roman"/>
          <w:sz w:val="32"/>
          <w:szCs w:val="28"/>
          <w:lang w:val="en-GB"/>
        </w:rPr>
        <w:sectPr w:rsidR="009F0A71" w:rsidSect="009F0A71">
          <w:pgSz w:w="15840" w:h="12240" w:orient="landscape"/>
          <w:pgMar w:top="1440" w:right="1440" w:bottom="1440" w:left="1440" w:header="720" w:footer="720" w:gutter="0"/>
          <w:cols w:space="720"/>
          <w:docGrid w:linePitch="360"/>
        </w:sectPr>
      </w:pPr>
    </w:p>
    <w:p w:rsidR="009F0A71" w:rsidRDefault="009F0A71" w:rsidP="009F0A71">
      <w:pPr>
        <w:rPr>
          <w:rFonts w:ascii="Times New Roman" w:hAnsi="Times New Roman" w:cs="Times New Roman"/>
          <w:sz w:val="32"/>
          <w:szCs w:val="28"/>
          <w:lang w:val="en-GB"/>
        </w:rPr>
        <w:sectPr w:rsidR="009F0A71" w:rsidSect="009F0A71">
          <w:type w:val="continuous"/>
          <w:pgSz w:w="15840" w:h="12240" w:orient="landscape"/>
          <w:pgMar w:top="1440" w:right="1440" w:bottom="1440" w:left="1440" w:header="720" w:footer="720" w:gutter="0"/>
          <w:cols w:space="720"/>
          <w:docGrid w:linePitch="360"/>
        </w:sectPr>
      </w:pPr>
    </w:p>
    <w:p w:rsidR="00176B4B" w:rsidRPr="00176B4B" w:rsidRDefault="00B214E2" w:rsidP="00176B4B">
      <w:pPr>
        <w:spacing w:after="160" w:line="259" w:lineRule="auto"/>
        <w:outlineLvl w:val="1"/>
        <w:rPr>
          <w:rFonts w:ascii="Times New Roman" w:hAnsi="Times New Roman" w:cs="Times New Roman"/>
          <w:b/>
          <w:sz w:val="24"/>
          <w:lang w:val="en-GB"/>
        </w:rPr>
      </w:pPr>
      <w:bookmarkStart w:id="90" w:name="_Toc19000447"/>
      <w:bookmarkStart w:id="91" w:name="_Toc33634883"/>
      <w:r>
        <w:rPr>
          <w:rFonts w:ascii="Times New Roman" w:hAnsi="Times New Roman" w:cs="Times New Roman"/>
          <w:b/>
          <w:sz w:val="24"/>
          <w:lang w:val="en-GB"/>
        </w:rPr>
        <w:lastRenderedPageBreak/>
        <w:t xml:space="preserve">3.1 </w:t>
      </w:r>
      <w:r w:rsidR="00176B4B" w:rsidRPr="00176B4B">
        <w:rPr>
          <w:rFonts w:ascii="Times New Roman" w:hAnsi="Times New Roman" w:cs="Times New Roman"/>
          <w:b/>
          <w:sz w:val="24"/>
          <w:lang w:val="en-GB"/>
        </w:rPr>
        <w:t>EXPENDITURE BY BUDGET PROGRAMME AND ECONOMIC CLASSIFICATION</w:t>
      </w:r>
      <w:bookmarkEnd w:id="90"/>
      <w:bookmarkEnd w:id="91"/>
    </w:p>
    <w:tbl>
      <w:tblPr>
        <w:tblStyle w:val="TableGrid10"/>
        <w:tblW w:w="10924" w:type="dxa"/>
        <w:tblInd w:w="-545" w:type="dxa"/>
        <w:tblLook w:val="04A0" w:firstRow="1" w:lastRow="0" w:firstColumn="1" w:lastColumn="0" w:noHBand="0" w:noVBand="1"/>
      </w:tblPr>
      <w:tblGrid>
        <w:gridCol w:w="2387"/>
        <w:gridCol w:w="2298"/>
        <w:gridCol w:w="1971"/>
        <w:gridCol w:w="2005"/>
        <w:gridCol w:w="2263"/>
      </w:tblGrid>
      <w:tr w:rsidR="00176B4B" w:rsidRPr="00176B4B" w:rsidTr="00176B4B">
        <w:trPr>
          <w:trHeight w:val="300"/>
        </w:trPr>
        <w:tc>
          <w:tcPr>
            <w:tcW w:w="2387" w:type="dxa"/>
            <w:vMerge w:val="restart"/>
          </w:tcPr>
          <w:p w:rsidR="00176B4B" w:rsidRPr="00176B4B" w:rsidRDefault="00176B4B" w:rsidP="00176B4B">
            <w:pPr>
              <w:contextualSpacing/>
              <w:rPr>
                <w:rFonts w:ascii="Times New Roman" w:eastAsia="Times New Roman" w:hAnsi="Times New Roman" w:cs="Times New Roman"/>
                <w:b/>
                <w:sz w:val="24"/>
                <w:szCs w:val="20"/>
                <w:lang w:val="en-GB"/>
              </w:rPr>
            </w:pPr>
            <w:r w:rsidRPr="00176B4B">
              <w:rPr>
                <w:rFonts w:ascii="Times New Roman" w:eastAsia="Times New Roman" w:hAnsi="Times New Roman" w:cs="Times New Roman"/>
                <w:b/>
                <w:sz w:val="24"/>
                <w:szCs w:val="20"/>
                <w:lang w:val="en-GB"/>
              </w:rPr>
              <w:t>BUDGET PROGRAMME</w:t>
            </w:r>
          </w:p>
        </w:tc>
        <w:tc>
          <w:tcPr>
            <w:tcW w:w="2298" w:type="dxa"/>
            <w:vMerge w:val="restart"/>
          </w:tcPr>
          <w:p w:rsidR="00176B4B" w:rsidRPr="00176B4B" w:rsidRDefault="00176B4B" w:rsidP="00176B4B">
            <w:pPr>
              <w:contextualSpacing/>
              <w:rPr>
                <w:rFonts w:ascii="Times New Roman" w:eastAsia="Times New Roman" w:hAnsi="Times New Roman" w:cs="Times New Roman"/>
                <w:b/>
                <w:sz w:val="24"/>
                <w:szCs w:val="20"/>
                <w:lang w:val="en-GB"/>
              </w:rPr>
            </w:pPr>
            <w:r w:rsidRPr="00176B4B">
              <w:rPr>
                <w:rFonts w:ascii="Times New Roman" w:eastAsia="Times New Roman" w:hAnsi="Times New Roman" w:cs="Times New Roman"/>
                <w:b/>
                <w:sz w:val="24"/>
                <w:szCs w:val="20"/>
                <w:lang w:val="en-GB"/>
              </w:rPr>
              <w:t>COMPENSATION OF EMPLOYEES</w:t>
            </w:r>
          </w:p>
        </w:tc>
        <w:tc>
          <w:tcPr>
            <w:tcW w:w="6239" w:type="dxa"/>
            <w:gridSpan w:val="3"/>
          </w:tcPr>
          <w:p w:rsidR="00176B4B" w:rsidRPr="00176B4B" w:rsidRDefault="00176B4B" w:rsidP="00176B4B">
            <w:pPr>
              <w:contextualSpacing/>
              <w:jc w:val="center"/>
              <w:rPr>
                <w:rFonts w:ascii="Times New Roman" w:eastAsia="Times New Roman" w:hAnsi="Times New Roman" w:cs="Times New Roman"/>
                <w:b/>
                <w:sz w:val="24"/>
                <w:szCs w:val="20"/>
                <w:lang w:val="en-GB"/>
              </w:rPr>
            </w:pPr>
            <w:r w:rsidRPr="00176B4B">
              <w:rPr>
                <w:rFonts w:ascii="Times New Roman" w:eastAsia="Times New Roman" w:hAnsi="Times New Roman" w:cs="Times New Roman"/>
                <w:b/>
                <w:sz w:val="24"/>
                <w:szCs w:val="20"/>
                <w:lang w:val="en-GB"/>
              </w:rPr>
              <w:t>AMOUNT GH¢</w:t>
            </w:r>
          </w:p>
        </w:tc>
      </w:tr>
      <w:tr w:rsidR="00176B4B" w:rsidRPr="00176B4B" w:rsidTr="00176B4B">
        <w:trPr>
          <w:trHeight w:val="352"/>
        </w:trPr>
        <w:tc>
          <w:tcPr>
            <w:tcW w:w="2387" w:type="dxa"/>
            <w:vMerge/>
          </w:tcPr>
          <w:p w:rsidR="00176B4B" w:rsidRPr="00176B4B" w:rsidRDefault="00176B4B" w:rsidP="00176B4B">
            <w:pPr>
              <w:contextualSpacing/>
              <w:rPr>
                <w:rFonts w:ascii="Times New Roman" w:eastAsia="Times New Roman" w:hAnsi="Times New Roman" w:cs="Times New Roman"/>
                <w:b/>
                <w:sz w:val="24"/>
                <w:szCs w:val="20"/>
                <w:lang w:val="en-GB"/>
              </w:rPr>
            </w:pPr>
          </w:p>
        </w:tc>
        <w:tc>
          <w:tcPr>
            <w:tcW w:w="2298" w:type="dxa"/>
            <w:vMerge/>
          </w:tcPr>
          <w:p w:rsidR="00176B4B" w:rsidRPr="00176B4B" w:rsidRDefault="00176B4B" w:rsidP="00176B4B">
            <w:pPr>
              <w:contextualSpacing/>
              <w:rPr>
                <w:rFonts w:ascii="Times New Roman" w:eastAsia="Times New Roman" w:hAnsi="Times New Roman" w:cs="Times New Roman"/>
                <w:b/>
                <w:sz w:val="24"/>
                <w:szCs w:val="20"/>
                <w:lang w:val="en-GB"/>
              </w:rPr>
            </w:pPr>
          </w:p>
        </w:tc>
        <w:tc>
          <w:tcPr>
            <w:tcW w:w="1971" w:type="dxa"/>
          </w:tcPr>
          <w:p w:rsidR="00176B4B" w:rsidRPr="00176B4B" w:rsidRDefault="00176B4B" w:rsidP="00176B4B">
            <w:pPr>
              <w:contextualSpacing/>
              <w:rPr>
                <w:rFonts w:ascii="Times New Roman" w:eastAsia="Times New Roman" w:hAnsi="Times New Roman" w:cs="Times New Roman"/>
                <w:b/>
                <w:sz w:val="24"/>
                <w:szCs w:val="20"/>
                <w:lang w:val="en-GB"/>
              </w:rPr>
            </w:pPr>
            <w:r w:rsidRPr="00176B4B">
              <w:rPr>
                <w:rFonts w:ascii="Times New Roman" w:eastAsia="Times New Roman" w:hAnsi="Times New Roman" w:cs="Times New Roman"/>
                <w:b/>
                <w:sz w:val="24"/>
                <w:szCs w:val="20"/>
                <w:lang w:val="en-GB"/>
              </w:rPr>
              <w:t>GOODS &amp; SERVICES</w:t>
            </w:r>
          </w:p>
        </w:tc>
        <w:tc>
          <w:tcPr>
            <w:tcW w:w="2005" w:type="dxa"/>
          </w:tcPr>
          <w:p w:rsidR="00176B4B" w:rsidRPr="00176B4B" w:rsidRDefault="00176B4B" w:rsidP="00176B4B">
            <w:pPr>
              <w:contextualSpacing/>
              <w:rPr>
                <w:rFonts w:ascii="Times New Roman" w:eastAsia="Times New Roman" w:hAnsi="Times New Roman" w:cs="Times New Roman"/>
                <w:b/>
                <w:sz w:val="24"/>
                <w:szCs w:val="20"/>
                <w:lang w:val="en-GB"/>
              </w:rPr>
            </w:pPr>
            <w:r w:rsidRPr="00176B4B">
              <w:rPr>
                <w:rFonts w:ascii="Times New Roman" w:eastAsia="Times New Roman" w:hAnsi="Times New Roman" w:cs="Times New Roman"/>
                <w:b/>
                <w:sz w:val="24"/>
                <w:szCs w:val="20"/>
                <w:lang w:val="en-GB"/>
              </w:rPr>
              <w:t>CAPITAL INVESTMENT</w:t>
            </w:r>
          </w:p>
        </w:tc>
        <w:tc>
          <w:tcPr>
            <w:tcW w:w="2263" w:type="dxa"/>
          </w:tcPr>
          <w:p w:rsidR="00176B4B" w:rsidRPr="00176B4B" w:rsidRDefault="00176B4B" w:rsidP="00176B4B">
            <w:pPr>
              <w:contextualSpacing/>
              <w:rPr>
                <w:rFonts w:ascii="Times New Roman" w:eastAsia="Times New Roman" w:hAnsi="Times New Roman" w:cs="Times New Roman"/>
                <w:b/>
                <w:sz w:val="24"/>
                <w:szCs w:val="20"/>
                <w:lang w:val="en-GB"/>
              </w:rPr>
            </w:pPr>
            <w:r w:rsidRPr="00176B4B">
              <w:rPr>
                <w:rFonts w:ascii="Times New Roman" w:eastAsia="Times New Roman" w:hAnsi="Times New Roman" w:cs="Times New Roman"/>
                <w:b/>
                <w:sz w:val="24"/>
                <w:szCs w:val="20"/>
                <w:lang w:val="en-GB"/>
              </w:rPr>
              <w:t>TOTAL</w:t>
            </w:r>
          </w:p>
        </w:tc>
      </w:tr>
      <w:tr w:rsidR="00176B4B" w:rsidRPr="00176B4B" w:rsidTr="00176B4B">
        <w:trPr>
          <w:trHeight w:val="740"/>
        </w:trPr>
        <w:tc>
          <w:tcPr>
            <w:tcW w:w="2387" w:type="dxa"/>
          </w:tcPr>
          <w:p w:rsidR="00176B4B" w:rsidRPr="00176B4B" w:rsidRDefault="00176B4B" w:rsidP="00176B4B">
            <w:pPr>
              <w:spacing w:line="276" w:lineRule="auto"/>
              <w:contextualSpacing/>
              <w:rPr>
                <w:rFonts w:ascii="Times New Roman" w:eastAsia="Times New Roman" w:hAnsi="Times New Roman" w:cs="Times New Roman"/>
                <w:sz w:val="24"/>
                <w:szCs w:val="20"/>
                <w:lang w:val="en-GB"/>
              </w:rPr>
            </w:pPr>
            <w:r w:rsidRPr="00176B4B">
              <w:rPr>
                <w:rFonts w:ascii="Times New Roman" w:eastAsia="Times New Roman" w:hAnsi="Times New Roman" w:cs="Times New Roman"/>
                <w:sz w:val="24"/>
                <w:szCs w:val="20"/>
                <w:lang w:val="en-GB"/>
              </w:rPr>
              <w:t>Management and Administration</w:t>
            </w:r>
          </w:p>
        </w:tc>
        <w:tc>
          <w:tcPr>
            <w:tcW w:w="2298" w:type="dxa"/>
          </w:tcPr>
          <w:p w:rsidR="00176B4B" w:rsidRPr="00176B4B" w:rsidRDefault="009C72B7" w:rsidP="00176B4B">
            <w:pPr>
              <w:spacing w:after="160" w:line="259" w:lineRule="auto"/>
              <w:rPr>
                <w:rFonts w:ascii="Times New Roman" w:hAnsi="Times New Roman" w:cs="Times New Roman"/>
                <w:sz w:val="24"/>
                <w:lang w:val="en-GB"/>
              </w:rPr>
            </w:pPr>
            <w:r w:rsidRPr="009C72B7">
              <w:rPr>
                <w:rFonts w:ascii="Times New Roman" w:hAnsi="Times New Roman" w:cs="Times New Roman"/>
                <w:sz w:val="24"/>
                <w:lang w:val="en-GB"/>
              </w:rPr>
              <w:t>865,607.54</w:t>
            </w:r>
          </w:p>
        </w:tc>
        <w:tc>
          <w:tcPr>
            <w:tcW w:w="1971" w:type="dxa"/>
          </w:tcPr>
          <w:p w:rsidR="00176B4B" w:rsidRPr="00176B4B" w:rsidRDefault="009C72B7" w:rsidP="00176B4B">
            <w:pPr>
              <w:spacing w:after="160" w:line="259" w:lineRule="auto"/>
              <w:rPr>
                <w:rFonts w:ascii="Times New Roman" w:hAnsi="Times New Roman" w:cs="Times New Roman"/>
                <w:sz w:val="24"/>
                <w:lang w:val="en-GB"/>
              </w:rPr>
            </w:pPr>
            <w:r w:rsidRPr="009C72B7">
              <w:rPr>
                <w:rFonts w:ascii="Times New Roman" w:hAnsi="Times New Roman" w:cs="Times New Roman"/>
                <w:sz w:val="24"/>
                <w:lang w:val="en-GB"/>
              </w:rPr>
              <w:t>1,278,792.47</w:t>
            </w:r>
          </w:p>
        </w:tc>
        <w:tc>
          <w:tcPr>
            <w:tcW w:w="2005" w:type="dxa"/>
          </w:tcPr>
          <w:p w:rsidR="00176B4B" w:rsidRPr="00176B4B" w:rsidRDefault="009C72B7" w:rsidP="00176B4B">
            <w:pPr>
              <w:spacing w:after="160" w:line="259" w:lineRule="auto"/>
              <w:rPr>
                <w:rFonts w:ascii="Times New Roman" w:hAnsi="Times New Roman" w:cs="Times New Roman"/>
                <w:sz w:val="24"/>
                <w:lang w:val="en-GB"/>
              </w:rPr>
            </w:pPr>
            <w:r w:rsidRPr="009C72B7">
              <w:rPr>
                <w:rFonts w:ascii="Times New Roman" w:hAnsi="Times New Roman" w:cs="Times New Roman"/>
                <w:sz w:val="24"/>
                <w:lang w:val="en-GB"/>
              </w:rPr>
              <w:t>457,020.10</w:t>
            </w:r>
          </w:p>
        </w:tc>
        <w:tc>
          <w:tcPr>
            <w:tcW w:w="2263" w:type="dxa"/>
          </w:tcPr>
          <w:p w:rsidR="00176B4B" w:rsidRPr="00176B4B" w:rsidRDefault="009C72B7" w:rsidP="00176B4B">
            <w:pPr>
              <w:spacing w:after="160" w:line="259" w:lineRule="auto"/>
              <w:rPr>
                <w:rFonts w:ascii="Times New Roman" w:hAnsi="Times New Roman" w:cs="Times New Roman"/>
                <w:sz w:val="24"/>
                <w:lang w:val="en-GB"/>
              </w:rPr>
            </w:pPr>
            <w:r w:rsidRPr="009C72B7">
              <w:rPr>
                <w:rFonts w:ascii="Times New Roman" w:hAnsi="Times New Roman" w:cs="Times New Roman"/>
                <w:sz w:val="24"/>
                <w:lang w:val="en-GB"/>
              </w:rPr>
              <w:t>2,601,420.11</w:t>
            </w:r>
          </w:p>
        </w:tc>
      </w:tr>
      <w:tr w:rsidR="00176B4B" w:rsidRPr="00176B4B" w:rsidTr="00176B4B">
        <w:trPr>
          <w:trHeight w:val="1109"/>
        </w:trPr>
        <w:tc>
          <w:tcPr>
            <w:tcW w:w="2387" w:type="dxa"/>
          </w:tcPr>
          <w:p w:rsidR="00176B4B" w:rsidRPr="00176B4B" w:rsidRDefault="00176B4B" w:rsidP="00176B4B">
            <w:pPr>
              <w:spacing w:line="276" w:lineRule="auto"/>
              <w:contextualSpacing/>
              <w:rPr>
                <w:rFonts w:ascii="Times New Roman" w:eastAsia="Times New Roman" w:hAnsi="Times New Roman" w:cs="Times New Roman"/>
                <w:sz w:val="24"/>
                <w:szCs w:val="20"/>
                <w:lang w:val="en-GB"/>
              </w:rPr>
            </w:pPr>
            <w:r w:rsidRPr="00176B4B">
              <w:rPr>
                <w:rFonts w:ascii="Times New Roman" w:eastAsia="Times New Roman" w:hAnsi="Times New Roman" w:cs="Times New Roman"/>
                <w:sz w:val="24"/>
                <w:szCs w:val="20"/>
                <w:lang w:val="en-GB"/>
              </w:rPr>
              <w:t>Infrastructure Delivery and Management</w:t>
            </w:r>
          </w:p>
        </w:tc>
        <w:tc>
          <w:tcPr>
            <w:tcW w:w="2298" w:type="dxa"/>
          </w:tcPr>
          <w:p w:rsidR="00176B4B" w:rsidRPr="00176B4B" w:rsidRDefault="002022AB" w:rsidP="00176B4B">
            <w:pPr>
              <w:spacing w:after="160" w:line="259" w:lineRule="auto"/>
              <w:rPr>
                <w:rFonts w:ascii="Times New Roman" w:hAnsi="Times New Roman" w:cs="Times New Roman"/>
                <w:sz w:val="24"/>
                <w:lang w:val="en-GB"/>
              </w:rPr>
            </w:pPr>
            <w:r w:rsidRPr="002022AB">
              <w:rPr>
                <w:rFonts w:ascii="Times New Roman" w:hAnsi="Times New Roman" w:cs="Times New Roman"/>
                <w:sz w:val="24"/>
                <w:lang w:val="en-GB"/>
              </w:rPr>
              <w:t>144,754.84</w:t>
            </w:r>
          </w:p>
        </w:tc>
        <w:tc>
          <w:tcPr>
            <w:tcW w:w="1971" w:type="dxa"/>
          </w:tcPr>
          <w:p w:rsidR="00176B4B" w:rsidRPr="00176B4B" w:rsidRDefault="002022AB" w:rsidP="00176B4B">
            <w:pPr>
              <w:spacing w:after="160" w:line="259" w:lineRule="auto"/>
              <w:rPr>
                <w:rFonts w:ascii="Times New Roman" w:hAnsi="Times New Roman" w:cs="Times New Roman"/>
                <w:sz w:val="24"/>
                <w:lang w:val="en-GB"/>
              </w:rPr>
            </w:pPr>
            <w:r w:rsidRPr="002022AB">
              <w:rPr>
                <w:rFonts w:ascii="Times New Roman" w:hAnsi="Times New Roman" w:cs="Times New Roman"/>
                <w:sz w:val="24"/>
                <w:lang w:val="en-GB"/>
              </w:rPr>
              <w:t>186,219.97</w:t>
            </w:r>
          </w:p>
        </w:tc>
        <w:tc>
          <w:tcPr>
            <w:tcW w:w="2005" w:type="dxa"/>
          </w:tcPr>
          <w:p w:rsidR="00176B4B" w:rsidRPr="00176B4B" w:rsidRDefault="002022AB" w:rsidP="00176B4B">
            <w:pPr>
              <w:spacing w:after="160" w:line="259" w:lineRule="auto"/>
              <w:rPr>
                <w:rFonts w:ascii="Times New Roman" w:hAnsi="Times New Roman" w:cs="Times New Roman"/>
                <w:sz w:val="24"/>
                <w:lang w:val="en-GB"/>
              </w:rPr>
            </w:pPr>
            <w:r w:rsidRPr="002022AB">
              <w:rPr>
                <w:rFonts w:ascii="Times New Roman" w:hAnsi="Times New Roman" w:cs="Times New Roman"/>
                <w:sz w:val="24"/>
                <w:lang w:val="en-GB"/>
              </w:rPr>
              <w:t>1,130,000.00</w:t>
            </w:r>
          </w:p>
        </w:tc>
        <w:tc>
          <w:tcPr>
            <w:tcW w:w="2263" w:type="dxa"/>
          </w:tcPr>
          <w:p w:rsidR="00176B4B" w:rsidRPr="00176B4B" w:rsidRDefault="002022AB" w:rsidP="00176B4B">
            <w:pPr>
              <w:spacing w:after="160" w:line="259" w:lineRule="auto"/>
              <w:rPr>
                <w:rFonts w:ascii="Times New Roman" w:hAnsi="Times New Roman" w:cs="Times New Roman"/>
                <w:sz w:val="24"/>
                <w:lang w:val="en-GB"/>
              </w:rPr>
            </w:pPr>
            <w:r w:rsidRPr="002022AB">
              <w:rPr>
                <w:rFonts w:ascii="Times New Roman" w:hAnsi="Times New Roman" w:cs="Times New Roman"/>
                <w:sz w:val="24"/>
                <w:lang w:val="en-GB"/>
              </w:rPr>
              <w:t>1,460,974.81</w:t>
            </w:r>
          </w:p>
        </w:tc>
      </w:tr>
      <w:tr w:rsidR="00176B4B" w:rsidRPr="00176B4B" w:rsidTr="00176B4B">
        <w:trPr>
          <w:trHeight w:val="740"/>
        </w:trPr>
        <w:tc>
          <w:tcPr>
            <w:tcW w:w="2387" w:type="dxa"/>
          </w:tcPr>
          <w:p w:rsidR="00176B4B" w:rsidRPr="00176B4B" w:rsidRDefault="00176B4B" w:rsidP="00176B4B">
            <w:pPr>
              <w:spacing w:line="276" w:lineRule="auto"/>
              <w:contextualSpacing/>
              <w:rPr>
                <w:rFonts w:ascii="Times New Roman" w:eastAsia="Times New Roman" w:hAnsi="Times New Roman" w:cs="Times New Roman"/>
                <w:sz w:val="24"/>
                <w:szCs w:val="20"/>
                <w:lang w:val="en-GB"/>
              </w:rPr>
            </w:pPr>
            <w:r w:rsidRPr="00176B4B">
              <w:rPr>
                <w:rFonts w:ascii="Times New Roman" w:eastAsia="Times New Roman" w:hAnsi="Times New Roman" w:cs="Times New Roman"/>
                <w:sz w:val="24"/>
                <w:szCs w:val="20"/>
                <w:lang w:val="en-GB"/>
              </w:rPr>
              <w:t>Social Services Delivery</w:t>
            </w:r>
          </w:p>
        </w:tc>
        <w:tc>
          <w:tcPr>
            <w:tcW w:w="2298" w:type="dxa"/>
          </w:tcPr>
          <w:p w:rsidR="00176B4B" w:rsidRPr="00176B4B" w:rsidRDefault="00CB2D25" w:rsidP="00176B4B">
            <w:pPr>
              <w:spacing w:after="160" w:line="259" w:lineRule="auto"/>
              <w:rPr>
                <w:rFonts w:ascii="Times New Roman" w:hAnsi="Times New Roman" w:cs="Times New Roman"/>
                <w:sz w:val="24"/>
                <w:lang w:val="en-GB"/>
              </w:rPr>
            </w:pPr>
            <w:r w:rsidRPr="00CB2D25">
              <w:rPr>
                <w:rFonts w:ascii="Times New Roman" w:hAnsi="Times New Roman" w:cs="Times New Roman"/>
                <w:sz w:val="24"/>
                <w:lang w:val="en-GB"/>
              </w:rPr>
              <w:t>386,333.81</w:t>
            </w:r>
          </w:p>
        </w:tc>
        <w:tc>
          <w:tcPr>
            <w:tcW w:w="1971" w:type="dxa"/>
          </w:tcPr>
          <w:p w:rsidR="00176B4B" w:rsidRPr="00176B4B" w:rsidRDefault="00CB2D25" w:rsidP="00176B4B">
            <w:pPr>
              <w:spacing w:after="160" w:line="259" w:lineRule="auto"/>
              <w:rPr>
                <w:rFonts w:ascii="Times New Roman" w:hAnsi="Times New Roman" w:cs="Times New Roman"/>
                <w:sz w:val="24"/>
                <w:lang w:val="en-GB"/>
              </w:rPr>
            </w:pPr>
            <w:r w:rsidRPr="00CB2D25">
              <w:rPr>
                <w:rFonts w:ascii="Times New Roman" w:hAnsi="Times New Roman" w:cs="Times New Roman"/>
                <w:sz w:val="24"/>
                <w:lang w:val="en-GB"/>
              </w:rPr>
              <w:t>825,023.98</w:t>
            </w:r>
          </w:p>
        </w:tc>
        <w:tc>
          <w:tcPr>
            <w:tcW w:w="2005" w:type="dxa"/>
          </w:tcPr>
          <w:p w:rsidR="00176B4B" w:rsidRPr="00176B4B" w:rsidRDefault="00CB2D25" w:rsidP="00176B4B">
            <w:pPr>
              <w:spacing w:after="160" w:line="259" w:lineRule="auto"/>
              <w:rPr>
                <w:rFonts w:ascii="Times New Roman" w:hAnsi="Times New Roman" w:cs="Times New Roman"/>
                <w:sz w:val="24"/>
                <w:lang w:val="en-GB"/>
              </w:rPr>
            </w:pPr>
            <w:r w:rsidRPr="00CB2D25">
              <w:rPr>
                <w:rFonts w:ascii="Times New Roman" w:hAnsi="Times New Roman" w:cs="Times New Roman"/>
                <w:sz w:val="24"/>
                <w:lang w:val="en-GB"/>
              </w:rPr>
              <w:t>1,640,428.61</w:t>
            </w:r>
          </w:p>
        </w:tc>
        <w:tc>
          <w:tcPr>
            <w:tcW w:w="2263" w:type="dxa"/>
          </w:tcPr>
          <w:p w:rsidR="00176B4B" w:rsidRPr="00176B4B" w:rsidRDefault="00CB2D25" w:rsidP="00176B4B">
            <w:pPr>
              <w:spacing w:after="160" w:line="259" w:lineRule="auto"/>
              <w:rPr>
                <w:rFonts w:ascii="Times New Roman" w:hAnsi="Times New Roman" w:cs="Times New Roman"/>
                <w:sz w:val="24"/>
                <w:lang w:val="en-GB"/>
              </w:rPr>
            </w:pPr>
            <w:r w:rsidRPr="00CB2D25">
              <w:rPr>
                <w:rFonts w:ascii="Times New Roman" w:hAnsi="Times New Roman" w:cs="Times New Roman"/>
                <w:sz w:val="24"/>
                <w:lang w:val="en-GB"/>
              </w:rPr>
              <w:t>2,851,786.40</w:t>
            </w:r>
          </w:p>
        </w:tc>
      </w:tr>
      <w:tr w:rsidR="00176B4B" w:rsidRPr="00176B4B" w:rsidTr="00176B4B">
        <w:trPr>
          <w:trHeight w:val="740"/>
        </w:trPr>
        <w:tc>
          <w:tcPr>
            <w:tcW w:w="2387" w:type="dxa"/>
          </w:tcPr>
          <w:p w:rsidR="00176B4B" w:rsidRPr="00176B4B" w:rsidRDefault="00176B4B" w:rsidP="00176B4B">
            <w:pPr>
              <w:spacing w:line="276" w:lineRule="auto"/>
              <w:contextualSpacing/>
              <w:rPr>
                <w:rFonts w:ascii="Times New Roman" w:eastAsia="Times New Roman" w:hAnsi="Times New Roman" w:cs="Times New Roman"/>
                <w:sz w:val="24"/>
                <w:szCs w:val="20"/>
                <w:lang w:val="en-GB"/>
              </w:rPr>
            </w:pPr>
            <w:r w:rsidRPr="00176B4B">
              <w:rPr>
                <w:rFonts w:ascii="Times New Roman" w:eastAsia="Times New Roman" w:hAnsi="Times New Roman" w:cs="Times New Roman"/>
                <w:sz w:val="24"/>
                <w:szCs w:val="20"/>
                <w:lang w:val="en-GB"/>
              </w:rPr>
              <w:t>Economic Development</w:t>
            </w:r>
          </w:p>
        </w:tc>
        <w:tc>
          <w:tcPr>
            <w:tcW w:w="2298" w:type="dxa"/>
          </w:tcPr>
          <w:p w:rsidR="00176B4B" w:rsidRPr="00176B4B" w:rsidRDefault="001A5F94" w:rsidP="00176B4B">
            <w:pPr>
              <w:spacing w:after="160" w:line="259" w:lineRule="auto"/>
              <w:rPr>
                <w:rFonts w:ascii="Times New Roman" w:hAnsi="Times New Roman" w:cs="Times New Roman"/>
                <w:sz w:val="24"/>
                <w:lang w:val="en-GB"/>
              </w:rPr>
            </w:pPr>
            <w:r w:rsidRPr="001A5F94">
              <w:rPr>
                <w:rFonts w:ascii="Times New Roman" w:hAnsi="Times New Roman" w:cs="Times New Roman"/>
                <w:sz w:val="24"/>
                <w:lang w:val="en-GB"/>
              </w:rPr>
              <w:t>597,703.15</w:t>
            </w:r>
          </w:p>
        </w:tc>
        <w:tc>
          <w:tcPr>
            <w:tcW w:w="1971" w:type="dxa"/>
          </w:tcPr>
          <w:p w:rsidR="00176B4B" w:rsidRPr="00176B4B" w:rsidRDefault="001A5F94" w:rsidP="00176B4B">
            <w:pPr>
              <w:spacing w:after="160" w:line="259" w:lineRule="auto"/>
              <w:rPr>
                <w:rFonts w:ascii="Times New Roman" w:hAnsi="Times New Roman" w:cs="Times New Roman"/>
                <w:sz w:val="24"/>
                <w:lang w:val="en-GB"/>
              </w:rPr>
            </w:pPr>
            <w:r w:rsidRPr="001A5F94">
              <w:rPr>
                <w:rFonts w:ascii="Times New Roman" w:hAnsi="Times New Roman" w:cs="Times New Roman"/>
                <w:sz w:val="24"/>
                <w:lang w:val="en-GB"/>
              </w:rPr>
              <w:t>616,941.78</w:t>
            </w:r>
          </w:p>
        </w:tc>
        <w:tc>
          <w:tcPr>
            <w:tcW w:w="2005" w:type="dxa"/>
          </w:tcPr>
          <w:p w:rsidR="00176B4B" w:rsidRPr="00176B4B" w:rsidRDefault="00176B4B" w:rsidP="00176B4B">
            <w:pPr>
              <w:spacing w:after="160" w:line="259" w:lineRule="auto"/>
              <w:rPr>
                <w:rFonts w:ascii="Times New Roman" w:hAnsi="Times New Roman" w:cs="Times New Roman"/>
                <w:sz w:val="24"/>
                <w:lang w:val="en-GB"/>
              </w:rPr>
            </w:pPr>
            <w:r w:rsidRPr="00176B4B">
              <w:rPr>
                <w:rFonts w:ascii="Times New Roman" w:hAnsi="Times New Roman" w:cs="Times New Roman"/>
                <w:sz w:val="24"/>
                <w:lang w:val="en-GB"/>
              </w:rPr>
              <w:t>-</w:t>
            </w:r>
          </w:p>
        </w:tc>
        <w:tc>
          <w:tcPr>
            <w:tcW w:w="2263" w:type="dxa"/>
          </w:tcPr>
          <w:p w:rsidR="00176B4B" w:rsidRPr="00176B4B" w:rsidRDefault="001A5F94" w:rsidP="00176B4B">
            <w:pPr>
              <w:spacing w:after="160" w:line="259" w:lineRule="auto"/>
              <w:rPr>
                <w:rFonts w:ascii="Times New Roman" w:hAnsi="Times New Roman" w:cs="Times New Roman"/>
                <w:sz w:val="24"/>
                <w:lang w:val="en-GB"/>
              </w:rPr>
            </w:pPr>
            <w:r w:rsidRPr="001A5F94">
              <w:rPr>
                <w:rFonts w:ascii="Times New Roman" w:hAnsi="Times New Roman" w:cs="Times New Roman"/>
                <w:sz w:val="24"/>
                <w:lang w:val="en-GB"/>
              </w:rPr>
              <w:t>1,214,644.93</w:t>
            </w:r>
          </w:p>
        </w:tc>
      </w:tr>
      <w:tr w:rsidR="00176B4B" w:rsidRPr="00176B4B" w:rsidTr="00176B4B">
        <w:trPr>
          <w:trHeight w:val="1109"/>
        </w:trPr>
        <w:tc>
          <w:tcPr>
            <w:tcW w:w="2387" w:type="dxa"/>
          </w:tcPr>
          <w:p w:rsidR="00176B4B" w:rsidRPr="00176B4B" w:rsidRDefault="00176B4B" w:rsidP="00176B4B">
            <w:pPr>
              <w:spacing w:line="276" w:lineRule="auto"/>
              <w:contextualSpacing/>
              <w:rPr>
                <w:rFonts w:ascii="Times New Roman" w:eastAsia="Times New Roman" w:hAnsi="Times New Roman" w:cs="Times New Roman"/>
                <w:sz w:val="24"/>
                <w:szCs w:val="20"/>
                <w:lang w:val="en-GB"/>
              </w:rPr>
            </w:pPr>
            <w:r w:rsidRPr="00176B4B">
              <w:rPr>
                <w:rFonts w:ascii="Times New Roman" w:eastAsia="Times New Roman" w:hAnsi="Times New Roman" w:cs="Times New Roman"/>
                <w:sz w:val="24"/>
                <w:szCs w:val="20"/>
                <w:lang w:val="en-GB"/>
              </w:rPr>
              <w:t>Environmental Management</w:t>
            </w:r>
          </w:p>
        </w:tc>
        <w:tc>
          <w:tcPr>
            <w:tcW w:w="2298" w:type="dxa"/>
          </w:tcPr>
          <w:p w:rsidR="00176B4B" w:rsidRPr="00176B4B" w:rsidRDefault="00176B4B" w:rsidP="00176B4B">
            <w:pPr>
              <w:spacing w:line="276" w:lineRule="auto"/>
              <w:contextualSpacing/>
              <w:rPr>
                <w:rFonts w:ascii="Times New Roman" w:eastAsia="Times New Roman" w:hAnsi="Times New Roman" w:cs="Times New Roman"/>
                <w:sz w:val="24"/>
                <w:szCs w:val="20"/>
                <w:lang w:val="en-GB"/>
              </w:rPr>
            </w:pPr>
            <w:r w:rsidRPr="00176B4B">
              <w:rPr>
                <w:rFonts w:ascii="Times New Roman" w:eastAsia="Times New Roman" w:hAnsi="Times New Roman" w:cs="Times New Roman"/>
                <w:sz w:val="24"/>
                <w:szCs w:val="20"/>
                <w:lang w:val="en-GB"/>
              </w:rPr>
              <w:t>-</w:t>
            </w:r>
          </w:p>
        </w:tc>
        <w:tc>
          <w:tcPr>
            <w:tcW w:w="1971" w:type="dxa"/>
          </w:tcPr>
          <w:p w:rsidR="00176B4B" w:rsidRPr="00176B4B" w:rsidRDefault="00176B4B" w:rsidP="00176B4B">
            <w:pPr>
              <w:spacing w:line="276" w:lineRule="auto"/>
              <w:contextualSpacing/>
              <w:rPr>
                <w:rFonts w:ascii="Times New Roman" w:eastAsia="Times New Roman" w:hAnsi="Times New Roman" w:cs="Times New Roman"/>
                <w:sz w:val="24"/>
                <w:szCs w:val="20"/>
                <w:lang w:val="en-GB"/>
              </w:rPr>
            </w:pPr>
            <w:r w:rsidRPr="00176B4B">
              <w:rPr>
                <w:rFonts w:ascii="Times New Roman" w:eastAsia="Times New Roman" w:hAnsi="Times New Roman" w:cs="Times New Roman"/>
                <w:sz w:val="24"/>
                <w:szCs w:val="20"/>
                <w:lang w:val="en-GB"/>
              </w:rPr>
              <w:t>30,000.00</w:t>
            </w:r>
          </w:p>
        </w:tc>
        <w:tc>
          <w:tcPr>
            <w:tcW w:w="2005" w:type="dxa"/>
          </w:tcPr>
          <w:p w:rsidR="00176B4B" w:rsidRPr="00176B4B" w:rsidRDefault="00176B4B" w:rsidP="00176B4B">
            <w:pPr>
              <w:spacing w:line="276" w:lineRule="auto"/>
              <w:contextualSpacing/>
              <w:rPr>
                <w:rFonts w:ascii="Times New Roman" w:eastAsia="Times New Roman" w:hAnsi="Times New Roman" w:cs="Times New Roman"/>
                <w:sz w:val="24"/>
                <w:szCs w:val="20"/>
                <w:lang w:val="en-GB"/>
              </w:rPr>
            </w:pPr>
            <w:r w:rsidRPr="00176B4B">
              <w:rPr>
                <w:rFonts w:ascii="Times New Roman" w:eastAsia="Times New Roman" w:hAnsi="Times New Roman" w:cs="Times New Roman"/>
                <w:sz w:val="24"/>
                <w:szCs w:val="20"/>
                <w:lang w:val="en-GB"/>
              </w:rPr>
              <w:t>-</w:t>
            </w:r>
          </w:p>
        </w:tc>
        <w:tc>
          <w:tcPr>
            <w:tcW w:w="2263" w:type="dxa"/>
          </w:tcPr>
          <w:p w:rsidR="00176B4B" w:rsidRPr="00176B4B" w:rsidRDefault="00176B4B" w:rsidP="00176B4B">
            <w:pPr>
              <w:spacing w:line="276" w:lineRule="auto"/>
              <w:contextualSpacing/>
              <w:rPr>
                <w:rFonts w:ascii="Times New Roman" w:eastAsia="Times New Roman" w:hAnsi="Times New Roman" w:cs="Times New Roman"/>
                <w:sz w:val="24"/>
                <w:szCs w:val="20"/>
                <w:lang w:val="en-GB"/>
              </w:rPr>
            </w:pPr>
            <w:r w:rsidRPr="00176B4B">
              <w:rPr>
                <w:rFonts w:ascii="Times New Roman" w:eastAsia="Times New Roman" w:hAnsi="Times New Roman" w:cs="Times New Roman"/>
                <w:sz w:val="24"/>
                <w:szCs w:val="20"/>
                <w:lang w:val="en-GB"/>
              </w:rPr>
              <w:t>30,000.00</w:t>
            </w:r>
          </w:p>
        </w:tc>
      </w:tr>
      <w:tr w:rsidR="00176B4B" w:rsidRPr="00176B4B" w:rsidTr="00176B4B">
        <w:trPr>
          <w:trHeight w:val="758"/>
        </w:trPr>
        <w:tc>
          <w:tcPr>
            <w:tcW w:w="2387" w:type="dxa"/>
          </w:tcPr>
          <w:p w:rsidR="00176B4B" w:rsidRPr="00176B4B" w:rsidRDefault="00176B4B" w:rsidP="00176B4B">
            <w:pPr>
              <w:spacing w:line="276" w:lineRule="auto"/>
              <w:contextualSpacing/>
              <w:rPr>
                <w:rFonts w:ascii="Times New Roman" w:eastAsia="Times New Roman" w:hAnsi="Times New Roman" w:cs="Times New Roman"/>
                <w:b/>
                <w:sz w:val="32"/>
                <w:szCs w:val="20"/>
                <w:lang w:val="en-GB"/>
              </w:rPr>
            </w:pPr>
            <w:r w:rsidRPr="00176B4B">
              <w:rPr>
                <w:rFonts w:ascii="Times New Roman" w:eastAsia="Times New Roman" w:hAnsi="Times New Roman" w:cs="Times New Roman"/>
                <w:b/>
                <w:sz w:val="32"/>
                <w:szCs w:val="20"/>
                <w:lang w:val="en-GB"/>
              </w:rPr>
              <w:t xml:space="preserve">TOTAL </w:t>
            </w:r>
          </w:p>
        </w:tc>
        <w:tc>
          <w:tcPr>
            <w:tcW w:w="2298" w:type="dxa"/>
          </w:tcPr>
          <w:p w:rsidR="00176B4B" w:rsidRPr="00176B4B" w:rsidRDefault="00001539" w:rsidP="00176B4B">
            <w:pPr>
              <w:spacing w:after="160" w:line="259" w:lineRule="auto"/>
              <w:rPr>
                <w:rFonts w:ascii="Times New Roman" w:hAnsi="Times New Roman" w:cs="Times New Roman"/>
                <w:b/>
                <w:sz w:val="32"/>
                <w:lang w:val="en-GB"/>
              </w:rPr>
            </w:pPr>
            <w:r w:rsidRPr="00001539">
              <w:rPr>
                <w:rFonts w:ascii="Times New Roman" w:hAnsi="Times New Roman" w:cs="Times New Roman"/>
                <w:b/>
                <w:sz w:val="32"/>
                <w:lang w:val="en-GB"/>
              </w:rPr>
              <w:t>1,994,399.34</w:t>
            </w:r>
          </w:p>
        </w:tc>
        <w:tc>
          <w:tcPr>
            <w:tcW w:w="1971" w:type="dxa"/>
          </w:tcPr>
          <w:p w:rsidR="00176B4B" w:rsidRPr="00176B4B" w:rsidRDefault="00001539" w:rsidP="00176B4B">
            <w:pPr>
              <w:spacing w:after="160" w:line="259" w:lineRule="auto"/>
              <w:rPr>
                <w:rFonts w:ascii="Times New Roman" w:hAnsi="Times New Roman" w:cs="Times New Roman"/>
                <w:b/>
                <w:sz w:val="32"/>
                <w:lang w:val="en-GB"/>
              </w:rPr>
            </w:pPr>
            <w:r w:rsidRPr="00001539">
              <w:rPr>
                <w:rFonts w:ascii="Times New Roman" w:hAnsi="Times New Roman" w:cs="Times New Roman"/>
                <w:b/>
                <w:sz w:val="32"/>
                <w:lang w:val="en-GB"/>
              </w:rPr>
              <w:t>2,936,978.20</w:t>
            </w:r>
          </w:p>
        </w:tc>
        <w:tc>
          <w:tcPr>
            <w:tcW w:w="2005" w:type="dxa"/>
          </w:tcPr>
          <w:p w:rsidR="00176B4B" w:rsidRPr="00176B4B" w:rsidRDefault="00001539" w:rsidP="00176B4B">
            <w:pPr>
              <w:spacing w:after="160" w:line="259" w:lineRule="auto"/>
              <w:rPr>
                <w:rFonts w:ascii="Times New Roman" w:hAnsi="Times New Roman" w:cs="Times New Roman"/>
                <w:b/>
                <w:sz w:val="32"/>
                <w:lang w:val="en-GB"/>
              </w:rPr>
            </w:pPr>
            <w:r w:rsidRPr="00001539">
              <w:rPr>
                <w:rFonts w:ascii="Times New Roman" w:hAnsi="Times New Roman" w:cs="Times New Roman"/>
                <w:b/>
                <w:sz w:val="32"/>
                <w:lang w:val="en-GB"/>
              </w:rPr>
              <w:t>3,227,448.71</w:t>
            </w:r>
          </w:p>
        </w:tc>
        <w:tc>
          <w:tcPr>
            <w:tcW w:w="2263" w:type="dxa"/>
          </w:tcPr>
          <w:p w:rsidR="00176B4B" w:rsidRPr="00176B4B" w:rsidRDefault="001A5F94" w:rsidP="00176B4B">
            <w:pPr>
              <w:spacing w:after="160" w:line="259" w:lineRule="auto"/>
              <w:rPr>
                <w:rFonts w:ascii="Times New Roman" w:hAnsi="Times New Roman" w:cs="Times New Roman"/>
                <w:b/>
                <w:sz w:val="32"/>
                <w:lang w:val="en-GB"/>
              </w:rPr>
            </w:pPr>
            <w:r>
              <w:rPr>
                <w:rFonts w:ascii="Times New Roman" w:hAnsi="Times New Roman" w:cs="Times New Roman"/>
                <w:b/>
                <w:sz w:val="32"/>
                <w:lang w:val="en-GB"/>
              </w:rPr>
              <w:t>8,158,826.25</w:t>
            </w:r>
          </w:p>
        </w:tc>
      </w:tr>
    </w:tbl>
    <w:p w:rsidR="00176B4B" w:rsidRPr="00176B4B" w:rsidRDefault="00176B4B" w:rsidP="00176B4B">
      <w:pPr>
        <w:spacing w:after="160" w:line="259" w:lineRule="auto"/>
        <w:rPr>
          <w:b/>
          <w:sz w:val="24"/>
          <w:lang w:val="en-GB"/>
        </w:rPr>
      </w:pPr>
    </w:p>
    <w:p w:rsidR="00176B4B" w:rsidRPr="00176B4B" w:rsidRDefault="00176B4B" w:rsidP="00176B4B">
      <w:pPr>
        <w:tabs>
          <w:tab w:val="left" w:pos="2676"/>
        </w:tabs>
        <w:spacing w:after="160" w:line="259" w:lineRule="auto"/>
        <w:rPr>
          <w:sz w:val="24"/>
          <w:lang w:val="en-GB"/>
        </w:rPr>
      </w:pPr>
      <w:r w:rsidRPr="00176B4B">
        <w:rPr>
          <w:sz w:val="24"/>
          <w:lang w:val="en-GB"/>
        </w:rPr>
        <w:tab/>
      </w:r>
    </w:p>
    <w:p w:rsidR="00176B4B" w:rsidRDefault="00176B4B" w:rsidP="00176B4B">
      <w:pPr>
        <w:tabs>
          <w:tab w:val="left" w:pos="2676"/>
        </w:tabs>
        <w:spacing w:after="160" w:line="259" w:lineRule="auto"/>
        <w:rPr>
          <w:sz w:val="24"/>
          <w:lang w:val="en-GB"/>
        </w:rPr>
        <w:sectPr w:rsidR="00176B4B" w:rsidSect="003F0EF4">
          <w:pgSz w:w="12240" w:h="15840"/>
          <w:pgMar w:top="1440" w:right="1440" w:bottom="1440" w:left="1170" w:header="720" w:footer="720" w:gutter="0"/>
          <w:cols w:space="720"/>
          <w:docGrid w:linePitch="360"/>
        </w:sectPr>
      </w:pPr>
    </w:p>
    <w:p w:rsidR="00176B4B" w:rsidRPr="00176B4B" w:rsidRDefault="00176B4B" w:rsidP="00176B4B">
      <w:pPr>
        <w:tabs>
          <w:tab w:val="left" w:pos="2676"/>
        </w:tabs>
        <w:spacing w:after="160" w:line="259" w:lineRule="auto"/>
        <w:rPr>
          <w:sz w:val="24"/>
          <w:lang w:val="en-GB"/>
        </w:rPr>
      </w:pPr>
    </w:p>
    <w:p w:rsidR="00176B4B" w:rsidRPr="00176B4B" w:rsidRDefault="00176B4B" w:rsidP="00176B4B">
      <w:pPr>
        <w:tabs>
          <w:tab w:val="left" w:pos="2676"/>
        </w:tabs>
        <w:spacing w:after="160" w:line="259" w:lineRule="auto"/>
        <w:rPr>
          <w:sz w:val="24"/>
          <w:lang w:val="en-GB"/>
        </w:rPr>
      </w:pPr>
    </w:p>
    <w:p w:rsidR="00176B4B" w:rsidRPr="00176B4B" w:rsidRDefault="00176B4B" w:rsidP="00176B4B">
      <w:pPr>
        <w:tabs>
          <w:tab w:val="left" w:pos="2676"/>
        </w:tabs>
        <w:spacing w:after="160" w:line="259" w:lineRule="auto"/>
        <w:rPr>
          <w:sz w:val="24"/>
          <w:lang w:val="en-GB"/>
        </w:rPr>
      </w:pPr>
    </w:p>
    <w:p w:rsidR="00176B4B" w:rsidRPr="00176B4B" w:rsidRDefault="00176B4B" w:rsidP="00176B4B">
      <w:pPr>
        <w:spacing w:after="160" w:line="259" w:lineRule="auto"/>
        <w:rPr>
          <w:sz w:val="24"/>
          <w:lang w:val="en-GB"/>
        </w:rPr>
      </w:pPr>
      <w:r w:rsidRPr="00176B4B">
        <w:rPr>
          <w:noProof/>
        </w:rPr>
        <w:drawing>
          <wp:inline distT="0" distB="0" distL="0" distR="0" wp14:anchorId="71F18F67" wp14:editId="5B175C2D">
            <wp:extent cx="5391509" cy="4123426"/>
            <wp:effectExtent l="0" t="0" r="19050" b="10795"/>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176B4B" w:rsidRDefault="00176B4B" w:rsidP="00176B4B">
      <w:pPr>
        <w:spacing w:after="160" w:line="259" w:lineRule="auto"/>
        <w:rPr>
          <w:sz w:val="24"/>
          <w:lang w:val="en-GB"/>
        </w:rPr>
        <w:sectPr w:rsidR="00176B4B" w:rsidSect="00176B4B">
          <w:pgSz w:w="12240" w:h="15840"/>
          <w:pgMar w:top="1440" w:right="1440" w:bottom="1440" w:left="1170" w:header="720" w:footer="720" w:gutter="0"/>
          <w:cols w:space="720"/>
          <w:docGrid w:linePitch="360"/>
        </w:sectPr>
      </w:pPr>
    </w:p>
    <w:p w:rsidR="00176B4B" w:rsidRDefault="00176B4B" w:rsidP="00176B4B">
      <w:pPr>
        <w:tabs>
          <w:tab w:val="left" w:pos="2309"/>
        </w:tabs>
        <w:spacing w:after="160" w:line="259" w:lineRule="auto"/>
        <w:rPr>
          <w:sz w:val="24"/>
          <w:lang w:val="en-GB"/>
        </w:rPr>
        <w:sectPr w:rsidR="00176B4B" w:rsidSect="00176B4B">
          <w:type w:val="continuous"/>
          <w:pgSz w:w="12240" w:h="15840"/>
          <w:pgMar w:top="1440" w:right="1440" w:bottom="1440" w:left="1170" w:header="720" w:footer="720" w:gutter="0"/>
          <w:cols w:space="720"/>
          <w:docGrid w:linePitch="360"/>
        </w:sectPr>
      </w:pPr>
    </w:p>
    <w:p w:rsidR="007E20CA" w:rsidRPr="007E20CA" w:rsidRDefault="007E20CA" w:rsidP="007E20CA">
      <w:pPr>
        <w:spacing w:after="160" w:line="259" w:lineRule="auto"/>
        <w:rPr>
          <w:b/>
          <w:sz w:val="28"/>
          <w:lang w:val="en-GB"/>
        </w:rPr>
      </w:pPr>
    </w:p>
    <w:p w:rsidR="007E20CA" w:rsidRPr="007E20CA" w:rsidRDefault="00B214E2" w:rsidP="007E20CA">
      <w:pPr>
        <w:spacing w:after="160" w:line="259" w:lineRule="auto"/>
        <w:outlineLvl w:val="1"/>
        <w:rPr>
          <w:rFonts w:ascii="Times New Roman" w:hAnsi="Times New Roman" w:cs="Times New Roman"/>
          <w:b/>
          <w:sz w:val="24"/>
          <w:lang w:val="en-GB"/>
        </w:rPr>
      </w:pPr>
      <w:bookmarkStart w:id="92" w:name="_Toc19000450"/>
      <w:bookmarkStart w:id="93" w:name="_Toc33634884"/>
      <w:r>
        <w:rPr>
          <w:rFonts w:ascii="Times New Roman" w:hAnsi="Times New Roman" w:cs="Times New Roman"/>
          <w:b/>
          <w:sz w:val="24"/>
          <w:lang w:val="en-GB"/>
        </w:rPr>
        <w:t>3.</w:t>
      </w:r>
      <w:r w:rsidR="00B74D05">
        <w:rPr>
          <w:rFonts w:ascii="Times New Roman" w:hAnsi="Times New Roman" w:cs="Times New Roman"/>
          <w:b/>
          <w:sz w:val="24"/>
          <w:lang w:val="en-GB"/>
        </w:rPr>
        <w:t>2</w:t>
      </w:r>
      <w:r w:rsidR="007E20CA" w:rsidRPr="007E20CA">
        <w:rPr>
          <w:rFonts w:ascii="Times New Roman" w:hAnsi="Times New Roman" w:cs="Times New Roman"/>
          <w:b/>
          <w:sz w:val="24"/>
          <w:lang w:val="en-GB"/>
        </w:rPr>
        <w:t xml:space="preserve"> 2020 REVENUE PROJECTIONS – IGF ONLY</w:t>
      </w:r>
      <w:bookmarkEnd w:id="92"/>
      <w:bookmarkEnd w:id="93"/>
    </w:p>
    <w:tbl>
      <w:tblPr>
        <w:tblStyle w:val="TableGrid12"/>
        <w:tblW w:w="10291" w:type="dxa"/>
        <w:tblInd w:w="90" w:type="dxa"/>
        <w:tblLook w:val="04A0" w:firstRow="1" w:lastRow="0" w:firstColumn="1" w:lastColumn="0" w:noHBand="0" w:noVBand="1"/>
      </w:tblPr>
      <w:tblGrid>
        <w:gridCol w:w="1732"/>
        <w:gridCol w:w="1421"/>
        <w:gridCol w:w="1415"/>
        <w:gridCol w:w="1463"/>
        <w:gridCol w:w="1420"/>
        <w:gridCol w:w="1420"/>
        <w:gridCol w:w="1420"/>
      </w:tblGrid>
      <w:tr w:rsidR="007E20CA" w:rsidRPr="007E20CA" w:rsidTr="007E20CA">
        <w:trPr>
          <w:trHeight w:val="546"/>
        </w:trPr>
        <w:tc>
          <w:tcPr>
            <w:tcW w:w="1732" w:type="dxa"/>
          </w:tcPr>
          <w:p w:rsidR="007E20CA" w:rsidRPr="007E20CA" w:rsidRDefault="007E20CA" w:rsidP="007E20CA">
            <w:pPr>
              <w:contextualSpacing/>
              <w:jc w:val="center"/>
              <w:rPr>
                <w:rFonts w:ascii="Times New Roman" w:eastAsia="Times New Roman" w:hAnsi="Times New Roman" w:cs="Times New Roman"/>
                <w:b/>
                <w:sz w:val="24"/>
                <w:szCs w:val="20"/>
                <w:lang w:val="en-GB"/>
              </w:rPr>
            </w:pPr>
          </w:p>
          <w:p w:rsidR="007E20CA" w:rsidRPr="007E20CA" w:rsidRDefault="007E20CA" w:rsidP="007E20CA">
            <w:pPr>
              <w:contextualSpacing/>
              <w:jc w:val="center"/>
              <w:rPr>
                <w:rFonts w:ascii="Times New Roman" w:eastAsia="Times New Roman" w:hAnsi="Times New Roman" w:cs="Times New Roman"/>
                <w:b/>
                <w:sz w:val="24"/>
                <w:szCs w:val="20"/>
                <w:lang w:val="en-GB"/>
              </w:rPr>
            </w:pPr>
            <w:r w:rsidRPr="007E20CA">
              <w:rPr>
                <w:rFonts w:ascii="Times New Roman" w:eastAsia="Times New Roman" w:hAnsi="Times New Roman" w:cs="Times New Roman"/>
                <w:b/>
                <w:sz w:val="24"/>
                <w:szCs w:val="20"/>
                <w:lang w:val="en-GB"/>
              </w:rPr>
              <w:t>ITEM</w:t>
            </w:r>
          </w:p>
        </w:tc>
        <w:tc>
          <w:tcPr>
            <w:tcW w:w="2836" w:type="dxa"/>
            <w:gridSpan w:val="2"/>
          </w:tcPr>
          <w:p w:rsidR="007E20CA" w:rsidRPr="007E20CA" w:rsidRDefault="007E20CA" w:rsidP="007E20CA">
            <w:pPr>
              <w:contextualSpacing/>
              <w:jc w:val="center"/>
              <w:rPr>
                <w:rFonts w:ascii="Times New Roman" w:eastAsia="Times New Roman" w:hAnsi="Times New Roman" w:cs="Times New Roman"/>
                <w:b/>
                <w:sz w:val="24"/>
                <w:szCs w:val="20"/>
                <w:lang w:val="en-GB"/>
              </w:rPr>
            </w:pPr>
          </w:p>
          <w:p w:rsidR="007E20CA" w:rsidRPr="007E20CA" w:rsidRDefault="007E20CA" w:rsidP="007E20CA">
            <w:pPr>
              <w:contextualSpacing/>
              <w:jc w:val="center"/>
              <w:rPr>
                <w:rFonts w:ascii="Times New Roman" w:eastAsia="Times New Roman" w:hAnsi="Times New Roman" w:cs="Times New Roman"/>
                <w:b/>
                <w:sz w:val="24"/>
                <w:szCs w:val="20"/>
                <w:lang w:val="en-GB"/>
              </w:rPr>
            </w:pPr>
            <w:r w:rsidRPr="007E20CA">
              <w:rPr>
                <w:rFonts w:ascii="Times New Roman" w:eastAsia="Times New Roman" w:hAnsi="Times New Roman" w:cs="Times New Roman"/>
                <w:b/>
                <w:sz w:val="24"/>
                <w:szCs w:val="20"/>
                <w:lang w:val="en-GB"/>
              </w:rPr>
              <w:t>2019</w:t>
            </w:r>
          </w:p>
        </w:tc>
        <w:tc>
          <w:tcPr>
            <w:tcW w:w="1463" w:type="dxa"/>
          </w:tcPr>
          <w:p w:rsidR="007E20CA" w:rsidRPr="007E20CA" w:rsidRDefault="007E20CA" w:rsidP="007E20CA">
            <w:pPr>
              <w:contextualSpacing/>
              <w:jc w:val="center"/>
              <w:rPr>
                <w:rFonts w:ascii="Times New Roman" w:eastAsia="Times New Roman" w:hAnsi="Times New Roman" w:cs="Times New Roman"/>
                <w:b/>
                <w:sz w:val="24"/>
                <w:szCs w:val="20"/>
                <w:lang w:val="en-GB"/>
              </w:rPr>
            </w:pPr>
          </w:p>
          <w:p w:rsidR="007E20CA" w:rsidRPr="007E20CA" w:rsidRDefault="007E20CA" w:rsidP="007E20CA">
            <w:pPr>
              <w:contextualSpacing/>
              <w:jc w:val="center"/>
              <w:rPr>
                <w:rFonts w:ascii="Times New Roman" w:eastAsia="Times New Roman" w:hAnsi="Times New Roman" w:cs="Times New Roman"/>
                <w:b/>
                <w:sz w:val="24"/>
                <w:szCs w:val="20"/>
                <w:lang w:val="en-GB"/>
              </w:rPr>
            </w:pPr>
            <w:r w:rsidRPr="007E20CA">
              <w:rPr>
                <w:rFonts w:ascii="Times New Roman" w:eastAsia="Times New Roman" w:hAnsi="Times New Roman" w:cs="Times New Roman"/>
                <w:b/>
                <w:sz w:val="24"/>
                <w:szCs w:val="20"/>
                <w:lang w:val="en-GB"/>
              </w:rPr>
              <w:t>2020</w:t>
            </w:r>
          </w:p>
        </w:tc>
        <w:tc>
          <w:tcPr>
            <w:tcW w:w="1420" w:type="dxa"/>
          </w:tcPr>
          <w:p w:rsidR="007E20CA" w:rsidRPr="007E20CA" w:rsidRDefault="007E20CA" w:rsidP="007E20CA">
            <w:pPr>
              <w:contextualSpacing/>
              <w:jc w:val="center"/>
              <w:rPr>
                <w:rFonts w:ascii="Times New Roman" w:eastAsia="Times New Roman" w:hAnsi="Times New Roman" w:cs="Times New Roman"/>
                <w:b/>
                <w:sz w:val="24"/>
                <w:szCs w:val="20"/>
                <w:lang w:val="en-GB"/>
              </w:rPr>
            </w:pPr>
          </w:p>
          <w:p w:rsidR="007E20CA" w:rsidRPr="007E20CA" w:rsidRDefault="007E20CA" w:rsidP="007E20CA">
            <w:pPr>
              <w:contextualSpacing/>
              <w:jc w:val="center"/>
              <w:rPr>
                <w:rFonts w:ascii="Times New Roman" w:eastAsia="Times New Roman" w:hAnsi="Times New Roman" w:cs="Times New Roman"/>
                <w:b/>
                <w:sz w:val="24"/>
                <w:szCs w:val="20"/>
                <w:lang w:val="en-GB"/>
              </w:rPr>
            </w:pPr>
            <w:r w:rsidRPr="007E20CA">
              <w:rPr>
                <w:rFonts w:ascii="Times New Roman" w:eastAsia="Times New Roman" w:hAnsi="Times New Roman" w:cs="Times New Roman"/>
                <w:b/>
                <w:sz w:val="24"/>
                <w:szCs w:val="20"/>
                <w:lang w:val="en-GB"/>
              </w:rPr>
              <w:t>2021</w:t>
            </w:r>
          </w:p>
        </w:tc>
        <w:tc>
          <w:tcPr>
            <w:tcW w:w="1420" w:type="dxa"/>
          </w:tcPr>
          <w:p w:rsidR="007E20CA" w:rsidRPr="007E20CA" w:rsidRDefault="007E20CA" w:rsidP="007E20CA">
            <w:pPr>
              <w:contextualSpacing/>
              <w:jc w:val="center"/>
              <w:rPr>
                <w:rFonts w:ascii="Times New Roman" w:eastAsia="Times New Roman" w:hAnsi="Times New Roman" w:cs="Times New Roman"/>
                <w:b/>
                <w:sz w:val="24"/>
                <w:szCs w:val="20"/>
                <w:lang w:val="en-GB"/>
              </w:rPr>
            </w:pPr>
          </w:p>
          <w:p w:rsidR="007E20CA" w:rsidRPr="007E20CA" w:rsidRDefault="007E20CA" w:rsidP="007E20CA">
            <w:pPr>
              <w:contextualSpacing/>
              <w:jc w:val="center"/>
              <w:rPr>
                <w:rFonts w:ascii="Times New Roman" w:eastAsia="Times New Roman" w:hAnsi="Times New Roman" w:cs="Times New Roman"/>
                <w:b/>
                <w:sz w:val="24"/>
                <w:szCs w:val="20"/>
                <w:lang w:val="en-GB"/>
              </w:rPr>
            </w:pPr>
            <w:r w:rsidRPr="007E20CA">
              <w:rPr>
                <w:rFonts w:ascii="Times New Roman" w:eastAsia="Times New Roman" w:hAnsi="Times New Roman" w:cs="Times New Roman"/>
                <w:b/>
                <w:sz w:val="24"/>
                <w:szCs w:val="20"/>
                <w:lang w:val="en-GB"/>
              </w:rPr>
              <w:t>2022</w:t>
            </w:r>
          </w:p>
        </w:tc>
        <w:tc>
          <w:tcPr>
            <w:tcW w:w="1420" w:type="dxa"/>
          </w:tcPr>
          <w:p w:rsidR="007E20CA" w:rsidRPr="007E20CA" w:rsidRDefault="007E20CA" w:rsidP="007E20CA">
            <w:pPr>
              <w:contextualSpacing/>
              <w:jc w:val="center"/>
              <w:rPr>
                <w:rFonts w:ascii="Times New Roman" w:eastAsia="Times New Roman" w:hAnsi="Times New Roman" w:cs="Times New Roman"/>
                <w:b/>
                <w:sz w:val="24"/>
                <w:szCs w:val="20"/>
                <w:lang w:val="en-GB"/>
              </w:rPr>
            </w:pPr>
          </w:p>
          <w:p w:rsidR="007E20CA" w:rsidRPr="007E20CA" w:rsidRDefault="007E20CA" w:rsidP="007E20CA">
            <w:pPr>
              <w:contextualSpacing/>
              <w:jc w:val="center"/>
              <w:rPr>
                <w:rFonts w:ascii="Times New Roman" w:eastAsia="Times New Roman" w:hAnsi="Times New Roman" w:cs="Times New Roman"/>
                <w:b/>
                <w:sz w:val="24"/>
                <w:szCs w:val="20"/>
                <w:lang w:val="en-GB"/>
              </w:rPr>
            </w:pPr>
            <w:r w:rsidRPr="007E20CA">
              <w:rPr>
                <w:rFonts w:ascii="Times New Roman" w:eastAsia="Times New Roman" w:hAnsi="Times New Roman" w:cs="Times New Roman"/>
                <w:b/>
                <w:sz w:val="24"/>
                <w:szCs w:val="20"/>
                <w:lang w:val="en-GB"/>
              </w:rPr>
              <w:t>2023</w:t>
            </w:r>
          </w:p>
        </w:tc>
      </w:tr>
      <w:tr w:rsidR="007E20CA" w:rsidRPr="007E20CA" w:rsidTr="007E20CA">
        <w:trPr>
          <w:trHeight w:val="562"/>
        </w:trPr>
        <w:tc>
          <w:tcPr>
            <w:tcW w:w="1732" w:type="dxa"/>
          </w:tcPr>
          <w:p w:rsidR="007E20CA" w:rsidRPr="007E20CA" w:rsidRDefault="007E20CA" w:rsidP="007E20CA">
            <w:pPr>
              <w:contextualSpacing/>
              <w:rPr>
                <w:rFonts w:ascii="Times New Roman" w:eastAsia="Times New Roman" w:hAnsi="Times New Roman" w:cs="Times New Roman"/>
                <w:b/>
                <w:sz w:val="24"/>
                <w:szCs w:val="20"/>
                <w:lang w:val="en-GB"/>
              </w:rPr>
            </w:pPr>
          </w:p>
        </w:tc>
        <w:tc>
          <w:tcPr>
            <w:tcW w:w="1421" w:type="dxa"/>
          </w:tcPr>
          <w:p w:rsidR="007E20CA" w:rsidRPr="007E20CA" w:rsidRDefault="007E20CA" w:rsidP="007E20CA">
            <w:pPr>
              <w:contextualSpacing/>
              <w:rPr>
                <w:rFonts w:ascii="Times New Roman" w:eastAsia="Times New Roman" w:hAnsi="Times New Roman" w:cs="Times New Roman"/>
                <w:sz w:val="24"/>
                <w:szCs w:val="20"/>
                <w:lang w:val="en-GB"/>
              </w:rPr>
            </w:pPr>
          </w:p>
          <w:p w:rsidR="007E20CA" w:rsidRPr="007E20CA" w:rsidRDefault="007E20CA" w:rsidP="007E20CA">
            <w:pPr>
              <w:contextualSpacing/>
              <w:rPr>
                <w:rFonts w:ascii="Times New Roman" w:eastAsia="Times New Roman" w:hAnsi="Times New Roman" w:cs="Times New Roman"/>
                <w:sz w:val="24"/>
                <w:szCs w:val="20"/>
                <w:lang w:val="en-GB"/>
              </w:rPr>
            </w:pPr>
            <w:r w:rsidRPr="007E20CA">
              <w:rPr>
                <w:rFonts w:ascii="Times New Roman" w:eastAsia="Times New Roman" w:hAnsi="Times New Roman" w:cs="Times New Roman"/>
                <w:sz w:val="24"/>
                <w:szCs w:val="20"/>
                <w:lang w:val="en-GB"/>
              </w:rPr>
              <w:t>Budget</w:t>
            </w:r>
          </w:p>
        </w:tc>
        <w:tc>
          <w:tcPr>
            <w:tcW w:w="1415" w:type="dxa"/>
          </w:tcPr>
          <w:p w:rsidR="007E20CA" w:rsidRPr="007E20CA" w:rsidRDefault="007E20CA" w:rsidP="007E20CA">
            <w:pPr>
              <w:contextualSpacing/>
              <w:rPr>
                <w:rFonts w:ascii="Times New Roman" w:eastAsia="Times New Roman" w:hAnsi="Times New Roman" w:cs="Times New Roman"/>
                <w:sz w:val="24"/>
                <w:szCs w:val="20"/>
                <w:lang w:val="en-GB"/>
              </w:rPr>
            </w:pPr>
            <w:r w:rsidRPr="007E20CA">
              <w:rPr>
                <w:rFonts w:ascii="Times New Roman" w:eastAsia="Times New Roman" w:hAnsi="Times New Roman" w:cs="Times New Roman"/>
                <w:sz w:val="24"/>
                <w:szCs w:val="20"/>
                <w:lang w:val="en-GB"/>
              </w:rPr>
              <w:t>Actual as at July.</w:t>
            </w:r>
          </w:p>
        </w:tc>
        <w:tc>
          <w:tcPr>
            <w:tcW w:w="1463" w:type="dxa"/>
          </w:tcPr>
          <w:p w:rsidR="007E20CA" w:rsidRPr="007E20CA" w:rsidRDefault="007E20CA" w:rsidP="007E20CA">
            <w:pPr>
              <w:contextualSpacing/>
              <w:rPr>
                <w:rFonts w:ascii="Times New Roman" w:eastAsia="Times New Roman" w:hAnsi="Times New Roman" w:cs="Times New Roman"/>
                <w:sz w:val="24"/>
                <w:szCs w:val="20"/>
                <w:lang w:val="en-GB"/>
              </w:rPr>
            </w:pPr>
          </w:p>
          <w:p w:rsidR="007E20CA" w:rsidRPr="007E20CA" w:rsidRDefault="007E20CA" w:rsidP="007E20CA">
            <w:pPr>
              <w:contextualSpacing/>
              <w:rPr>
                <w:rFonts w:ascii="Times New Roman" w:eastAsia="Times New Roman" w:hAnsi="Times New Roman" w:cs="Times New Roman"/>
                <w:sz w:val="24"/>
                <w:szCs w:val="20"/>
                <w:lang w:val="en-GB"/>
              </w:rPr>
            </w:pPr>
            <w:r w:rsidRPr="007E20CA">
              <w:rPr>
                <w:rFonts w:ascii="Times New Roman" w:eastAsia="Times New Roman" w:hAnsi="Times New Roman" w:cs="Times New Roman"/>
                <w:sz w:val="24"/>
                <w:szCs w:val="20"/>
                <w:lang w:val="en-GB"/>
              </w:rPr>
              <w:t xml:space="preserve">Projection </w:t>
            </w:r>
          </w:p>
        </w:tc>
        <w:tc>
          <w:tcPr>
            <w:tcW w:w="1420" w:type="dxa"/>
          </w:tcPr>
          <w:p w:rsidR="007E20CA" w:rsidRPr="007E20CA" w:rsidRDefault="007E20CA" w:rsidP="007E20CA">
            <w:pPr>
              <w:contextualSpacing/>
              <w:rPr>
                <w:rFonts w:ascii="Times New Roman" w:eastAsia="Times New Roman" w:hAnsi="Times New Roman" w:cs="Times New Roman"/>
                <w:sz w:val="24"/>
                <w:szCs w:val="20"/>
                <w:lang w:val="en-GB"/>
              </w:rPr>
            </w:pPr>
          </w:p>
          <w:p w:rsidR="007E20CA" w:rsidRPr="007E20CA" w:rsidRDefault="007E20CA" w:rsidP="007E20CA">
            <w:pPr>
              <w:contextualSpacing/>
              <w:rPr>
                <w:rFonts w:ascii="Times New Roman" w:eastAsia="Times New Roman" w:hAnsi="Times New Roman" w:cs="Times New Roman"/>
                <w:sz w:val="24"/>
                <w:szCs w:val="20"/>
                <w:lang w:val="en-GB"/>
              </w:rPr>
            </w:pPr>
            <w:r w:rsidRPr="007E20CA">
              <w:rPr>
                <w:rFonts w:ascii="Times New Roman" w:eastAsia="Times New Roman" w:hAnsi="Times New Roman" w:cs="Times New Roman"/>
                <w:sz w:val="24"/>
                <w:szCs w:val="20"/>
                <w:lang w:val="en-GB"/>
              </w:rPr>
              <w:t xml:space="preserve">Projection </w:t>
            </w:r>
          </w:p>
        </w:tc>
        <w:tc>
          <w:tcPr>
            <w:tcW w:w="1420" w:type="dxa"/>
          </w:tcPr>
          <w:p w:rsidR="007E20CA" w:rsidRPr="007E20CA" w:rsidRDefault="007E20CA" w:rsidP="007E20CA">
            <w:pPr>
              <w:contextualSpacing/>
              <w:rPr>
                <w:rFonts w:ascii="Times New Roman" w:eastAsia="Times New Roman" w:hAnsi="Times New Roman" w:cs="Times New Roman"/>
                <w:sz w:val="24"/>
                <w:szCs w:val="20"/>
                <w:lang w:val="en-GB"/>
              </w:rPr>
            </w:pPr>
          </w:p>
          <w:p w:rsidR="007E20CA" w:rsidRPr="007E20CA" w:rsidRDefault="007E20CA" w:rsidP="007E20CA">
            <w:pPr>
              <w:contextualSpacing/>
              <w:rPr>
                <w:rFonts w:ascii="Times New Roman" w:eastAsia="Times New Roman" w:hAnsi="Times New Roman" w:cs="Times New Roman"/>
                <w:sz w:val="24"/>
                <w:szCs w:val="20"/>
                <w:lang w:val="en-GB"/>
              </w:rPr>
            </w:pPr>
            <w:r w:rsidRPr="007E20CA">
              <w:rPr>
                <w:rFonts w:ascii="Times New Roman" w:eastAsia="Times New Roman" w:hAnsi="Times New Roman" w:cs="Times New Roman"/>
                <w:sz w:val="24"/>
                <w:szCs w:val="20"/>
                <w:lang w:val="en-GB"/>
              </w:rPr>
              <w:t xml:space="preserve">Projection </w:t>
            </w:r>
          </w:p>
        </w:tc>
        <w:tc>
          <w:tcPr>
            <w:tcW w:w="1420" w:type="dxa"/>
          </w:tcPr>
          <w:p w:rsidR="007E20CA" w:rsidRPr="007E20CA" w:rsidRDefault="007E20CA" w:rsidP="007E20CA">
            <w:pPr>
              <w:contextualSpacing/>
              <w:rPr>
                <w:rFonts w:ascii="Times New Roman" w:eastAsia="Times New Roman" w:hAnsi="Times New Roman" w:cs="Times New Roman"/>
                <w:sz w:val="24"/>
                <w:szCs w:val="20"/>
                <w:lang w:val="en-GB"/>
              </w:rPr>
            </w:pPr>
          </w:p>
          <w:p w:rsidR="007E20CA" w:rsidRPr="007E20CA" w:rsidRDefault="007E20CA" w:rsidP="007E20CA">
            <w:pPr>
              <w:contextualSpacing/>
              <w:rPr>
                <w:rFonts w:ascii="Times New Roman" w:eastAsia="Times New Roman" w:hAnsi="Times New Roman" w:cs="Times New Roman"/>
                <w:sz w:val="24"/>
                <w:szCs w:val="20"/>
                <w:lang w:val="en-GB"/>
              </w:rPr>
            </w:pPr>
            <w:r w:rsidRPr="007E20CA">
              <w:rPr>
                <w:rFonts w:ascii="Times New Roman" w:eastAsia="Times New Roman" w:hAnsi="Times New Roman" w:cs="Times New Roman"/>
                <w:sz w:val="24"/>
                <w:szCs w:val="20"/>
                <w:lang w:val="en-GB"/>
              </w:rPr>
              <w:t xml:space="preserve">Projection </w:t>
            </w:r>
          </w:p>
        </w:tc>
      </w:tr>
      <w:tr w:rsidR="007E20CA" w:rsidRPr="007E20CA" w:rsidTr="007E20CA">
        <w:trPr>
          <w:trHeight w:val="400"/>
        </w:trPr>
        <w:tc>
          <w:tcPr>
            <w:tcW w:w="1732" w:type="dxa"/>
          </w:tcPr>
          <w:p w:rsidR="007E20CA" w:rsidRPr="007E20CA" w:rsidRDefault="007E20CA" w:rsidP="007E20CA">
            <w:pPr>
              <w:contextualSpacing/>
              <w:rPr>
                <w:rFonts w:ascii="Times New Roman" w:eastAsia="Times New Roman" w:hAnsi="Times New Roman" w:cs="Times New Roman"/>
                <w:sz w:val="24"/>
                <w:szCs w:val="20"/>
                <w:lang w:val="en-GB"/>
              </w:rPr>
            </w:pPr>
            <w:r w:rsidRPr="007E20CA">
              <w:rPr>
                <w:rFonts w:ascii="Times New Roman" w:eastAsia="Times New Roman" w:hAnsi="Times New Roman" w:cs="Times New Roman"/>
                <w:sz w:val="24"/>
                <w:szCs w:val="20"/>
                <w:lang w:val="en-GB"/>
              </w:rPr>
              <w:t>Basic Rate</w:t>
            </w:r>
          </w:p>
        </w:tc>
        <w:tc>
          <w:tcPr>
            <w:tcW w:w="1421" w:type="dxa"/>
          </w:tcPr>
          <w:p w:rsidR="007E20CA" w:rsidRPr="007E20CA" w:rsidRDefault="007E20CA" w:rsidP="007E20CA">
            <w:pPr>
              <w:contextualSpacing/>
              <w:rPr>
                <w:rFonts w:ascii="Times New Roman" w:eastAsia="Times New Roman" w:hAnsi="Times New Roman" w:cs="Times New Roman"/>
                <w:sz w:val="24"/>
                <w:szCs w:val="24"/>
                <w:lang w:val="en-GB"/>
              </w:rPr>
            </w:pPr>
            <w:r w:rsidRPr="007E20CA">
              <w:rPr>
                <w:rFonts w:ascii="Times New Roman" w:eastAsia="Times New Roman" w:hAnsi="Times New Roman" w:cs="Times New Roman"/>
                <w:sz w:val="24"/>
                <w:szCs w:val="24"/>
                <w:lang w:val="en-GB"/>
              </w:rPr>
              <w:t>3,224.00</w:t>
            </w:r>
          </w:p>
        </w:tc>
        <w:tc>
          <w:tcPr>
            <w:tcW w:w="1415" w:type="dxa"/>
          </w:tcPr>
          <w:p w:rsidR="007E20CA" w:rsidRPr="007E20CA" w:rsidRDefault="007E20CA" w:rsidP="007E20CA">
            <w:pPr>
              <w:contextualSpacing/>
              <w:rPr>
                <w:rFonts w:ascii="Times New Roman" w:eastAsia="Times New Roman" w:hAnsi="Times New Roman" w:cs="Times New Roman"/>
                <w:sz w:val="24"/>
                <w:szCs w:val="24"/>
                <w:lang w:val="en-GB"/>
              </w:rPr>
            </w:pPr>
            <w:r w:rsidRPr="007E20CA">
              <w:rPr>
                <w:rFonts w:ascii="Times New Roman" w:eastAsia="Times New Roman" w:hAnsi="Times New Roman" w:cs="Times New Roman"/>
                <w:sz w:val="24"/>
                <w:szCs w:val="24"/>
                <w:lang w:val="en-GB"/>
              </w:rPr>
              <w:t>664.00</w:t>
            </w:r>
          </w:p>
        </w:tc>
        <w:tc>
          <w:tcPr>
            <w:tcW w:w="1463" w:type="dxa"/>
          </w:tcPr>
          <w:p w:rsidR="007E20CA" w:rsidRPr="007E20CA" w:rsidRDefault="007E20CA" w:rsidP="007E20CA">
            <w:pPr>
              <w:spacing w:after="160" w:line="259" w:lineRule="auto"/>
              <w:rPr>
                <w:rFonts w:ascii="Times New Roman" w:hAnsi="Times New Roman" w:cs="Times New Roman"/>
                <w:sz w:val="24"/>
                <w:lang w:val="en-GB"/>
              </w:rPr>
            </w:pPr>
            <w:r w:rsidRPr="007E20CA">
              <w:rPr>
                <w:rFonts w:ascii="Times New Roman" w:hAnsi="Times New Roman" w:cs="Times New Roman"/>
                <w:sz w:val="24"/>
                <w:lang w:val="en-GB"/>
              </w:rPr>
              <w:t>3,288.40</w:t>
            </w:r>
          </w:p>
        </w:tc>
        <w:tc>
          <w:tcPr>
            <w:tcW w:w="1420" w:type="dxa"/>
          </w:tcPr>
          <w:p w:rsidR="007E20CA" w:rsidRPr="007E20CA" w:rsidRDefault="007E20CA" w:rsidP="007E20CA">
            <w:pPr>
              <w:spacing w:after="160" w:line="259" w:lineRule="auto"/>
              <w:rPr>
                <w:rFonts w:ascii="Times New Roman" w:hAnsi="Times New Roman" w:cs="Times New Roman"/>
                <w:sz w:val="24"/>
                <w:lang w:val="en-GB"/>
              </w:rPr>
            </w:pPr>
            <w:r w:rsidRPr="007E20CA">
              <w:rPr>
                <w:rFonts w:ascii="Times New Roman" w:hAnsi="Times New Roman" w:cs="Times New Roman"/>
                <w:sz w:val="24"/>
                <w:lang w:val="en-GB"/>
              </w:rPr>
              <w:t>3,354.17</w:t>
            </w:r>
          </w:p>
        </w:tc>
        <w:tc>
          <w:tcPr>
            <w:tcW w:w="1420" w:type="dxa"/>
          </w:tcPr>
          <w:p w:rsidR="007E20CA" w:rsidRPr="007E20CA" w:rsidRDefault="007E20CA" w:rsidP="007E20CA">
            <w:pPr>
              <w:spacing w:after="160" w:line="259" w:lineRule="auto"/>
              <w:rPr>
                <w:rFonts w:ascii="Times New Roman" w:hAnsi="Times New Roman" w:cs="Times New Roman"/>
                <w:sz w:val="24"/>
                <w:lang w:val="en-GB"/>
              </w:rPr>
            </w:pPr>
            <w:r w:rsidRPr="007E20CA">
              <w:rPr>
                <w:rFonts w:ascii="Times New Roman" w:hAnsi="Times New Roman" w:cs="Times New Roman"/>
                <w:sz w:val="24"/>
                <w:lang w:val="en-GB"/>
              </w:rPr>
              <w:t>3,421.25</w:t>
            </w:r>
          </w:p>
        </w:tc>
        <w:tc>
          <w:tcPr>
            <w:tcW w:w="1420" w:type="dxa"/>
          </w:tcPr>
          <w:p w:rsidR="007E20CA" w:rsidRPr="007E20CA" w:rsidRDefault="007E20CA" w:rsidP="007E20CA">
            <w:pPr>
              <w:spacing w:after="160" w:line="259" w:lineRule="auto"/>
              <w:rPr>
                <w:rFonts w:ascii="Times New Roman" w:hAnsi="Times New Roman" w:cs="Times New Roman"/>
                <w:sz w:val="24"/>
                <w:lang w:val="en-GB"/>
              </w:rPr>
            </w:pPr>
            <w:r w:rsidRPr="007E20CA">
              <w:rPr>
                <w:rFonts w:ascii="Times New Roman" w:hAnsi="Times New Roman" w:cs="Times New Roman"/>
                <w:sz w:val="24"/>
                <w:lang w:val="en-GB"/>
              </w:rPr>
              <w:t>3,455.46</w:t>
            </w:r>
          </w:p>
        </w:tc>
      </w:tr>
      <w:tr w:rsidR="007E20CA" w:rsidRPr="007E20CA" w:rsidTr="007E20CA">
        <w:trPr>
          <w:trHeight w:val="455"/>
        </w:trPr>
        <w:tc>
          <w:tcPr>
            <w:tcW w:w="1732" w:type="dxa"/>
          </w:tcPr>
          <w:p w:rsidR="007E20CA" w:rsidRPr="007E20CA" w:rsidRDefault="007E20CA" w:rsidP="007E20CA">
            <w:pPr>
              <w:contextualSpacing/>
              <w:rPr>
                <w:rFonts w:ascii="Times New Roman" w:eastAsia="Times New Roman" w:hAnsi="Times New Roman" w:cs="Times New Roman"/>
                <w:sz w:val="24"/>
                <w:szCs w:val="20"/>
                <w:lang w:val="en-GB"/>
              </w:rPr>
            </w:pPr>
            <w:r w:rsidRPr="007E20CA">
              <w:rPr>
                <w:rFonts w:ascii="Times New Roman" w:eastAsia="Times New Roman" w:hAnsi="Times New Roman" w:cs="Times New Roman"/>
                <w:sz w:val="24"/>
                <w:szCs w:val="20"/>
                <w:lang w:val="en-GB"/>
              </w:rPr>
              <w:t>Property Rate</w:t>
            </w:r>
          </w:p>
        </w:tc>
        <w:tc>
          <w:tcPr>
            <w:tcW w:w="1421" w:type="dxa"/>
          </w:tcPr>
          <w:p w:rsidR="007E20CA" w:rsidRPr="007E20CA" w:rsidRDefault="007E20CA" w:rsidP="007E20CA">
            <w:pPr>
              <w:rPr>
                <w:rFonts w:ascii="Times New Roman" w:hAnsi="Times New Roman" w:cs="Times New Roman"/>
                <w:sz w:val="24"/>
                <w:szCs w:val="24"/>
                <w:lang w:val="en-GB"/>
              </w:rPr>
            </w:pPr>
            <w:r w:rsidRPr="007E20CA">
              <w:rPr>
                <w:rFonts w:ascii="Times New Roman" w:hAnsi="Times New Roman" w:cs="Times New Roman"/>
                <w:sz w:val="24"/>
                <w:szCs w:val="24"/>
                <w:lang w:val="en-GB"/>
              </w:rPr>
              <w:t>27,131.00</w:t>
            </w:r>
          </w:p>
        </w:tc>
        <w:tc>
          <w:tcPr>
            <w:tcW w:w="1415" w:type="dxa"/>
          </w:tcPr>
          <w:p w:rsidR="007E20CA" w:rsidRPr="007E20CA" w:rsidRDefault="007E20CA" w:rsidP="007E20CA">
            <w:pPr>
              <w:rPr>
                <w:rFonts w:ascii="Times New Roman" w:hAnsi="Times New Roman" w:cs="Times New Roman"/>
                <w:sz w:val="24"/>
                <w:szCs w:val="24"/>
                <w:lang w:val="en-GB"/>
              </w:rPr>
            </w:pPr>
            <w:r w:rsidRPr="007E20CA">
              <w:rPr>
                <w:rFonts w:ascii="Times New Roman" w:hAnsi="Times New Roman" w:cs="Times New Roman"/>
                <w:sz w:val="24"/>
                <w:szCs w:val="24"/>
                <w:lang w:val="en-GB"/>
              </w:rPr>
              <w:t>16,086.94</w:t>
            </w:r>
          </w:p>
        </w:tc>
        <w:tc>
          <w:tcPr>
            <w:tcW w:w="1463" w:type="dxa"/>
          </w:tcPr>
          <w:p w:rsidR="007E20CA" w:rsidRPr="007E20CA" w:rsidRDefault="007E20CA" w:rsidP="007E20CA">
            <w:pPr>
              <w:spacing w:after="160" w:line="259" w:lineRule="auto"/>
              <w:rPr>
                <w:rFonts w:ascii="Times New Roman" w:hAnsi="Times New Roman" w:cs="Times New Roman"/>
                <w:sz w:val="24"/>
                <w:lang w:val="en-GB"/>
              </w:rPr>
            </w:pPr>
            <w:r w:rsidRPr="007E20CA">
              <w:rPr>
                <w:rFonts w:ascii="Times New Roman" w:hAnsi="Times New Roman" w:cs="Times New Roman"/>
                <w:sz w:val="24"/>
                <w:lang w:val="en-GB"/>
              </w:rPr>
              <w:t>27,674.02</w:t>
            </w:r>
          </w:p>
        </w:tc>
        <w:tc>
          <w:tcPr>
            <w:tcW w:w="1420" w:type="dxa"/>
          </w:tcPr>
          <w:p w:rsidR="007E20CA" w:rsidRPr="007E20CA" w:rsidRDefault="007E20CA" w:rsidP="007E20CA">
            <w:pPr>
              <w:spacing w:after="160" w:line="259" w:lineRule="auto"/>
              <w:rPr>
                <w:rFonts w:ascii="Times New Roman" w:hAnsi="Times New Roman" w:cs="Times New Roman"/>
                <w:sz w:val="24"/>
                <w:lang w:val="en-GB"/>
              </w:rPr>
            </w:pPr>
            <w:r w:rsidRPr="007E20CA">
              <w:rPr>
                <w:rFonts w:ascii="Times New Roman" w:hAnsi="Times New Roman" w:cs="Times New Roman"/>
                <w:sz w:val="24"/>
                <w:lang w:val="en-GB"/>
              </w:rPr>
              <w:t>28,227.50</w:t>
            </w:r>
          </w:p>
        </w:tc>
        <w:tc>
          <w:tcPr>
            <w:tcW w:w="1420" w:type="dxa"/>
          </w:tcPr>
          <w:p w:rsidR="007E20CA" w:rsidRPr="007E20CA" w:rsidRDefault="007E20CA" w:rsidP="007E20CA">
            <w:pPr>
              <w:spacing w:after="160" w:line="259" w:lineRule="auto"/>
              <w:rPr>
                <w:rFonts w:ascii="Times New Roman" w:hAnsi="Times New Roman" w:cs="Times New Roman"/>
                <w:sz w:val="24"/>
                <w:lang w:val="en-GB"/>
              </w:rPr>
            </w:pPr>
            <w:r w:rsidRPr="007E20CA">
              <w:rPr>
                <w:rFonts w:ascii="Times New Roman" w:hAnsi="Times New Roman" w:cs="Times New Roman"/>
                <w:sz w:val="24"/>
                <w:lang w:val="en-GB"/>
              </w:rPr>
              <w:t>28,792.05</w:t>
            </w:r>
          </w:p>
        </w:tc>
        <w:tc>
          <w:tcPr>
            <w:tcW w:w="1420" w:type="dxa"/>
          </w:tcPr>
          <w:p w:rsidR="007E20CA" w:rsidRPr="007E20CA" w:rsidRDefault="007E20CA" w:rsidP="007E20CA">
            <w:pPr>
              <w:spacing w:after="160" w:line="259" w:lineRule="auto"/>
              <w:rPr>
                <w:rFonts w:ascii="Times New Roman" w:hAnsi="Times New Roman" w:cs="Times New Roman"/>
                <w:sz w:val="24"/>
                <w:lang w:val="en-GB"/>
              </w:rPr>
            </w:pPr>
            <w:r w:rsidRPr="007E20CA">
              <w:rPr>
                <w:rFonts w:ascii="Times New Roman" w:hAnsi="Times New Roman" w:cs="Times New Roman"/>
                <w:sz w:val="24"/>
                <w:lang w:val="en-GB"/>
              </w:rPr>
              <w:t>29,079.97</w:t>
            </w:r>
          </w:p>
        </w:tc>
      </w:tr>
      <w:tr w:rsidR="007E20CA" w:rsidRPr="007E20CA" w:rsidTr="007E20CA">
        <w:trPr>
          <w:trHeight w:val="308"/>
        </w:trPr>
        <w:tc>
          <w:tcPr>
            <w:tcW w:w="1732" w:type="dxa"/>
          </w:tcPr>
          <w:p w:rsidR="007E20CA" w:rsidRPr="007E20CA" w:rsidRDefault="007E20CA" w:rsidP="007E20CA">
            <w:pPr>
              <w:contextualSpacing/>
              <w:rPr>
                <w:rFonts w:ascii="Times New Roman" w:eastAsia="Times New Roman" w:hAnsi="Times New Roman" w:cs="Times New Roman"/>
                <w:sz w:val="24"/>
                <w:szCs w:val="20"/>
                <w:lang w:val="en-GB"/>
              </w:rPr>
            </w:pPr>
            <w:r w:rsidRPr="007E20CA">
              <w:rPr>
                <w:rFonts w:ascii="Times New Roman" w:eastAsia="Times New Roman" w:hAnsi="Times New Roman" w:cs="Times New Roman"/>
                <w:sz w:val="24"/>
                <w:szCs w:val="20"/>
                <w:lang w:val="en-GB"/>
              </w:rPr>
              <w:t>Fees</w:t>
            </w:r>
          </w:p>
        </w:tc>
        <w:tc>
          <w:tcPr>
            <w:tcW w:w="1421" w:type="dxa"/>
          </w:tcPr>
          <w:p w:rsidR="007E20CA" w:rsidRPr="007E20CA" w:rsidRDefault="007E20CA" w:rsidP="007E20CA">
            <w:pPr>
              <w:rPr>
                <w:rFonts w:ascii="Times New Roman" w:hAnsi="Times New Roman" w:cs="Times New Roman"/>
                <w:sz w:val="24"/>
                <w:szCs w:val="24"/>
                <w:lang w:val="en-GB"/>
              </w:rPr>
            </w:pPr>
            <w:r w:rsidRPr="007E20CA">
              <w:rPr>
                <w:rFonts w:ascii="Times New Roman" w:hAnsi="Times New Roman" w:cs="Times New Roman"/>
                <w:sz w:val="24"/>
                <w:szCs w:val="24"/>
                <w:lang w:val="en-GB"/>
              </w:rPr>
              <w:t>128,438.54</w:t>
            </w:r>
          </w:p>
        </w:tc>
        <w:tc>
          <w:tcPr>
            <w:tcW w:w="1415" w:type="dxa"/>
          </w:tcPr>
          <w:p w:rsidR="007E20CA" w:rsidRPr="007E20CA" w:rsidRDefault="007E20CA" w:rsidP="007E20CA">
            <w:pPr>
              <w:rPr>
                <w:rFonts w:ascii="Times New Roman" w:hAnsi="Times New Roman" w:cs="Times New Roman"/>
                <w:sz w:val="24"/>
                <w:szCs w:val="24"/>
                <w:lang w:val="en-GB"/>
              </w:rPr>
            </w:pPr>
            <w:r w:rsidRPr="007E20CA">
              <w:rPr>
                <w:rFonts w:ascii="Times New Roman" w:hAnsi="Times New Roman" w:cs="Times New Roman"/>
                <w:sz w:val="24"/>
                <w:szCs w:val="24"/>
                <w:lang w:val="en-GB"/>
              </w:rPr>
              <w:t>80,129.10</w:t>
            </w:r>
          </w:p>
        </w:tc>
        <w:tc>
          <w:tcPr>
            <w:tcW w:w="1463" w:type="dxa"/>
          </w:tcPr>
          <w:p w:rsidR="007E20CA" w:rsidRPr="007E20CA" w:rsidRDefault="007E20CA" w:rsidP="007E20CA">
            <w:pPr>
              <w:spacing w:after="160" w:line="259" w:lineRule="auto"/>
              <w:rPr>
                <w:rFonts w:ascii="Times New Roman" w:hAnsi="Times New Roman" w:cs="Times New Roman"/>
                <w:sz w:val="24"/>
                <w:lang w:val="en-GB"/>
              </w:rPr>
            </w:pPr>
            <w:r w:rsidRPr="007E20CA">
              <w:rPr>
                <w:rFonts w:ascii="Times New Roman" w:hAnsi="Times New Roman" w:cs="Times New Roman"/>
                <w:sz w:val="24"/>
                <w:lang w:val="en-GB"/>
              </w:rPr>
              <w:t>135,506.80</w:t>
            </w:r>
          </w:p>
        </w:tc>
        <w:tc>
          <w:tcPr>
            <w:tcW w:w="1420" w:type="dxa"/>
          </w:tcPr>
          <w:p w:rsidR="007E20CA" w:rsidRPr="007E20CA" w:rsidRDefault="007E20CA" w:rsidP="007E20CA">
            <w:pPr>
              <w:spacing w:after="160" w:line="259" w:lineRule="auto"/>
              <w:rPr>
                <w:rFonts w:ascii="Times New Roman" w:hAnsi="Times New Roman" w:cs="Times New Roman"/>
                <w:sz w:val="24"/>
                <w:lang w:val="en-GB"/>
              </w:rPr>
            </w:pPr>
            <w:r w:rsidRPr="007E20CA">
              <w:rPr>
                <w:rFonts w:ascii="Times New Roman" w:hAnsi="Times New Roman" w:cs="Times New Roman"/>
                <w:sz w:val="24"/>
                <w:lang w:val="en-GB"/>
              </w:rPr>
              <w:t>137,616.94</w:t>
            </w:r>
          </w:p>
        </w:tc>
        <w:tc>
          <w:tcPr>
            <w:tcW w:w="1420" w:type="dxa"/>
          </w:tcPr>
          <w:p w:rsidR="007E20CA" w:rsidRPr="007E20CA" w:rsidRDefault="007E20CA" w:rsidP="007E20CA">
            <w:pPr>
              <w:spacing w:after="160" w:line="259" w:lineRule="auto"/>
              <w:rPr>
                <w:rFonts w:ascii="Times New Roman" w:hAnsi="Times New Roman" w:cs="Times New Roman"/>
                <w:sz w:val="24"/>
                <w:lang w:val="en-GB"/>
              </w:rPr>
            </w:pPr>
            <w:r w:rsidRPr="007E20CA">
              <w:rPr>
                <w:rFonts w:ascii="Times New Roman" w:hAnsi="Times New Roman" w:cs="Times New Roman"/>
                <w:sz w:val="24"/>
                <w:lang w:val="en-GB"/>
              </w:rPr>
              <w:t>139,769.27</w:t>
            </w:r>
          </w:p>
        </w:tc>
        <w:tc>
          <w:tcPr>
            <w:tcW w:w="1420" w:type="dxa"/>
          </w:tcPr>
          <w:p w:rsidR="007E20CA" w:rsidRPr="007E20CA" w:rsidRDefault="007E20CA" w:rsidP="007E20CA">
            <w:pPr>
              <w:spacing w:after="160" w:line="259" w:lineRule="auto"/>
              <w:rPr>
                <w:rFonts w:ascii="Times New Roman" w:hAnsi="Times New Roman" w:cs="Times New Roman"/>
                <w:sz w:val="24"/>
                <w:lang w:val="en-GB"/>
              </w:rPr>
            </w:pPr>
            <w:r w:rsidRPr="007E20CA">
              <w:rPr>
                <w:rFonts w:ascii="Times New Roman" w:hAnsi="Times New Roman" w:cs="Times New Roman"/>
                <w:sz w:val="24"/>
                <w:lang w:val="en-GB"/>
              </w:rPr>
              <w:t>140,866.96</w:t>
            </w:r>
          </w:p>
        </w:tc>
      </w:tr>
      <w:tr w:rsidR="007E20CA" w:rsidRPr="007E20CA" w:rsidTr="007E20CA">
        <w:trPr>
          <w:trHeight w:val="471"/>
        </w:trPr>
        <w:tc>
          <w:tcPr>
            <w:tcW w:w="1732" w:type="dxa"/>
          </w:tcPr>
          <w:p w:rsidR="007E20CA" w:rsidRPr="007E20CA" w:rsidRDefault="007E20CA" w:rsidP="007E20CA">
            <w:pPr>
              <w:contextualSpacing/>
              <w:rPr>
                <w:rFonts w:ascii="Times New Roman" w:eastAsia="Times New Roman" w:hAnsi="Times New Roman" w:cs="Times New Roman"/>
                <w:sz w:val="24"/>
                <w:szCs w:val="20"/>
                <w:lang w:val="en-GB"/>
              </w:rPr>
            </w:pPr>
            <w:r w:rsidRPr="007E20CA">
              <w:rPr>
                <w:rFonts w:ascii="Times New Roman" w:eastAsia="Times New Roman" w:hAnsi="Times New Roman" w:cs="Times New Roman"/>
                <w:sz w:val="24"/>
                <w:szCs w:val="20"/>
                <w:lang w:val="en-GB"/>
              </w:rPr>
              <w:t>Fines</w:t>
            </w:r>
          </w:p>
        </w:tc>
        <w:tc>
          <w:tcPr>
            <w:tcW w:w="1421" w:type="dxa"/>
          </w:tcPr>
          <w:p w:rsidR="007E20CA" w:rsidRPr="007E20CA" w:rsidRDefault="007E20CA" w:rsidP="007E20CA">
            <w:pPr>
              <w:rPr>
                <w:rFonts w:ascii="Times New Roman" w:hAnsi="Times New Roman" w:cs="Times New Roman"/>
                <w:sz w:val="24"/>
                <w:szCs w:val="24"/>
                <w:lang w:val="en-GB"/>
              </w:rPr>
            </w:pPr>
            <w:r w:rsidRPr="007E20CA">
              <w:rPr>
                <w:rFonts w:ascii="Times New Roman" w:hAnsi="Times New Roman" w:cs="Times New Roman"/>
                <w:sz w:val="24"/>
                <w:szCs w:val="24"/>
                <w:lang w:val="en-GB"/>
              </w:rPr>
              <w:t>3,490.00</w:t>
            </w:r>
          </w:p>
        </w:tc>
        <w:tc>
          <w:tcPr>
            <w:tcW w:w="1415" w:type="dxa"/>
          </w:tcPr>
          <w:p w:rsidR="007E20CA" w:rsidRPr="007E20CA" w:rsidRDefault="007E20CA" w:rsidP="007E20CA">
            <w:pPr>
              <w:rPr>
                <w:rFonts w:ascii="Times New Roman" w:hAnsi="Times New Roman" w:cs="Times New Roman"/>
                <w:sz w:val="24"/>
                <w:szCs w:val="24"/>
                <w:lang w:val="en-GB"/>
              </w:rPr>
            </w:pPr>
            <w:r w:rsidRPr="007E20CA">
              <w:rPr>
                <w:rFonts w:ascii="Times New Roman" w:hAnsi="Times New Roman" w:cs="Times New Roman"/>
                <w:sz w:val="24"/>
                <w:szCs w:val="24"/>
                <w:lang w:val="en-GB"/>
              </w:rPr>
              <w:t>1,930.00</w:t>
            </w:r>
          </w:p>
        </w:tc>
        <w:tc>
          <w:tcPr>
            <w:tcW w:w="1463" w:type="dxa"/>
          </w:tcPr>
          <w:p w:rsidR="007E20CA" w:rsidRPr="007E20CA" w:rsidRDefault="007E20CA" w:rsidP="007E20CA">
            <w:pPr>
              <w:spacing w:after="160" w:line="259" w:lineRule="auto"/>
              <w:rPr>
                <w:rFonts w:ascii="Times New Roman" w:hAnsi="Times New Roman" w:cs="Times New Roman"/>
                <w:sz w:val="24"/>
                <w:lang w:val="en-GB"/>
              </w:rPr>
            </w:pPr>
            <w:r w:rsidRPr="007E20CA">
              <w:rPr>
                <w:rFonts w:ascii="Times New Roman" w:hAnsi="Times New Roman" w:cs="Times New Roman"/>
                <w:sz w:val="24"/>
                <w:lang w:val="en-GB"/>
              </w:rPr>
              <w:t>4,069.81</w:t>
            </w:r>
          </w:p>
        </w:tc>
        <w:tc>
          <w:tcPr>
            <w:tcW w:w="1420" w:type="dxa"/>
          </w:tcPr>
          <w:p w:rsidR="007E20CA" w:rsidRPr="007E20CA" w:rsidRDefault="007E20CA" w:rsidP="007E20CA">
            <w:pPr>
              <w:spacing w:after="160" w:line="259" w:lineRule="auto"/>
              <w:rPr>
                <w:rFonts w:ascii="Times New Roman" w:hAnsi="Times New Roman" w:cs="Times New Roman"/>
                <w:sz w:val="24"/>
                <w:lang w:val="en-GB"/>
              </w:rPr>
            </w:pPr>
            <w:r w:rsidRPr="007E20CA">
              <w:rPr>
                <w:rFonts w:ascii="Times New Roman" w:hAnsi="Times New Roman" w:cs="Times New Roman"/>
                <w:sz w:val="24"/>
                <w:lang w:val="en-GB"/>
              </w:rPr>
              <w:t>4,151.20</w:t>
            </w:r>
          </w:p>
        </w:tc>
        <w:tc>
          <w:tcPr>
            <w:tcW w:w="1420" w:type="dxa"/>
          </w:tcPr>
          <w:p w:rsidR="007E20CA" w:rsidRPr="007E20CA" w:rsidRDefault="007E20CA" w:rsidP="007E20CA">
            <w:pPr>
              <w:spacing w:after="160" w:line="259" w:lineRule="auto"/>
              <w:rPr>
                <w:rFonts w:ascii="Times New Roman" w:hAnsi="Times New Roman" w:cs="Times New Roman"/>
                <w:sz w:val="24"/>
                <w:lang w:val="en-GB"/>
              </w:rPr>
            </w:pPr>
            <w:r w:rsidRPr="007E20CA">
              <w:rPr>
                <w:rFonts w:ascii="Times New Roman" w:hAnsi="Times New Roman" w:cs="Times New Roman"/>
                <w:sz w:val="24"/>
                <w:lang w:val="en-GB"/>
              </w:rPr>
              <w:t>4,234.23</w:t>
            </w:r>
          </w:p>
        </w:tc>
        <w:tc>
          <w:tcPr>
            <w:tcW w:w="1420" w:type="dxa"/>
          </w:tcPr>
          <w:p w:rsidR="007E20CA" w:rsidRPr="007E20CA" w:rsidRDefault="007E20CA" w:rsidP="007E20CA">
            <w:pPr>
              <w:spacing w:after="160" w:line="259" w:lineRule="auto"/>
              <w:rPr>
                <w:rFonts w:ascii="Times New Roman" w:hAnsi="Times New Roman" w:cs="Times New Roman"/>
                <w:sz w:val="24"/>
                <w:lang w:val="en-GB"/>
              </w:rPr>
            </w:pPr>
            <w:r w:rsidRPr="007E20CA">
              <w:rPr>
                <w:rFonts w:ascii="Times New Roman" w:hAnsi="Times New Roman" w:cs="Times New Roman"/>
                <w:sz w:val="24"/>
                <w:lang w:val="en-GB"/>
              </w:rPr>
              <w:t>4,276.57</w:t>
            </w:r>
          </w:p>
        </w:tc>
      </w:tr>
      <w:tr w:rsidR="007E20CA" w:rsidRPr="007E20CA" w:rsidTr="007E20CA">
        <w:trPr>
          <w:trHeight w:val="455"/>
        </w:trPr>
        <w:tc>
          <w:tcPr>
            <w:tcW w:w="1732" w:type="dxa"/>
          </w:tcPr>
          <w:p w:rsidR="007E20CA" w:rsidRPr="007E20CA" w:rsidRDefault="007E20CA" w:rsidP="007E20CA">
            <w:pPr>
              <w:contextualSpacing/>
              <w:rPr>
                <w:rFonts w:ascii="Times New Roman" w:eastAsia="Times New Roman" w:hAnsi="Times New Roman" w:cs="Times New Roman"/>
                <w:sz w:val="24"/>
                <w:szCs w:val="20"/>
                <w:lang w:val="en-GB"/>
              </w:rPr>
            </w:pPr>
            <w:r w:rsidRPr="007E20CA">
              <w:rPr>
                <w:rFonts w:ascii="Times New Roman" w:eastAsia="Times New Roman" w:hAnsi="Times New Roman" w:cs="Times New Roman"/>
                <w:sz w:val="24"/>
                <w:szCs w:val="20"/>
                <w:lang w:val="en-GB"/>
              </w:rPr>
              <w:t>Licence</w:t>
            </w:r>
          </w:p>
        </w:tc>
        <w:tc>
          <w:tcPr>
            <w:tcW w:w="1421" w:type="dxa"/>
          </w:tcPr>
          <w:p w:rsidR="007E20CA" w:rsidRPr="007E20CA" w:rsidRDefault="007E20CA" w:rsidP="007E20CA">
            <w:pPr>
              <w:rPr>
                <w:rFonts w:ascii="Times New Roman" w:hAnsi="Times New Roman" w:cs="Times New Roman"/>
                <w:sz w:val="24"/>
                <w:szCs w:val="24"/>
                <w:lang w:val="en-GB"/>
              </w:rPr>
            </w:pPr>
            <w:r w:rsidRPr="007E20CA">
              <w:rPr>
                <w:rFonts w:ascii="Times New Roman" w:hAnsi="Times New Roman" w:cs="Times New Roman"/>
                <w:sz w:val="24"/>
                <w:szCs w:val="24"/>
                <w:lang w:val="en-GB"/>
              </w:rPr>
              <w:t>97,440.00</w:t>
            </w:r>
          </w:p>
        </w:tc>
        <w:tc>
          <w:tcPr>
            <w:tcW w:w="1415" w:type="dxa"/>
          </w:tcPr>
          <w:p w:rsidR="007E20CA" w:rsidRPr="007E20CA" w:rsidRDefault="007E20CA" w:rsidP="007E20CA">
            <w:pPr>
              <w:rPr>
                <w:rFonts w:ascii="Times New Roman" w:hAnsi="Times New Roman" w:cs="Times New Roman"/>
                <w:sz w:val="24"/>
                <w:szCs w:val="24"/>
                <w:lang w:val="en-GB"/>
              </w:rPr>
            </w:pPr>
            <w:r w:rsidRPr="007E20CA">
              <w:rPr>
                <w:rFonts w:ascii="Times New Roman" w:hAnsi="Times New Roman" w:cs="Times New Roman"/>
                <w:sz w:val="24"/>
                <w:szCs w:val="24"/>
                <w:lang w:val="en-GB"/>
              </w:rPr>
              <w:t>49,763.50</w:t>
            </w:r>
          </w:p>
        </w:tc>
        <w:tc>
          <w:tcPr>
            <w:tcW w:w="1463" w:type="dxa"/>
          </w:tcPr>
          <w:p w:rsidR="007E20CA" w:rsidRPr="007E20CA" w:rsidRDefault="007E20CA" w:rsidP="007E20CA">
            <w:pPr>
              <w:spacing w:after="160" w:line="259" w:lineRule="auto"/>
              <w:rPr>
                <w:rFonts w:ascii="Times New Roman" w:hAnsi="Times New Roman" w:cs="Times New Roman"/>
                <w:sz w:val="24"/>
                <w:lang w:val="en-GB"/>
              </w:rPr>
            </w:pPr>
            <w:r w:rsidRPr="007E20CA">
              <w:rPr>
                <w:rFonts w:ascii="Times New Roman" w:hAnsi="Times New Roman" w:cs="Times New Roman"/>
                <w:sz w:val="24"/>
                <w:lang w:val="en-GB"/>
              </w:rPr>
              <w:t>85,085.00</w:t>
            </w:r>
          </w:p>
        </w:tc>
        <w:tc>
          <w:tcPr>
            <w:tcW w:w="1420" w:type="dxa"/>
          </w:tcPr>
          <w:p w:rsidR="007E20CA" w:rsidRPr="007E20CA" w:rsidRDefault="007E20CA" w:rsidP="007E20CA">
            <w:pPr>
              <w:spacing w:after="160" w:line="259" w:lineRule="auto"/>
              <w:rPr>
                <w:rFonts w:ascii="Times New Roman" w:hAnsi="Times New Roman" w:cs="Times New Roman"/>
                <w:sz w:val="24"/>
                <w:lang w:val="en-GB"/>
              </w:rPr>
            </w:pPr>
            <w:r w:rsidRPr="007E20CA">
              <w:rPr>
                <w:rFonts w:ascii="Times New Roman" w:hAnsi="Times New Roman" w:cs="Times New Roman"/>
                <w:sz w:val="24"/>
                <w:lang w:val="en-GB"/>
              </w:rPr>
              <w:t xml:space="preserve"> 87,885.00 </w:t>
            </w:r>
          </w:p>
        </w:tc>
        <w:tc>
          <w:tcPr>
            <w:tcW w:w="1420" w:type="dxa"/>
          </w:tcPr>
          <w:p w:rsidR="007E20CA" w:rsidRPr="007E20CA" w:rsidRDefault="007E20CA" w:rsidP="007E20CA">
            <w:pPr>
              <w:spacing w:after="160" w:line="259" w:lineRule="auto"/>
              <w:rPr>
                <w:rFonts w:ascii="Times New Roman" w:hAnsi="Times New Roman" w:cs="Times New Roman"/>
                <w:sz w:val="24"/>
                <w:lang w:val="en-GB"/>
              </w:rPr>
            </w:pPr>
            <w:r w:rsidRPr="007E20CA">
              <w:rPr>
                <w:rFonts w:ascii="Times New Roman" w:hAnsi="Times New Roman" w:cs="Times New Roman"/>
                <w:sz w:val="24"/>
                <w:lang w:val="en-GB"/>
              </w:rPr>
              <w:t xml:space="preserve"> 89,600.00 </w:t>
            </w:r>
          </w:p>
        </w:tc>
        <w:tc>
          <w:tcPr>
            <w:tcW w:w="1420" w:type="dxa"/>
          </w:tcPr>
          <w:p w:rsidR="007E20CA" w:rsidRPr="007E20CA" w:rsidRDefault="007E20CA" w:rsidP="007E20CA">
            <w:pPr>
              <w:spacing w:after="160" w:line="259" w:lineRule="auto"/>
              <w:rPr>
                <w:rFonts w:ascii="Times New Roman" w:hAnsi="Times New Roman" w:cs="Times New Roman"/>
                <w:sz w:val="24"/>
                <w:lang w:val="en-GB"/>
              </w:rPr>
            </w:pPr>
            <w:r w:rsidRPr="007E20CA">
              <w:rPr>
                <w:rFonts w:ascii="Times New Roman" w:hAnsi="Times New Roman" w:cs="Times New Roman"/>
                <w:sz w:val="24"/>
                <w:lang w:val="en-GB"/>
              </w:rPr>
              <w:t xml:space="preserve"> 90,496.00 </w:t>
            </w:r>
          </w:p>
        </w:tc>
      </w:tr>
      <w:tr w:rsidR="007E20CA" w:rsidRPr="007E20CA" w:rsidTr="007E20CA">
        <w:trPr>
          <w:trHeight w:val="455"/>
        </w:trPr>
        <w:tc>
          <w:tcPr>
            <w:tcW w:w="1732" w:type="dxa"/>
          </w:tcPr>
          <w:p w:rsidR="007E20CA" w:rsidRPr="007E20CA" w:rsidRDefault="007E20CA" w:rsidP="007E20CA">
            <w:pPr>
              <w:contextualSpacing/>
              <w:rPr>
                <w:rFonts w:ascii="Times New Roman" w:eastAsia="Times New Roman" w:hAnsi="Times New Roman" w:cs="Times New Roman"/>
                <w:sz w:val="24"/>
                <w:szCs w:val="20"/>
                <w:lang w:val="en-GB"/>
              </w:rPr>
            </w:pPr>
            <w:r w:rsidRPr="007E20CA">
              <w:rPr>
                <w:rFonts w:ascii="Times New Roman" w:eastAsia="Times New Roman" w:hAnsi="Times New Roman" w:cs="Times New Roman"/>
                <w:sz w:val="24"/>
                <w:szCs w:val="20"/>
                <w:lang w:val="en-GB"/>
              </w:rPr>
              <w:t>Land</w:t>
            </w:r>
          </w:p>
        </w:tc>
        <w:tc>
          <w:tcPr>
            <w:tcW w:w="1421" w:type="dxa"/>
          </w:tcPr>
          <w:p w:rsidR="007E20CA" w:rsidRPr="007E20CA" w:rsidRDefault="007E20CA" w:rsidP="007E20CA">
            <w:pPr>
              <w:rPr>
                <w:rFonts w:ascii="Times New Roman" w:hAnsi="Times New Roman" w:cs="Times New Roman"/>
                <w:sz w:val="24"/>
                <w:szCs w:val="24"/>
                <w:lang w:val="en-GB"/>
              </w:rPr>
            </w:pPr>
            <w:r w:rsidRPr="007E20CA">
              <w:rPr>
                <w:rFonts w:ascii="Times New Roman" w:hAnsi="Times New Roman" w:cs="Times New Roman"/>
                <w:sz w:val="24"/>
                <w:szCs w:val="24"/>
                <w:lang w:val="en-GB"/>
              </w:rPr>
              <w:t>10,000.00</w:t>
            </w:r>
          </w:p>
        </w:tc>
        <w:tc>
          <w:tcPr>
            <w:tcW w:w="1415" w:type="dxa"/>
          </w:tcPr>
          <w:p w:rsidR="007E20CA" w:rsidRPr="007E20CA" w:rsidRDefault="007E20CA" w:rsidP="007E20CA">
            <w:pPr>
              <w:rPr>
                <w:rFonts w:ascii="Times New Roman" w:hAnsi="Times New Roman" w:cs="Times New Roman"/>
                <w:sz w:val="24"/>
                <w:szCs w:val="24"/>
                <w:lang w:val="en-GB"/>
              </w:rPr>
            </w:pPr>
            <w:r w:rsidRPr="007E20CA">
              <w:rPr>
                <w:rFonts w:ascii="Times New Roman" w:hAnsi="Times New Roman" w:cs="Times New Roman"/>
                <w:sz w:val="24"/>
                <w:szCs w:val="24"/>
                <w:lang w:val="en-GB"/>
              </w:rPr>
              <w:t>-</w:t>
            </w:r>
          </w:p>
        </w:tc>
        <w:tc>
          <w:tcPr>
            <w:tcW w:w="1463" w:type="dxa"/>
          </w:tcPr>
          <w:p w:rsidR="007E20CA" w:rsidRPr="007E20CA" w:rsidRDefault="007E20CA" w:rsidP="007E20CA">
            <w:pPr>
              <w:spacing w:after="160" w:line="259" w:lineRule="auto"/>
              <w:rPr>
                <w:rFonts w:ascii="Times New Roman" w:hAnsi="Times New Roman" w:cs="Times New Roman"/>
                <w:sz w:val="24"/>
                <w:lang w:val="en-GB"/>
              </w:rPr>
            </w:pPr>
            <w:r w:rsidRPr="007E20CA">
              <w:rPr>
                <w:rFonts w:ascii="Times New Roman" w:hAnsi="Times New Roman" w:cs="Times New Roman"/>
                <w:sz w:val="24"/>
                <w:lang w:val="en-GB"/>
              </w:rPr>
              <w:t>30,300.38</w:t>
            </w:r>
          </w:p>
        </w:tc>
        <w:tc>
          <w:tcPr>
            <w:tcW w:w="1420" w:type="dxa"/>
          </w:tcPr>
          <w:p w:rsidR="007E20CA" w:rsidRPr="007E20CA" w:rsidRDefault="007E20CA" w:rsidP="007E20CA">
            <w:pPr>
              <w:spacing w:after="160" w:line="259" w:lineRule="auto"/>
              <w:rPr>
                <w:rFonts w:ascii="Times New Roman" w:hAnsi="Times New Roman" w:cs="Times New Roman"/>
                <w:sz w:val="24"/>
                <w:lang w:val="en-GB"/>
              </w:rPr>
            </w:pPr>
            <w:r w:rsidRPr="007E20CA">
              <w:rPr>
                <w:rFonts w:ascii="Times New Roman" w:hAnsi="Times New Roman" w:cs="Times New Roman"/>
                <w:sz w:val="24"/>
                <w:lang w:val="en-GB"/>
              </w:rPr>
              <w:t>30,906.38</w:t>
            </w:r>
          </w:p>
        </w:tc>
        <w:tc>
          <w:tcPr>
            <w:tcW w:w="1420" w:type="dxa"/>
          </w:tcPr>
          <w:p w:rsidR="007E20CA" w:rsidRPr="007E20CA" w:rsidRDefault="007E20CA" w:rsidP="007E20CA">
            <w:pPr>
              <w:spacing w:after="160" w:line="259" w:lineRule="auto"/>
              <w:rPr>
                <w:rFonts w:ascii="Times New Roman" w:hAnsi="Times New Roman" w:cs="Times New Roman"/>
                <w:sz w:val="24"/>
                <w:lang w:val="en-GB"/>
              </w:rPr>
            </w:pPr>
            <w:r w:rsidRPr="007E20CA">
              <w:rPr>
                <w:rFonts w:ascii="Times New Roman" w:hAnsi="Times New Roman" w:cs="Times New Roman"/>
                <w:sz w:val="24"/>
                <w:lang w:val="en-GB"/>
              </w:rPr>
              <w:t>31,524.51</w:t>
            </w:r>
          </w:p>
        </w:tc>
        <w:tc>
          <w:tcPr>
            <w:tcW w:w="1420" w:type="dxa"/>
          </w:tcPr>
          <w:p w:rsidR="007E20CA" w:rsidRPr="007E20CA" w:rsidRDefault="007E20CA" w:rsidP="007E20CA">
            <w:pPr>
              <w:spacing w:after="160" w:line="259" w:lineRule="auto"/>
              <w:rPr>
                <w:rFonts w:ascii="Times New Roman" w:hAnsi="Times New Roman" w:cs="Times New Roman"/>
                <w:sz w:val="24"/>
                <w:lang w:val="en-GB"/>
              </w:rPr>
            </w:pPr>
            <w:r w:rsidRPr="007E20CA">
              <w:rPr>
                <w:rFonts w:ascii="Times New Roman" w:hAnsi="Times New Roman" w:cs="Times New Roman"/>
                <w:sz w:val="24"/>
                <w:lang w:val="en-GB"/>
              </w:rPr>
              <w:t>31,839.76</w:t>
            </w:r>
          </w:p>
        </w:tc>
      </w:tr>
      <w:tr w:rsidR="007E20CA" w:rsidRPr="007E20CA" w:rsidTr="007E20CA">
        <w:trPr>
          <w:trHeight w:val="455"/>
        </w:trPr>
        <w:tc>
          <w:tcPr>
            <w:tcW w:w="1732" w:type="dxa"/>
          </w:tcPr>
          <w:p w:rsidR="007E20CA" w:rsidRPr="007E20CA" w:rsidRDefault="007E20CA" w:rsidP="007E20CA">
            <w:pPr>
              <w:contextualSpacing/>
              <w:rPr>
                <w:rFonts w:ascii="Times New Roman" w:eastAsia="Times New Roman" w:hAnsi="Times New Roman" w:cs="Times New Roman"/>
                <w:sz w:val="24"/>
                <w:szCs w:val="20"/>
                <w:lang w:val="en-GB"/>
              </w:rPr>
            </w:pPr>
            <w:r w:rsidRPr="007E20CA">
              <w:rPr>
                <w:rFonts w:ascii="Times New Roman" w:eastAsia="Times New Roman" w:hAnsi="Times New Roman" w:cs="Times New Roman"/>
                <w:sz w:val="24"/>
                <w:szCs w:val="20"/>
                <w:lang w:val="en-GB"/>
              </w:rPr>
              <w:t>Rent</w:t>
            </w:r>
          </w:p>
        </w:tc>
        <w:tc>
          <w:tcPr>
            <w:tcW w:w="1421" w:type="dxa"/>
          </w:tcPr>
          <w:p w:rsidR="007E20CA" w:rsidRPr="007E20CA" w:rsidRDefault="007E20CA" w:rsidP="007E20CA">
            <w:pPr>
              <w:rPr>
                <w:rFonts w:ascii="Times New Roman" w:hAnsi="Times New Roman" w:cs="Times New Roman"/>
                <w:sz w:val="24"/>
                <w:szCs w:val="24"/>
                <w:lang w:val="en-GB"/>
              </w:rPr>
            </w:pPr>
            <w:r w:rsidRPr="007E20CA">
              <w:rPr>
                <w:rFonts w:ascii="Times New Roman" w:hAnsi="Times New Roman" w:cs="Times New Roman"/>
                <w:sz w:val="24"/>
                <w:szCs w:val="24"/>
                <w:lang w:val="en-GB"/>
              </w:rPr>
              <w:t>30,083.00</w:t>
            </w:r>
          </w:p>
        </w:tc>
        <w:tc>
          <w:tcPr>
            <w:tcW w:w="1415" w:type="dxa"/>
          </w:tcPr>
          <w:p w:rsidR="007E20CA" w:rsidRPr="007E20CA" w:rsidRDefault="007E20CA" w:rsidP="007E20CA">
            <w:pPr>
              <w:rPr>
                <w:rFonts w:ascii="Times New Roman" w:hAnsi="Times New Roman" w:cs="Times New Roman"/>
                <w:sz w:val="24"/>
                <w:szCs w:val="24"/>
                <w:lang w:val="en-GB"/>
              </w:rPr>
            </w:pPr>
            <w:r w:rsidRPr="007E20CA">
              <w:rPr>
                <w:rFonts w:ascii="Times New Roman" w:hAnsi="Times New Roman" w:cs="Times New Roman"/>
                <w:sz w:val="24"/>
                <w:szCs w:val="24"/>
                <w:lang w:val="en-GB"/>
              </w:rPr>
              <w:t>19,488.24</w:t>
            </w:r>
          </w:p>
        </w:tc>
        <w:tc>
          <w:tcPr>
            <w:tcW w:w="1463" w:type="dxa"/>
          </w:tcPr>
          <w:p w:rsidR="007E20CA" w:rsidRPr="007E20CA" w:rsidRDefault="007E20CA" w:rsidP="007E20CA">
            <w:pPr>
              <w:spacing w:after="160" w:line="259" w:lineRule="auto"/>
              <w:rPr>
                <w:rFonts w:ascii="Times New Roman" w:hAnsi="Times New Roman" w:cs="Times New Roman"/>
                <w:sz w:val="24"/>
                <w:lang w:val="en-GB"/>
              </w:rPr>
            </w:pPr>
            <w:r w:rsidRPr="007E20CA">
              <w:rPr>
                <w:rFonts w:ascii="Times New Roman" w:hAnsi="Times New Roman" w:cs="Times New Roman"/>
                <w:sz w:val="24"/>
                <w:lang w:val="en-GB"/>
              </w:rPr>
              <w:t>35,884.37</w:t>
            </w:r>
          </w:p>
        </w:tc>
        <w:tc>
          <w:tcPr>
            <w:tcW w:w="1420" w:type="dxa"/>
          </w:tcPr>
          <w:p w:rsidR="007E20CA" w:rsidRPr="007E20CA" w:rsidRDefault="007E20CA" w:rsidP="007E20CA">
            <w:pPr>
              <w:spacing w:after="160" w:line="259" w:lineRule="auto"/>
              <w:rPr>
                <w:rFonts w:ascii="Times New Roman" w:hAnsi="Times New Roman" w:cs="Times New Roman"/>
                <w:sz w:val="24"/>
                <w:lang w:val="en-GB"/>
              </w:rPr>
            </w:pPr>
            <w:r w:rsidRPr="007E20CA">
              <w:rPr>
                <w:rFonts w:ascii="Times New Roman" w:hAnsi="Times New Roman" w:cs="Times New Roman"/>
                <w:sz w:val="24"/>
                <w:lang w:val="en-GB"/>
              </w:rPr>
              <w:t>38,722.06</w:t>
            </w:r>
          </w:p>
        </w:tc>
        <w:tc>
          <w:tcPr>
            <w:tcW w:w="1420" w:type="dxa"/>
          </w:tcPr>
          <w:p w:rsidR="007E20CA" w:rsidRPr="007E20CA" w:rsidRDefault="007E20CA" w:rsidP="007E20CA">
            <w:pPr>
              <w:spacing w:after="160" w:line="259" w:lineRule="auto"/>
              <w:rPr>
                <w:rFonts w:ascii="Times New Roman" w:hAnsi="Times New Roman" w:cs="Times New Roman"/>
                <w:sz w:val="24"/>
                <w:lang w:val="en-GB"/>
              </w:rPr>
            </w:pPr>
            <w:r w:rsidRPr="007E20CA">
              <w:rPr>
                <w:rFonts w:ascii="Times New Roman" w:hAnsi="Times New Roman" w:cs="Times New Roman"/>
                <w:sz w:val="24"/>
                <w:lang w:val="en-GB"/>
              </w:rPr>
              <w:t>39,596.50</w:t>
            </w:r>
          </w:p>
        </w:tc>
        <w:tc>
          <w:tcPr>
            <w:tcW w:w="1420" w:type="dxa"/>
          </w:tcPr>
          <w:p w:rsidR="007E20CA" w:rsidRPr="007E20CA" w:rsidRDefault="007E20CA" w:rsidP="007E20CA">
            <w:pPr>
              <w:spacing w:after="160" w:line="259" w:lineRule="auto"/>
              <w:rPr>
                <w:rFonts w:ascii="Times New Roman" w:hAnsi="Times New Roman" w:cs="Times New Roman"/>
                <w:sz w:val="24"/>
                <w:lang w:val="en-GB"/>
              </w:rPr>
            </w:pPr>
            <w:r w:rsidRPr="007E20CA">
              <w:rPr>
                <w:rFonts w:ascii="Times New Roman" w:hAnsi="Times New Roman" w:cs="Times New Roman"/>
                <w:sz w:val="24"/>
                <w:lang w:val="en-GB"/>
              </w:rPr>
              <w:t>40,552.47</w:t>
            </w:r>
          </w:p>
        </w:tc>
      </w:tr>
      <w:tr w:rsidR="007E20CA" w:rsidRPr="007E20CA" w:rsidTr="007E20CA">
        <w:trPr>
          <w:trHeight w:val="455"/>
        </w:trPr>
        <w:tc>
          <w:tcPr>
            <w:tcW w:w="1732" w:type="dxa"/>
          </w:tcPr>
          <w:p w:rsidR="007E20CA" w:rsidRPr="007E20CA" w:rsidRDefault="007E20CA" w:rsidP="007E20CA">
            <w:pPr>
              <w:contextualSpacing/>
              <w:rPr>
                <w:rFonts w:ascii="Times New Roman" w:eastAsia="Times New Roman" w:hAnsi="Times New Roman" w:cs="Times New Roman"/>
                <w:sz w:val="24"/>
                <w:szCs w:val="20"/>
                <w:lang w:val="en-GB"/>
              </w:rPr>
            </w:pPr>
            <w:r w:rsidRPr="007E20CA">
              <w:rPr>
                <w:rFonts w:ascii="Times New Roman" w:eastAsia="Times New Roman" w:hAnsi="Times New Roman" w:cs="Times New Roman"/>
                <w:sz w:val="24"/>
                <w:szCs w:val="20"/>
                <w:lang w:val="en-GB"/>
              </w:rPr>
              <w:t>Investment</w:t>
            </w:r>
          </w:p>
        </w:tc>
        <w:tc>
          <w:tcPr>
            <w:tcW w:w="1421" w:type="dxa"/>
          </w:tcPr>
          <w:p w:rsidR="007E20CA" w:rsidRPr="007E20CA" w:rsidRDefault="007E20CA" w:rsidP="007E20CA">
            <w:pPr>
              <w:rPr>
                <w:rFonts w:ascii="Times New Roman" w:hAnsi="Times New Roman" w:cs="Times New Roman"/>
                <w:sz w:val="24"/>
                <w:szCs w:val="24"/>
                <w:lang w:val="en-GB"/>
              </w:rPr>
            </w:pPr>
            <w:r w:rsidRPr="007E20CA">
              <w:rPr>
                <w:rFonts w:ascii="Times New Roman" w:hAnsi="Times New Roman" w:cs="Times New Roman"/>
                <w:sz w:val="24"/>
                <w:szCs w:val="24"/>
                <w:lang w:val="en-GB"/>
              </w:rPr>
              <w:t>46,210.00</w:t>
            </w:r>
          </w:p>
        </w:tc>
        <w:tc>
          <w:tcPr>
            <w:tcW w:w="1415" w:type="dxa"/>
          </w:tcPr>
          <w:p w:rsidR="007E20CA" w:rsidRPr="007E20CA" w:rsidRDefault="007E20CA" w:rsidP="007E20CA">
            <w:pPr>
              <w:rPr>
                <w:rFonts w:ascii="Times New Roman" w:hAnsi="Times New Roman" w:cs="Times New Roman"/>
                <w:sz w:val="24"/>
                <w:szCs w:val="24"/>
                <w:lang w:val="en-GB"/>
              </w:rPr>
            </w:pPr>
            <w:r w:rsidRPr="007E20CA">
              <w:rPr>
                <w:rFonts w:ascii="Times New Roman" w:hAnsi="Times New Roman" w:cs="Times New Roman"/>
                <w:sz w:val="24"/>
                <w:szCs w:val="24"/>
                <w:lang w:val="en-GB"/>
              </w:rPr>
              <w:t>18,023.00</w:t>
            </w:r>
          </w:p>
        </w:tc>
        <w:tc>
          <w:tcPr>
            <w:tcW w:w="1463" w:type="dxa"/>
          </w:tcPr>
          <w:p w:rsidR="007E20CA" w:rsidRPr="007E20CA" w:rsidRDefault="007E20CA" w:rsidP="007E20CA">
            <w:pPr>
              <w:spacing w:after="160" w:line="259" w:lineRule="auto"/>
              <w:rPr>
                <w:rFonts w:ascii="Times New Roman" w:hAnsi="Times New Roman" w:cs="Times New Roman"/>
                <w:sz w:val="24"/>
                <w:lang w:val="en-GB"/>
              </w:rPr>
            </w:pPr>
            <w:r w:rsidRPr="007E20CA">
              <w:rPr>
                <w:rFonts w:ascii="Times New Roman" w:hAnsi="Times New Roman" w:cs="Times New Roman"/>
                <w:sz w:val="24"/>
                <w:lang w:val="en-GB"/>
              </w:rPr>
              <w:t>70,835.00</w:t>
            </w:r>
          </w:p>
        </w:tc>
        <w:tc>
          <w:tcPr>
            <w:tcW w:w="1420" w:type="dxa"/>
          </w:tcPr>
          <w:p w:rsidR="007E20CA" w:rsidRPr="007E20CA" w:rsidRDefault="007E20CA" w:rsidP="007E20CA">
            <w:pPr>
              <w:spacing w:after="160" w:line="259" w:lineRule="auto"/>
              <w:rPr>
                <w:rFonts w:ascii="Times New Roman" w:hAnsi="Times New Roman" w:cs="Times New Roman"/>
                <w:sz w:val="24"/>
                <w:lang w:val="en-GB"/>
              </w:rPr>
            </w:pPr>
            <w:r w:rsidRPr="007E20CA">
              <w:rPr>
                <w:rFonts w:ascii="Times New Roman" w:hAnsi="Times New Roman" w:cs="Times New Roman"/>
                <w:sz w:val="24"/>
                <w:lang w:val="en-GB"/>
              </w:rPr>
              <w:t>71,886.00</w:t>
            </w:r>
          </w:p>
        </w:tc>
        <w:tc>
          <w:tcPr>
            <w:tcW w:w="1420" w:type="dxa"/>
          </w:tcPr>
          <w:p w:rsidR="007E20CA" w:rsidRPr="007E20CA" w:rsidRDefault="007E20CA" w:rsidP="007E20CA">
            <w:pPr>
              <w:spacing w:after="160" w:line="259" w:lineRule="auto"/>
              <w:rPr>
                <w:rFonts w:ascii="Times New Roman" w:hAnsi="Times New Roman" w:cs="Times New Roman"/>
                <w:sz w:val="24"/>
                <w:lang w:val="en-GB"/>
              </w:rPr>
            </w:pPr>
            <w:r w:rsidRPr="007E20CA">
              <w:rPr>
                <w:rFonts w:ascii="Times New Roman" w:hAnsi="Times New Roman" w:cs="Times New Roman"/>
                <w:sz w:val="24"/>
                <w:lang w:val="en-GB"/>
              </w:rPr>
              <w:t>72,958.00</w:t>
            </w:r>
          </w:p>
        </w:tc>
        <w:tc>
          <w:tcPr>
            <w:tcW w:w="1420" w:type="dxa"/>
          </w:tcPr>
          <w:p w:rsidR="007E20CA" w:rsidRPr="007E20CA" w:rsidRDefault="007E20CA" w:rsidP="007E20CA">
            <w:pPr>
              <w:spacing w:after="160" w:line="259" w:lineRule="auto"/>
              <w:rPr>
                <w:rFonts w:ascii="Times New Roman" w:hAnsi="Times New Roman" w:cs="Times New Roman"/>
                <w:sz w:val="24"/>
                <w:lang w:val="en-GB"/>
              </w:rPr>
            </w:pPr>
            <w:r w:rsidRPr="007E20CA">
              <w:rPr>
                <w:rFonts w:ascii="Times New Roman" w:hAnsi="Times New Roman" w:cs="Times New Roman"/>
                <w:sz w:val="24"/>
                <w:lang w:val="en-GB"/>
              </w:rPr>
              <w:t>75,209.45</w:t>
            </w:r>
          </w:p>
        </w:tc>
      </w:tr>
      <w:tr w:rsidR="007E20CA" w:rsidRPr="007E20CA" w:rsidTr="007E20CA">
        <w:trPr>
          <w:trHeight w:val="471"/>
        </w:trPr>
        <w:tc>
          <w:tcPr>
            <w:tcW w:w="1732" w:type="dxa"/>
          </w:tcPr>
          <w:p w:rsidR="007E20CA" w:rsidRPr="007E20CA" w:rsidRDefault="007E20CA" w:rsidP="007E20CA">
            <w:pPr>
              <w:contextualSpacing/>
              <w:rPr>
                <w:rFonts w:ascii="Times New Roman" w:eastAsia="Times New Roman" w:hAnsi="Times New Roman" w:cs="Times New Roman"/>
                <w:sz w:val="24"/>
                <w:szCs w:val="20"/>
                <w:lang w:val="en-GB"/>
              </w:rPr>
            </w:pPr>
            <w:r w:rsidRPr="007E20CA">
              <w:rPr>
                <w:rFonts w:ascii="Times New Roman" w:eastAsia="Times New Roman" w:hAnsi="Times New Roman" w:cs="Times New Roman"/>
                <w:sz w:val="24"/>
                <w:szCs w:val="20"/>
                <w:lang w:val="en-GB"/>
              </w:rPr>
              <w:t>Miscellaneous</w:t>
            </w:r>
          </w:p>
        </w:tc>
        <w:tc>
          <w:tcPr>
            <w:tcW w:w="1421" w:type="dxa"/>
          </w:tcPr>
          <w:p w:rsidR="007E20CA" w:rsidRPr="007E20CA" w:rsidRDefault="007E20CA" w:rsidP="007E20CA">
            <w:pPr>
              <w:rPr>
                <w:rFonts w:ascii="Times New Roman" w:hAnsi="Times New Roman" w:cs="Times New Roman"/>
                <w:sz w:val="24"/>
                <w:szCs w:val="24"/>
                <w:lang w:val="en-GB"/>
              </w:rPr>
            </w:pPr>
            <w:r w:rsidRPr="007E20CA">
              <w:rPr>
                <w:rFonts w:ascii="Times New Roman" w:hAnsi="Times New Roman" w:cs="Times New Roman"/>
                <w:sz w:val="24"/>
                <w:szCs w:val="24"/>
                <w:lang w:val="en-GB"/>
              </w:rPr>
              <w:t>40,637.00</w:t>
            </w:r>
          </w:p>
        </w:tc>
        <w:tc>
          <w:tcPr>
            <w:tcW w:w="1415" w:type="dxa"/>
          </w:tcPr>
          <w:p w:rsidR="007E20CA" w:rsidRPr="007E20CA" w:rsidRDefault="007E20CA" w:rsidP="007E20CA">
            <w:pPr>
              <w:rPr>
                <w:rFonts w:ascii="Times New Roman" w:hAnsi="Times New Roman" w:cs="Times New Roman"/>
                <w:sz w:val="24"/>
                <w:szCs w:val="24"/>
                <w:lang w:val="en-GB"/>
              </w:rPr>
            </w:pPr>
            <w:r w:rsidRPr="007E20CA">
              <w:rPr>
                <w:rFonts w:ascii="Times New Roman" w:hAnsi="Times New Roman" w:cs="Times New Roman"/>
                <w:sz w:val="24"/>
                <w:szCs w:val="24"/>
                <w:lang w:val="en-GB"/>
              </w:rPr>
              <w:t>40,721.00</w:t>
            </w:r>
          </w:p>
        </w:tc>
        <w:tc>
          <w:tcPr>
            <w:tcW w:w="1463" w:type="dxa"/>
          </w:tcPr>
          <w:p w:rsidR="007E20CA" w:rsidRPr="007E20CA" w:rsidRDefault="007E20CA" w:rsidP="007E20CA">
            <w:pPr>
              <w:spacing w:after="160" w:line="259" w:lineRule="auto"/>
              <w:rPr>
                <w:rFonts w:ascii="Times New Roman" w:hAnsi="Times New Roman" w:cs="Times New Roman"/>
                <w:sz w:val="24"/>
                <w:lang w:val="en-GB"/>
              </w:rPr>
            </w:pPr>
            <w:r w:rsidRPr="007E20CA">
              <w:rPr>
                <w:rFonts w:ascii="Times New Roman" w:hAnsi="Times New Roman" w:cs="Times New Roman"/>
                <w:sz w:val="24"/>
                <w:lang w:val="en-GB"/>
              </w:rPr>
              <w:t>1,744.03</w:t>
            </w:r>
          </w:p>
        </w:tc>
        <w:tc>
          <w:tcPr>
            <w:tcW w:w="1420" w:type="dxa"/>
          </w:tcPr>
          <w:p w:rsidR="007E20CA" w:rsidRPr="007E20CA" w:rsidRDefault="007E20CA" w:rsidP="007E20CA">
            <w:pPr>
              <w:spacing w:after="160" w:line="259" w:lineRule="auto"/>
              <w:rPr>
                <w:rFonts w:ascii="Times New Roman" w:hAnsi="Times New Roman" w:cs="Times New Roman"/>
                <w:sz w:val="24"/>
                <w:lang w:val="en-GB"/>
              </w:rPr>
            </w:pPr>
            <w:r w:rsidRPr="007E20CA">
              <w:rPr>
                <w:rFonts w:ascii="Times New Roman" w:hAnsi="Times New Roman" w:cs="Times New Roman"/>
                <w:sz w:val="24"/>
                <w:lang w:val="en-GB"/>
              </w:rPr>
              <w:t>1,858.92</w:t>
            </w:r>
          </w:p>
        </w:tc>
        <w:tc>
          <w:tcPr>
            <w:tcW w:w="1420" w:type="dxa"/>
          </w:tcPr>
          <w:p w:rsidR="007E20CA" w:rsidRPr="007E20CA" w:rsidRDefault="007E20CA" w:rsidP="007E20CA">
            <w:pPr>
              <w:spacing w:after="160" w:line="259" w:lineRule="auto"/>
              <w:rPr>
                <w:rFonts w:ascii="Times New Roman" w:hAnsi="Times New Roman" w:cs="Times New Roman"/>
                <w:sz w:val="24"/>
                <w:lang w:val="en-GB"/>
              </w:rPr>
            </w:pPr>
            <w:r w:rsidRPr="007E20CA">
              <w:rPr>
                <w:rFonts w:ascii="Times New Roman" w:hAnsi="Times New Roman" w:cs="Times New Roman"/>
                <w:sz w:val="24"/>
                <w:lang w:val="en-GB"/>
              </w:rPr>
              <w:t>1,976.09</w:t>
            </w:r>
          </w:p>
        </w:tc>
        <w:tc>
          <w:tcPr>
            <w:tcW w:w="1420" w:type="dxa"/>
          </w:tcPr>
          <w:p w:rsidR="007E20CA" w:rsidRPr="007E20CA" w:rsidRDefault="007E20CA" w:rsidP="007E20CA">
            <w:pPr>
              <w:spacing w:after="160" w:line="259" w:lineRule="auto"/>
              <w:rPr>
                <w:rFonts w:ascii="Times New Roman" w:hAnsi="Times New Roman" w:cs="Times New Roman"/>
                <w:sz w:val="24"/>
                <w:lang w:val="en-GB"/>
              </w:rPr>
            </w:pPr>
            <w:r w:rsidRPr="007E20CA">
              <w:rPr>
                <w:rFonts w:ascii="Times New Roman" w:hAnsi="Times New Roman" w:cs="Times New Roman"/>
                <w:sz w:val="24"/>
                <w:lang w:val="en-GB"/>
              </w:rPr>
              <w:t>2,035.85</w:t>
            </w:r>
          </w:p>
        </w:tc>
      </w:tr>
      <w:tr w:rsidR="007E20CA" w:rsidRPr="007E20CA" w:rsidTr="007E20CA">
        <w:trPr>
          <w:trHeight w:val="440"/>
        </w:trPr>
        <w:tc>
          <w:tcPr>
            <w:tcW w:w="1732" w:type="dxa"/>
          </w:tcPr>
          <w:p w:rsidR="007E20CA" w:rsidRPr="007E20CA" w:rsidRDefault="007E20CA" w:rsidP="007E20CA">
            <w:pPr>
              <w:contextualSpacing/>
              <w:rPr>
                <w:rFonts w:ascii="Times New Roman" w:eastAsia="Times New Roman" w:hAnsi="Times New Roman" w:cs="Times New Roman"/>
                <w:b/>
                <w:sz w:val="24"/>
                <w:szCs w:val="20"/>
                <w:lang w:val="en-GB"/>
              </w:rPr>
            </w:pPr>
            <w:r w:rsidRPr="007E20CA">
              <w:rPr>
                <w:rFonts w:ascii="Times New Roman" w:eastAsia="Times New Roman" w:hAnsi="Times New Roman" w:cs="Times New Roman"/>
                <w:b/>
                <w:sz w:val="24"/>
                <w:szCs w:val="20"/>
                <w:lang w:val="en-GB"/>
              </w:rPr>
              <w:t>TOTAL</w:t>
            </w:r>
          </w:p>
        </w:tc>
        <w:tc>
          <w:tcPr>
            <w:tcW w:w="1421" w:type="dxa"/>
          </w:tcPr>
          <w:p w:rsidR="007E20CA" w:rsidRPr="007E20CA" w:rsidRDefault="007E20CA" w:rsidP="007E20CA">
            <w:pPr>
              <w:spacing w:line="259" w:lineRule="auto"/>
              <w:rPr>
                <w:rFonts w:ascii="Times New Roman" w:hAnsi="Times New Roman" w:cs="Times New Roman"/>
                <w:b/>
                <w:sz w:val="24"/>
                <w:szCs w:val="24"/>
                <w:lang w:val="en-GB"/>
              </w:rPr>
            </w:pPr>
            <w:r w:rsidRPr="007E20CA">
              <w:rPr>
                <w:rFonts w:ascii="Times New Roman" w:hAnsi="Times New Roman" w:cs="Times New Roman"/>
                <w:b/>
                <w:sz w:val="24"/>
                <w:szCs w:val="24"/>
                <w:lang w:val="en-GB"/>
              </w:rPr>
              <w:t>386,653.54</w:t>
            </w:r>
          </w:p>
        </w:tc>
        <w:tc>
          <w:tcPr>
            <w:tcW w:w="1415" w:type="dxa"/>
          </w:tcPr>
          <w:p w:rsidR="007E20CA" w:rsidRPr="007E20CA" w:rsidRDefault="007E20CA" w:rsidP="007E20CA">
            <w:pPr>
              <w:spacing w:line="259" w:lineRule="auto"/>
              <w:rPr>
                <w:rFonts w:ascii="Times New Roman" w:hAnsi="Times New Roman" w:cs="Times New Roman"/>
                <w:b/>
                <w:sz w:val="24"/>
                <w:szCs w:val="24"/>
                <w:lang w:val="en-GB"/>
              </w:rPr>
            </w:pPr>
            <w:r w:rsidRPr="007E20CA">
              <w:rPr>
                <w:rFonts w:ascii="Times New Roman" w:hAnsi="Times New Roman" w:cs="Times New Roman"/>
                <w:b/>
                <w:sz w:val="24"/>
                <w:szCs w:val="24"/>
                <w:lang w:val="en-GB"/>
              </w:rPr>
              <w:t>226,805.78</w:t>
            </w:r>
          </w:p>
        </w:tc>
        <w:tc>
          <w:tcPr>
            <w:tcW w:w="1463" w:type="dxa"/>
          </w:tcPr>
          <w:p w:rsidR="007E20CA" w:rsidRPr="007E20CA" w:rsidRDefault="007E20CA" w:rsidP="007E20CA">
            <w:pPr>
              <w:spacing w:after="160" w:line="259" w:lineRule="auto"/>
              <w:rPr>
                <w:rFonts w:ascii="Times New Roman" w:hAnsi="Times New Roman" w:cs="Times New Roman"/>
                <w:b/>
                <w:sz w:val="24"/>
                <w:lang w:val="en-GB"/>
              </w:rPr>
            </w:pPr>
            <w:r w:rsidRPr="007E20CA">
              <w:rPr>
                <w:rFonts w:ascii="Times New Roman" w:hAnsi="Times New Roman" w:cs="Times New Roman"/>
                <w:b/>
                <w:sz w:val="24"/>
                <w:lang w:val="en-GB"/>
              </w:rPr>
              <w:t>394,387.81</w:t>
            </w:r>
          </w:p>
        </w:tc>
        <w:tc>
          <w:tcPr>
            <w:tcW w:w="1420" w:type="dxa"/>
          </w:tcPr>
          <w:p w:rsidR="007E20CA" w:rsidRPr="007E20CA" w:rsidRDefault="007E20CA" w:rsidP="007E20CA">
            <w:pPr>
              <w:spacing w:after="160" w:line="259" w:lineRule="auto"/>
              <w:rPr>
                <w:rFonts w:ascii="Times New Roman" w:hAnsi="Times New Roman" w:cs="Times New Roman"/>
                <w:b/>
                <w:sz w:val="24"/>
                <w:lang w:val="en-GB"/>
              </w:rPr>
            </w:pPr>
            <w:r w:rsidRPr="007E20CA">
              <w:rPr>
                <w:rFonts w:ascii="Times New Roman" w:hAnsi="Times New Roman" w:cs="Times New Roman"/>
                <w:b/>
                <w:sz w:val="24"/>
                <w:lang w:val="en-GB"/>
              </w:rPr>
              <w:t>404,608.17</w:t>
            </w:r>
          </w:p>
        </w:tc>
        <w:tc>
          <w:tcPr>
            <w:tcW w:w="1420" w:type="dxa"/>
          </w:tcPr>
          <w:p w:rsidR="007E20CA" w:rsidRPr="007E20CA" w:rsidRDefault="007E20CA" w:rsidP="007E20CA">
            <w:pPr>
              <w:spacing w:after="160" w:line="259" w:lineRule="auto"/>
              <w:rPr>
                <w:rFonts w:ascii="Times New Roman" w:hAnsi="Times New Roman" w:cs="Times New Roman"/>
                <w:b/>
                <w:sz w:val="24"/>
                <w:lang w:val="en-GB"/>
              </w:rPr>
            </w:pPr>
            <w:r w:rsidRPr="007E20CA">
              <w:rPr>
                <w:rFonts w:ascii="Times New Roman" w:hAnsi="Times New Roman" w:cs="Times New Roman"/>
                <w:b/>
                <w:sz w:val="24"/>
                <w:lang w:val="en-GB"/>
              </w:rPr>
              <w:t>411,871.90</w:t>
            </w:r>
          </w:p>
        </w:tc>
        <w:tc>
          <w:tcPr>
            <w:tcW w:w="1420" w:type="dxa"/>
          </w:tcPr>
          <w:p w:rsidR="007E20CA" w:rsidRPr="007E20CA" w:rsidRDefault="007E20CA" w:rsidP="007E20CA">
            <w:pPr>
              <w:spacing w:after="160" w:line="259" w:lineRule="auto"/>
              <w:rPr>
                <w:rFonts w:ascii="Times New Roman" w:hAnsi="Times New Roman" w:cs="Times New Roman"/>
                <w:b/>
                <w:sz w:val="24"/>
                <w:lang w:val="en-GB"/>
              </w:rPr>
            </w:pPr>
            <w:r w:rsidRPr="007E20CA">
              <w:rPr>
                <w:rFonts w:ascii="Times New Roman" w:hAnsi="Times New Roman" w:cs="Times New Roman"/>
                <w:b/>
                <w:sz w:val="24"/>
                <w:lang w:val="en-GB"/>
              </w:rPr>
              <w:t>417,812.49</w:t>
            </w:r>
          </w:p>
        </w:tc>
      </w:tr>
    </w:tbl>
    <w:p w:rsidR="007E20CA" w:rsidRPr="007E20CA" w:rsidRDefault="007E20CA" w:rsidP="007E20CA">
      <w:pPr>
        <w:spacing w:after="0" w:line="240" w:lineRule="auto"/>
        <w:ind w:left="90"/>
        <w:contextualSpacing/>
        <w:rPr>
          <w:rFonts w:ascii="Times New Roman" w:eastAsia="Times New Roman" w:hAnsi="Times New Roman" w:cs="Times New Roman"/>
          <w:b/>
          <w:sz w:val="24"/>
          <w:szCs w:val="20"/>
          <w:lang w:val="en-GB"/>
        </w:rPr>
      </w:pPr>
    </w:p>
    <w:p w:rsidR="007E20CA" w:rsidRPr="007E20CA" w:rsidRDefault="007E20CA" w:rsidP="007E20CA">
      <w:pPr>
        <w:spacing w:after="160" w:line="259" w:lineRule="auto"/>
        <w:rPr>
          <w:b/>
          <w:sz w:val="24"/>
          <w:lang w:val="en-GB"/>
        </w:rPr>
      </w:pPr>
    </w:p>
    <w:p w:rsidR="001C4E9F" w:rsidRDefault="001C4E9F" w:rsidP="00B74D05">
      <w:pPr>
        <w:rPr>
          <w:lang w:val="en-GB"/>
        </w:rPr>
      </w:pPr>
    </w:p>
    <w:p w:rsidR="001C4E9F" w:rsidRDefault="007E20CA" w:rsidP="00B74D05">
      <w:pPr>
        <w:rPr>
          <w:lang w:val="en-GB"/>
        </w:rPr>
      </w:pPr>
      <w:r w:rsidRPr="003B473B">
        <w:rPr>
          <w:b/>
          <w:noProof/>
          <w:sz w:val="24"/>
        </w:rPr>
        <w:drawing>
          <wp:inline distT="0" distB="0" distL="0" distR="0" wp14:anchorId="3F142855" wp14:editId="035C2338">
            <wp:extent cx="5943600" cy="3360910"/>
            <wp:effectExtent l="0" t="0" r="19050" b="11430"/>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1C4E9F" w:rsidRDefault="001C4E9F" w:rsidP="00B74D05">
      <w:pPr>
        <w:rPr>
          <w:lang w:val="en-GB"/>
        </w:rPr>
      </w:pPr>
    </w:p>
    <w:p w:rsidR="001C4E9F" w:rsidRDefault="001C4E9F" w:rsidP="00B74D05">
      <w:pPr>
        <w:rPr>
          <w:lang w:val="en-GB"/>
        </w:rPr>
      </w:pPr>
    </w:p>
    <w:p w:rsidR="007E20CA" w:rsidRDefault="007E20CA" w:rsidP="007E20CA">
      <w:pPr>
        <w:rPr>
          <w:lang w:val="en-GB"/>
        </w:rPr>
      </w:pPr>
    </w:p>
    <w:p w:rsidR="007E20CA" w:rsidRDefault="007E20CA" w:rsidP="007E20CA">
      <w:pPr>
        <w:rPr>
          <w:lang w:val="en-GB"/>
        </w:rPr>
      </w:pPr>
    </w:p>
    <w:p w:rsidR="007E20CA" w:rsidRDefault="007E20CA" w:rsidP="007E20CA">
      <w:pPr>
        <w:rPr>
          <w:lang w:val="en-GB"/>
        </w:rPr>
      </w:pPr>
    </w:p>
    <w:p w:rsidR="007E20CA" w:rsidRDefault="007E20CA" w:rsidP="007E20CA">
      <w:pPr>
        <w:rPr>
          <w:lang w:val="en-GB"/>
        </w:rPr>
        <w:sectPr w:rsidR="007E20CA" w:rsidSect="001C4E9F">
          <w:pgSz w:w="12240" w:h="15840"/>
          <w:pgMar w:top="900" w:right="1440" w:bottom="1080" w:left="1440" w:header="720" w:footer="720" w:gutter="0"/>
          <w:cols w:space="720"/>
          <w:titlePg/>
          <w:docGrid w:linePitch="360"/>
        </w:sectPr>
      </w:pPr>
    </w:p>
    <w:p w:rsidR="007E20CA" w:rsidRPr="007E20CA" w:rsidRDefault="00B214E2" w:rsidP="007E20CA">
      <w:pPr>
        <w:keepNext/>
        <w:keepLines/>
        <w:spacing w:before="200" w:after="0"/>
        <w:outlineLvl w:val="1"/>
        <w:rPr>
          <w:rFonts w:ascii="Times New Roman" w:eastAsiaTheme="majorEastAsia" w:hAnsi="Times New Roman" w:cs="Times New Roman"/>
          <w:b/>
          <w:bCs/>
          <w:color w:val="000000"/>
          <w:kern w:val="24"/>
          <w:sz w:val="28"/>
          <w:szCs w:val="64"/>
        </w:rPr>
      </w:pPr>
      <w:bookmarkStart w:id="94" w:name="_Toc19000452"/>
      <w:bookmarkStart w:id="95" w:name="_Toc33634885"/>
      <w:r>
        <w:rPr>
          <w:rFonts w:ascii="Times New Roman" w:eastAsiaTheme="majorEastAsia" w:hAnsi="Times New Roman" w:cs="Times New Roman"/>
          <w:b/>
          <w:bCs/>
          <w:color w:val="000000"/>
          <w:kern w:val="24"/>
          <w:sz w:val="28"/>
          <w:szCs w:val="64"/>
        </w:rPr>
        <w:lastRenderedPageBreak/>
        <w:t>3.</w:t>
      </w:r>
      <w:r w:rsidR="00B74D05">
        <w:rPr>
          <w:rFonts w:ascii="Times New Roman" w:eastAsiaTheme="majorEastAsia" w:hAnsi="Times New Roman" w:cs="Times New Roman"/>
          <w:b/>
          <w:bCs/>
          <w:color w:val="000000"/>
          <w:kern w:val="24"/>
          <w:sz w:val="28"/>
          <w:szCs w:val="64"/>
        </w:rPr>
        <w:t>3</w:t>
      </w:r>
      <w:r w:rsidR="007E20CA" w:rsidRPr="007E20CA">
        <w:rPr>
          <w:rFonts w:ascii="Times New Roman" w:eastAsiaTheme="majorEastAsia" w:hAnsi="Times New Roman" w:cs="Times New Roman"/>
          <w:b/>
          <w:bCs/>
          <w:color w:val="000000"/>
          <w:kern w:val="24"/>
          <w:sz w:val="28"/>
          <w:szCs w:val="64"/>
        </w:rPr>
        <w:t xml:space="preserve"> GOVERNMENT FLAGSHIP PROJECTS/PROGRAMMES</w:t>
      </w:r>
      <w:bookmarkEnd w:id="94"/>
      <w:bookmarkEnd w:id="95"/>
    </w:p>
    <w:p w:rsidR="007E20CA" w:rsidRPr="007E20CA" w:rsidRDefault="007E20CA" w:rsidP="007E20CA">
      <w:pPr>
        <w:spacing w:after="0" w:line="240" w:lineRule="auto"/>
        <w:rPr>
          <w:rFonts w:ascii="Times New Roman" w:hAnsi="Times New Roman" w:cs="Times New Roman"/>
          <w:b/>
          <w:lang w:val="en-GB"/>
        </w:rPr>
      </w:pPr>
    </w:p>
    <w:tbl>
      <w:tblPr>
        <w:tblStyle w:val="TableGrid14"/>
        <w:tblW w:w="10710" w:type="dxa"/>
        <w:tblInd w:w="-612" w:type="dxa"/>
        <w:tblLook w:val="04A0" w:firstRow="1" w:lastRow="0" w:firstColumn="1" w:lastColumn="0" w:noHBand="0" w:noVBand="1"/>
      </w:tblPr>
      <w:tblGrid>
        <w:gridCol w:w="540"/>
        <w:gridCol w:w="5400"/>
        <w:gridCol w:w="1890"/>
        <w:gridCol w:w="2880"/>
      </w:tblGrid>
      <w:tr w:rsidR="007E20CA" w:rsidRPr="007E20CA" w:rsidTr="007E20CA">
        <w:tc>
          <w:tcPr>
            <w:tcW w:w="540" w:type="dxa"/>
          </w:tcPr>
          <w:p w:rsidR="007E20CA" w:rsidRPr="007E20CA" w:rsidRDefault="007E20CA" w:rsidP="007E20CA">
            <w:pPr>
              <w:rPr>
                <w:rFonts w:ascii="Times New Roman" w:hAnsi="Times New Roman" w:cs="Times New Roman"/>
                <w:b/>
                <w:sz w:val="24"/>
                <w:lang w:val="en-GB"/>
              </w:rPr>
            </w:pPr>
            <w:r w:rsidRPr="007E20CA">
              <w:rPr>
                <w:rFonts w:ascii="Times New Roman" w:hAnsi="Times New Roman" w:cs="Times New Roman"/>
                <w:b/>
                <w:sz w:val="24"/>
                <w:lang w:val="en-GB"/>
              </w:rPr>
              <w:t xml:space="preserve">No </w:t>
            </w:r>
          </w:p>
        </w:tc>
        <w:tc>
          <w:tcPr>
            <w:tcW w:w="5400" w:type="dxa"/>
          </w:tcPr>
          <w:p w:rsidR="007E20CA" w:rsidRPr="007E20CA" w:rsidRDefault="007E20CA" w:rsidP="007E20CA">
            <w:pPr>
              <w:rPr>
                <w:rFonts w:ascii="Times New Roman" w:hAnsi="Times New Roman" w:cs="Times New Roman"/>
                <w:b/>
                <w:sz w:val="24"/>
                <w:lang w:val="en-GB"/>
              </w:rPr>
            </w:pPr>
            <w:r w:rsidRPr="007E20CA">
              <w:rPr>
                <w:rFonts w:ascii="Times New Roman" w:hAnsi="Times New Roman" w:cs="Times New Roman"/>
                <w:b/>
                <w:sz w:val="24"/>
                <w:lang w:val="en-GB"/>
              </w:rPr>
              <w:t>Name of Activity/Project</w:t>
            </w:r>
          </w:p>
        </w:tc>
        <w:tc>
          <w:tcPr>
            <w:tcW w:w="1890" w:type="dxa"/>
          </w:tcPr>
          <w:p w:rsidR="007E20CA" w:rsidRPr="007E20CA" w:rsidRDefault="007E20CA" w:rsidP="007E20CA">
            <w:pPr>
              <w:rPr>
                <w:rFonts w:ascii="Times New Roman" w:hAnsi="Times New Roman" w:cs="Times New Roman"/>
                <w:b/>
                <w:sz w:val="24"/>
                <w:lang w:val="en-GB"/>
              </w:rPr>
            </w:pPr>
            <w:r w:rsidRPr="007E20CA">
              <w:rPr>
                <w:rFonts w:ascii="Times New Roman" w:hAnsi="Times New Roman" w:cs="Times New Roman"/>
                <w:b/>
                <w:sz w:val="24"/>
                <w:lang w:val="en-GB"/>
              </w:rPr>
              <w:t xml:space="preserve">Budget </w:t>
            </w:r>
          </w:p>
        </w:tc>
        <w:tc>
          <w:tcPr>
            <w:tcW w:w="2880" w:type="dxa"/>
          </w:tcPr>
          <w:p w:rsidR="007E20CA" w:rsidRPr="007E20CA" w:rsidRDefault="007E20CA" w:rsidP="007E20CA">
            <w:pPr>
              <w:rPr>
                <w:rFonts w:ascii="Times New Roman" w:hAnsi="Times New Roman" w:cs="Times New Roman"/>
                <w:b/>
                <w:sz w:val="24"/>
                <w:lang w:val="en-GB"/>
              </w:rPr>
            </w:pPr>
            <w:r w:rsidRPr="007E20CA">
              <w:rPr>
                <w:rFonts w:ascii="Times New Roman" w:hAnsi="Times New Roman" w:cs="Times New Roman"/>
                <w:b/>
                <w:sz w:val="24"/>
                <w:lang w:val="en-GB"/>
              </w:rPr>
              <w:t>Funding Sources</w:t>
            </w:r>
          </w:p>
        </w:tc>
      </w:tr>
      <w:tr w:rsidR="007E20CA" w:rsidRPr="007E20CA" w:rsidTr="007E20CA">
        <w:tc>
          <w:tcPr>
            <w:tcW w:w="540" w:type="dxa"/>
          </w:tcPr>
          <w:p w:rsidR="007E20CA" w:rsidRPr="007E20CA" w:rsidRDefault="007E20CA" w:rsidP="007E20CA">
            <w:pPr>
              <w:spacing w:line="276" w:lineRule="auto"/>
              <w:rPr>
                <w:rFonts w:ascii="Times New Roman" w:hAnsi="Times New Roman" w:cs="Times New Roman"/>
                <w:sz w:val="24"/>
                <w:lang w:val="en-GB"/>
              </w:rPr>
            </w:pPr>
            <w:r w:rsidRPr="007E20CA">
              <w:rPr>
                <w:rFonts w:ascii="Times New Roman" w:hAnsi="Times New Roman" w:cs="Times New Roman"/>
                <w:sz w:val="24"/>
                <w:lang w:val="en-GB"/>
              </w:rPr>
              <w:t>1</w:t>
            </w:r>
          </w:p>
        </w:tc>
        <w:tc>
          <w:tcPr>
            <w:tcW w:w="5400" w:type="dxa"/>
          </w:tcPr>
          <w:p w:rsidR="007E20CA" w:rsidRPr="007E20CA" w:rsidRDefault="007E20CA" w:rsidP="007E20CA">
            <w:pPr>
              <w:spacing w:after="160" w:line="259" w:lineRule="auto"/>
              <w:rPr>
                <w:rFonts w:ascii="Times New Roman" w:hAnsi="Times New Roman" w:cs="Times New Roman"/>
                <w:sz w:val="24"/>
                <w:lang w:val="en-GB"/>
              </w:rPr>
            </w:pPr>
            <w:r w:rsidRPr="007E20CA">
              <w:rPr>
                <w:rFonts w:ascii="Times New Roman" w:hAnsi="Times New Roman" w:cs="Times New Roman"/>
                <w:sz w:val="24"/>
                <w:lang w:val="en-GB"/>
              </w:rPr>
              <w:t>Support for farmers with 150,000 Cashew Seedlings</w:t>
            </w:r>
          </w:p>
        </w:tc>
        <w:tc>
          <w:tcPr>
            <w:tcW w:w="1890" w:type="dxa"/>
          </w:tcPr>
          <w:p w:rsidR="007E20CA" w:rsidRPr="007E20CA" w:rsidRDefault="007E20CA" w:rsidP="007E20CA">
            <w:pPr>
              <w:spacing w:after="160" w:line="259" w:lineRule="auto"/>
              <w:rPr>
                <w:rFonts w:ascii="Times New Roman" w:hAnsi="Times New Roman" w:cs="Times New Roman"/>
                <w:sz w:val="24"/>
                <w:lang w:val="en-GB"/>
              </w:rPr>
            </w:pPr>
            <w:r w:rsidRPr="007E20CA">
              <w:rPr>
                <w:rFonts w:ascii="Times New Roman" w:hAnsi="Times New Roman" w:cs="Times New Roman"/>
                <w:sz w:val="24"/>
                <w:lang w:val="en-GB"/>
              </w:rPr>
              <w:t xml:space="preserve"> 130,000.00 </w:t>
            </w:r>
          </w:p>
        </w:tc>
        <w:tc>
          <w:tcPr>
            <w:tcW w:w="2880" w:type="dxa"/>
          </w:tcPr>
          <w:p w:rsidR="007E20CA" w:rsidRPr="007E20CA" w:rsidRDefault="007E20CA" w:rsidP="007E20CA">
            <w:pPr>
              <w:spacing w:line="276" w:lineRule="auto"/>
              <w:rPr>
                <w:rFonts w:ascii="Times New Roman" w:hAnsi="Times New Roman" w:cs="Times New Roman"/>
                <w:sz w:val="24"/>
                <w:szCs w:val="24"/>
                <w:lang w:val="en-GB"/>
              </w:rPr>
            </w:pPr>
            <w:r w:rsidRPr="007E20CA">
              <w:rPr>
                <w:rFonts w:ascii="Times New Roman" w:hAnsi="Times New Roman" w:cs="Times New Roman"/>
                <w:sz w:val="24"/>
                <w:szCs w:val="24"/>
                <w:lang w:val="en-GB"/>
              </w:rPr>
              <w:t>DACF</w:t>
            </w:r>
          </w:p>
        </w:tc>
      </w:tr>
      <w:tr w:rsidR="007E20CA" w:rsidRPr="007E20CA" w:rsidTr="007E20CA">
        <w:tc>
          <w:tcPr>
            <w:tcW w:w="540" w:type="dxa"/>
          </w:tcPr>
          <w:p w:rsidR="007E20CA" w:rsidRPr="007E20CA" w:rsidRDefault="007E20CA" w:rsidP="007E20CA">
            <w:pPr>
              <w:spacing w:line="276" w:lineRule="auto"/>
              <w:rPr>
                <w:rFonts w:ascii="Times New Roman" w:hAnsi="Times New Roman" w:cs="Times New Roman"/>
                <w:sz w:val="24"/>
                <w:lang w:val="en-GB"/>
              </w:rPr>
            </w:pPr>
            <w:r w:rsidRPr="007E20CA">
              <w:rPr>
                <w:rFonts w:ascii="Times New Roman" w:hAnsi="Times New Roman" w:cs="Times New Roman"/>
                <w:sz w:val="24"/>
                <w:lang w:val="en-GB"/>
              </w:rPr>
              <w:t>2</w:t>
            </w:r>
          </w:p>
        </w:tc>
        <w:tc>
          <w:tcPr>
            <w:tcW w:w="5400" w:type="dxa"/>
          </w:tcPr>
          <w:p w:rsidR="007E20CA" w:rsidRPr="007E20CA" w:rsidRDefault="007E20CA" w:rsidP="007E20CA">
            <w:pPr>
              <w:spacing w:after="160" w:line="259" w:lineRule="auto"/>
              <w:rPr>
                <w:rFonts w:ascii="Times New Roman" w:hAnsi="Times New Roman" w:cs="Times New Roman"/>
                <w:sz w:val="24"/>
                <w:lang w:val="en-GB"/>
              </w:rPr>
            </w:pPr>
            <w:r w:rsidRPr="007E20CA">
              <w:rPr>
                <w:rFonts w:ascii="Times New Roman" w:hAnsi="Times New Roman" w:cs="Times New Roman"/>
                <w:sz w:val="24"/>
                <w:lang w:val="en-GB"/>
              </w:rPr>
              <w:t>Cultivation of 100acres Cashew and Irrigated Farms</w:t>
            </w:r>
          </w:p>
        </w:tc>
        <w:tc>
          <w:tcPr>
            <w:tcW w:w="1890" w:type="dxa"/>
          </w:tcPr>
          <w:p w:rsidR="007E20CA" w:rsidRPr="007E20CA" w:rsidRDefault="007E20CA" w:rsidP="007E20CA">
            <w:pPr>
              <w:spacing w:after="160" w:line="259" w:lineRule="auto"/>
              <w:rPr>
                <w:rFonts w:ascii="Times New Roman" w:hAnsi="Times New Roman" w:cs="Times New Roman"/>
                <w:sz w:val="24"/>
                <w:lang w:val="en-GB"/>
              </w:rPr>
            </w:pPr>
            <w:r w:rsidRPr="007E20CA">
              <w:rPr>
                <w:rFonts w:ascii="Times New Roman" w:hAnsi="Times New Roman" w:cs="Times New Roman"/>
                <w:sz w:val="24"/>
                <w:lang w:val="en-GB"/>
              </w:rPr>
              <w:t>150,000.00</w:t>
            </w:r>
          </w:p>
        </w:tc>
        <w:tc>
          <w:tcPr>
            <w:tcW w:w="2880" w:type="dxa"/>
          </w:tcPr>
          <w:p w:rsidR="007E20CA" w:rsidRPr="007E20CA" w:rsidRDefault="007E20CA" w:rsidP="007E20CA">
            <w:pPr>
              <w:spacing w:line="276" w:lineRule="auto"/>
              <w:rPr>
                <w:rFonts w:ascii="Times New Roman" w:hAnsi="Times New Roman" w:cs="Times New Roman"/>
                <w:sz w:val="24"/>
                <w:szCs w:val="24"/>
                <w:lang w:val="en-GB"/>
              </w:rPr>
            </w:pPr>
            <w:r w:rsidRPr="007E20CA">
              <w:rPr>
                <w:rFonts w:ascii="Times New Roman" w:hAnsi="Times New Roman" w:cs="Times New Roman"/>
                <w:sz w:val="24"/>
                <w:szCs w:val="24"/>
                <w:lang w:val="en-GB"/>
              </w:rPr>
              <w:t>DACF</w:t>
            </w:r>
          </w:p>
        </w:tc>
      </w:tr>
      <w:tr w:rsidR="007E20CA" w:rsidRPr="007E20CA" w:rsidTr="007E20CA">
        <w:tc>
          <w:tcPr>
            <w:tcW w:w="540" w:type="dxa"/>
          </w:tcPr>
          <w:p w:rsidR="007E20CA" w:rsidRPr="007E20CA" w:rsidRDefault="007E20CA" w:rsidP="007E20CA">
            <w:pPr>
              <w:spacing w:line="276" w:lineRule="auto"/>
              <w:rPr>
                <w:rFonts w:ascii="Times New Roman" w:hAnsi="Times New Roman" w:cs="Times New Roman"/>
                <w:sz w:val="24"/>
                <w:lang w:val="en-GB"/>
              </w:rPr>
            </w:pPr>
          </w:p>
        </w:tc>
        <w:tc>
          <w:tcPr>
            <w:tcW w:w="5400" w:type="dxa"/>
          </w:tcPr>
          <w:p w:rsidR="007E20CA" w:rsidRPr="007E20CA" w:rsidRDefault="007E20CA" w:rsidP="007E20CA">
            <w:pPr>
              <w:spacing w:line="276" w:lineRule="auto"/>
              <w:rPr>
                <w:rFonts w:ascii="Times New Roman" w:hAnsi="Times New Roman" w:cs="Times New Roman"/>
                <w:b/>
                <w:sz w:val="24"/>
                <w:szCs w:val="24"/>
                <w:lang w:val="en-GB"/>
              </w:rPr>
            </w:pPr>
            <w:r w:rsidRPr="007E20CA">
              <w:rPr>
                <w:rFonts w:ascii="Times New Roman" w:hAnsi="Times New Roman" w:cs="Times New Roman"/>
                <w:b/>
                <w:sz w:val="24"/>
                <w:szCs w:val="24"/>
                <w:lang w:val="en-GB"/>
              </w:rPr>
              <w:t>TOTAL</w:t>
            </w:r>
          </w:p>
        </w:tc>
        <w:tc>
          <w:tcPr>
            <w:tcW w:w="1890" w:type="dxa"/>
          </w:tcPr>
          <w:p w:rsidR="007E20CA" w:rsidRPr="007E20CA" w:rsidRDefault="007E20CA" w:rsidP="007E20CA">
            <w:pPr>
              <w:spacing w:after="160" w:line="259" w:lineRule="auto"/>
              <w:rPr>
                <w:rFonts w:ascii="Times New Roman" w:hAnsi="Times New Roman" w:cs="Times New Roman"/>
                <w:b/>
                <w:sz w:val="24"/>
                <w:lang w:val="en-GB"/>
              </w:rPr>
            </w:pPr>
            <w:r w:rsidRPr="007E20CA">
              <w:rPr>
                <w:rFonts w:ascii="Times New Roman" w:hAnsi="Times New Roman" w:cs="Times New Roman"/>
                <w:b/>
                <w:sz w:val="24"/>
                <w:lang w:val="en-GB"/>
              </w:rPr>
              <w:t>280,000.00</w:t>
            </w:r>
          </w:p>
        </w:tc>
        <w:tc>
          <w:tcPr>
            <w:tcW w:w="2880" w:type="dxa"/>
          </w:tcPr>
          <w:p w:rsidR="007E20CA" w:rsidRPr="007E20CA" w:rsidRDefault="007E20CA" w:rsidP="007E20CA">
            <w:pPr>
              <w:spacing w:line="276" w:lineRule="auto"/>
              <w:rPr>
                <w:rFonts w:ascii="Times New Roman" w:hAnsi="Times New Roman" w:cs="Times New Roman"/>
                <w:b/>
                <w:sz w:val="24"/>
                <w:szCs w:val="24"/>
                <w:lang w:val="en-GB"/>
              </w:rPr>
            </w:pPr>
          </w:p>
        </w:tc>
      </w:tr>
    </w:tbl>
    <w:p w:rsidR="007E20CA" w:rsidRPr="007E20CA" w:rsidRDefault="007E20CA" w:rsidP="007E20CA">
      <w:pPr>
        <w:spacing w:after="160" w:line="259" w:lineRule="auto"/>
        <w:rPr>
          <w:b/>
          <w:sz w:val="24"/>
          <w:lang w:val="en-GB"/>
        </w:rPr>
        <w:sectPr w:rsidR="007E20CA" w:rsidRPr="007E20CA" w:rsidSect="007E20CA">
          <w:pgSz w:w="12240" w:h="15840"/>
          <w:pgMar w:top="1440" w:right="1170" w:bottom="1440" w:left="1440" w:header="720" w:footer="720" w:gutter="0"/>
          <w:cols w:space="720"/>
          <w:docGrid w:linePitch="360"/>
        </w:sectPr>
      </w:pPr>
    </w:p>
    <w:p w:rsidR="007E20CA" w:rsidRPr="007E20CA" w:rsidRDefault="00293F3A" w:rsidP="007E20CA">
      <w:pPr>
        <w:keepNext/>
        <w:keepLines/>
        <w:spacing w:before="200" w:after="0"/>
        <w:outlineLvl w:val="1"/>
        <w:rPr>
          <w:rFonts w:ascii="Times New Roman" w:eastAsiaTheme="majorEastAsia" w:hAnsi="Times New Roman" w:cs="Times New Roman"/>
          <w:b/>
          <w:bCs/>
          <w:color w:val="4F81BD" w:themeColor="accent1"/>
          <w:sz w:val="32"/>
          <w:szCs w:val="36"/>
        </w:rPr>
      </w:pPr>
      <w:bookmarkStart w:id="96" w:name="_Toc19000453"/>
      <w:bookmarkStart w:id="97" w:name="_Toc33634886"/>
      <w:r>
        <w:rPr>
          <w:rFonts w:ascii="Times New Roman" w:eastAsiaTheme="majorEastAsia" w:hAnsi="Times New Roman" w:cs="Times New Roman"/>
          <w:b/>
          <w:bCs/>
          <w:sz w:val="24"/>
          <w:szCs w:val="36"/>
        </w:rPr>
        <w:lastRenderedPageBreak/>
        <w:t>3.</w:t>
      </w:r>
      <w:r w:rsidR="00B74D05">
        <w:rPr>
          <w:rFonts w:ascii="Times New Roman" w:eastAsiaTheme="majorEastAsia" w:hAnsi="Times New Roman" w:cs="Times New Roman"/>
          <w:b/>
          <w:bCs/>
          <w:sz w:val="24"/>
          <w:szCs w:val="36"/>
        </w:rPr>
        <w:t>4</w:t>
      </w:r>
      <w:r w:rsidR="007E20CA" w:rsidRPr="007E20CA">
        <w:rPr>
          <w:rFonts w:ascii="Times New Roman" w:eastAsiaTheme="majorEastAsia" w:hAnsi="Times New Roman" w:cs="Times New Roman"/>
          <w:b/>
          <w:bCs/>
          <w:sz w:val="24"/>
          <w:szCs w:val="36"/>
        </w:rPr>
        <w:t xml:space="preserve"> 2020 EXPENDITURE PROJECTIONS – all funding sources</w:t>
      </w:r>
      <w:bookmarkEnd w:id="96"/>
      <w:bookmarkEnd w:id="97"/>
    </w:p>
    <w:tbl>
      <w:tblPr>
        <w:tblStyle w:val="TableGrid14"/>
        <w:tblW w:w="10714" w:type="dxa"/>
        <w:tblInd w:w="-680" w:type="dxa"/>
        <w:tblLook w:val="04A0" w:firstRow="1" w:lastRow="0" w:firstColumn="1" w:lastColumn="0" w:noHBand="0" w:noVBand="1"/>
      </w:tblPr>
      <w:tblGrid>
        <w:gridCol w:w="1963"/>
        <w:gridCol w:w="1476"/>
        <w:gridCol w:w="1476"/>
        <w:gridCol w:w="1371"/>
        <w:gridCol w:w="1476"/>
        <w:gridCol w:w="1476"/>
        <w:gridCol w:w="1476"/>
      </w:tblGrid>
      <w:tr w:rsidR="007E20CA" w:rsidRPr="007E20CA" w:rsidTr="007E20CA">
        <w:trPr>
          <w:trHeight w:val="831"/>
        </w:trPr>
        <w:tc>
          <w:tcPr>
            <w:tcW w:w="1963" w:type="dxa"/>
          </w:tcPr>
          <w:p w:rsidR="007E20CA" w:rsidRPr="007E20CA" w:rsidRDefault="007E20CA" w:rsidP="007E20CA">
            <w:pPr>
              <w:contextualSpacing/>
              <w:rPr>
                <w:rFonts w:ascii="Times New Roman" w:eastAsia="Times New Roman" w:hAnsi="Times New Roman" w:cs="Times New Roman"/>
                <w:b/>
                <w:sz w:val="24"/>
                <w:szCs w:val="32"/>
                <w:lang w:val="en-GB"/>
              </w:rPr>
            </w:pPr>
            <w:r w:rsidRPr="007E20CA">
              <w:rPr>
                <w:rFonts w:ascii="Times New Roman" w:eastAsia="Times New Roman" w:hAnsi="Times New Roman" w:cs="Times New Roman"/>
                <w:b/>
                <w:sz w:val="24"/>
                <w:szCs w:val="32"/>
                <w:lang w:val="en-GB"/>
              </w:rPr>
              <w:t>EXPENDITURE ITEM</w:t>
            </w:r>
          </w:p>
          <w:p w:rsidR="007E20CA" w:rsidRPr="007E20CA" w:rsidRDefault="007E20CA" w:rsidP="007E20CA">
            <w:pPr>
              <w:contextualSpacing/>
              <w:rPr>
                <w:rFonts w:ascii="Times New Roman" w:eastAsia="Times New Roman" w:hAnsi="Times New Roman" w:cs="Times New Roman"/>
                <w:b/>
                <w:sz w:val="24"/>
                <w:szCs w:val="32"/>
                <w:lang w:val="en-GB"/>
              </w:rPr>
            </w:pPr>
          </w:p>
        </w:tc>
        <w:tc>
          <w:tcPr>
            <w:tcW w:w="1476" w:type="dxa"/>
          </w:tcPr>
          <w:p w:rsidR="007E20CA" w:rsidRPr="007E20CA" w:rsidRDefault="007E20CA" w:rsidP="007E20CA">
            <w:pPr>
              <w:contextualSpacing/>
              <w:rPr>
                <w:rFonts w:ascii="Times New Roman" w:eastAsia="Times New Roman" w:hAnsi="Times New Roman" w:cs="Times New Roman"/>
                <w:b/>
                <w:sz w:val="24"/>
                <w:szCs w:val="32"/>
                <w:lang w:val="en-GB"/>
              </w:rPr>
            </w:pPr>
            <w:r w:rsidRPr="007E20CA">
              <w:rPr>
                <w:rFonts w:ascii="Times New Roman" w:eastAsia="Times New Roman" w:hAnsi="Times New Roman" w:cs="Times New Roman"/>
                <w:b/>
                <w:sz w:val="24"/>
                <w:szCs w:val="32"/>
                <w:lang w:val="en-GB"/>
              </w:rPr>
              <w:t>2019</w:t>
            </w:r>
          </w:p>
          <w:p w:rsidR="007E20CA" w:rsidRPr="007E20CA" w:rsidRDefault="007E20CA" w:rsidP="007E20CA">
            <w:pPr>
              <w:contextualSpacing/>
              <w:rPr>
                <w:rFonts w:ascii="Times New Roman" w:eastAsia="Times New Roman" w:hAnsi="Times New Roman" w:cs="Times New Roman"/>
                <w:b/>
                <w:sz w:val="24"/>
                <w:szCs w:val="32"/>
                <w:lang w:val="en-GB"/>
              </w:rPr>
            </w:pPr>
            <w:r w:rsidRPr="007E20CA">
              <w:rPr>
                <w:rFonts w:ascii="Times New Roman" w:eastAsia="Times New Roman" w:hAnsi="Times New Roman" w:cs="Times New Roman"/>
                <w:b/>
                <w:sz w:val="24"/>
                <w:szCs w:val="32"/>
                <w:lang w:val="en-GB"/>
              </w:rPr>
              <w:t>Budget</w:t>
            </w:r>
          </w:p>
        </w:tc>
        <w:tc>
          <w:tcPr>
            <w:tcW w:w="1476" w:type="dxa"/>
          </w:tcPr>
          <w:p w:rsidR="007E20CA" w:rsidRPr="007E20CA" w:rsidRDefault="007E20CA" w:rsidP="007E20CA">
            <w:pPr>
              <w:contextualSpacing/>
              <w:rPr>
                <w:rFonts w:ascii="Times New Roman" w:eastAsia="Times New Roman" w:hAnsi="Times New Roman" w:cs="Times New Roman"/>
                <w:b/>
                <w:sz w:val="24"/>
                <w:szCs w:val="32"/>
                <w:lang w:val="en-GB"/>
              </w:rPr>
            </w:pPr>
            <w:r w:rsidRPr="007E20CA">
              <w:rPr>
                <w:rFonts w:ascii="Times New Roman" w:eastAsia="Times New Roman" w:hAnsi="Times New Roman" w:cs="Times New Roman"/>
                <w:b/>
                <w:sz w:val="24"/>
                <w:szCs w:val="32"/>
                <w:lang w:val="en-GB"/>
              </w:rPr>
              <w:t>Actual as at July,</w:t>
            </w:r>
          </w:p>
          <w:p w:rsidR="007E20CA" w:rsidRPr="007E20CA" w:rsidRDefault="007E20CA" w:rsidP="007E20CA">
            <w:pPr>
              <w:contextualSpacing/>
              <w:rPr>
                <w:rFonts w:ascii="Times New Roman" w:eastAsia="Times New Roman" w:hAnsi="Times New Roman" w:cs="Times New Roman"/>
                <w:b/>
                <w:sz w:val="24"/>
                <w:szCs w:val="32"/>
                <w:lang w:val="en-GB"/>
              </w:rPr>
            </w:pPr>
            <w:r w:rsidRPr="007E20CA">
              <w:rPr>
                <w:rFonts w:ascii="Times New Roman" w:eastAsia="Times New Roman" w:hAnsi="Times New Roman" w:cs="Times New Roman"/>
                <w:b/>
                <w:sz w:val="24"/>
                <w:szCs w:val="32"/>
                <w:lang w:val="en-GB"/>
              </w:rPr>
              <w:t>2019</w:t>
            </w:r>
          </w:p>
        </w:tc>
        <w:tc>
          <w:tcPr>
            <w:tcW w:w="1371" w:type="dxa"/>
          </w:tcPr>
          <w:p w:rsidR="007E20CA" w:rsidRPr="007E20CA" w:rsidRDefault="007E20CA" w:rsidP="007E20CA">
            <w:pPr>
              <w:contextualSpacing/>
              <w:rPr>
                <w:rFonts w:ascii="Times New Roman" w:eastAsia="Times New Roman" w:hAnsi="Times New Roman" w:cs="Times New Roman"/>
                <w:b/>
                <w:sz w:val="24"/>
                <w:szCs w:val="32"/>
                <w:lang w:val="en-GB"/>
              </w:rPr>
            </w:pPr>
            <w:r w:rsidRPr="007E20CA">
              <w:rPr>
                <w:rFonts w:ascii="Times New Roman" w:eastAsia="Times New Roman" w:hAnsi="Times New Roman" w:cs="Times New Roman"/>
                <w:b/>
                <w:sz w:val="24"/>
                <w:szCs w:val="32"/>
                <w:lang w:val="en-GB"/>
              </w:rPr>
              <w:t>2020</w:t>
            </w:r>
          </w:p>
          <w:p w:rsidR="007E20CA" w:rsidRPr="007E20CA" w:rsidRDefault="007E20CA" w:rsidP="007E20CA">
            <w:pPr>
              <w:contextualSpacing/>
              <w:rPr>
                <w:rFonts w:ascii="Times New Roman" w:eastAsia="Times New Roman" w:hAnsi="Times New Roman" w:cs="Times New Roman"/>
                <w:b/>
                <w:sz w:val="24"/>
                <w:szCs w:val="32"/>
                <w:lang w:val="en-GB"/>
              </w:rPr>
            </w:pPr>
          </w:p>
        </w:tc>
        <w:tc>
          <w:tcPr>
            <w:tcW w:w="1476" w:type="dxa"/>
          </w:tcPr>
          <w:p w:rsidR="007E20CA" w:rsidRPr="007E20CA" w:rsidRDefault="007E20CA" w:rsidP="007E20CA">
            <w:pPr>
              <w:contextualSpacing/>
              <w:rPr>
                <w:rFonts w:ascii="Times New Roman" w:eastAsia="Times New Roman" w:hAnsi="Times New Roman" w:cs="Times New Roman"/>
                <w:b/>
                <w:sz w:val="24"/>
                <w:szCs w:val="32"/>
                <w:lang w:val="en-GB"/>
              </w:rPr>
            </w:pPr>
            <w:r w:rsidRPr="007E20CA">
              <w:rPr>
                <w:rFonts w:ascii="Times New Roman" w:eastAsia="Times New Roman" w:hAnsi="Times New Roman" w:cs="Times New Roman"/>
                <w:b/>
                <w:sz w:val="24"/>
                <w:szCs w:val="32"/>
                <w:lang w:val="en-GB"/>
              </w:rPr>
              <w:t>2021</w:t>
            </w:r>
          </w:p>
        </w:tc>
        <w:tc>
          <w:tcPr>
            <w:tcW w:w="1476" w:type="dxa"/>
          </w:tcPr>
          <w:p w:rsidR="007E20CA" w:rsidRPr="007E20CA" w:rsidRDefault="007E20CA" w:rsidP="007E20CA">
            <w:pPr>
              <w:contextualSpacing/>
              <w:rPr>
                <w:rFonts w:ascii="Times New Roman" w:eastAsia="Times New Roman" w:hAnsi="Times New Roman" w:cs="Times New Roman"/>
                <w:b/>
                <w:sz w:val="24"/>
                <w:szCs w:val="32"/>
                <w:lang w:val="en-GB"/>
              </w:rPr>
            </w:pPr>
            <w:r w:rsidRPr="007E20CA">
              <w:rPr>
                <w:rFonts w:ascii="Times New Roman" w:eastAsia="Times New Roman" w:hAnsi="Times New Roman" w:cs="Times New Roman"/>
                <w:b/>
                <w:sz w:val="24"/>
                <w:szCs w:val="32"/>
                <w:lang w:val="en-GB"/>
              </w:rPr>
              <w:t>2022</w:t>
            </w:r>
          </w:p>
          <w:p w:rsidR="007E20CA" w:rsidRPr="007E20CA" w:rsidRDefault="007E20CA" w:rsidP="007E20CA">
            <w:pPr>
              <w:contextualSpacing/>
              <w:rPr>
                <w:rFonts w:ascii="Times New Roman" w:eastAsia="Times New Roman" w:hAnsi="Times New Roman" w:cs="Times New Roman"/>
                <w:b/>
                <w:sz w:val="24"/>
                <w:szCs w:val="32"/>
                <w:lang w:val="en-GB"/>
              </w:rPr>
            </w:pPr>
          </w:p>
        </w:tc>
        <w:tc>
          <w:tcPr>
            <w:tcW w:w="1476" w:type="dxa"/>
          </w:tcPr>
          <w:p w:rsidR="007E20CA" w:rsidRPr="007E20CA" w:rsidRDefault="007E20CA" w:rsidP="007E20CA">
            <w:pPr>
              <w:contextualSpacing/>
              <w:rPr>
                <w:rFonts w:ascii="Times New Roman" w:eastAsia="Times New Roman" w:hAnsi="Times New Roman" w:cs="Times New Roman"/>
                <w:b/>
                <w:sz w:val="24"/>
                <w:szCs w:val="32"/>
                <w:lang w:val="en-GB"/>
              </w:rPr>
            </w:pPr>
            <w:r w:rsidRPr="007E20CA">
              <w:rPr>
                <w:rFonts w:ascii="Times New Roman" w:eastAsia="Times New Roman" w:hAnsi="Times New Roman" w:cs="Times New Roman"/>
                <w:b/>
                <w:sz w:val="24"/>
                <w:szCs w:val="32"/>
                <w:lang w:val="en-GB"/>
              </w:rPr>
              <w:t>2023</w:t>
            </w:r>
          </w:p>
          <w:p w:rsidR="007E20CA" w:rsidRPr="007E20CA" w:rsidRDefault="007E20CA" w:rsidP="007E20CA">
            <w:pPr>
              <w:contextualSpacing/>
              <w:rPr>
                <w:rFonts w:ascii="Times New Roman" w:eastAsia="Times New Roman" w:hAnsi="Times New Roman" w:cs="Times New Roman"/>
                <w:b/>
                <w:sz w:val="24"/>
                <w:szCs w:val="32"/>
                <w:lang w:val="en-GB"/>
              </w:rPr>
            </w:pPr>
          </w:p>
        </w:tc>
      </w:tr>
      <w:tr w:rsidR="007E20CA" w:rsidRPr="007E20CA" w:rsidTr="007E20CA">
        <w:trPr>
          <w:trHeight w:val="305"/>
        </w:trPr>
        <w:tc>
          <w:tcPr>
            <w:tcW w:w="1963" w:type="dxa"/>
          </w:tcPr>
          <w:p w:rsidR="007E20CA" w:rsidRPr="007E20CA" w:rsidRDefault="007E20CA" w:rsidP="007E20CA">
            <w:pPr>
              <w:contextualSpacing/>
              <w:rPr>
                <w:rFonts w:ascii="Times New Roman" w:eastAsia="Times New Roman" w:hAnsi="Times New Roman" w:cs="Times New Roman"/>
                <w:sz w:val="24"/>
                <w:szCs w:val="32"/>
                <w:lang w:val="en-GB"/>
              </w:rPr>
            </w:pPr>
            <w:r w:rsidRPr="007E20CA">
              <w:rPr>
                <w:rFonts w:ascii="Times New Roman" w:eastAsia="Times New Roman" w:hAnsi="Times New Roman" w:cs="Times New Roman"/>
                <w:sz w:val="24"/>
                <w:szCs w:val="32"/>
                <w:lang w:val="en-GB"/>
              </w:rPr>
              <w:t>Compensation</w:t>
            </w:r>
          </w:p>
        </w:tc>
        <w:tc>
          <w:tcPr>
            <w:tcW w:w="1476" w:type="dxa"/>
          </w:tcPr>
          <w:p w:rsidR="007E20CA" w:rsidRPr="007E20CA" w:rsidRDefault="007E20CA" w:rsidP="007E20CA">
            <w:pPr>
              <w:spacing w:line="259" w:lineRule="auto"/>
              <w:rPr>
                <w:rFonts w:ascii="Times New Roman" w:hAnsi="Times New Roman" w:cs="Times New Roman"/>
                <w:sz w:val="24"/>
                <w:szCs w:val="24"/>
                <w:lang w:val="en-GB"/>
              </w:rPr>
            </w:pPr>
            <w:r w:rsidRPr="007E20CA">
              <w:rPr>
                <w:rFonts w:ascii="Times New Roman" w:hAnsi="Times New Roman" w:cs="Times New Roman"/>
                <w:sz w:val="24"/>
                <w:szCs w:val="24"/>
                <w:lang w:val="en-GB"/>
              </w:rPr>
              <w:t>1,688,645.01</w:t>
            </w:r>
          </w:p>
        </w:tc>
        <w:tc>
          <w:tcPr>
            <w:tcW w:w="1476" w:type="dxa"/>
          </w:tcPr>
          <w:p w:rsidR="007E20CA" w:rsidRPr="007E20CA" w:rsidRDefault="007E20CA" w:rsidP="007E20CA">
            <w:pPr>
              <w:spacing w:line="259" w:lineRule="auto"/>
              <w:rPr>
                <w:rFonts w:ascii="Times New Roman" w:hAnsi="Times New Roman" w:cs="Times New Roman"/>
                <w:color w:val="FF0000"/>
                <w:sz w:val="24"/>
                <w:szCs w:val="24"/>
                <w:lang w:val="en-GB"/>
              </w:rPr>
            </w:pPr>
            <w:r w:rsidRPr="007E20CA">
              <w:rPr>
                <w:rFonts w:ascii="Times New Roman" w:hAnsi="Times New Roman" w:cs="Times New Roman"/>
                <w:sz w:val="24"/>
                <w:szCs w:val="24"/>
                <w:lang w:val="en-GB"/>
              </w:rPr>
              <w:t>1,205,886.07</w:t>
            </w:r>
          </w:p>
        </w:tc>
        <w:tc>
          <w:tcPr>
            <w:tcW w:w="1371" w:type="dxa"/>
          </w:tcPr>
          <w:p w:rsidR="007E20CA" w:rsidRPr="007E20CA" w:rsidRDefault="00627D25" w:rsidP="007E20CA">
            <w:pPr>
              <w:spacing w:after="160" w:line="259" w:lineRule="auto"/>
              <w:rPr>
                <w:rFonts w:ascii="Times New Roman" w:hAnsi="Times New Roman" w:cs="Times New Roman"/>
                <w:lang w:val="en-GB"/>
              </w:rPr>
            </w:pPr>
            <w:r w:rsidRPr="00627D25">
              <w:rPr>
                <w:rFonts w:ascii="Times New Roman" w:hAnsi="Times New Roman" w:cs="Times New Roman"/>
                <w:lang w:val="en-GB"/>
              </w:rPr>
              <w:t>1,994,399.34</w:t>
            </w:r>
          </w:p>
        </w:tc>
        <w:tc>
          <w:tcPr>
            <w:tcW w:w="1476" w:type="dxa"/>
          </w:tcPr>
          <w:p w:rsidR="007E20CA" w:rsidRPr="007E20CA" w:rsidRDefault="007E20CA" w:rsidP="007E20CA">
            <w:pPr>
              <w:spacing w:after="160" w:line="259" w:lineRule="auto"/>
              <w:rPr>
                <w:rFonts w:ascii="Times New Roman" w:hAnsi="Times New Roman" w:cs="Times New Roman"/>
                <w:sz w:val="24"/>
                <w:lang w:val="en-GB"/>
              </w:rPr>
            </w:pPr>
            <w:r w:rsidRPr="007E20CA">
              <w:rPr>
                <w:rFonts w:ascii="Times New Roman" w:hAnsi="Times New Roman" w:cs="Times New Roman"/>
                <w:sz w:val="24"/>
                <w:lang w:val="en-GB"/>
              </w:rPr>
              <w:t xml:space="preserve">1,953,509.62 </w:t>
            </w:r>
          </w:p>
        </w:tc>
        <w:tc>
          <w:tcPr>
            <w:tcW w:w="1476" w:type="dxa"/>
          </w:tcPr>
          <w:p w:rsidR="007E20CA" w:rsidRPr="007E20CA" w:rsidRDefault="007E20CA" w:rsidP="007E20CA">
            <w:pPr>
              <w:spacing w:after="160" w:line="259" w:lineRule="auto"/>
              <w:rPr>
                <w:rFonts w:ascii="Times New Roman" w:hAnsi="Times New Roman" w:cs="Times New Roman"/>
                <w:sz w:val="24"/>
                <w:lang w:val="en-GB"/>
              </w:rPr>
            </w:pPr>
            <w:r w:rsidRPr="007E20CA">
              <w:rPr>
                <w:rFonts w:ascii="Times New Roman" w:hAnsi="Times New Roman" w:cs="Times New Roman"/>
                <w:sz w:val="24"/>
                <w:lang w:val="en-GB"/>
              </w:rPr>
              <w:t xml:space="preserve">1,973,044.72 </w:t>
            </w:r>
          </w:p>
        </w:tc>
        <w:tc>
          <w:tcPr>
            <w:tcW w:w="1476" w:type="dxa"/>
          </w:tcPr>
          <w:p w:rsidR="007E20CA" w:rsidRPr="007E20CA" w:rsidRDefault="007E20CA" w:rsidP="007E20CA">
            <w:pPr>
              <w:spacing w:after="160" w:line="259" w:lineRule="auto"/>
              <w:rPr>
                <w:rFonts w:ascii="Times New Roman" w:hAnsi="Times New Roman" w:cs="Times New Roman"/>
                <w:sz w:val="24"/>
                <w:lang w:val="en-GB"/>
              </w:rPr>
            </w:pPr>
            <w:r w:rsidRPr="007E20CA">
              <w:rPr>
                <w:rFonts w:ascii="Times New Roman" w:hAnsi="Times New Roman" w:cs="Times New Roman"/>
                <w:sz w:val="24"/>
                <w:lang w:val="en-GB"/>
              </w:rPr>
              <w:t xml:space="preserve">1,992,775.16 </w:t>
            </w:r>
          </w:p>
        </w:tc>
      </w:tr>
      <w:tr w:rsidR="007E20CA" w:rsidRPr="007E20CA" w:rsidTr="007E20CA">
        <w:trPr>
          <w:trHeight w:val="485"/>
        </w:trPr>
        <w:tc>
          <w:tcPr>
            <w:tcW w:w="1963" w:type="dxa"/>
          </w:tcPr>
          <w:p w:rsidR="007E20CA" w:rsidRPr="007E20CA" w:rsidRDefault="007E20CA" w:rsidP="007E20CA">
            <w:pPr>
              <w:contextualSpacing/>
              <w:rPr>
                <w:rFonts w:ascii="Times New Roman" w:eastAsia="Times New Roman" w:hAnsi="Times New Roman" w:cs="Times New Roman"/>
                <w:sz w:val="24"/>
                <w:szCs w:val="32"/>
                <w:lang w:val="en-GB"/>
              </w:rPr>
            </w:pPr>
            <w:r w:rsidRPr="007E20CA">
              <w:rPr>
                <w:rFonts w:ascii="Times New Roman" w:eastAsia="Times New Roman" w:hAnsi="Times New Roman" w:cs="Times New Roman"/>
                <w:sz w:val="24"/>
                <w:szCs w:val="32"/>
                <w:lang w:val="en-GB"/>
              </w:rPr>
              <w:t>Goods and Services</w:t>
            </w:r>
          </w:p>
        </w:tc>
        <w:tc>
          <w:tcPr>
            <w:tcW w:w="1476" w:type="dxa"/>
          </w:tcPr>
          <w:p w:rsidR="007E20CA" w:rsidRPr="007E20CA" w:rsidRDefault="007E20CA" w:rsidP="007E20CA">
            <w:pPr>
              <w:spacing w:after="160" w:line="259" w:lineRule="auto"/>
              <w:rPr>
                <w:rFonts w:ascii="Times New Roman" w:hAnsi="Times New Roman" w:cs="Times New Roman"/>
                <w:sz w:val="24"/>
                <w:lang w:val="en-GB"/>
              </w:rPr>
            </w:pPr>
            <w:r w:rsidRPr="007E20CA">
              <w:rPr>
                <w:rFonts w:ascii="Times New Roman" w:hAnsi="Times New Roman" w:cs="Times New Roman"/>
                <w:sz w:val="24"/>
                <w:lang w:val="en-GB"/>
              </w:rPr>
              <w:t xml:space="preserve">2,723,004.15 </w:t>
            </w:r>
          </w:p>
        </w:tc>
        <w:tc>
          <w:tcPr>
            <w:tcW w:w="1476" w:type="dxa"/>
          </w:tcPr>
          <w:p w:rsidR="007E20CA" w:rsidRPr="007E20CA" w:rsidRDefault="007E20CA" w:rsidP="007E20CA">
            <w:pPr>
              <w:spacing w:line="259" w:lineRule="auto"/>
              <w:rPr>
                <w:rFonts w:ascii="Times New Roman" w:hAnsi="Times New Roman" w:cs="Times New Roman"/>
                <w:sz w:val="24"/>
                <w:szCs w:val="24"/>
                <w:lang w:val="en-GB"/>
              </w:rPr>
            </w:pPr>
            <w:r w:rsidRPr="007E20CA">
              <w:rPr>
                <w:rFonts w:ascii="Times New Roman" w:hAnsi="Times New Roman" w:cs="Times New Roman"/>
                <w:sz w:val="24"/>
                <w:szCs w:val="24"/>
                <w:lang w:val="en-GB"/>
              </w:rPr>
              <w:t>1,098,077.75</w:t>
            </w:r>
          </w:p>
        </w:tc>
        <w:tc>
          <w:tcPr>
            <w:tcW w:w="1371" w:type="dxa"/>
          </w:tcPr>
          <w:p w:rsidR="007E20CA" w:rsidRPr="007E20CA" w:rsidRDefault="00627D25" w:rsidP="007E20CA">
            <w:pPr>
              <w:spacing w:after="160" w:line="259" w:lineRule="auto"/>
              <w:rPr>
                <w:rFonts w:ascii="Times New Roman" w:hAnsi="Times New Roman" w:cs="Times New Roman"/>
                <w:lang w:val="en-GB"/>
              </w:rPr>
            </w:pPr>
            <w:r w:rsidRPr="00627D25">
              <w:rPr>
                <w:rFonts w:ascii="Times New Roman" w:hAnsi="Times New Roman" w:cs="Times New Roman"/>
                <w:lang w:val="en-GB"/>
              </w:rPr>
              <w:t>2,936,978.20</w:t>
            </w:r>
          </w:p>
        </w:tc>
        <w:tc>
          <w:tcPr>
            <w:tcW w:w="1476" w:type="dxa"/>
          </w:tcPr>
          <w:p w:rsidR="007E20CA" w:rsidRPr="007E20CA" w:rsidRDefault="007E20CA" w:rsidP="007E20CA">
            <w:pPr>
              <w:spacing w:after="160" w:line="259" w:lineRule="auto"/>
              <w:rPr>
                <w:rFonts w:ascii="Times New Roman" w:hAnsi="Times New Roman" w:cs="Times New Roman"/>
                <w:sz w:val="24"/>
                <w:lang w:val="en-GB"/>
              </w:rPr>
            </w:pPr>
            <w:r w:rsidRPr="007E20CA">
              <w:rPr>
                <w:rFonts w:ascii="Times New Roman" w:hAnsi="Times New Roman" w:cs="Times New Roman"/>
                <w:sz w:val="24"/>
                <w:lang w:val="en-GB"/>
              </w:rPr>
              <w:t xml:space="preserve">2,940,047.99 </w:t>
            </w:r>
          </w:p>
        </w:tc>
        <w:tc>
          <w:tcPr>
            <w:tcW w:w="1476" w:type="dxa"/>
          </w:tcPr>
          <w:p w:rsidR="007E20CA" w:rsidRPr="007E20CA" w:rsidRDefault="007E20CA" w:rsidP="007E20CA">
            <w:pPr>
              <w:spacing w:after="160" w:line="259" w:lineRule="auto"/>
              <w:rPr>
                <w:rFonts w:ascii="Times New Roman" w:hAnsi="Times New Roman" w:cs="Times New Roman"/>
                <w:sz w:val="24"/>
                <w:lang w:val="en-GB"/>
              </w:rPr>
            </w:pPr>
            <w:r w:rsidRPr="007E20CA">
              <w:rPr>
                <w:rFonts w:ascii="Times New Roman" w:hAnsi="Times New Roman" w:cs="Times New Roman"/>
                <w:sz w:val="24"/>
                <w:lang w:val="en-GB"/>
              </w:rPr>
              <w:t xml:space="preserve">2,969,448.47 </w:t>
            </w:r>
          </w:p>
        </w:tc>
        <w:tc>
          <w:tcPr>
            <w:tcW w:w="1476" w:type="dxa"/>
          </w:tcPr>
          <w:p w:rsidR="007E20CA" w:rsidRPr="007E20CA" w:rsidRDefault="007E20CA" w:rsidP="007E20CA">
            <w:pPr>
              <w:spacing w:after="160" w:line="259" w:lineRule="auto"/>
              <w:rPr>
                <w:rFonts w:ascii="Times New Roman" w:hAnsi="Times New Roman" w:cs="Times New Roman"/>
                <w:sz w:val="24"/>
                <w:lang w:val="en-GB"/>
              </w:rPr>
            </w:pPr>
            <w:r w:rsidRPr="007E20CA">
              <w:rPr>
                <w:rFonts w:ascii="Times New Roman" w:hAnsi="Times New Roman" w:cs="Times New Roman"/>
                <w:sz w:val="24"/>
                <w:lang w:val="en-GB"/>
              </w:rPr>
              <w:t xml:space="preserve">2,999,142.95 </w:t>
            </w:r>
          </w:p>
        </w:tc>
      </w:tr>
      <w:tr w:rsidR="007E20CA" w:rsidRPr="007E20CA" w:rsidTr="007E20CA">
        <w:trPr>
          <w:trHeight w:val="377"/>
        </w:trPr>
        <w:tc>
          <w:tcPr>
            <w:tcW w:w="1963" w:type="dxa"/>
          </w:tcPr>
          <w:p w:rsidR="007E20CA" w:rsidRPr="007E20CA" w:rsidRDefault="007E20CA" w:rsidP="007E20CA">
            <w:pPr>
              <w:contextualSpacing/>
              <w:rPr>
                <w:rFonts w:ascii="Times New Roman" w:eastAsia="Times New Roman" w:hAnsi="Times New Roman" w:cs="Times New Roman"/>
                <w:sz w:val="24"/>
                <w:szCs w:val="32"/>
                <w:lang w:val="en-GB"/>
              </w:rPr>
            </w:pPr>
            <w:r w:rsidRPr="007E20CA">
              <w:rPr>
                <w:rFonts w:ascii="Times New Roman" w:eastAsia="Times New Roman" w:hAnsi="Times New Roman" w:cs="Times New Roman"/>
                <w:sz w:val="24"/>
                <w:szCs w:val="32"/>
                <w:lang w:val="en-GB"/>
              </w:rPr>
              <w:t>Assets</w:t>
            </w:r>
          </w:p>
        </w:tc>
        <w:tc>
          <w:tcPr>
            <w:tcW w:w="1476" w:type="dxa"/>
          </w:tcPr>
          <w:p w:rsidR="007E20CA" w:rsidRPr="007E20CA" w:rsidRDefault="007E20CA" w:rsidP="007E20CA">
            <w:pPr>
              <w:spacing w:after="160" w:line="259" w:lineRule="auto"/>
              <w:rPr>
                <w:rFonts w:ascii="Times New Roman" w:hAnsi="Times New Roman" w:cs="Times New Roman"/>
                <w:sz w:val="24"/>
                <w:lang w:val="en-GB"/>
              </w:rPr>
            </w:pPr>
            <w:r w:rsidRPr="007E20CA">
              <w:rPr>
                <w:rFonts w:ascii="Times New Roman" w:hAnsi="Times New Roman" w:cs="Times New Roman"/>
                <w:sz w:val="24"/>
                <w:lang w:val="en-GB"/>
              </w:rPr>
              <w:t xml:space="preserve">3,322,232.88 </w:t>
            </w:r>
          </w:p>
        </w:tc>
        <w:tc>
          <w:tcPr>
            <w:tcW w:w="1476" w:type="dxa"/>
          </w:tcPr>
          <w:p w:rsidR="007E20CA" w:rsidRPr="007E20CA" w:rsidRDefault="007E20CA" w:rsidP="007E20CA">
            <w:pPr>
              <w:contextualSpacing/>
              <w:rPr>
                <w:rFonts w:ascii="Times New Roman" w:eastAsia="Times New Roman" w:hAnsi="Times New Roman" w:cs="Times New Roman"/>
                <w:sz w:val="24"/>
                <w:szCs w:val="24"/>
                <w:lang w:val="en-GB"/>
              </w:rPr>
            </w:pPr>
            <w:r w:rsidRPr="007E20CA">
              <w:rPr>
                <w:rFonts w:ascii="Times New Roman" w:eastAsia="Times New Roman" w:hAnsi="Times New Roman" w:cs="Times New Roman"/>
                <w:sz w:val="24"/>
                <w:szCs w:val="24"/>
                <w:lang w:val="en-GB"/>
              </w:rPr>
              <w:t>951,718.89</w:t>
            </w:r>
          </w:p>
        </w:tc>
        <w:tc>
          <w:tcPr>
            <w:tcW w:w="1371" w:type="dxa"/>
          </w:tcPr>
          <w:p w:rsidR="007E20CA" w:rsidRPr="007E20CA" w:rsidRDefault="00627D25" w:rsidP="007E20CA">
            <w:pPr>
              <w:spacing w:after="160" w:line="259" w:lineRule="auto"/>
              <w:rPr>
                <w:rFonts w:ascii="Times New Roman" w:hAnsi="Times New Roman" w:cs="Times New Roman"/>
                <w:lang w:val="en-GB"/>
              </w:rPr>
            </w:pPr>
            <w:r w:rsidRPr="00627D25">
              <w:rPr>
                <w:rFonts w:ascii="Times New Roman" w:hAnsi="Times New Roman" w:cs="Times New Roman"/>
                <w:lang w:val="en-GB"/>
              </w:rPr>
              <w:t>3,227,448.71</w:t>
            </w:r>
          </w:p>
        </w:tc>
        <w:tc>
          <w:tcPr>
            <w:tcW w:w="1476" w:type="dxa"/>
          </w:tcPr>
          <w:p w:rsidR="007E20CA" w:rsidRPr="007E20CA" w:rsidRDefault="007E20CA" w:rsidP="007E20CA">
            <w:pPr>
              <w:spacing w:after="160" w:line="259" w:lineRule="auto"/>
              <w:rPr>
                <w:rFonts w:ascii="Times New Roman" w:hAnsi="Times New Roman" w:cs="Times New Roman"/>
                <w:sz w:val="24"/>
                <w:lang w:val="en-GB"/>
              </w:rPr>
            </w:pPr>
            <w:r w:rsidRPr="007E20CA">
              <w:rPr>
                <w:rFonts w:ascii="Times New Roman" w:hAnsi="Times New Roman" w:cs="Times New Roman"/>
                <w:sz w:val="24"/>
                <w:lang w:val="en-GB"/>
              </w:rPr>
              <w:t xml:space="preserve">3,249,623.20 </w:t>
            </w:r>
          </w:p>
        </w:tc>
        <w:tc>
          <w:tcPr>
            <w:tcW w:w="1476" w:type="dxa"/>
          </w:tcPr>
          <w:p w:rsidR="007E20CA" w:rsidRPr="007E20CA" w:rsidRDefault="007E20CA" w:rsidP="007E20CA">
            <w:pPr>
              <w:spacing w:after="160" w:line="259" w:lineRule="auto"/>
              <w:rPr>
                <w:rFonts w:ascii="Times New Roman" w:hAnsi="Times New Roman" w:cs="Times New Roman"/>
                <w:sz w:val="24"/>
                <w:lang w:val="en-GB"/>
              </w:rPr>
            </w:pPr>
            <w:r w:rsidRPr="007E20CA">
              <w:rPr>
                <w:rFonts w:ascii="Times New Roman" w:hAnsi="Times New Roman" w:cs="Times New Roman"/>
                <w:sz w:val="24"/>
                <w:lang w:val="en-GB"/>
              </w:rPr>
              <w:t xml:space="preserve">3,282,119.43 </w:t>
            </w:r>
          </w:p>
        </w:tc>
        <w:tc>
          <w:tcPr>
            <w:tcW w:w="1476" w:type="dxa"/>
          </w:tcPr>
          <w:p w:rsidR="007E20CA" w:rsidRPr="007E20CA" w:rsidRDefault="007E20CA" w:rsidP="007E20CA">
            <w:pPr>
              <w:spacing w:after="160" w:line="259" w:lineRule="auto"/>
              <w:rPr>
                <w:rFonts w:ascii="Times New Roman" w:hAnsi="Times New Roman" w:cs="Times New Roman"/>
                <w:sz w:val="24"/>
                <w:lang w:val="en-GB"/>
              </w:rPr>
            </w:pPr>
            <w:r w:rsidRPr="007E20CA">
              <w:rPr>
                <w:rFonts w:ascii="Times New Roman" w:hAnsi="Times New Roman" w:cs="Times New Roman"/>
                <w:sz w:val="24"/>
                <w:lang w:val="en-GB"/>
              </w:rPr>
              <w:t xml:space="preserve">3,314,940.62 </w:t>
            </w:r>
          </w:p>
        </w:tc>
      </w:tr>
      <w:tr w:rsidR="007E20CA" w:rsidRPr="007E20CA" w:rsidTr="007E20CA">
        <w:trPr>
          <w:trHeight w:val="395"/>
        </w:trPr>
        <w:tc>
          <w:tcPr>
            <w:tcW w:w="1963" w:type="dxa"/>
          </w:tcPr>
          <w:p w:rsidR="007E20CA" w:rsidRPr="007E20CA" w:rsidRDefault="007E20CA" w:rsidP="007E20CA">
            <w:pPr>
              <w:contextualSpacing/>
              <w:rPr>
                <w:rFonts w:ascii="Times New Roman" w:eastAsia="Times New Roman" w:hAnsi="Times New Roman" w:cs="Times New Roman"/>
                <w:b/>
                <w:sz w:val="24"/>
                <w:szCs w:val="24"/>
                <w:lang w:val="en-GB"/>
              </w:rPr>
            </w:pPr>
            <w:r w:rsidRPr="007E20CA">
              <w:rPr>
                <w:rFonts w:ascii="Times New Roman" w:eastAsia="Times New Roman" w:hAnsi="Times New Roman" w:cs="Times New Roman"/>
                <w:b/>
                <w:sz w:val="24"/>
                <w:szCs w:val="24"/>
                <w:lang w:val="en-GB"/>
              </w:rPr>
              <w:t>TOTAL</w:t>
            </w:r>
          </w:p>
        </w:tc>
        <w:tc>
          <w:tcPr>
            <w:tcW w:w="1476" w:type="dxa"/>
          </w:tcPr>
          <w:p w:rsidR="007E20CA" w:rsidRPr="007E20CA" w:rsidRDefault="007E20CA" w:rsidP="007E20CA">
            <w:pPr>
              <w:spacing w:after="160" w:line="259" w:lineRule="auto"/>
              <w:rPr>
                <w:rFonts w:ascii="Times New Roman" w:hAnsi="Times New Roman" w:cs="Times New Roman"/>
                <w:b/>
                <w:sz w:val="24"/>
                <w:lang w:val="en-GB"/>
              </w:rPr>
            </w:pPr>
            <w:r w:rsidRPr="007E20CA">
              <w:rPr>
                <w:rFonts w:ascii="Times New Roman" w:hAnsi="Times New Roman" w:cs="Times New Roman"/>
                <w:b/>
                <w:sz w:val="24"/>
                <w:lang w:val="en-GB"/>
              </w:rPr>
              <w:t>7,733,882.04</w:t>
            </w:r>
          </w:p>
        </w:tc>
        <w:tc>
          <w:tcPr>
            <w:tcW w:w="1476" w:type="dxa"/>
          </w:tcPr>
          <w:p w:rsidR="007E20CA" w:rsidRPr="007E20CA" w:rsidRDefault="007E20CA" w:rsidP="007E20CA">
            <w:pPr>
              <w:spacing w:after="160" w:line="259" w:lineRule="auto"/>
              <w:rPr>
                <w:rFonts w:ascii="Times New Roman" w:hAnsi="Times New Roman" w:cs="Times New Roman"/>
                <w:b/>
                <w:sz w:val="24"/>
                <w:lang w:val="en-GB"/>
              </w:rPr>
            </w:pPr>
            <w:r w:rsidRPr="007E20CA">
              <w:rPr>
                <w:rFonts w:ascii="Times New Roman" w:hAnsi="Times New Roman" w:cs="Times New Roman"/>
                <w:b/>
                <w:sz w:val="24"/>
                <w:lang w:val="en-GB"/>
              </w:rPr>
              <w:t>3,255,682.71</w:t>
            </w:r>
          </w:p>
        </w:tc>
        <w:tc>
          <w:tcPr>
            <w:tcW w:w="1371" w:type="dxa"/>
          </w:tcPr>
          <w:p w:rsidR="007E20CA" w:rsidRPr="007E20CA" w:rsidRDefault="00627D25" w:rsidP="007E20CA">
            <w:pPr>
              <w:spacing w:after="160" w:line="259" w:lineRule="auto"/>
              <w:rPr>
                <w:rFonts w:ascii="Times New Roman" w:hAnsi="Times New Roman" w:cs="Times New Roman"/>
                <w:b/>
                <w:lang w:val="en-GB"/>
              </w:rPr>
            </w:pPr>
            <w:r w:rsidRPr="00627D25">
              <w:rPr>
                <w:rFonts w:ascii="Times New Roman" w:hAnsi="Times New Roman" w:cs="Times New Roman"/>
                <w:b/>
                <w:lang w:val="en-GB"/>
              </w:rPr>
              <w:t>8,158,826.25</w:t>
            </w:r>
          </w:p>
        </w:tc>
        <w:tc>
          <w:tcPr>
            <w:tcW w:w="1476" w:type="dxa"/>
          </w:tcPr>
          <w:p w:rsidR="007E20CA" w:rsidRPr="007E20CA" w:rsidRDefault="007E20CA" w:rsidP="007E20CA">
            <w:pPr>
              <w:spacing w:after="160" w:line="259" w:lineRule="auto"/>
              <w:rPr>
                <w:rFonts w:ascii="Times New Roman" w:hAnsi="Times New Roman" w:cs="Times New Roman"/>
                <w:b/>
                <w:lang w:val="en-GB"/>
              </w:rPr>
            </w:pPr>
            <w:r w:rsidRPr="007E20CA">
              <w:rPr>
                <w:rFonts w:ascii="Times New Roman" w:hAnsi="Times New Roman" w:cs="Times New Roman"/>
                <w:b/>
                <w:lang w:val="en-GB"/>
              </w:rPr>
              <w:t xml:space="preserve">8,143,180.80 </w:t>
            </w:r>
          </w:p>
        </w:tc>
        <w:tc>
          <w:tcPr>
            <w:tcW w:w="1476" w:type="dxa"/>
          </w:tcPr>
          <w:p w:rsidR="007E20CA" w:rsidRPr="007E20CA" w:rsidRDefault="007E20CA" w:rsidP="007E20CA">
            <w:pPr>
              <w:spacing w:after="160" w:line="259" w:lineRule="auto"/>
              <w:rPr>
                <w:rFonts w:ascii="Times New Roman" w:hAnsi="Times New Roman" w:cs="Times New Roman"/>
                <w:b/>
                <w:lang w:val="en-GB"/>
              </w:rPr>
            </w:pPr>
            <w:r w:rsidRPr="007E20CA">
              <w:rPr>
                <w:rFonts w:ascii="Times New Roman" w:hAnsi="Times New Roman" w:cs="Times New Roman"/>
                <w:b/>
                <w:lang w:val="en-GB"/>
              </w:rPr>
              <w:t xml:space="preserve">8,224,612.61 </w:t>
            </w:r>
          </w:p>
        </w:tc>
        <w:tc>
          <w:tcPr>
            <w:tcW w:w="1476" w:type="dxa"/>
          </w:tcPr>
          <w:p w:rsidR="007E20CA" w:rsidRPr="007E20CA" w:rsidRDefault="007E20CA" w:rsidP="007E20CA">
            <w:pPr>
              <w:spacing w:after="160" w:line="259" w:lineRule="auto"/>
              <w:rPr>
                <w:rFonts w:ascii="Times New Roman" w:hAnsi="Times New Roman" w:cs="Times New Roman"/>
                <w:b/>
                <w:lang w:val="en-GB"/>
              </w:rPr>
            </w:pPr>
            <w:r w:rsidRPr="007E20CA">
              <w:rPr>
                <w:rFonts w:ascii="Times New Roman" w:hAnsi="Times New Roman" w:cs="Times New Roman"/>
                <w:b/>
                <w:lang w:val="en-GB"/>
              </w:rPr>
              <w:t xml:space="preserve">8,306,858.74 </w:t>
            </w:r>
          </w:p>
        </w:tc>
      </w:tr>
    </w:tbl>
    <w:p w:rsidR="007E20CA" w:rsidRPr="007E20CA" w:rsidRDefault="007E20CA" w:rsidP="007E20CA">
      <w:pPr>
        <w:spacing w:after="160" w:line="259" w:lineRule="auto"/>
        <w:rPr>
          <w:b/>
          <w:sz w:val="24"/>
          <w:lang w:val="en-GB"/>
        </w:rPr>
      </w:pPr>
    </w:p>
    <w:p w:rsidR="007E20CA" w:rsidRPr="007E20CA" w:rsidRDefault="007E20CA" w:rsidP="007E20CA">
      <w:pPr>
        <w:spacing w:after="0" w:line="240" w:lineRule="auto"/>
        <w:ind w:left="90"/>
        <w:contextualSpacing/>
        <w:rPr>
          <w:rFonts w:ascii="Times New Roman" w:eastAsia="Times New Roman" w:hAnsi="Times New Roman" w:cs="Times New Roman"/>
          <w:b/>
          <w:sz w:val="24"/>
          <w:szCs w:val="20"/>
          <w:lang w:val="en-GB"/>
        </w:rPr>
      </w:pPr>
    </w:p>
    <w:p w:rsidR="007E20CA" w:rsidRPr="007E20CA" w:rsidRDefault="007E20CA" w:rsidP="007E20CA">
      <w:pPr>
        <w:spacing w:after="0" w:line="240" w:lineRule="auto"/>
        <w:ind w:left="90"/>
        <w:contextualSpacing/>
        <w:rPr>
          <w:rFonts w:ascii="Times New Roman" w:eastAsia="Times New Roman" w:hAnsi="Times New Roman" w:cs="Times New Roman"/>
          <w:b/>
          <w:sz w:val="24"/>
          <w:szCs w:val="20"/>
          <w:lang w:val="en-GB"/>
        </w:rPr>
      </w:pPr>
    </w:p>
    <w:p w:rsidR="007E20CA" w:rsidRPr="007E20CA" w:rsidRDefault="007E20CA" w:rsidP="007E20CA">
      <w:pPr>
        <w:spacing w:after="0" w:line="240" w:lineRule="auto"/>
        <w:ind w:left="90"/>
        <w:contextualSpacing/>
        <w:rPr>
          <w:rFonts w:ascii="Times New Roman" w:eastAsia="Times New Roman" w:hAnsi="Times New Roman" w:cs="Times New Roman"/>
          <w:b/>
          <w:sz w:val="24"/>
          <w:szCs w:val="20"/>
          <w:lang w:val="en-GB"/>
        </w:rPr>
      </w:pPr>
    </w:p>
    <w:p w:rsidR="007E20CA" w:rsidRPr="007E20CA" w:rsidRDefault="007E20CA" w:rsidP="007E20CA">
      <w:pPr>
        <w:spacing w:after="0" w:line="240" w:lineRule="auto"/>
        <w:ind w:left="90"/>
        <w:contextualSpacing/>
        <w:rPr>
          <w:rFonts w:ascii="Times New Roman" w:eastAsia="Times New Roman" w:hAnsi="Times New Roman" w:cs="Times New Roman"/>
          <w:b/>
          <w:sz w:val="24"/>
          <w:szCs w:val="20"/>
          <w:lang w:val="en-GB"/>
        </w:rPr>
      </w:pPr>
    </w:p>
    <w:p w:rsidR="007E20CA" w:rsidRPr="007E20CA" w:rsidRDefault="007E20CA" w:rsidP="007E20CA">
      <w:pPr>
        <w:spacing w:after="0" w:line="259" w:lineRule="auto"/>
        <w:rPr>
          <w:noProof/>
        </w:rPr>
      </w:pPr>
    </w:p>
    <w:p w:rsidR="007E20CA" w:rsidRPr="007E20CA" w:rsidRDefault="007E20CA" w:rsidP="007E20CA">
      <w:pPr>
        <w:spacing w:after="0" w:line="259" w:lineRule="auto"/>
        <w:rPr>
          <w:noProof/>
        </w:rPr>
      </w:pPr>
    </w:p>
    <w:p w:rsidR="007E20CA" w:rsidRPr="007E20CA" w:rsidRDefault="007E20CA" w:rsidP="007E20CA">
      <w:pPr>
        <w:spacing w:after="0" w:line="259" w:lineRule="auto"/>
        <w:rPr>
          <w:rFonts w:ascii="Times New Roman" w:hAnsi="Times New Roman" w:cs="Times New Roman"/>
          <w:b/>
          <w:sz w:val="24"/>
          <w:szCs w:val="24"/>
          <w:lang w:val="en-GB"/>
        </w:rPr>
      </w:pPr>
    </w:p>
    <w:p w:rsidR="007E20CA" w:rsidRDefault="007E20CA" w:rsidP="007E20CA">
      <w:pPr>
        <w:spacing w:after="160" w:line="259" w:lineRule="auto"/>
        <w:rPr>
          <w:rFonts w:ascii="Times New Roman" w:hAnsi="Times New Roman" w:cs="Times New Roman"/>
          <w:sz w:val="24"/>
          <w:szCs w:val="24"/>
          <w:lang w:val="en-GB"/>
        </w:rPr>
        <w:sectPr w:rsidR="007E20CA" w:rsidSect="007E20CA">
          <w:pgSz w:w="12240" w:h="15840"/>
          <w:pgMar w:top="1440" w:right="450" w:bottom="1440" w:left="1440" w:header="720" w:footer="720" w:gutter="0"/>
          <w:cols w:space="720"/>
          <w:docGrid w:linePitch="360"/>
        </w:sectPr>
      </w:pPr>
      <w:r w:rsidRPr="007E20CA">
        <w:rPr>
          <w:noProof/>
        </w:rPr>
        <w:drawing>
          <wp:inline distT="0" distB="0" distL="0" distR="0" wp14:anchorId="2A380AA2" wp14:editId="42FCABFD">
            <wp:extent cx="5648325" cy="3076575"/>
            <wp:effectExtent l="0" t="0" r="9525" b="9525"/>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7E20CA" w:rsidRPr="007E20CA" w:rsidRDefault="00293F3A" w:rsidP="007E20CA">
      <w:pPr>
        <w:keepNext/>
        <w:keepLines/>
        <w:spacing w:before="200" w:after="0"/>
        <w:outlineLvl w:val="1"/>
        <w:rPr>
          <w:rFonts w:ascii="Times New Roman" w:eastAsiaTheme="majorEastAsia" w:hAnsi="Times New Roman" w:cs="Times New Roman"/>
          <w:b/>
          <w:bCs/>
          <w:sz w:val="24"/>
          <w:szCs w:val="24"/>
        </w:rPr>
      </w:pPr>
      <w:bookmarkStart w:id="98" w:name="_Toc19000454"/>
      <w:bookmarkStart w:id="99" w:name="_Toc33634887"/>
      <w:r>
        <w:rPr>
          <w:rFonts w:ascii="Times New Roman" w:eastAsiaTheme="majorEastAsia" w:hAnsi="Times New Roman" w:cs="Times New Roman"/>
          <w:b/>
          <w:bCs/>
          <w:sz w:val="24"/>
          <w:szCs w:val="24"/>
        </w:rPr>
        <w:lastRenderedPageBreak/>
        <w:t>3.</w:t>
      </w:r>
      <w:r w:rsidR="00B74D05">
        <w:rPr>
          <w:rFonts w:ascii="Times New Roman" w:eastAsiaTheme="majorEastAsia" w:hAnsi="Times New Roman" w:cs="Times New Roman"/>
          <w:b/>
          <w:bCs/>
          <w:sz w:val="24"/>
          <w:szCs w:val="24"/>
        </w:rPr>
        <w:t>5</w:t>
      </w:r>
      <w:r w:rsidR="007E20CA" w:rsidRPr="007E20CA">
        <w:rPr>
          <w:rFonts w:ascii="Times New Roman" w:eastAsiaTheme="majorEastAsia" w:hAnsi="Times New Roman" w:cs="Times New Roman"/>
          <w:b/>
          <w:bCs/>
          <w:sz w:val="24"/>
          <w:szCs w:val="24"/>
        </w:rPr>
        <w:t xml:space="preserve"> SUMMARY OF EXPENDITURE BUDGET BY DEPARTMENT, ITEM AND FUNDING SOURCES -2020</w:t>
      </w:r>
      <w:bookmarkEnd w:id="98"/>
      <w:bookmarkEnd w:id="99"/>
    </w:p>
    <w:tbl>
      <w:tblPr>
        <w:tblStyle w:val="TableGrid15"/>
        <w:tblW w:w="15113" w:type="dxa"/>
        <w:tblInd w:w="-882" w:type="dxa"/>
        <w:tblLayout w:type="fixed"/>
        <w:tblLook w:val="04A0" w:firstRow="1" w:lastRow="0" w:firstColumn="1" w:lastColumn="0" w:noHBand="0" w:noVBand="1"/>
      </w:tblPr>
      <w:tblGrid>
        <w:gridCol w:w="271"/>
        <w:gridCol w:w="1799"/>
        <w:gridCol w:w="1260"/>
        <w:gridCol w:w="1260"/>
        <w:gridCol w:w="1260"/>
        <w:gridCol w:w="1349"/>
        <w:gridCol w:w="1169"/>
        <w:gridCol w:w="1169"/>
        <w:gridCol w:w="1169"/>
        <w:gridCol w:w="1078"/>
        <w:gridCol w:w="1063"/>
        <w:gridCol w:w="1006"/>
        <w:gridCol w:w="1260"/>
      </w:tblGrid>
      <w:tr w:rsidR="007E20CA" w:rsidRPr="007E20CA" w:rsidTr="007E20CA">
        <w:trPr>
          <w:trHeight w:val="437"/>
        </w:trPr>
        <w:tc>
          <w:tcPr>
            <w:tcW w:w="271" w:type="dxa"/>
            <w:vMerge w:val="restart"/>
          </w:tcPr>
          <w:p w:rsidR="007E20CA" w:rsidRPr="007E20CA" w:rsidRDefault="007E20CA" w:rsidP="007E20CA">
            <w:pPr>
              <w:contextualSpacing/>
              <w:rPr>
                <w:rFonts w:ascii="Times New Roman" w:eastAsia="Times New Roman" w:hAnsi="Times New Roman" w:cs="Times New Roman"/>
                <w:b/>
                <w:sz w:val="16"/>
                <w:szCs w:val="16"/>
                <w:lang w:val="en-GB"/>
              </w:rPr>
            </w:pPr>
          </w:p>
        </w:tc>
        <w:tc>
          <w:tcPr>
            <w:tcW w:w="1799" w:type="dxa"/>
            <w:vMerge w:val="restart"/>
          </w:tcPr>
          <w:p w:rsidR="007E20CA" w:rsidRPr="007E20CA" w:rsidRDefault="007E20CA" w:rsidP="007E20CA">
            <w:pPr>
              <w:contextualSpacing/>
              <w:rPr>
                <w:rFonts w:ascii="Times New Roman" w:eastAsia="Times New Roman" w:hAnsi="Times New Roman" w:cs="Times New Roman"/>
                <w:b/>
                <w:sz w:val="24"/>
                <w:szCs w:val="24"/>
                <w:lang w:val="en-GB"/>
              </w:rPr>
            </w:pPr>
            <w:r w:rsidRPr="007E20CA">
              <w:rPr>
                <w:rFonts w:ascii="Times New Roman" w:eastAsia="Times New Roman" w:hAnsi="Times New Roman" w:cs="Times New Roman"/>
                <w:b/>
                <w:sz w:val="24"/>
                <w:szCs w:val="24"/>
                <w:lang w:val="en-GB"/>
              </w:rPr>
              <w:t>Department</w:t>
            </w:r>
          </w:p>
        </w:tc>
        <w:tc>
          <w:tcPr>
            <w:tcW w:w="1260" w:type="dxa"/>
            <w:vMerge w:val="restart"/>
          </w:tcPr>
          <w:p w:rsidR="007E20CA" w:rsidRPr="007E20CA" w:rsidRDefault="007E20CA" w:rsidP="007E20CA">
            <w:pPr>
              <w:contextualSpacing/>
              <w:rPr>
                <w:rFonts w:ascii="Times New Roman" w:eastAsia="Times New Roman" w:hAnsi="Times New Roman" w:cs="Times New Roman"/>
                <w:b/>
                <w:sz w:val="24"/>
                <w:szCs w:val="24"/>
                <w:lang w:val="en-GB"/>
              </w:rPr>
            </w:pPr>
            <w:r w:rsidRPr="007E20CA">
              <w:rPr>
                <w:rFonts w:ascii="Times New Roman" w:eastAsia="Times New Roman" w:hAnsi="Times New Roman" w:cs="Times New Roman"/>
                <w:b/>
                <w:sz w:val="24"/>
                <w:szCs w:val="24"/>
                <w:lang w:val="en-GB"/>
              </w:rPr>
              <w:t>Compensation</w:t>
            </w:r>
          </w:p>
        </w:tc>
        <w:tc>
          <w:tcPr>
            <w:tcW w:w="1260" w:type="dxa"/>
            <w:vMerge w:val="restart"/>
          </w:tcPr>
          <w:p w:rsidR="007E20CA" w:rsidRPr="007E20CA" w:rsidRDefault="007E20CA" w:rsidP="007E20CA">
            <w:pPr>
              <w:contextualSpacing/>
              <w:rPr>
                <w:rFonts w:ascii="Times New Roman" w:eastAsia="Times New Roman" w:hAnsi="Times New Roman" w:cs="Times New Roman"/>
                <w:b/>
                <w:szCs w:val="20"/>
                <w:lang w:val="en-GB"/>
              </w:rPr>
            </w:pPr>
            <w:r w:rsidRPr="007E20CA">
              <w:rPr>
                <w:rFonts w:ascii="Times New Roman" w:eastAsia="Times New Roman" w:hAnsi="Times New Roman" w:cs="Times New Roman"/>
                <w:b/>
                <w:szCs w:val="20"/>
                <w:lang w:val="en-GB"/>
              </w:rPr>
              <w:t>Goods and services</w:t>
            </w:r>
          </w:p>
        </w:tc>
        <w:tc>
          <w:tcPr>
            <w:tcW w:w="1260" w:type="dxa"/>
            <w:vMerge w:val="restart"/>
          </w:tcPr>
          <w:p w:rsidR="007E20CA" w:rsidRPr="007E20CA" w:rsidRDefault="007E20CA" w:rsidP="007E20CA">
            <w:pPr>
              <w:contextualSpacing/>
              <w:rPr>
                <w:rFonts w:ascii="Times New Roman" w:eastAsia="Times New Roman" w:hAnsi="Times New Roman" w:cs="Times New Roman"/>
                <w:b/>
                <w:szCs w:val="20"/>
                <w:lang w:val="en-GB"/>
              </w:rPr>
            </w:pPr>
            <w:r w:rsidRPr="007E20CA">
              <w:rPr>
                <w:rFonts w:ascii="Times New Roman" w:eastAsia="Times New Roman" w:hAnsi="Times New Roman" w:cs="Times New Roman"/>
                <w:b/>
                <w:szCs w:val="20"/>
                <w:lang w:val="en-GB"/>
              </w:rPr>
              <w:t>Assets</w:t>
            </w:r>
          </w:p>
        </w:tc>
        <w:tc>
          <w:tcPr>
            <w:tcW w:w="1349" w:type="dxa"/>
            <w:vMerge w:val="restart"/>
          </w:tcPr>
          <w:p w:rsidR="007E20CA" w:rsidRPr="007E20CA" w:rsidRDefault="007E20CA" w:rsidP="007E20CA">
            <w:pPr>
              <w:contextualSpacing/>
              <w:rPr>
                <w:rFonts w:ascii="Times New Roman" w:eastAsia="Times New Roman" w:hAnsi="Times New Roman" w:cs="Times New Roman"/>
                <w:b/>
                <w:szCs w:val="20"/>
                <w:lang w:val="en-GB"/>
              </w:rPr>
            </w:pPr>
            <w:r w:rsidRPr="007E20CA">
              <w:rPr>
                <w:rFonts w:ascii="Times New Roman" w:eastAsia="Times New Roman" w:hAnsi="Times New Roman" w:cs="Times New Roman"/>
                <w:b/>
                <w:szCs w:val="20"/>
                <w:lang w:val="en-GB"/>
              </w:rPr>
              <w:t>Total</w:t>
            </w:r>
          </w:p>
          <w:p w:rsidR="007E20CA" w:rsidRPr="007E20CA" w:rsidRDefault="007E20CA" w:rsidP="007E20CA">
            <w:pPr>
              <w:contextualSpacing/>
              <w:rPr>
                <w:rFonts w:ascii="Times New Roman" w:eastAsia="Times New Roman" w:hAnsi="Times New Roman" w:cs="Times New Roman"/>
                <w:b/>
                <w:sz w:val="16"/>
                <w:szCs w:val="16"/>
                <w:lang w:val="en-GB"/>
              </w:rPr>
            </w:pPr>
          </w:p>
          <w:p w:rsidR="007E20CA" w:rsidRPr="007E20CA" w:rsidRDefault="007E20CA" w:rsidP="007E20CA">
            <w:pPr>
              <w:contextualSpacing/>
              <w:rPr>
                <w:rFonts w:ascii="Times New Roman" w:eastAsia="Times New Roman" w:hAnsi="Times New Roman" w:cs="Times New Roman"/>
                <w:b/>
                <w:szCs w:val="20"/>
                <w:lang w:val="en-GB"/>
              </w:rPr>
            </w:pPr>
            <w:r w:rsidRPr="007E20CA">
              <w:rPr>
                <w:rFonts w:ascii="Times New Roman" w:eastAsia="Times New Roman" w:hAnsi="Times New Roman" w:cs="Times New Roman"/>
                <w:b/>
                <w:sz w:val="16"/>
                <w:szCs w:val="16"/>
                <w:lang w:val="en-GB"/>
              </w:rPr>
              <w:t xml:space="preserve">(GH¢)  </w:t>
            </w:r>
          </w:p>
        </w:tc>
        <w:tc>
          <w:tcPr>
            <w:tcW w:w="6654" w:type="dxa"/>
            <w:gridSpan w:val="6"/>
          </w:tcPr>
          <w:p w:rsidR="007E20CA" w:rsidRPr="007E20CA" w:rsidRDefault="007E20CA" w:rsidP="007E20CA">
            <w:pPr>
              <w:contextualSpacing/>
              <w:rPr>
                <w:rFonts w:ascii="Times New Roman" w:eastAsia="Times New Roman" w:hAnsi="Times New Roman" w:cs="Times New Roman"/>
                <w:b/>
                <w:sz w:val="20"/>
                <w:szCs w:val="20"/>
                <w:lang w:val="en-GB"/>
              </w:rPr>
            </w:pPr>
            <w:r w:rsidRPr="007E20CA">
              <w:rPr>
                <w:rFonts w:ascii="Times New Roman" w:eastAsia="Times New Roman" w:hAnsi="Times New Roman" w:cs="Times New Roman"/>
                <w:b/>
                <w:sz w:val="20"/>
                <w:szCs w:val="20"/>
                <w:lang w:val="en-GB"/>
              </w:rPr>
              <w:t xml:space="preserve">             Funding  (indicate amount against the funding source)</w:t>
            </w:r>
          </w:p>
        </w:tc>
        <w:tc>
          <w:tcPr>
            <w:tcW w:w="1260" w:type="dxa"/>
            <w:vMerge w:val="restart"/>
          </w:tcPr>
          <w:p w:rsidR="007E20CA" w:rsidRPr="007E20CA" w:rsidRDefault="007E20CA" w:rsidP="007E20CA">
            <w:pPr>
              <w:contextualSpacing/>
              <w:rPr>
                <w:rFonts w:ascii="Times New Roman" w:eastAsia="Times New Roman" w:hAnsi="Times New Roman" w:cs="Times New Roman"/>
                <w:b/>
                <w:sz w:val="20"/>
                <w:szCs w:val="20"/>
                <w:lang w:val="en-GB"/>
              </w:rPr>
            </w:pPr>
            <w:r w:rsidRPr="007E20CA">
              <w:rPr>
                <w:rFonts w:ascii="Times New Roman" w:eastAsia="Times New Roman" w:hAnsi="Times New Roman" w:cs="Times New Roman"/>
                <w:b/>
                <w:sz w:val="20"/>
                <w:szCs w:val="20"/>
                <w:lang w:val="en-GB"/>
              </w:rPr>
              <w:t>Total</w:t>
            </w:r>
          </w:p>
          <w:p w:rsidR="007E20CA" w:rsidRPr="007E20CA" w:rsidRDefault="007E20CA" w:rsidP="007E20CA">
            <w:pPr>
              <w:contextualSpacing/>
              <w:rPr>
                <w:rFonts w:ascii="Times New Roman" w:eastAsia="Times New Roman" w:hAnsi="Times New Roman" w:cs="Times New Roman"/>
                <w:b/>
                <w:sz w:val="20"/>
                <w:szCs w:val="20"/>
                <w:lang w:val="en-GB"/>
              </w:rPr>
            </w:pPr>
          </w:p>
          <w:p w:rsidR="007E20CA" w:rsidRPr="007E20CA" w:rsidRDefault="007E20CA" w:rsidP="007E20CA">
            <w:pPr>
              <w:contextualSpacing/>
              <w:rPr>
                <w:rFonts w:ascii="Times New Roman" w:eastAsia="Times New Roman" w:hAnsi="Times New Roman" w:cs="Times New Roman"/>
                <w:b/>
                <w:sz w:val="20"/>
                <w:szCs w:val="20"/>
                <w:lang w:val="en-GB"/>
              </w:rPr>
            </w:pPr>
            <w:r w:rsidRPr="007E20CA">
              <w:rPr>
                <w:rFonts w:ascii="Times New Roman" w:eastAsia="Times New Roman" w:hAnsi="Times New Roman" w:cs="Times New Roman"/>
                <w:b/>
                <w:sz w:val="16"/>
                <w:szCs w:val="16"/>
                <w:lang w:val="en-GB"/>
              </w:rPr>
              <w:t xml:space="preserve">(GH¢)  </w:t>
            </w:r>
          </w:p>
        </w:tc>
      </w:tr>
      <w:tr w:rsidR="007E20CA" w:rsidRPr="007E20CA" w:rsidTr="007E20CA">
        <w:trPr>
          <w:trHeight w:val="434"/>
        </w:trPr>
        <w:tc>
          <w:tcPr>
            <w:tcW w:w="271" w:type="dxa"/>
            <w:vMerge/>
          </w:tcPr>
          <w:p w:rsidR="007E20CA" w:rsidRPr="007E20CA" w:rsidRDefault="007E20CA" w:rsidP="007E20CA">
            <w:pPr>
              <w:contextualSpacing/>
              <w:rPr>
                <w:rFonts w:ascii="Times New Roman" w:eastAsia="Times New Roman" w:hAnsi="Times New Roman" w:cs="Times New Roman"/>
                <w:b/>
                <w:sz w:val="16"/>
                <w:szCs w:val="16"/>
                <w:lang w:val="en-GB"/>
              </w:rPr>
            </w:pPr>
          </w:p>
        </w:tc>
        <w:tc>
          <w:tcPr>
            <w:tcW w:w="1799" w:type="dxa"/>
            <w:vMerge/>
          </w:tcPr>
          <w:p w:rsidR="007E20CA" w:rsidRPr="007E20CA" w:rsidRDefault="007E20CA" w:rsidP="007E20CA">
            <w:pPr>
              <w:contextualSpacing/>
              <w:rPr>
                <w:rFonts w:ascii="Times New Roman" w:eastAsia="Times New Roman" w:hAnsi="Times New Roman" w:cs="Times New Roman"/>
                <w:b/>
                <w:sz w:val="16"/>
                <w:szCs w:val="16"/>
                <w:lang w:val="en-GB"/>
              </w:rPr>
            </w:pPr>
          </w:p>
        </w:tc>
        <w:tc>
          <w:tcPr>
            <w:tcW w:w="1260" w:type="dxa"/>
            <w:vMerge/>
          </w:tcPr>
          <w:p w:rsidR="007E20CA" w:rsidRPr="007E20CA" w:rsidRDefault="007E20CA" w:rsidP="007E20CA">
            <w:pPr>
              <w:contextualSpacing/>
              <w:rPr>
                <w:rFonts w:ascii="Times New Roman" w:eastAsia="Times New Roman" w:hAnsi="Times New Roman" w:cs="Times New Roman"/>
                <w:b/>
                <w:sz w:val="16"/>
                <w:szCs w:val="16"/>
                <w:lang w:val="en-GB"/>
              </w:rPr>
            </w:pPr>
          </w:p>
        </w:tc>
        <w:tc>
          <w:tcPr>
            <w:tcW w:w="1260" w:type="dxa"/>
            <w:vMerge/>
          </w:tcPr>
          <w:p w:rsidR="007E20CA" w:rsidRPr="007E20CA" w:rsidRDefault="007E20CA" w:rsidP="007E20CA">
            <w:pPr>
              <w:contextualSpacing/>
              <w:rPr>
                <w:rFonts w:ascii="Times New Roman" w:eastAsia="Times New Roman" w:hAnsi="Times New Roman" w:cs="Times New Roman"/>
                <w:b/>
                <w:sz w:val="16"/>
                <w:szCs w:val="16"/>
                <w:lang w:val="en-GB"/>
              </w:rPr>
            </w:pPr>
          </w:p>
        </w:tc>
        <w:tc>
          <w:tcPr>
            <w:tcW w:w="1260" w:type="dxa"/>
            <w:vMerge/>
          </w:tcPr>
          <w:p w:rsidR="007E20CA" w:rsidRPr="007E20CA" w:rsidRDefault="007E20CA" w:rsidP="007E20CA">
            <w:pPr>
              <w:contextualSpacing/>
              <w:rPr>
                <w:rFonts w:ascii="Times New Roman" w:eastAsia="Times New Roman" w:hAnsi="Times New Roman" w:cs="Times New Roman"/>
                <w:b/>
                <w:sz w:val="16"/>
                <w:szCs w:val="16"/>
                <w:lang w:val="en-GB"/>
              </w:rPr>
            </w:pPr>
          </w:p>
        </w:tc>
        <w:tc>
          <w:tcPr>
            <w:tcW w:w="1349" w:type="dxa"/>
            <w:vMerge/>
          </w:tcPr>
          <w:p w:rsidR="007E20CA" w:rsidRPr="007E20CA" w:rsidRDefault="007E20CA" w:rsidP="007E20CA">
            <w:pPr>
              <w:contextualSpacing/>
              <w:rPr>
                <w:rFonts w:ascii="Times New Roman" w:eastAsia="Times New Roman" w:hAnsi="Times New Roman" w:cs="Times New Roman"/>
                <w:b/>
                <w:sz w:val="16"/>
                <w:szCs w:val="16"/>
                <w:lang w:val="en-GB"/>
              </w:rPr>
            </w:pPr>
          </w:p>
        </w:tc>
        <w:tc>
          <w:tcPr>
            <w:tcW w:w="1169" w:type="dxa"/>
          </w:tcPr>
          <w:p w:rsidR="007E20CA" w:rsidRPr="007E20CA" w:rsidRDefault="007E20CA" w:rsidP="007E20CA">
            <w:pPr>
              <w:contextualSpacing/>
              <w:rPr>
                <w:rFonts w:ascii="Times New Roman" w:eastAsia="Times New Roman" w:hAnsi="Times New Roman" w:cs="Times New Roman"/>
                <w:b/>
                <w:sz w:val="16"/>
                <w:szCs w:val="16"/>
                <w:lang w:val="en-GB"/>
              </w:rPr>
            </w:pPr>
            <w:r w:rsidRPr="007E20CA">
              <w:rPr>
                <w:rFonts w:ascii="Times New Roman" w:eastAsia="Times New Roman" w:hAnsi="Times New Roman" w:cs="Times New Roman"/>
                <w:b/>
                <w:sz w:val="16"/>
                <w:szCs w:val="16"/>
                <w:lang w:val="en-GB"/>
              </w:rPr>
              <w:t xml:space="preserve">Assembly’s IGF(GH¢)  </w:t>
            </w:r>
          </w:p>
        </w:tc>
        <w:tc>
          <w:tcPr>
            <w:tcW w:w="1169" w:type="dxa"/>
          </w:tcPr>
          <w:p w:rsidR="007E20CA" w:rsidRPr="007E20CA" w:rsidRDefault="007E20CA" w:rsidP="007E20CA">
            <w:pPr>
              <w:contextualSpacing/>
              <w:rPr>
                <w:rFonts w:ascii="Times New Roman" w:eastAsia="Times New Roman" w:hAnsi="Times New Roman" w:cs="Times New Roman"/>
                <w:b/>
                <w:sz w:val="16"/>
                <w:szCs w:val="16"/>
                <w:lang w:val="en-GB"/>
              </w:rPr>
            </w:pPr>
            <w:r w:rsidRPr="007E20CA">
              <w:rPr>
                <w:rFonts w:ascii="Times New Roman" w:eastAsia="Times New Roman" w:hAnsi="Times New Roman" w:cs="Times New Roman"/>
                <w:b/>
                <w:sz w:val="16"/>
                <w:szCs w:val="16"/>
                <w:lang w:val="en-GB"/>
              </w:rPr>
              <w:t>GOG</w:t>
            </w:r>
          </w:p>
          <w:p w:rsidR="007E20CA" w:rsidRPr="007E20CA" w:rsidRDefault="007E20CA" w:rsidP="007E20CA">
            <w:pPr>
              <w:contextualSpacing/>
              <w:rPr>
                <w:rFonts w:ascii="Times New Roman" w:eastAsia="Times New Roman" w:hAnsi="Times New Roman" w:cs="Times New Roman"/>
                <w:b/>
                <w:sz w:val="16"/>
                <w:szCs w:val="16"/>
                <w:lang w:val="en-GB"/>
              </w:rPr>
            </w:pPr>
            <w:r w:rsidRPr="007E20CA">
              <w:rPr>
                <w:rFonts w:ascii="Times New Roman" w:eastAsia="Times New Roman" w:hAnsi="Times New Roman" w:cs="Times New Roman"/>
                <w:b/>
                <w:sz w:val="16"/>
                <w:szCs w:val="16"/>
                <w:lang w:val="en-GB"/>
              </w:rPr>
              <w:t xml:space="preserve">(GH¢)  </w:t>
            </w:r>
          </w:p>
        </w:tc>
        <w:tc>
          <w:tcPr>
            <w:tcW w:w="1169" w:type="dxa"/>
          </w:tcPr>
          <w:p w:rsidR="007E20CA" w:rsidRPr="007E20CA" w:rsidRDefault="007E20CA" w:rsidP="007E20CA">
            <w:pPr>
              <w:contextualSpacing/>
              <w:rPr>
                <w:rFonts w:ascii="Times New Roman" w:eastAsia="Times New Roman" w:hAnsi="Times New Roman" w:cs="Times New Roman"/>
                <w:b/>
                <w:sz w:val="16"/>
                <w:szCs w:val="16"/>
                <w:lang w:val="en-GB"/>
              </w:rPr>
            </w:pPr>
            <w:r w:rsidRPr="007E20CA">
              <w:rPr>
                <w:rFonts w:ascii="Times New Roman" w:eastAsia="Times New Roman" w:hAnsi="Times New Roman" w:cs="Times New Roman"/>
                <w:b/>
                <w:sz w:val="16"/>
                <w:szCs w:val="16"/>
                <w:lang w:val="en-GB"/>
              </w:rPr>
              <w:t>DACF</w:t>
            </w:r>
          </w:p>
          <w:p w:rsidR="007E20CA" w:rsidRPr="007E20CA" w:rsidRDefault="007E20CA" w:rsidP="007E20CA">
            <w:pPr>
              <w:contextualSpacing/>
              <w:rPr>
                <w:rFonts w:ascii="Times New Roman" w:eastAsia="Times New Roman" w:hAnsi="Times New Roman" w:cs="Times New Roman"/>
                <w:b/>
                <w:sz w:val="16"/>
                <w:szCs w:val="16"/>
                <w:lang w:val="en-GB"/>
              </w:rPr>
            </w:pPr>
            <w:r w:rsidRPr="007E20CA">
              <w:rPr>
                <w:rFonts w:ascii="Times New Roman" w:eastAsia="Times New Roman" w:hAnsi="Times New Roman" w:cs="Times New Roman"/>
                <w:b/>
                <w:sz w:val="16"/>
                <w:szCs w:val="16"/>
                <w:lang w:val="en-GB"/>
              </w:rPr>
              <w:t xml:space="preserve">(GH¢)  </w:t>
            </w:r>
          </w:p>
        </w:tc>
        <w:tc>
          <w:tcPr>
            <w:tcW w:w="1078" w:type="dxa"/>
          </w:tcPr>
          <w:p w:rsidR="007E20CA" w:rsidRPr="007E20CA" w:rsidRDefault="007E20CA" w:rsidP="007E20CA">
            <w:pPr>
              <w:contextualSpacing/>
              <w:rPr>
                <w:rFonts w:ascii="Times New Roman" w:eastAsia="Times New Roman" w:hAnsi="Times New Roman" w:cs="Times New Roman"/>
                <w:b/>
                <w:sz w:val="16"/>
                <w:szCs w:val="16"/>
                <w:lang w:val="en-GB"/>
              </w:rPr>
            </w:pPr>
            <w:r w:rsidRPr="007E20CA">
              <w:rPr>
                <w:rFonts w:ascii="Times New Roman" w:eastAsia="Times New Roman" w:hAnsi="Times New Roman" w:cs="Times New Roman"/>
                <w:b/>
                <w:sz w:val="16"/>
                <w:szCs w:val="16"/>
                <w:lang w:val="en-GB"/>
              </w:rPr>
              <w:t>DDF</w:t>
            </w:r>
          </w:p>
          <w:p w:rsidR="007E20CA" w:rsidRPr="007E20CA" w:rsidRDefault="007E20CA" w:rsidP="007E20CA">
            <w:pPr>
              <w:contextualSpacing/>
              <w:rPr>
                <w:rFonts w:ascii="Times New Roman" w:eastAsia="Times New Roman" w:hAnsi="Times New Roman" w:cs="Times New Roman"/>
                <w:b/>
                <w:sz w:val="16"/>
                <w:szCs w:val="16"/>
                <w:lang w:val="en-GB"/>
              </w:rPr>
            </w:pPr>
            <w:r w:rsidRPr="007E20CA">
              <w:rPr>
                <w:rFonts w:ascii="Times New Roman" w:eastAsia="Times New Roman" w:hAnsi="Times New Roman" w:cs="Times New Roman"/>
                <w:b/>
                <w:sz w:val="16"/>
                <w:szCs w:val="16"/>
                <w:lang w:val="en-GB"/>
              </w:rPr>
              <w:t xml:space="preserve">(GH¢)  </w:t>
            </w:r>
          </w:p>
        </w:tc>
        <w:tc>
          <w:tcPr>
            <w:tcW w:w="1063" w:type="dxa"/>
          </w:tcPr>
          <w:p w:rsidR="007E20CA" w:rsidRPr="007E20CA" w:rsidRDefault="007E20CA" w:rsidP="007E20CA">
            <w:pPr>
              <w:contextualSpacing/>
              <w:rPr>
                <w:rFonts w:ascii="Times New Roman" w:eastAsia="Times New Roman" w:hAnsi="Times New Roman" w:cs="Times New Roman"/>
                <w:b/>
                <w:sz w:val="16"/>
                <w:szCs w:val="16"/>
                <w:lang w:val="en-GB"/>
              </w:rPr>
            </w:pPr>
            <w:r w:rsidRPr="007E20CA">
              <w:rPr>
                <w:rFonts w:ascii="Times New Roman" w:eastAsia="Times New Roman" w:hAnsi="Times New Roman" w:cs="Times New Roman"/>
                <w:b/>
                <w:sz w:val="16"/>
                <w:szCs w:val="16"/>
                <w:lang w:val="en-GB"/>
              </w:rPr>
              <w:t>MP</w:t>
            </w:r>
          </w:p>
        </w:tc>
        <w:tc>
          <w:tcPr>
            <w:tcW w:w="1006" w:type="dxa"/>
          </w:tcPr>
          <w:p w:rsidR="007E20CA" w:rsidRPr="007E20CA" w:rsidRDefault="007E20CA" w:rsidP="007E20CA">
            <w:pPr>
              <w:contextualSpacing/>
              <w:rPr>
                <w:rFonts w:ascii="Times New Roman" w:eastAsia="Times New Roman" w:hAnsi="Times New Roman" w:cs="Times New Roman"/>
                <w:b/>
                <w:sz w:val="16"/>
                <w:szCs w:val="16"/>
                <w:lang w:val="en-GB"/>
              </w:rPr>
            </w:pPr>
            <w:r w:rsidRPr="007E20CA">
              <w:rPr>
                <w:rFonts w:ascii="Times New Roman" w:eastAsia="Times New Roman" w:hAnsi="Times New Roman" w:cs="Times New Roman"/>
                <w:b/>
                <w:sz w:val="16"/>
                <w:szCs w:val="16"/>
                <w:lang w:val="en-GB"/>
              </w:rPr>
              <w:t>DONOR (CIDA)</w:t>
            </w:r>
          </w:p>
        </w:tc>
        <w:tc>
          <w:tcPr>
            <w:tcW w:w="1260" w:type="dxa"/>
            <w:vMerge/>
          </w:tcPr>
          <w:p w:rsidR="007E20CA" w:rsidRPr="007E20CA" w:rsidRDefault="007E20CA" w:rsidP="007E20CA">
            <w:pPr>
              <w:contextualSpacing/>
              <w:rPr>
                <w:rFonts w:ascii="Times New Roman" w:eastAsia="Times New Roman" w:hAnsi="Times New Roman" w:cs="Times New Roman"/>
                <w:b/>
                <w:sz w:val="16"/>
                <w:szCs w:val="16"/>
                <w:lang w:val="en-GB"/>
              </w:rPr>
            </w:pPr>
          </w:p>
        </w:tc>
      </w:tr>
      <w:tr w:rsidR="007E20CA" w:rsidRPr="007E20CA" w:rsidTr="007E20CA">
        <w:trPr>
          <w:trHeight w:val="573"/>
        </w:trPr>
        <w:tc>
          <w:tcPr>
            <w:tcW w:w="271" w:type="dxa"/>
          </w:tcPr>
          <w:p w:rsidR="007E20CA" w:rsidRPr="007E20CA" w:rsidRDefault="007E20CA" w:rsidP="007E20CA">
            <w:pPr>
              <w:spacing w:line="259" w:lineRule="auto"/>
              <w:rPr>
                <w:rFonts w:ascii="Times New Roman" w:hAnsi="Times New Roman" w:cs="Times New Roman"/>
                <w:sz w:val="16"/>
                <w:szCs w:val="16"/>
                <w:lang w:val="en-GB"/>
              </w:rPr>
            </w:pPr>
          </w:p>
          <w:p w:rsidR="007E20CA" w:rsidRPr="007E20CA" w:rsidRDefault="007E20CA" w:rsidP="007E20CA">
            <w:pPr>
              <w:spacing w:line="259" w:lineRule="auto"/>
              <w:rPr>
                <w:rFonts w:ascii="Times New Roman" w:hAnsi="Times New Roman" w:cs="Times New Roman"/>
                <w:sz w:val="16"/>
                <w:szCs w:val="16"/>
                <w:lang w:val="en-GB"/>
              </w:rPr>
            </w:pPr>
          </w:p>
        </w:tc>
        <w:tc>
          <w:tcPr>
            <w:tcW w:w="1799" w:type="dxa"/>
          </w:tcPr>
          <w:p w:rsidR="007E20CA" w:rsidRPr="007E20CA" w:rsidRDefault="007E20CA" w:rsidP="007E20CA">
            <w:pPr>
              <w:spacing w:line="259" w:lineRule="auto"/>
              <w:rPr>
                <w:rFonts w:ascii="Times New Roman" w:hAnsi="Times New Roman" w:cs="Times New Roman"/>
                <w:sz w:val="20"/>
                <w:szCs w:val="20"/>
                <w:lang w:val="en-GB"/>
              </w:rPr>
            </w:pPr>
            <w:r w:rsidRPr="007E20CA">
              <w:rPr>
                <w:rFonts w:ascii="Times New Roman" w:hAnsi="Times New Roman" w:cs="Times New Roman"/>
                <w:sz w:val="20"/>
                <w:szCs w:val="20"/>
                <w:lang w:val="en-GB"/>
              </w:rPr>
              <w:t>Central Administration</w:t>
            </w:r>
          </w:p>
        </w:tc>
        <w:tc>
          <w:tcPr>
            <w:tcW w:w="1260" w:type="dxa"/>
          </w:tcPr>
          <w:p w:rsidR="007E20CA" w:rsidRPr="007E20CA" w:rsidRDefault="002D655F" w:rsidP="007E20CA">
            <w:pPr>
              <w:contextualSpacing/>
              <w:rPr>
                <w:rFonts w:ascii="Times New Roman" w:eastAsia="Times New Roman" w:hAnsi="Times New Roman" w:cs="Times New Roman"/>
                <w:sz w:val="18"/>
                <w:szCs w:val="20"/>
                <w:lang w:val="en-GB"/>
              </w:rPr>
            </w:pPr>
            <w:r w:rsidRPr="002D655F">
              <w:rPr>
                <w:rFonts w:ascii="Times New Roman" w:eastAsia="Times New Roman" w:hAnsi="Times New Roman" w:cs="Times New Roman"/>
                <w:sz w:val="18"/>
                <w:szCs w:val="20"/>
                <w:lang w:val="en-GB"/>
              </w:rPr>
              <w:t>743,549.12</w:t>
            </w:r>
          </w:p>
        </w:tc>
        <w:tc>
          <w:tcPr>
            <w:tcW w:w="1260" w:type="dxa"/>
          </w:tcPr>
          <w:p w:rsidR="007E20CA" w:rsidRPr="007E20CA" w:rsidRDefault="002D655F" w:rsidP="007E20CA">
            <w:pPr>
              <w:contextualSpacing/>
              <w:rPr>
                <w:rFonts w:ascii="Times New Roman" w:eastAsia="Times New Roman" w:hAnsi="Times New Roman" w:cs="Times New Roman"/>
                <w:sz w:val="18"/>
                <w:szCs w:val="24"/>
                <w:lang w:val="en-GB"/>
              </w:rPr>
            </w:pPr>
            <w:r w:rsidRPr="002D655F">
              <w:rPr>
                <w:rFonts w:ascii="Times New Roman" w:eastAsia="Times New Roman" w:hAnsi="Times New Roman" w:cs="Times New Roman"/>
                <w:sz w:val="18"/>
                <w:szCs w:val="24"/>
                <w:lang w:val="en-GB"/>
              </w:rPr>
              <w:t>1,217,792.47</w:t>
            </w:r>
          </w:p>
        </w:tc>
        <w:tc>
          <w:tcPr>
            <w:tcW w:w="1260" w:type="dxa"/>
          </w:tcPr>
          <w:p w:rsidR="007E20CA" w:rsidRPr="007E20CA" w:rsidRDefault="007E20CA" w:rsidP="007E20CA">
            <w:pPr>
              <w:contextualSpacing/>
              <w:rPr>
                <w:rFonts w:ascii="Times New Roman" w:eastAsia="Times New Roman" w:hAnsi="Times New Roman" w:cs="Times New Roman"/>
                <w:sz w:val="18"/>
                <w:szCs w:val="20"/>
                <w:lang w:val="en-GB"/>
              </w:rPr>
            </w:pPr>
            <w:r w:rsidRPr="007E20CA">
              <w:rPr>
                <w:rFonts w:ascii="Times New Roman" w:eastAsia="Times New Roman" w:hAnsi="Times New Roman" w:cs="Times New Roman"/>
                <w:sz w:val="18"/>
                <w:szCs w:val="20"/>
                <w:lang w:val="en-GB"/>
              </w:rPr>
              <w:t>457,020.10</w:t>
            </w:r>
          </w:p>
        </w:tc>
        <w:tc>
          <w:tcPr>
            <w:tcW w:w="1349" w:type="dxa"/>
          </w:tcPr>
          <w:p w:rsidR="007E20CA" w:rsidRPr="007E20CA" w:rsidRDefault="002D655F" w:rsidP="007E20CA">
            <w:pPr>
              <w:contextualSpacing/>
              <w:jc w:val="center"/>
              <w:rPr>
                <w:rFonts w:ascii="Times New Roman" w:eastAsia="Times New Roman" w:hAnsi="Times New Roman" w:cs="Times New Roman"/>
                <w:b/>
                <w:sz w:val="18"/>
                <w:szCs w:val="24"/>
                <w:lang w:val="en-GB"/>
              </w:rPr>
            </w:pPr>
            <w:r w:rsidRPr="002D655F">
              <w:rPr>
                <w:rFonts w:ascii="Times New Roman" w:eastAsia="Times New Roman" w:hAnsi="Times New Roman" w:cs="Times New Roman"/>
                <w:b/>
                <w:sz w:val="18"/>
                <w:szCs w:val="24"/>
                <w:lang w:val="en-GB"/>
              </w:rPr>
              <w:t>2,418,361.69</w:t>
            </w:r>
          </w:p>
        </w:tc>
        <w:tc>
          <w:tcPr>
            <w:tcW w:w="1169" w:type="dxa"/>
          </w:tcPr>
          <w:p w:rsidR="007E20CA" w:rsidRPr="007E20CA" w:rsidRDefault="002D655F" w:rsidP="007E20CA">
            <w:pPr>
              <w:contextualSpacing/>
              <w:jc w:val="center"/>
              <w:rPr>
                <w:rFonts w:ascii="Times New Roman" w:eastAsia="Times New Roman" w:hAnsi="Times New Roman" w:cs="Times New Roman"/>
                <w:sz w:val="18"/>
                <w:szCs w:val="20"/>
                <w:lang w:val="en-GB"/>
              </w:rPr>
            </w:pPr>
            <w:r w:rsidRPr="002D655F">
              <w:rPr>
                <w:rFonts w:ascii="Times New Roman" w:eastAsia="Times New Roman" w:hAnsi="Times New Roman" w:cs="Times New Roman"/>
                <w:sz w:val="18"/>
                <w:szCs w:val="20"/>
                <w:lang w:val="en-GB"/>
              </w:rPr>
              <w:t>329,387.61</w:t>
            </w:r>
          </w:p>
        </w:tc>
        <w:tc>
          <w:tcPr>
            <w:tcW w:w="1169" w:type="dxa"/>
          </w:tcPr>
          <w:p w:rsidR="007E20CA" w:rsidRPr="007E20CA" w:rsidRDefault="002D655F" w:rsidP="007E20CA">
            <w:pPr>
              <w:contextualSpacing/>
              <w:jc w:val="center"/>
              <w:rPr>
                <w:rFonts w:ascii="Times New Roman" w:eastAsia="Times New Roman" w:hAnsi="Times New Roman" w:cs="Times New Roman"/>
                <w:sz w:val="18"/>
                <w:szCs w:val="20"/>
                <w:lang w:val="en-GB"/>
              </w:rPr>
            </w:pPr>
            <w:r w:rsidRPr="002D655F">
              <w:rPr>
                <w:rFonts w:ascii="Times New Roman" w:eastAsia="Times New Roman" w:hAnsi="Times New Roman" w:cs="Times New Roman"/>
                <w:sz w:val="18"/>
                <w:szCs w:val="20"/>
                <w:lang w:val="en-GB"/>
              </w:rPr>
              <w:t>654,792.12</w:t>
            </w:r>
          </w:p>
        </w:tc>
        <w:tc>
          <w:tcPr>
            <w:tcW w:w="1169" w:type="dxa"/>
          </w:tcPr>
          <w:p w:rsidR="007E20CA" w:rsidRPr="007E20CA" w:rsidRDefault="002D655F" w:rsidP="007E20CA">
            <w:pPr>
              <w:contextualSpacing/>
              <w:rPr>
                <w:rFonts w:ascii="Times New Roman" w:eastAsia="Times New Roman" w:hAnsi="Times New Roman" w:cs="Times New Roman"/>
                <w:sz w:val="18"/>
                <w:szCs w:val="20"/>
                <w:lang w:val="en-GB"/>
              </w:rPr>
            </w:pPr>
            <w:r w:rsidRPr="002D655F">
              <w:rPr>
                <w:rFonts w:ascii="Times New Roman" w:eastAsia="Times New Roman" w:hAnsi="Times New Roman" w:cs="Times New Roman"/>
                <w:sz w:val="18"/>
                <w:szCs w:val="20"/>
                <w:lang w:val="en-GB"/>
              </w:rPr>
              <w:t>1,004,566.58</w:t>
            </w:r>
          </w:p>
        </w:tc>
        <w:tc>
          <w:tcPr>
            <w:tcW w:w="1078" w:type="dxa"/>
          </w:tcPr>
          <w:p w:rsidR="007E20CA" w:rsidRPr="007E20CA" w:rsidRDefault="007E20CA" w:rsidP="007E20CA">
            <w:pPr>
              <w:contextualSpacing/>
              <w:jc w:val="center"/>
              <w:rPr>
                <w:rFonts w:ascii="Times New Roman" w:eastAsia="Times New Roman" w:hAnsi="Times New Roman" w:cs="Times New Roman"/>
                <w:sz w:val="18"/>
                <w:szCs w:val="20"/>
                <w:lang w:val="en-GB"/>
              </w:rPr>
            </w:pPr>
            <w:r w:rsidRPr="007E20CA">
              <w:rPr>
                <w:rFonts w:ascii="Times New Roman" w:eastAsia="Times New Roman" w:hAnsi="Times New Roman" w:cs="Times New Roman"/>
                <w:sz w:val="18"/>
                <w:szCs w:val="20"/>
                <w:lang w:val="en-GB"/>
              </w:rPr>
              <w:t>59,615.38</w:t>
            </w:r>
          </w:p>
        </w:tc>
        <w:tc>
          <w:tcPr>
            <w:tcW w:w="1063" w:type="dxa"/>
          </w:tcPr>
          <w:p w:rsidR="007E20CA" w:rsidRPr="007E20CA" w:rsidRDefault="007E20CA" w:rsidP="007E20CA">
            <w:pPr>
              <w:contextualSpacing/>
              <w:jc w:val="center"/>
              <w:rPr>
                <w:rFonts w:ascii="Times New Roman" w:eastAsia="Times New Roman" w:hAnsi="Times New Roman" w:cs="Times New Roman"/>
                <w:sz w:val="18"/>
                <w:szCs w:val="20"/>
                <w:lang w:val="en-GB"/>
              </w:rPr>
            </w:pPr>
            <w:r w:rsidRPr="007E20CA">
              <w:rPr>
                <w:rFonts w:ascii="Times New Roman" w:eastAsia="Times New Roman" w:hAnsi="Times New Roman" w:cs="Times New Roman"/>
                <w:sz w:val="18"/>
                <w:szCs w:val="20"/>
                <w:lang w:val="en-GB"/>
              </w:rPr>
              <w:t>370,000.00</w:t>
            </w:r>
          </w:p>
        </w:tc>
        <w:tc>
          <w:tcPr>
            <w:tcW w:w="1006" w:type="dxa"/>
          </w:tcPr>
          <w:p w:rsidR="007E20CA" w:rsidRPr="007E20CA" w:rsidRDefault="007E20CA" w:rsidP="007E20CA">
            <w:pPr>
              <w:contextualSpacing/>
              <w:jc w:val="center"/>
              <w:rPr>
                <w:rFonts w:ascii="Times New Roman" w:eastAsia="Times New Roman" w:hAnsi="Times New Roman" w:cs="Times New Roman"/>
                <w:sz w:val="18"/>
                <w:szCs w:val="20"/>
                <w:lang w:val="en-GB"/>
              </w:rPr>
            </w:pPr>
            <w:r w:rsidRPr="007E20CA">
              <w:rPr>
                <w:rFonts w:ascii="Times New Roman" w:eastAsia="Times New Roman" w:hAnsi="Times New Roman" w:cs="Times New Roman"/>
                <w:sz w:val="18"/>
                <w:szCs w:val="20"/>
                <w:lang w:val="en-GB"/>
              </w:rPr>
              <w:t>-</w:t>
            </w:r>
          </w:p>
        </w:tc>
        <w:tc>
          <w:tcPr>
            <w:tcW w:w="1260" w:type="dxa"/>
          </w:tcPr>
          <w:p w:rsidR="007E20CA" w:rsidRPr="007E20CA" w:rsidRDefault="002D655F" w:rsidP="007E20CA">
            <w:pPr>
              <w:contextualSpacing/>
              <w:jc w:val="center"/>
              <w:rPr>
                <w:rFonts w:ascii="Times New Roman" w:eastAsia="Times New Roman" w:hAnsi="Times New Roman" w:cs="Times New Roman"/>
                <w:b/>
                <w:sz w:val="18"/>
                <w:szCs w:val="24"/>
                <w:lang w:val="en-GB"/>
              </w:rPr>
            </w:pPr>
            <w:r w:rsidRPr="002D655F">
              <w:rPr>
                <w:rFonts w:ascii="Times New Roman" w:eastAsia="Times New Roman" w:hAnsi="Times New Roman" w:cs="Times New Roman"/>
                <w:b/>
                <w:sz w:val="18"/>
                <w:szCs w:val="24"/>
                <w:lang w:val="en-GB"/>
              </w:rPr>
              <w:t>2,418,361.69</w:t>
            </w:r>
          </w:p>
        </w:tc>
      </w:tr>
      <w:tr w:rsidR="007E20CA" w:rsidRPr="007E20CA" w:rsidTr="007E20CA">
        <w:trPr>
          <w:trHeight w:val="452"/>
        </w:trPr>
        <w:tc>
          <w:tcPr>
            <w:tcW w:w="271" w:type="dxa"/>
          </w:tcPr>
          <w:p w:rsidR="007E20CA" w:rsidRPr="007E20CA" w:rsidRDefault="007E20CA" w:rsidP="007E20CA">
            <w:pPr>
              <w:spacing w:line="259" w:lineRule="auto"/>
              <w:rPr>
                <w:rFonts w:ascii="Times New Roman" w:hAnsi="Times New Roman" w:cs="Times New Roman"/>
                <w:sz w:val="16"/>
                <w:szCs w:val="16"/>
                <w:lang w:val="en-GB"/>
              </w:rPr>
            </w:pPr>
          </w:p>
          <w:p w:rsidR="007E20CA" w:rsidRPr="007E20CA" w:rsidRDefault="007E20CA" w:rsidP="007E20CA">
            <w:pPr>
              <w:spacing w:line="259" w:lineRule="auto"/>
              <w:rPr>
                <w:rFonts w:ascii="Times New Roman" w:hAnsi="Times New Roman" w:cs="Times New Roman"/>
                <w:sz w:val="16"/>
                <w:szCs w:val="16"/>
                <w:lang w:val="en-GB"/>
              </w:rPr>
            </w:pPr>
          </w:p>
        </w:tc>
        <w:tc>
          <w:tcPr>
            <w:tcW w:w="1799" w:type="dxa"/>
          </w:tcPr>
          <w:p w:rsidR="007E20CA" w:rsidRPr="007E20CA" w:rsidRDefault="007E20CA" w:rsidP="007E20CA">
            <w:pPr>
              <w:spacing w:line="259" w:lineRule="auto"/>
              <w:rPr>
                <w:rFonts w:ascii="Times New Roman" w:hAnsi="Times New Roman" w:cs="Times New Roman"/>
                <w:sz w:val="20"/>
                <w:szCs w:val="20"/>
                <w:lang w:val="en-GB"/>
              </w:rPr>
            </w:pPr>
            <w:r w:rsidRPr="007E20CA">
              <w:rPr>
                <w:rFonts w:ascii="Times New Roman" w:hAnsi="Times New Roman" w:cs="Times New Roman"/>
                <w:sz w:val="20"/>
                <w:szCs w:val="20"/>
                <w:lang w:val="en-GB"/>
              </w:rPr>
              <w:t>Works department</w:t>
            </w:r>
          </w:p>
        </w:tc>
        <w:tc>
          <w:tcPr>
            <w:tcW w:w="1260" w:type="dxa"/>
          </w:tcPr>
          <w:p w:rsidR="007E20CA" w:rsidRPr="007E20CA" w:rsidRDefault="007E20CA" w:rsidP="007E20CA">
            <w:pPr>
              <w:contextualSpacing/>
              <w:jc w:val="center"/>
              <w:rPr>
                <w:rFonts w:ascii="Times New Roman" w:eastAsia="Times New Roman" w:hAnsi="Times New Roman" w:cs="Times New Roman"/>
                <w:sz w:val="18"/>
                <w:szCs w:val="20"/>
                <w:lang w:val="en-GB"/>
              </w:rPr>
            </w:pPr>
            <w:r w:rsidRPr="007E20CA">
              <w:rPr>
                <w:rFonts w:ascii="Times New Roman" w:eastAsia="Times New Roman" w:hAnsi="Times New Roman" w:cs="Times New Roman"/>
                <w:sz w:val="18"/>
                <w:szCs w:val="20"/>
                <w:lang w:val="en-GB"/>
              </w:rPr>
              <w:t>102,211.58</w:t>
            </w:r>
          </w:p>
        </w:tc>
        <w:tc>
          <w:tcPr>
            <w:tcW w:w="1260" w:type="dxa"/>
          </w:tcPr>
          <w:p w:rsidR="007E20CA" w:rsidRPr="007E20CA" w:rsidRDefault="007E20CA" w:rsidP="007E20CA">
            <w:pPr>
              <w:contextualSpacing/>
              <w:jc w:val="center"/>
              <w:rPr>
                <w:rFonts w:ascii="Times New Roman" w:eastAsia="Times New Roman" w:hAnsi="Times New Roman" w:cs="Times New Roman"/>
                <w:sz w:val="18"/>
                <w:szCs w:val="20"/>
                <w:lang w:val="en-GB"/>
              </w:rPr>
            </w:pPr>
            <w:r w:rsidRPr="007E20CA">
              <w:rPr>
                <w:rFonts w:ascii="Times New Roman" w:eastAsia="Times New Roman" w:hAnsi="Times New Roman" w:cs="Times New Roman"/>
                <w:sz w:val="18"/>
                <w:szCs w:val="20"/>
                <w:lang w:val="en-GB"/>
              </w:rPr>
              <w:t>35,352.40</w:t>
            </w:r>
          </w:p>
        </w:tc>
        <w:tc>
          <w:tcPr>
            <w:tcW w:w="1260" w:type="dxa"/>
          </w:tcPr>
          <w:p w:rsidR="007E20CA" w:rsidRPr="007E20CA" w:rsidRDefault="00627D25" w:rsidP="007E20CA">
            <w:pPr>
              <w:contextualSpacing/>
              <w:rPr>
                <w:rFonts w:ascii="Times New Roman" w:eastAsia="Times New Roman" w:hAnsi="Times New Roman" w:cs="Times New Roman"/>
                <w:sz w:val="18"/>
                <w:szCs w:val="20"/>
                <w:lang w:val="en-GB"/>
              </w:rPr>
            </w:pPr>
            <w:r w:rsidRPr="00627D25">
              <w:rPr>
                <w:rFonts w:ascii="Times New Roman" w:eastAsia="Times New Roman" w:hAnsi="Times New Roman" w:cs="Times New Roman"/>
                <w:sz w:val="18"/>
                <w:szCs w:val="20"/>
                <w:lang w:val="en-GB"/>
              </w:rPr>
              <w:t>1,130,000.00</w:t>
            </w:r>
          </w:p>
        </w:tc>
        <w:tc>
          <w:tcPr>
            <w:tcW w:w="1349" w:type="dxa"/>
          </w:tcPr>
          <w:p w:rsidR="007E20CA" w:rsidRPr="007E20CA" w:rsidRDefault="00627D25" w:rsidP="007E20CA">
            <w:pPr>
              <w:contextualSpacing/>
              <w:jc w:val="center"/>
              <w:rPr>
                <w:rFonts w:ascii="Times New Roman" w:eastAsia="Times New Roman" w:hAnsi="Times New Roman" w:cs="Times New Roman"/>
                <w:b/>
                <w:sz w:val="18"/>
                <w:szCs w:val="20"/>
                <w:lang w:val="en-GB"/>
              </w:rPr>
            </w:pPr>
            <w:r w:rsidRPr="00627D25">
              <w:rPr>
                <w:rFonts w:ascii="Times New Roman" w:eastAsia="Times New Roman" w:hAnsi="Times New Roman" w:cs="Times New Roman"/>
                <w:b/>
                <w:sz w:val="18"/>
                <w:szCs w:val="20"/>
                <w:lang w:val="en-GB"/>
              </w:rPr>
              <w:t>1,267,563.98</w:t>
            </w:r>
          </w:p>
        </w:tc>
        <w:tc>
          <w:tcPr>
            <w:tcW w:w="1169" w:type="dxa"/>
          </w:tcPr>
          <w:p w:rsidR="007E20CA" w:rsidRPr="007E20CA" w:rsidRDefault="007E20CA" w:rsidP="007E20CA">
            <w:pPr>
              <w:contextualSpacing/>
              <w:jc w:val="center"/>
              <w:rPr>
                <w:rFonts w:ascii="Times New Roman" w:eastAsia="Times New Roman" w:hAnsi="Times New Roman" w:cs="Times New Roman"/>
                <w:sz w:val="18"/>
                <w:szCs w:val="20"/>
                <w:lang w:val="en-GB"/>
              </w:rPr>
            </w:pPr>
            <w:r w:rsidRPr="007E20CA">
              <w:rPr>
                <w:rFonts w:ascii="Times New Roman" w:eastAsia="Times New Roman" w:hAnsi="Times New Roman" w:cs="Times New Roman"/>
                <w:sz w:val="18"/>
                <w:szCs w:val="20"/>
                <w:lang w:val="en-GB"/>
              </w:rPr>
              <w:t>5,000.00</w:t>
            </w:r>
          </w:p>
        </w:tc>
        <w:tc>
          <w:tcPr>
            <w:tcW w:w="1169" w:type="dxa"/>
          </w:tcPr>
          <w:p w:rsidR="007E20CA" w:rsidRPr="007E20CA" w:rsidRDefault="007E20CA" w:rsidP="007E20CA">
            <w:pPr>
              <w:contextualSpacing/>
              <w:jc w:val="center"/>
              <w:rPr>
                <w:rFonts w:ascii="Times New Roman" w:eastAsia="Times New Roman" w:hAnsi="Times New Roman" w:cs="Times New Roman"/>
                <w:sz w:val="18"/>
                <w:szCs w:val="20"/>
                <w:lang w:val="en-GB"/>
              </w:rPr>
            </w:pPr>
            <w:r w:rsidRPr="007E20CA">
              <w:rPr>
                <w:rFonts w:ascii="Times New Roman" w:eastAsia="Times New Roman" w:hAnsi="Times New Roman" w:cs="Times New Roman"/>
                <w:sz w:val="18"/>
                <w:szCs w:val="20"/>
                <w:lang w:val="en-GB"/>
              </w:rPr>
              <w:t>122,563.98</w:t>
            </w:r>
          </w:p>
        </w:tc>
        <w:tc>
          <w:tcPr>
            <w:tcW w:w="1169" w:type="dxa"/>
          </w:tcPr>
          <w:p w:rsidR="007E20CA" w:rsidRPr="007E20CA" w:rsidRDefault="001A03F4" w:rsidP="007E20CA">
            <w:pPr>
              <w:contextualSpacing/>
              <w:rPr>
                <w:rFonts w:ascii="Times New Roman" w:eastAsia="Times New Roman" w:hAnsi="Times New Roman" w:cs="Times New Roman"/>
                <w:sz w:val="18"/>
                <w:szCs w:val="20"/>
                <w:lang w:val="en-GB"/>
              </w:rPr>
            </w:pPr>
            <w:r w:rsidRPr="001A03F4">
              <w:rPr>
                <w:rFonts w:ascii="Times New Roman" w:eastAsia="Times New Roman" w:hAnsi="Times New Roman" w:cs="Times New Roman"/>
                <w:sz w:val="18"/>
                <w:szCs w:val="20"/>
                <w:lang w:val="en-GB"/>
              </w:rPr>
              <w:t>640,000.00</w:t>
            </w:r>
          </w:p>
        </w:tc>
        <w:tc>
          <w:tcPr>
            <w:tcW w:w="1078" w:type="dxa"/>
          </w:tcPr>
          <w:p w:rsidR="007E20CA" w:rsidRPr="007E20CA" w:rsidRDefault="007E20CA" w:rsidP="007E20CA">
            <w:pPr>
              <w:contextualSpacing/>
              <w:jc w:val="center"/>
              <w:rPr>
                <w:rFonts w:ascii="Times New Roman" w:eastAsia="Times New Roman" w:hAnsi="Times New Roman" w:cs="Times New Roman"/>
                <w:sz w:val="18"/>
                <w:szCs w:val="20"/>
                <w:lang w:val="en-GB"/>
              </w:rPr>
            </w:pPr>
            <w:r w:rsidRPr="007E20CA">
              <w:rPr>
                <w:rFonts w:ascii="Times New Roman" w:eastAsia="Times New Roman" w:hAnsi="Times New Roman" w:cs="Times New Roman"/>
                <w:sz w:val="18"/>
                <w:szCs w:val="20"/>
                <w:lang w:val="en-GB"/>
              </w:rPr>
              <w:t>500,000.00</w:t>
            </w:r>
          </w:p>
        </w:tc>
        <w:tc>
          <w:tcPr>
            <w:tcW w:w="1063" w:type="dxa"/>
          </w:tcPr>
          <w:p w:rsidR="007E20CA" w:rsidRPr="007E20CA" w:rsidRDefault="007E20CA" w:rsidP="007E20CA">
            <w:pPr>
              <w:contextualSpacing/>
              <w:jc w:val="center"/>
              <w:rPr>
                <w:rFonts w:ascii="Times New Roman" w:eastAsia="Times New Roman" w:hAnsi="Times New Roman" w:cs="Times New Roman"/>
                <w:b/>
                <w:sz w:val="18"/>
                <w:szCs w:val="20"/>
                <w:lang w:val="en-GB"/>
              </w:rPr>
            </w:pPr>
            <w:r w:rsidRPr="007E20CA">
              <w:rPr>
                <w:rFonts w:ascii="Times New Roman" w:eastAsia="Times New Roman" w:hAnsi="Times New Roman" w:cs="Times New Roman"/>
                <w:b/>
                <w:sz w:val="18"/>
                <w:szCs w:val="20"/>
                <w:lang w:val="en-GB"/>
              </w:rPr>
              <w:t>-</w:t>
            </w:r>
          </w:p>
        </w:tc>
        <w:tc>
          <w:tcPr>
            <w:tcW w:w="1006" w:type="dxa"/>
          </w:tcPr>
          <w:p w:rsidR="007E20CA" w:rsidRPr="007E20CA" w:rsidRDefault="007E20CA" w:rsidP="007E20CA">
            <w:pPr>
              <w:contextualSpacing/>
              <w:jc w:val="center"/>
              <w:rPr>
                <w:rFonts w:ascii="Times New Roman" w:eastAsia="Times New Roman" w:hAnsi="Times New Roman" w:cs="Times New Roman"/>
                <w:b/>
                <w:sz w:val="18"/>
                <w:szCs w:val="20"/>
                <w:lang w:val="en-GB"/>
              </w:rPr>
            </w:pPr>
          </w:p>
        </w:tc>
        <w:tc>
          <w:tcPr>
            <w:tcW w:w="1260" w:type="dxa"/>
          </w:tcPr>
          <w:p w:rsidR="007E20CA" w:rsidRPr="007E20CA" w:rsidRDefault="001A03F4" w:rsidP="007E20CA">
            <w:pPr>
              <w:contextualSpacing/>
              <w:jc w:val="center"/>
              <w:rPr>
                <w:rFonts w:ascii="Times New Roman" w:eastAsia="Times New Roman" w:hAnsi="Times New Roman" w:cs="Times New Roman"/>
                <w:b/>
                <w:sz w:val="18"/>
                <w:szCs w:val="20"/>
                <w:lang w:val="en-GB"/>
              </w:rPr>
            </w:pPr>
            <w:r w:rsidRPr="001A03F4">
              <w:rPr>
                <w:rFonts w:ascii="Times New Roman" w:eastAsia="Times New Roman" w:hAnsi="Times New Roman" w:cs="Times New Roman"/>
                <w:b/>
                <w:sz w:val="18"/>
                <w:szCs w:val="20"/>
                <w:lang w:val="en-GB"/>
              </w:rPr>
              <w:t>1,267,563.98</w:t>
            </w:r>
          </w:p>
        </w:tc>
      </w:tr>
      <w:tr w:rsidR="007E20CA" w:rsidRPr="007E20CA" w:rsidTr="00966242">
        <w:trPr>
          <w:trHeight w:val="70"/>
        </w:trPr>
        <w:tc>
          <w:tcPr>
            <w:tcW w:w="271" w:type="dxa"/>
          </w:tcPr>
          <w:p w:rsidR="007E20CA" w:rsidRPr="007E20CA" w:rsidRDefault="007E20CA" w:rsidP="007E20CA">
            <w:pPr>
              <w:spacing w:line="259" w:lineRule="auto"/>
              <w:rPr>
                <w:rFonts w:ascii="Times New Roman" w:hAnsi="Times New Roman" w:cs="Times New Roman"/>
                <w:sz w:val="16"/>
                <w:szCs w:val="16"/>
                <w:lang w:val="en-GB"/>
              </w:rPr>
            </w:pPr>
          </w:p>
        </w:tc>
        <w:tc>
          <w:tcPr>
            <w:tcW w:w="1799" w:type="dxa"/>
          </w:tcPr>
          <w:p w:rsidR="007E20CA" w:rsidRPr="007E20CA" w:rsidRDefault="007E20CA" w:rsidP="007E20CA">
            <w:pPr>
              <w:spacing w:line="259" w:lineRule="auto"/>
              <w:rPr>
                <w:rFonts w:ascii="Times New Roman" w:hAnsi="Times New Roman" w:cs="Times New Roman"/>
                <w:sz w:val="20"/>
                <w:szCs w:val="20"/>
                <w:lang w:val="en-GB"/>
              </w:rPr>
            </w:pPr>
            <w:r w:rsidRPr="007E20CA">
              <w:rPr>
                <w:rFonts w:ascii="Times New Roman" w:hAnsi="Times New Roman" w:cs="Times New Roman"/>
                <w:sz w:val="20"/>
                <w:szCs w:val="20"/>
                <w:lang w:val="en-GB"/>
              </w:rPr>
              <w:t>Department of Agriculture</w:t>
            </w:r>
          </w:p>
        </w:tc>
        <w:tc>
          <w:tcPr>
            <w:tcW w:w="1260" w:type="dxa"/>
          </w:tcPr>
          <w:p w:rsidR="007E20CA" w:rsidRPr="007E20CA" w:rsidRDefault="000725D4" w:rsidP="007E20CA">
            <w:pPr>
              <w:contextualSpacing/>
              <w:jc w:val="center"/>
              <w:rPr>
                <w:rFonts w:ascii="Times New Roman" w:eastAsia="Times New Roman" w:hAnsi="Times New Roman" w:cs="Times New Roman"/>
                <w:sz w:val="18"/>
                <w:szCs w:val="20"/>
                <w:lang w:val="en-GB"/>
              </w:rPr>
            </w:pPr>
            <w:r w:rsidRPr="000725D4">
              <w:rPr>
                <w:rFonts w:ascii="Times New Roman" w:eastAsia="Times New Roman" w:hAnsi="Times New Roman" w:cs="Times New Roman"/>
                <w:sz w:val="18"/>
                <w:szCs w:val="20"/>
                <w:lang w:val="en-GB"/>
              </w:rPr>
              <w:t>597,703.15</w:t>
            </w:r>
          </w:p>
        </w:tc>
        <w:tc>
          <w:tcPr>
            <w:tcW w:w="1260" w:type="dxa"/>
          </w:tcPr>
          <w:p w:rsidR="007E20CA" w:rsidRPr="007E20CA" w:rsidRDefault="000725D4" w:rsidP="007E20CA">
            <w:pPr>
              <w:contextualSpacing/>
              <w:jc w:val="center"/>
              <w:rPr>
                <w:rFonts w:ascii="Times New Roman" w:eastAsia="Times New Roman" w:hAnsi="Times New Roman" w:cs="Times New Roman"/>
                <w:sz w:val="18"/>
                <w:szCs w:val="20"/>
                <w:lang w:val="en-GB"/>
              </w:rPr>
            </w:pPr>
            <w:r w:rsidRPr="000725D4">
              <w:rPr>
                <w:rFonts w:ascii="Times New Roman" w:eastAsia="Times New Roman" w:hAnsi="Times New Roman" w:cs="Times New Roman"/>
                <w:sz w:val="18"/>
                <w:szCs w:val="20"/>
                <w:lang w:val="en-GB"/>
              </w:rPr>
              <w:t>597,254.39</w:t>
            </w:r>
          </w:p>
        </w:tc>
        <w:tc>
          <w:tcPr>
            <w:tcW w:w="1260" w:type="dxa"/>
          </w:tcPr>
          <w:p w:rsidR="007E20CA" w:rsidRPr="007E20CA" w:rsidRDefault="007E20CA" w:rsidP="007E20CA">
            <w:pPr>
              <w:contextualSpacing/>
              <w:jc w:val="center"/>
              <w:rPr>
                <w:rFonts w:ascii="Times New Roman" w:eastAsia="Times New Roman" w:hAnsi="Times New Roman" w:cs="Times New Roman"/>
                <w:sz w:val="18"/>
                <w:szCs w:val="20"/>
                <w:lang w:val="en-GB"/>
              </w:rPr>
            </w:pPr>
            <w:r w:rsidRPr="007E20CA">
              <w:rPr>
                <w:rFonts w:ascii="Times New Roman" w:eastAsia="Times New Roman" w:hAnsi="Times New Roman" w:cs="Times New Roman"/>
                <w:sz w:val="18"/>
                <w:szCs w:val="20"/>
                <w:lang w:val="en-GB"/>
              </w:rPr>
              <w:t>-</w:t>
            </w:r>
          </w:p>
        </w:tc>
        <w:tc>
          <w:tcPr>
            <w:tcW w:w="1349" w:type="dxa"/>
          </w:tcPr>
          <w:p w:rsidR="007E20CA" w:rsidRPr="007E20CA" w:rsidRDefault="000725D4" w:rsidP="007E20CA">
            <w:pPr>
              <w:contextualSpacing/>
              <w:jc w:val="center"/>
              <w:rPr>
                <w:rFonts w:ascii="Times New Roman" w:eastAsia="Times New Roman" w:hAnsi="Times New Roman" w:cs="Times New Roman"/>
                <w:b/>
                <w:sz w:val="18"/>
                <w:szCs w:val="20"/>
                <w:lang w:val="en-GB"/>
              </w:rPr>
            </w:pPr>
            <w:r w:rsidRPr="000725D4">
              <w:rPr>
                <w:rFonts w:ascii="Times New Roman" w:eastAsia="Times New Roman" w:hAnsi="Times New Roman" w:cs="Times New Roman"/>
                <w:b/>
                <w:sz w:val="18"/>
                <w:szCs w:val="20"/>
                <w:lang w:val="en-GB"/>
              </w:rPr>
              <w:t>1,194,957.54</w:t>
            </w:r>
          </w:p>
        </w:tc>
        <w:tc>
          <w:tcPr>
            <w:tcW w:w="1169" w:type="dxa"/>
          </w:tcPr>
          <w:p w:rsidR="007E20CA" w:rsidRPr="007E20CA" w:rsidRDefault="00E577C7" w:rsidP="007E20CA">
            <w:pPr>
              <w:contextualSpacing/>
              <w:jc w:val="center"/>
              <w:rPr>
                <w:rFonts w:ascii="Times New Roman" w:eastAsia="Times New Roman" w:hAnsi="Times New Roman" w:cs="Times New Roman"/>
                <w:sz w:val="18"/>
                <w:szCs w:val="20"/>
                <w:lang w:val="en-GB"/>
              </w:rPr>
            </w:pPr>
            <w:r w:rsidRPr="00E577C7">
              <w:rPr>
                <w:rFonts w:ascii="Times New Roman" w:eastAsia="Times New Roman" w:hAnsi="Times New Roman" w:cs="Times New Roman"/>
                <w:sz w:val="18"/>
                <w:szCs w:val="20"/>
                <w:lang w:val="en-GB"/>
              </w:rPr>
              <w:t>5,000.00</w:t>
            </w:r>
          </w:p>
        </w:tc>
        <w:tc>
          <w:tcPr>
            <w:tcW w:w="1169" w:type="dxa"/>
          </w:tcPr>
          <w:p w:rsidR="007E20CA" w:rsidRPr="007E20CA" w:rsidRDefault="00E577C7" w:rsidP="007E20CA">
            <w:pPr>
              <w:contextualSpacing/>
              <w:jc w:val="center"/>
              <w:rPr>
                <w:rFonts w:ascii="Times New Roman" w:eastAsia="Times New Roman" w:hAnsi="Times New Roman" w:cs="Times New Roman"/>
                <w:sz w:val="18"/>
                <w:szCs w:val="20"/>
                <w:lang w:val="en-GB"/>
              </w:rPr>
            </w:pPr>
            <w:r w:rsidRPr="00E577C7">
              <w:rPr>
                <w:rFonts w:ascii="Times New Roman" w:eastAsia="Times New Roman" w:hAnsi="Times New Roman" w:cs="Times New Roman"/>
                <w:sz w:val="18"/>
                <w:szCs w:val="20"/>
                <w:lang w:val="en-GB"/>
              </w:rPr>
              <w:t>635,822.99</w:t>
            </w:r>
          </w:p>
        </w:tc>
        <w:tc>
          <w:tcPr>
            <w:tcW w:w="1169" w:type="dxa"/>
          </w:tcPr>
          <w:p w:rsidR="007E20CA" w:rsidRPr="007E20CA" w:rsidRDefault="00E577C7" w:rsidP="007E20CA">
            <w:pPr>
              <w:contextualSpacing/>
              <w:rPr>
                <w:rFonts w:ascii="Times New Roman" w:eastAsia="Times New Roman" w:hAnsi="Times New Roman" w:cs="Times New Roman"/>
                <w:sz w:val="18"/>
                <w:szCs w:val="20"/>
                <w:lang w:val="en-GB"/>
              </w:rPr>
            </w:pPr>
            <w:r>
              <w:rPr>
                <w:rFonts w:ascii="Times New Roman" w:eastAsia="Times New Roman" w:hAnsi="Times New Roman" w:cs="Times New Roman"/>
                <w:sz w:val="18"/>
                <w:szCs w:val="20"/>
                <w:lang w:val="en-GB"/>
              </w:rPr>
              <w:t>33</w:t>
            </w:r>
            <w:r w:rsidR="007E20CA" w:rsidRPr="007E20CA">
              <w:rPr>
                <w:rFonts w:ascii="Times New Roman" w:eastAsia="Times New Roman" w:hAnsi="Times New Roman" w:cs="Times New Roman"/>
                <w:sz w:val="18"/>
                <w:szCs w:val="20"/>
                <w:lang w:val="en-GB"/>
              </w:rPr>
              <w:t>0,000.00</w:t>
            </w:r>
          </w:p>
        </w:tc>
        <w:tc>
          <w:tcPr>
            <w:tcW w:w="1078" w:type="dxa"/>
          </w:tcPr>
          <w:p w:rsidR="007E20CA" w:rsidRPr="007E20CA" w:rsidRDefault="007E20CA" w:rsidP="007E20CA">
            <w:pPr>
              <w:contextualSpacing/>
              <w:jc w:val="center"/>
              <w:rPr>
                <w:rFonts w:ascii="Times New Roman" w:eastAsia="Times New Roman" w:hAnsi="Times New Roman" w:cs="Times New Roman"/>
                <w:sz w:val="18"/>
                <w:szCs w:val="20"/>
                <w:lang w:val="en-GB"/>
              </w:rPr>
            </w:pPr>
            <w:r w:rsidRPr="007E20CA">
              <w:rPr>
                <w:rFonts w:ascii="Times New Roman" w:eastAsia="Times New Roman" w:hAnsi="Times New Roman" w:cs="Times New Roman"/>
                <w:sz w:val="18"/>
                <w:szCs w:val="20"/>
                <w:lang w:val="en-GB"/>
              </w:rPr>
              <w:t>-</w:t>
            </w:r>
          </w:p>
        </w:tc>
        <w:tc>
          <w:tcPr>
            <w:tcW w:w="1063" w:type="dxa"/>
          </w:tcPr>
          <w:p w:rsidR="007E20CA" w:rsidRPr="007E20CA" w:rsidRDefault="007E20CA" w:rsidP="007E20CA">
            <w:pPr>
              <w:contextualSpacing/>
              <w:jc w:val="center"/>
              <w:rPr>
                <w:rFonts w:ascii="Times New Roman" w:eastAsia="Times New Roman" w:hAnsi="Times New Roman" w:cs="Times New Roman"/>
                <w:b/>
                <w:sz w:val="18"/>
                <w:szCs w:val="20"/>
                <w:lang w:val="en-GB"/>
              </w:rPr>
            </w:pPr>
            <w:r w:rsidRPr="007E20CA">
              <w:rPr>
                <w:rFonts w:ascii="Times New Roman" w:eastAsia="Times New Roman" w:hAnsi="Times New Roman" w:cs="Times New Roman"/>
                <w:b/>
                <w:sz w:val="18"/>
                <w:szCs w:val="20"/>
                <w:lang w:val="en-GB"/>
              </w:rPr>
              <w:t>-</w:t>
            </w:r>
          </w:p>
        </w:tc>
        <w:tc>
          <w:tcPr>
            <w:tcW w:w="1006" w:type="dxa"/>
          </w:tcPr>
          <w:p w:rsidR="007E20CA" w:rsidRPr="007E20CA" w:rsidRDefault="00E577C7" w:rsidP="007E20CA">
            <w:pPr>
              <w:contextualSpacing/>
              <w:jc w:val="center"/>
              <w:rPr>
                <w:rFonts w:ascii="Times New Roman" w:eastAsia="Times New Roman" w:hAnsi="Times New Roman" w:cs="Times New Roman"/>
                <w:sz w:val="18"/>
                <w:szCs w:val="20"/>
                <w:lang w:val="en-GB"/>
              </w:rPr>
            </w:pPr>
            <w:r w:rsidRPr="00E577C7">
              <w:rPr>
                <w:rFonts w:ascii="Times New Roman" w:eastAsia="Times New Roman" w:hAnsi="Times New Roman" w:cs="Times New Roman"/>
                <w:sz w:val="16"/>
                <w:szCs w:val="20"/>
                <w:lang w:val="en-GB"/>
              </w:rPr>
              <w:t>224,134.55</w:t>
            </w:r>
          </w:p>
        </w:tc>
        <w:tc>
          <w:tcPr>
            <w:tcW w:w="1260" w:type="dxa"/>
          </w:tcPr>
          <w:p w:rsidR="007E20CA" w:rsidRPr="007E20CA" w:rsidRDefault="00E577C7" w:rsidP="007E20CA">
            <w:pPr>
              <w:contextualSpacing/>
              <w:jc w:val="center"/>
              <w:rPr>
                <w:rFonts w:ascii="Times New Roman" w:eastAsia="Times New Roman" w:hAnsi="Times New Roman" w:cs="Times New Roman"/>
                <w:b/>
                <w:sz w:val="18"/>
                <w:szCs w:val="20"/>
                <w:lang w:val="en-GB"/>
              </w:rPr>
            </w:pPr>
            <w:r w:rsidRPr="00E577C7">
              <w:rPr>
                <w:rFonts w:ascii="Times New Roman" w:eastAsia="Times New Roman" w:hAnsi="Times New Roman" w:cs="Times New Roman"/>
                <w:b/>
                <w:sz w:val="18"/>
                <w:szCs w:val="20"/>
                <w:lang w:val="en-GB"/>
              </w:rPr>
              <w:t>1,194,957.54</w:t>
            </w:r>
          </w:p>
        </w:tc>
      </w:tr>
      <w:tr w:rsidR="007E20CA" w:rsidRPr="007E20CA" w:rsidTr="007E20CA">
        <w:trPr>
          <w:trHeight w:val="1025"/>
        </w:trPr>
        <w:tc>
          <w:tcPr>
            <w:tcW w:w="271" w:type="dxa"/>
          </w:tcPr>
          <w:p w:rsidR="007E20CA" w:rsidRPr="007E20CA" w:rsidRDefault="007E20CA" w:rsidP="007E20CA">
            <w:pPr>
              <w:spacing w:line="259" w:lineRule="auto"/>
              <w:rPr>
                <w:rFonts w:ascii="Times New Roman" w:hAnsi="Times New Roman" w:cs="Times New Roman"/>
                <w:sz w:val="16"/>
                <w:szCs w:val="16"/>
                <w:lang w:val="en-GB"/>
              </w:rPr>
            </w:pPr>
          </w:p>
        </w:tc>
        <w:tc>
          <w:tcPr>
            <w:tcW w:w="1799" w:type="dxa"/>
          </w:tcPr>
          <w:p w:rsidR="007E20CA" w:rsidRPr="007E20CA" w:rsidRDefault="007E20CA" w:rsidP="007E20CA">
            <w:pPr>
              <w:spacing w:line="259" w:lineRule="auto"/>
              <w:rPr>
                <w:rFonts w:ascii="Times New Roman" w:hAnsi="Times New Roman" w:cs="Times New Roman"/>
                <w:sz w:val="18"/>
                <w:szCs w:val="18"/>
                <w:lang w:val="en-GB"/>
              </w:rPr>
            </w:pPr>
            <w:r w:rsidRPr="007E20CA">
              <w:rPr>
                <w:rFonts w:ascii="Times New Roman" w:hAnsi="Times New Roman" w:cs="Times New Roman"/>
                <w:sz w:val="18"/>
                <w:szCs w:val="18"/>
                <w:lang w:val="en-GB"/>
              </w:rPr>
              <w:t>Department of Social Welfare and community development</w:t>
            </w:r>
          </w:p>
        </w:tc>
        <w:tc>
          <w:tcPr>
            <w:tcW w:w="1260" w:type="dxa"/>
          </w:tcPr>
          <w:p w:rsidR="007E20CA" w:rsidRPr="007E20CA" w:rsidRDefault="00962583" w:rsidP="007E20CA">
            <w:pPr>
              <w:contextualSpacing/>
              <w:jc w:val="center"/>
              <w:rPr>
                <w:rFonts w:ascii="Times New Roman" w:eastAsia="Times New Roman" w:hAnsi="Times New Roman" w:cs="Times New Roman"/>
                <w:sz w:val="18"/>
                <w:szCs w:val="20"/>
                <w:lang w:val="en-GB"/>
              </w:rPr>
            </w:pPr>
            <w:r w:rsidRPr="00962583">
              <w:rPr>
                <w:rFonts w:ascii="Times New Roman" w:eastAsia="Times New Roman" w:hAnsi="Times New Roman" w:cs="Times New Roman"/>
                <w:sz w:val="18"/>
                <w:szCs w:val="20"/>
                <w:lang w:val="en-GB"/>
              </w:rPr>
              <w:t>130,747.17</w:t>
            </w:r>
          </w:p>
        </w:tc>
        <w:tc>
          <w:tcPr>
            <w:tcW w:w="1260" w:type="dxa"/>
          </w:tcPr>
          <w:p w:rsidR="007E20CA" w:rsidRPr="007E20CA" w:rsidRDefault="00962583" w:rsidP="007E20CA">
            <w:pPr>
              <w:contextualSpacing/>
              <w:jc w:val="center"/>
              <w:rPr>
                <w:rFonts w:ascii="Times New Roman" w:eastAsia="Times New Roman" w:hAnsi="Times New Roman" w:cs="Times New Roman"/>
                <w:sz w:val="18"/>
                <w:szCs w:val="20"/>
                <w:lang w:val="en-GB"/>
              </w:rPr>
            </w:pPr>
            <w:r w:rsidRPr="00962583">
              <w:rPr>
                <w:rFonts w:ascii="Times New Roman" w:eastAsia="Times New Roman" w:hAnsi="Times New Roman" w:cs="Times New Roman"/>
                <w:sz w:val="18"/>
                <w:szCs w:val="20"/>
                <w:lang w:val="en-GB"/>
              </w:rPr>
              <w:t>358,412.78</w:t>
            </w:r>
          </w:p>
        </w:tc>
        <w:tc>
          <w:tcPr>
            <w:tcW w:w="1260" w:type="dxa"/>
          </w:tcPr>
          <w:p w:rsidR="007E20CA" w:rsidRPr="007E20CA" w:rsidRDefault="007E20CA" w:rsidP="007E20CA">
            <w:pPr>
              <w:contextualSpacing/>
              <w:jc w:val="center"/>
              <w:rPr>
                <w:rFonts w:ascii="Times New Roman" w:eastAsia="Times New Roman" w:hAnsi="Times New Roman" w:cs="Times New Roman"/>
                <w:sz w:val="18"/>
                <w:szCs w:val="20"/>
                <w:lang w:val="en-GB"/>
              </w:rPr>
            </w:pPr>
            <w:r w:rsidRPr="007E20CA">
              <w:rPr>
                <w:rFonts w:ascii="Times New Roman" w:eastAsia="Times New Roman" w:hAnsi="Times New Roman" w:cs="Times New Roman"/>
                <w:sz w:val="18"/>
                <w:szCs w:val="20"/>
                <w:lang w:val="en-GB"/>
              </w:rPr>
              <w:t>-</w:t>
            </w:r>
          </w:p>
        </w:tc>
        <w:tc>
          <w:tcPr>
            <w:tcW w:w="1349" w:type="dxa"/>
          </w:tcPr>
          <w:p w:rsidR="007E20CA" w:rsidRPr="007E20CA" w:rsidRDefault="00962583" w:rsidP="007E20CA">
            <w:pPr>
              <w:contextualSpacing/>
              <w:jc w:val="center"/>
              <w:rPr>
                <w:rFonts w:ascii="Times New Roman" w:eastAsia="Times New Roman" w:hAnsi="Times New Roman" w:cs="Times New Roman"/>
                <w:b/>
                <w:sz w:val="18"/>
                <w:szCs w:val="20"/>
                <w:lang w:val="en-GB"/>
              </w:rPr>
            </w:pPr>
            <w:r w:rsidRPr="00962583">
              <w:rPr>
                <w:rFonts w:ascii="Times New Roman" w:eastAsia="Times New Roman" w:hAnsi="Times New Roman" w:cs="Times New Roman"/>
                <w:b/>
                <w:sz w:val="18"/>
                <w:szCs w:val="20"/>
                <w:lang w:val="en-GB"/>
              </w:rPr>
              <w:t>489,159.95</w:t>
            </w:r>
          </w:p>
        </w:tc>
        <w:tc>
          <w:tcPr>
            <w:tcW w:w="1169" w:type="dxa"/>
          </w:tcPr>
          <w:p w:rsidR="007E20CA" w:rsidRPr="007E20CA" w:rsidRDefault="007E20CA" w:rsidP="007E20CA">
            <w:pPr>
              <w:contextualSpacing/>
              <w:jc w:val="center"/>
              <w:rPr>
                <w:rFonts w:ascii="Times New Roman" w:eastAsia="Times New Roman" w:hAnsi="Times New Roman" w:cs="Times New Roman"/>
                <w:sz w:val="18"/>
                <w:szCs w:val="20"/>
                <w:lang w:val="en-GB"/>
              </w:rPr>
            </w:pPr>
            <w:r w:rsidRPr="007E20CA">
              <w:rPr>
                <w:rFonts w:ascii="Times New Roman" w:eastAsia="Times New Roman" w:hAnsi="Times New Roman" w:cs="Times New Roman"/>
                <w:sz w:val="18"/>
                <w:szCs w:val="20"/>
                <w:lang w:val="en-GB"/>
              </w:rPr>
              <w:t>5,000.00</w:t>
            </w:r>
          </w:p>
        </w:tc>
        <w:tc>
          <w:tcPr>
            <w:tcW w:w="1169" w:type="dxa"/>
          </w:tcPr>
          <w:p w:rsidR="007E20CA" w:rsidRPr="007E20CA" w:rsidRDefault="007E20CA" w:rsidP="007E20CA">
            <w:pPr>
              <w:contextualSpacing/>
              <w:jc w:val="center"/>
              <w:rPr>
                <w:rFonts w:ascii="Times New Roman" w:eastAsia="Times New Roman" w:hAnsi="Times New Roman" w:cs="Times New Roman"/>
                <w:sz w:val="18"/>
                <w:szCs w:val="20"/>
                <w:lang w:val="en-GB"/>
              </w:rPr>
            </w:pPr>
            <w:r w:rsidRPr="007E20CA">
              <w:rPr>
                <w:rFonts w:ascii="Times New Roman" w:eastAsia="Times New Roman" w:hAnsi="Times New Roman" w:cs="Times New Roman"/>
                <w:sz w:val="18"/>
                <w:szCs w:val="20"/>
                <w:lang w:val="en-GB"/>
              </w:rPr>
              <w:t>144,159.95</w:t>
            </w:r>
          </w:p>
        </w:tc>
        <w:tc>
          <w:tcPr>
            <w:tcW w:w="1169" w:type="dxa"/>
          </w:tcPr>
          <w:p w:rsidR="007E20CA" w:rsidRPr="007E20CA" w:rsidRDefault="007E20CA" w:rsidP="007E20CA">
            <w:pPr>
              <w:contextualSpacing/>
              <w:rPr>
                <w:rFonts w:ascii="Times New Roman" w:eastAsia="Times New Roman" w:hAnsi="Times New Roman" w:cs="Times New Roman"/>
                <w:sz w:val="18"/>
                <w:szCs w:val="20"/>
                <w:lang w:val="en-GB"/>
              </w:rPr>
            </w:pPr>
            <w:r w:rsidRPr="007E20CA">
              <w:rPr>
                <w:rFonts w:ascii="Times New Roman" w:eastAsia="Times New Roman" w:hAnsi="Times New Roman" w:cs="Times New Roman"/>
                <w:sz w:val="18"/>
                <w:szCs w:val="20"/>
                <w:lang w:val="en-GB"/>
              </w:rPr>
              <w:t>270,000.00</w:t>
            </w:r>
          </w:p>
        </w:tc>
        <w:tc>
          <w:tcPr>
            <w:tcW w:w="1078" w:type="dxa"/>
          </w:tcPr>
          <w:p w:rsidR="007E20CA" w:rsidRPr="007E20CA" w:rsidRDefault="007E20CA" w:rsidP="007E20CA">
            <w:pPr>
              <w:contextualSpacing/>
              <w:jc w:val="center"/>
              <w:rPr>
                <w:rFonts w:ascii="Times New Roman" w:eastAsia="Times New Roman" w:hAnsi="Times New Roman" w:cs="Times New Roman"/>
                <w:b/>
                <w:sz w:val="18"/>
                <w:szCs w:val="20"/>
                <w:lang w:val="en-GB"/>
              </w:rPr>
            </w:pPr>
            <w:r w:rsidRPr="007E20CA">
              <w:rPr>
                <w:rFonts w:ascii="Times New Roman" w:eastAsia="Times New Roman" w:hAnsi="Times New Roman" w:cs="Times New Roman"/>
                <w:b/>
                <w:sz w:val="18"/>
                <w:szCs w:val="20"/>
                <w:lang w:val="en-GB"/>
              </w:rPr>
              <w:t>-</w:t>
            </w:r>
          </w:p>
        </w:tc>
        <w:tc>
          <w:tcPr>
            <w:tcW w:w="1063" w:type="dxa"/>
          </w:tcPr>
          <w:p w:rsidR="007E20CA" w:rsidRPr="007E20CA" w:rsidRDefault="007E20CA" w:rsidP="007E20CA">
            <w:pPr>
              <w:contextualSpacing/>
              <w:jc w:val="center"/>
              <w:rPr>
                <w:rFonts w:ascii="Times New Roman" w:eastAsia="Times New Roman" w:hAnsi="Times New Roman" w:cs="Times New Roman"/>
                <w:b/>
                <w:sz w:val="18"/>
                <w:szCs w:val="20"/>
                <w:lang w:val="en-GB"/>
              </w:rPr>
            </w:pPr>
            <w:r w:rsidRPr="007E20CA">
              <w:rPr>
                <w:rFonts w:ascii="Times New Roman" w:eastAsia="Times New Roman" w:hAnsi="Times New Roman" w:cs="Times New Roman"/>
                <w:b/>
                <w:sz w:val="18"/>
                <w:szCs w:val="20"/>
                <w:lang w:val="en-GB"/>
              </w:rPr>
              <w:t>-</w:t>
            </w:r>
          </w:p>
        </w:tc>
        <w:tc>
          <w:tcPr>
            <w:tcW w:w="1006" w:type="dxa"/>
          </w:tcPr>
          <w:p w:rsidR="007E20CA" w:rsidRPr="007E20CA" w:rsidRDefault="00966242" w:rsidP="007E20CA">
            <w:pPr>
              <w:contextualSpacing/>
              <w:jc w:val="center"/>
              <w:rPr>
                <w:rFonts w:ascii="Times New Roman" w:eastAsia="Times New Roman" w:hAnsi="Times New Roman" w:cs="Times New Roman"/>
                <w:sz w:val="18"/>
                <w:szCs w:val="20"/>
                <w:lang w:val="en-GB"/>
              </w:rPr>
            </w:pPr>
            <w:r>
              <w:rPr>
                <w:rFonts w:ascii="Times New Roman" w:eastAsia="Times New Roman" w:hAnsi="Times New Roman" w:cs="Times New Roman"/>
                <w:sz w:val="18"/>
                <w:szCs w:val="20"/>
                <w:lang w:val="en-GB"/>
              </w:rPr>
              <w:t>70,000.00</w:t>
            </w:r>
          </w:p>
        </w:tc>
        <w:tc>
          <w:tcPr>
            <w:tcW w:w="1260" w:type="dxa"/>
          </w:tcPr>
          <w:p w:rsidR="007E20CA" w:rsidRPr="007E20CA" w:rsidRDefault="000077D0" w:rsidP="007E20CA">
            <w:pPr>
              <w:contextualSpacing/>
              <w:jc w:val="center"/>
              <w:rPr>
                <w:rFonts w:ascii="Times New Roman" w:eastAsia="Times New Roman" w:hAnsi="Times New Roman" w:cs="Times New Roman"/>
                <w:b/>
                <w:color w:val="FF0000"/>
                <w:sz w:val="18"/>
                <w:szCs w:val="20"/>
                <w:lang w:val="en-GB"/>
              </w:rPr>
            </w:pPr>
            <w:r w:rsidRPr="000077D0">
              <w:rPr>
                <w:rFonts w:ascii="Times New Roman" w:eastAsia="Times New Roman" w:hAnsi="Times New Roman" w:cs="Times New Roman"/>
                <w:b/>
                <w:sz w:val="18"/>
                <w:szCs w:val="20"/>
                <w:lang w:val="en-GB"/>
              </w:rPr>
              <w:t>489,159.95</w:t>
            </w:r>
          </w:p>
        </w:tc>
      </w:tr>
      <w:tr w:rsidR="007E20CA" w:rsidRPr="007E20CA" w:rsidTr="007E20CA">
        <w:trPr>
          <w:trHeight w:val="278"/>
        </w:trPr>
        <w:tc>
          <w:tcPr>
            <w:tcW w:w="271" w:type="dxa"/>
          </w:tcPr>
          <w:p w:rsidR="007E20CA" w:rsidRPr="007E20CA" w:rsidRDefault="007E20CA" w:rsidP="007E20CA">
            <w:pPr>
              <w:spacing w:line="259" w:lineRule="auto"/>
              <w:rPr>
                <w:rFonts w:ascii="Times New Roman" w:hAnsi="Times New Roman" w:cs="Times New Roman"/>
                <w:sz w:val="16"/>
                <w:szCs w:val="16"/>
                <w:lang w:val="en-GB"/>
              </w:rPr>
            </w:pPr>
          </w:p>
        </w:tc>
        <w:tc>
          <w:tcPr>
            <w:tcW w:w="1799" w:type="dxa"/>
          </w:tcPr>
          <w:p w:rsidR="007E20CA" w:rsidRPr="007E20CA" w:rsidRDefault="007E20CA" w:rsidP="007E20CA">
            <w:pPr>
              <w:spacing w:line="259" w:lineRule="auto"/>
              <w:rPr>
                <w:rFonts w:ascii="Times New Roman" w:hAnsi="Times New Roman" w:cs="Times New Roman"/>
                <w:sz w:val="20"/>
                <w:szCs w:val="20"/>
                <w:lang w:val="en-GB"/>
              </w:rPr>
            </w:pPr>
            <w:r w:rsidRPr="007E20CA">
              <w:rPr>
                <w:rFonts w:ascii="Times New Roman" w:hAnsi="Times New Roman" w:cs="Times New Roman"/>
                <w:sz w:val="20"/>
                <w:szCs w:val="20"/>
                <w:lang w:val="en-GB"/>
              </w:rPr>
              <w:t>Legal</w:t>
            </w:r>
          </w:p>
        </w:tc>
        <w:tc>
          <w:tcPr>
            <w:tcW w:w="1260" w:type="dxa"/>
          </w:tcPr>
          <w:p w:rsidR="007E20CA" w:rsidRPr="007E20CA" w:rsidRDefault="007E20CA" w:rsidP="007E20CA">
            <w:pPr>
              <w:contextualSpacing/>
              <w:jc w:val="center"/>
              <w:rPr>
                <w:rFonts w:ascii="Times New Roman" w:eastAsia="Times New Roman" w:hAnsi="Times New Roman" w:cs="Times New Roman"/>
                <w:color w:val="FF0000"/>
                <w:sz w:val="18"/>
                <w:szCs w:val="20"/>
                <w:lang w:val="en-GB"/>
              </w:rPr>
            </w:pPr>
          </w:p>
        </w:tc>
        <w:tc>
          <w:tcPr>
            <w:tcW w:w="1260" w:type="dxa"/>
          </w:tcPr>
          <w:p w:rsidR="007E20CA" w:rsidRPr="007E20CA" w:rsidRDefault="007E20CA" w:rsidP="007E20CA">
            <w:pPr>
              <w:contextualSpacing/>
              <w:jc w:val="center"/>
              <w:rPr>
                <w:rFonts w:ascii="Times New Roman" w:eastAsia="Times New Roman" w:hAnsi="Times New Roman" w:cs="Times New Roman"/>
                <w:color w:val="FF0000"/>
                <w:sz w:val="18"/>
                <w:szCs w:val="20"/>
                <w:lang w:val="en-GB"/>
              </w:rPr>
            </w:pPr>
          </w:p>
        </w:tc>
        <w:tc>
          <w:tcPr>
            <w:tcW w:w="1260" w:type="dxa"/>
          </w:tcPr>
          <w:p w:rsidR="007E20CA" w:rsidRPr="007E20CA" w:rsidRDefault="007E20CA" w:rsidP="007E20CA">
            <w:pPr>
              <w:contextualSpacing/>
              <w:rPr>
                <w:rFonts w:ascii="Times New Roman" w:eastAsia="Times New Roman" w:hAnsi="Times New Roman" w:cs="Times New Roman"/>
                <w:b/>
                <w:color w:val="FF0000"/>
                <w:sz w:val="18"/>
                <w:szCs w:val="20"/>
                <w:lang w:val="en-GB"/>
              </w:rPr>
            </w:pPr>
          </w:p>
        </w:tc>
        <w:tc>
          <w:tcPr>
            <w:tcW w:w="1349" w:type="dxa"/>
          </w:tcPr>
          <w:p w:rsidR="007E20CA" w:rsidRPr="007E20CA" w:rsidRDefault="007E20CA" w:rsidP="007E20CA">
            <w:pPr>
              <w:contextualSpacing/>
              <w:jc w:val="center"/>
              <w:rPr>
                <w:rFonts w:ascii="Times New Roman" w:eastAsia="Times New Roman" w:hAnsi="Times New Roman" w:cs="Times New Roman"/>
                <w:b/>
                <w:color w:val="FF0000"/>
                <w:sz w:val="18"/>
                <w:szCs w:val="20"/>
                <w:lang w:val="en-GB"/>
              </w:rPr>
            </w:pPr>
          </w:p>
        </w:tc>
        <w:tc>
          <w:tcPr>
            <w:tcW w:w="1169" w:type="dxa"/>
          </w:tcPr>
          <w:p w:rsidR="007E20CA" w:rsidRPr="007E20CA" w:rsidRDefault="007E20CA" w:rsidP="007E20CA">
            <w:pPr>
              <w:contextualSpacing/>
              <w:jc w:val="center"/>
              <w:rPr>
                <w:rFonts w:ascii="Times New Roman" w:eastAsia="Times New Roman" w:hAnsi="Times New Roman" w:cs="Times New Roman"/>
                <w:b/>
                <w:color w:val="FF0000"/>
                <w:sz w:val="18"/>
                <w:szCs w:val="20"/>
                <w:lang w:val="en-GB"/>
              </w:rPr>
            </w:pPr>
          </w:p>
        </w:tc>
        <w:tc>
          <w:tcPr>
            <w:tcW w:w="1169" w:type="dxa"/>
          </w:tcPr>
          <w:p w:rsidR="007E20CA" w:rsidRPr="007E20CA" w:rsidRDefault="007E20CA" w:rsidP="007E20CA">
            <w:pPr>
              <w:contextualSpacing/>
              <w:jc w:val="center"/>
              <w:rPr>
                <w:rFonts w:ascii="Times New Roman" w:eastAsia="Times New Roman" w:hAnsi="Times New Roman" w:cs="Times New Roman"/>
                <w:b/>
                <w:color w:val="FF0000"/>
                <w:sz w:val="18"/>
                <w:szCs w:val="20"/>
                <w:lang w:val="en-GB"/>
              </w:rPr>
            </w:pPr>
          </w:p>
        </w:tc>
        <w:tc>
          <w:tcPr>
            <w:tcW w:w="1169" w:type="dxa"/>
          </w:tcPr>
          <w:p w:rsidR="007E20CA" w:rsidRPr="007E20CA" w:rsidRDefault="007E20CA" w:rsidP="007E20CA">
            <w:pPr>
              <w:contextualSpacing/>
              <w:rPr>
                <w:rFonts w:ascii="Times New Roman" w:eastAsia="Times New Roman" w:hAnsi="Times New Roman" w:cs="Times New Roman"/>
                <w:b/>
                <w:color w:val="FF0000"/>
                <w:sz w:val="18"/>
                <w:szCs w:val="20"/>
                <w:lang w:val="en-GB"/>
              </w:rPr>
            </w:pPr>
          </w:p>
        </w:tc>
        <w:tc>
          <w:tcPr>
            <w:tcW w:w="1078" w:type="dxa"/>
          </w:tcPr>
          <w:p w:rsidR="007E20CA" w:rsidRPr="007E20CA" w:rsidRDefault="007E20CA" w:rsidP="007E20CA">
            <w:pPr>
              <w:contextualSpacing/>
              <w:jc w:val="center"/>
              <w:rPr>
                <w:rFonts w:ascii="Times New Roman" w:eastAsia="Times New Roman" w:hAnsi="Times New Roman" w:cs="Times New Roman"/>
                <w:b/>
                <w:color w:val="FF0000"/>
                <w:sz w:val="18"/>
                <w:szCs w:val="20"/>
                <w:lang w:val="en-GB"/>
              </w:rPr>
            </w:pPr>
          </w:p>
        </w:tc>
        <w:tc>
          <w:tcPr>
            <w:tcW w:w="1063" w:type="dxa"/>
          </w:tcPr>
          <w:p w:rsidR="007E20CA" w:rsidRPr="007E20CA" w:rsidRDefault="007E20CA" w:rsidP="007E20CA">
            <w:pPr>
              <w:contextualSpacing/>
              <w:jc w:val="center"/>
              <w:rPr>
                <w:rFonts w:ascii="Times New Roman" w:eastAsia="Times New Roman" w:hAnsi="Times New Roman" w:cs="Times New Roman"/>
                <w:b/>
                <w:color w:val="FF0000"/>
                <w:sz w:val="18"/>
                <w:szCs w:val="20"/>
                <w:lang w:val="en-GB"/>
              </w:rPr>
            </w:pPr>
          </w:p>
        </w:tc>
        <w:tc>
          <w:tcPr>
            <w:tcW w:w="1006" w:type="dxa"/>
          </w:tcPr>
          <w:p w:rsidR="007E20CA" w:rsidRPr="007E20CA" w:rsidRDefault="007E20CA" w:rsidP="007E20CA">
            <w:pPr>
              <w:contextualSpacing/>
              <w:jc w:val="center"/>
              <w:rPr>
                <w:rFonts w:ascii="Times New Roman" w:eastAsia="Times New Roman" w:hAnsi="Times New Roman" w:cs="Times New Roman"/>
                <w:b/>
                <w:color w:val="FF0000"/>
                <w:sz w:val="18"/>
                <w:szCs w:val="20"/>
                <w:lang w:val="en-GB"/>
              </w:rPr>
            </w:pPr>
          </w:p>
        </w:tc>
        <w:tc>
          <w:tcPr>
            <w:tcW w:w="1260" w:type="dxa"/>
          </w:tcPr>
          <w:p w:rsidR="007E20CA" w:rsidRPr="007E20CA" w:rsidRDefault="007E20CA" w:rsidP="007E20CA">
            <w:pPr>
              <w:contextualSpacing/>
              <w:jc w:val="center"/>
              <w:rPr>
                <w:rFonts w:ascii="Times New Roman" w:eastAsia="Times New Roman" w:hAnsi="Times New Roman" w:cs="Times New Roman"/>
                <w:b/>
                <w:color w:val="FF0000"/>
                <w:sz w:val="18"/>
                <w:szCs w:val="20"/>
                <w:lang w:val="en-GB"/>
              </w:rPr>
            </w:pPr>
          </w:p>
        </w:tc>
      </w:tr>
      <w:tr w:rsidR="007E20CA" w:rsidRPr="007E20CA" w:rsidTr="007E20CA">
        <w:trPr>
          <w:trHeight w:val="295"/>
        </w:trPr>
        <w:tc>
          <w:tcPr>
            <w:tcW w:w="271" w:type="dxa"/>
          </w:tcPr>
          <w:p w:rsidR="007E20CA" w:rsidRPr="007E20CA" w:rsidRDefault="007E20CA" w:rsidP="007E20CA">
            <w:pPr>
              <w:spacing w:line="259" w:lineRule="auto"/>
              <w:rPr>
                <w:rFonts w:ascii="Times New Roman" w:hAnsi="Times New Roman" w:cs="Times New Roman"/>
                <w:sz w:val="16"/>
                <w:szCs w:val="16"/>
                <w:lang w:val="en-GB"/>
              </w:rPr>
            </w:pPr>
          </w:p>
        </w:tc>
        <w:tc>
          <w:tcPr>
            <w:tcW w:w="1799" w:type="dxa"/>
          </w:tcPr>
          <w:p w:rsidR="007E20CA" w:rsidRPr="007E20CA" w:rsidRDefault="007E20CA" w:rsidP="007E20CA">
            <w:pPr>
              <w:spacing w:line="259" w:lineRule="auto"/>
              <w:rPr>
                <w:rFonts w:ascii="Times New Roman" w:hAnsi="Times New Roman" w:cs="Times New Roman"/>
                <w:sz w:val="20"/>
                <w:szCs w:val="20"/>
                <w:lang w:val="en-GB"/>
              </w:rPr>
            </w:pPr>
            <w:r w:rsidRPr="007E20CA">
              <w:rPr>
                <w:rFonts w:ascii="Times New Roman" w:hAnsi="Times New Roman" w:cs="Times New Roman"/>
                <w:sz w:val="20"/>
                <w:szCs w:val="20"/>
                <w:lang w:val="en-GB"/>
              </w:rPr>
              <w:t>Waste management</w:t>
            </w:r>
          </w:p>
        </w:tc>
        <w:tc>
          <w:tcPr>
            <w:tcW w:w="1260" w:type="dxa"/>
          </w:tcPr>
          <w:p w:rsidR="007E20CA" w:rsidRPr="007E20CA" w:rsidRDefault="007E20CA" w:rsidP="007E20CA">
            <w:pPr>
              <w:contextualSpacing/>
              <w:jc w:val="center"/>
              <w:rPr>
                <w:rFonts w:ascii="Times New Roman" w:eastAsia="Times New Roman" w:hAnsi="Times New Roman" w:cs="Times New Roman"/>
                <w:color w:val="FF0000"/>
                <w:sz w:val="18"/>
                <w:szCs w:val="20"/>
                <w:lang w:val="en-GB"/>
              </w:rPr>
            </w:pPr>
          </w:p>
        </w:tc>
        <w:tc>
          <w:tcPr>
            <w:tcW w:w="1260" w:type="dxa"/>
          </w:tcPr>
          <w:p w:rsidR="007E20CA" w:rsidRPr="007E20CA" w:rsidRDefault="007E20CA" w:rsidP="007E20CA">
            <w:pPr>
              <w:contextualSpacing/>
              <w:jc w:val="center"/>
              <w:rPr>
                <w:rFonts w:ascii="Times New Roman" w:eastAsia="Times New Roman" w:hAnsi="Times New Roman" w:cs="Times New Roman"/>
                <w:color w:val="FF0000"/>
                <w:sz w:val="18"/>
                <w:szCs w:val="20"/>
                <w:lang w:val="en-GB"/>
              </w:rPr>
            </w:pPr>
          </w:p>
        </w:tc>
        <w:tc>
          <w:tcPr>
            <w:tcW w:w="1260" w:type="dxa"/>
          </w:tcPr>
          <w:p w:rsidR="007E20CA" w:rsidRPr="007E20CA" w:rsidRDefault="007E20CA" w:rsidP="007E20CA">
            <w:pPr>
              <w:contextualSpacing/>
              <w:rPr>
                <w:rFonts w:ascii="Times New Roman" w:eastAsia="Times New Roman" w:hAnsi="Times New Roman" w:cs="Times New Roman"/>
                <w:b/>
                <w:color w:val="FF0000"/>
                <w:sz w:val="18"/>
                <w:szCs w:val="20"/>
                <w:lang w:val="en-GB"/>
              </w:rPr>
            </w:pPr>
          </w:p>
        </w:tc>
        <w:tc>
          <w:tcPr>
            <w:tcW w:w="1349" w:type="dxa"/>
          </w:tcPr>
          <w:p w:rsidR="007E20CA" w:rsidRPr="007E20CA" w:rsidRDefault="007E20CA" w:rsidP="007E20CA">
            <w:pPr>
              <w:contextualSpacing/>
              <w:jc w:val="center"/>
              <w:rPr>
                <w:rFonts w:ascii="Times New Roman" w:eastAsia="Times New Roman" w:hAnsi="Times New Roman" w:cs="Times New Roman"/>
                <w:b/>
                <w:color w:val="FF0000"/>
                <w:sz w:val="18"/>
                <w:szCs w:val="20"/>
                <w:lang w:val="en-GB"/>
              </w:rPr>
            </w:pPr>
          </w:p>
        </w:tc>
        <w:tc>
          <w:tcPr>
            <w:tcW w:w="1169" w:type="dxa"/>
          </w:tcPr>
          <w:p w:rsidR="007E20CA" w:rsidRPr="007E20CA" w:rsidRDefault="007E20CA" w:rsidP="007E20CA">
            <w:pPr>
              <w:contextualSpacing/>
              <w:jc w:val="center"/>
              <w:rPr>
                <w:rFonts w:ascii="Times New Roman" w:eastAsia="Times New Roman" w:hAnsi="Times New Roman" w:cs="Times New Roman"/>
                <w:color w:val="FF0000"/>
                <w:sz w:val="18"/>
                <w:szCs w:val="20"/>
                <w:lang w:val="en-GB"/>
              </w:rPr>
            </w:pPr>
          </w:p>
        </w:tc>
        <w:tc>
          <w:tcPr>
            <w:tcW w:w="1169" w:type="dxa"/>
          </w:tcPr>
          <w:p w:rsidR="007E20CA" w:rsidRPr="007E20CA" w:rsidRDefault="007E20CA" w:rsidP="007E20CA">
            <w:pPr>
              <w:contextualSpacing/>
              <w:jc w:val="center"/>
              <w:rPr>
                <w:rFonts w:ascii="Times New Roman" w:eastAsia="Times New Roman" w:hAnsi="Times New Roman" w:cs="Times New Roman"/>
                <w:b/>
                <w:color w:val="FF0000"/>
                <w:sz w:val="18"/>
                <w:szCs w:val="20"/>
                <w:lang w:val="en-GB"/>
              </w:rPr>
            </w:pPr>
          </w:p>
        </w:tc>
        <w:tc>
          <w:tcPr>
            <w:tcW w:w="1169" w:type="dxa"/>
          </w:tcPr>
          <w:p w:rsidR="007E20CA" w:rsidRPr="007E20CA" w:rsidRDefault="007E20CA" w:rsidP="007E20CA">
            <w:pPr>
              <w:contextualSpacing/>
              <w:rPr>
                <w:rFonts w:ascii="Times New Roman" w:eastAsia="Times New Roman" w:hAnsi="Times New Roman" w:cs="Times New Roman"/>
                <w:b/>
                <w:color w:val="FF0000"/>
                <w:sz w:val="18"/>
                <w:szCs w:val="20"/>
                <w:lang w:val="en-GB"/>
              </w:rPr>
            </w:pPr>
          </w:p>
        </w:tc>
        <w:tc>
          <w:tcPr>
            <w:tcW w:w="1078" w:type="dxa"/>
          </w:tcPr>
          <w:p w:rsidR="007E20CA" w:rsidRPr="007E20CA" w:rsidRDefault="007E20CA" w:rsidP="007E20CA">
            <w:pPr>
              <w:contextualSpacing/>
              <w:jc w:val="center"/>
              <w:rPr>
                <w:rFonts w:ascii="Times New Roman" w:eastAsia="Times New Roman" w:hAnsi="Times New Roman" w:cs="Times New Roman"/>
                <w:b/>
                <w:color w:val="FF0000"/>
                <w:sz w:val="18"/>
                <w:szCs w:val="20"/>
                <w:lang w:val="en-GB"/>
              </w:rPr>
            </w:pPr>
          </w:p>
        </w:tc>
        <w:tc>
          <w:tcPr>
            <w:tcW w:w="1063" w:type="dxa"/>
          </w:tcPr>
          <w:p w:rsidR="007E20CA" w:rsidRPr="007E20CA" w:rsidRDefault="007E20CA" w:rsidP="007E20CA">
            <w:pPr>
              <w:contextualSpacing/>
              <w:jc w:val="center"/>
              <w:rPr>
                <w:rFonts w:ascii="Times New Roman" w:eastAsia="Times New Roman" w:hAnsi="Times New Roman" w:cs="Times New Roman"/>
                <w:b/>
                <w:color w:val="FF0000"/>
                <w:sz w:val="18"/>
                <w:szCs w:val="20"/>
                <w:lang w:val="en-GB"/>
              </w:rPr>
            </w:pPr>
          </w:p>
        </w:tc>
        <w:tc>
          <w:tcPr>
            <w:tcW w:w="1006" w:type="dxa"/>
          </w:tcPr>
          <w:p w:rsidR="007E20CA" w:rsidRPr="007E20CA" w:rsidRDefault="007E20CA" w:rsidP="007E20CA">
            <w:pPr>
              <w:contextualSpacing/>
              <w:jc w:val="center"/>
              <w:rPr>
                <w:rFonts w:ascii="Times New Roman" w:eastAsia="Times New Roman" w:hAnsi="Times New Roman" w:cs="Times New Roman"/>
                <w:color w:val="FF0000"/>
                <w:sz w:val="18"/>
                <w:szCs w:val="20"/>
                <w:lang w:val="en-GB"/>
              </w:rPr>
            </w:pPr>
          </w:p>
        </w:tc>
        <w:tc>
          <w:tcPr>
            <w:tcW w:w="1260" w:type="dxa"/>
          </w:tcPr>
          <w:p w:rsidR="007E20CA" w:rsidRPr="007E20CA" w:rsidRDefault="007E20CA" w:rsidP="007E20CA">
            <w:pPr>
              <w:contextualSpacing/>
              <w:jc w:val="center"/>
              <w:rPr>
                <w:rFonts w:ascii="Times New Roman" w:eastAsia="Times New Roman" w:hAnsi="Times New Roman" w:cs="Times New Roman"/>
                <w:b/>
                <w:color w:val="FF0000"/>
                <w:sz w:val="18"/>
                <w:szCs w:val="20"/>
                <w:lang w:val="en-GB"/>
              </w:rPr>
            </w:pPr>
          </w:p>
        </w:tc>
      </w:tr>
      <w:tr w:rsidR="007E20CA" w:rsidRPr="007E20CA" w:rsidTr="007E20CA">
        <w:trPr>
          <w:trHeight w:val="452"/>
        </w:trPr>
        <w:tc>
          <w:tcPr>
            <w:tcW w:w="271" w:type="dxa"/>
          </w:tcPr>
          <w:p w:rsidR="007E20CA" w:rsidRPr="007E20CA" w:rsidRDefault="007E20CA" w:rsidP="007E20CA">
            <w:pPr>
              <w:spacing w:line="259" w:lineRule="auto"/>
              <w:rPr>
                <w:rFonts w:ascii="Times New Roman" w:hAnsi="Times New Roman" w:cs="Times New Roman"/>
                <w:sz w:val="16"/>
                <w:szCs w:val="16"/>
                <w:lang w:val="en-GB"/>
              </w:rPr>
            </w:pPr>
          </w:p>
          <w:p w:rsidR="007E20CA" w:rsidRPr="007E20CA" w:rsidRDefault="007E20CA" w:rsidP="007E20CA">
            <w:pPr>
              <w:spacing w:line="259" w:lineRule="auto"/>
              <w:rPr>
                <w:rFonts w:ascii="Times New Roman" w:hAnsi="Times New Roman" w:cs="Times New Roman"/>
                <w:sz w:val="16"/>
                <w:szCs w:val="16"/>
                <w:lang w:val="en-GB"/>
              </w:rPr>
            </w:pPr>
          </w:p>
        </w:tc>
        <w:tc>
          <w:tcPr>
            <w:tcW w:w="1799" w:type="dxa"/>
          </w:tcPr>
          <w:p w:rsidR="007E20CA" w:rsidRPr="007E20CA" w:rsidRDefault="007E20CA" w:rsidP="007E20CA">
            <w:pPr>
              <w:spacing w:line="259" w:lineRule="auto"/>
              <w:rPr>
                <w:rFonts w:ascii="Times New Roman" w:hAnsi="Times New Roman" w:cs="Times New Roman"/>
                <w:sz w:val="20"/>
                <w:szCs w:val="20"/>
                <w:lang w:val="en-GB"/>
              </w:rPr>
            </w:pPr>
            <w:r w:rsidRPr="007E20CA">
              <w:rPr>
                <w:rFonts w:ascii="Times New Roman" w:hAnsi="Times New Roman" w:cs="Times New Roman"/>
                <w:sz w:val="20"/>
                <w:szCs w:val="20"/>
                <w:lang w:val="en-GB"/>
              </w:rPr>
              <w:t>Feeder Roads</w:t>
            </w:r>
          </w:p>
        </w:tc>
        <w:tc>
          <w:tcPr>
            <w:tcW w:w="1260" w:type="dxa"/>
          </w:tcPr>
          <w:p w:rsidR="007E20CA" w:rsidRPr="007E20CA" w:rsidRDefault="007E20CA" w:rsidP="007E20CA">
            <w:pPr>
              <w:contextualSpacing/>
              <w:rPr>
                <w:rFonts w:ascii="Times New Roman" w:eastAsia="Times New Roman" w:hAnsi="Times New Roman" w:cs="Times New Roman"/>
                <w:color w:val="FF0000"/>
                <w:sz w:val="18"/>
                <w:szCs w:val="20"/>
                <w:lang w:val="en-GB"/>
              </w:rPr>
            </w:pPr>
          </w:p>
        </w:tc>
        <w:tc>
          <w:tcPr>
            <w:tcW w:w="1260" w:type="dxa"/>
          </w:tcPr>
          <w:p w:rsidR="007E20CA" w:rsidRPr="007E20CA" w:rsidRDefault="007E20CA" w:rsidP="007E20CA">
            <w:pPr>
              <w:contextualSpacing/>
              <w:jc w:val="center"/>
              <w:rPr>
                <w:rFonts w:ascii="Times New Roman" w:eastAsia="Times New Roman" w:hAnsi="Times New Roman" w:cs="Times New Roman"/>
                <w:color w:val="FF0000"/>
                <w:sz w:val="18"/>
                <w:szCs w:val="20"/>
                <w:lang w:val="en-GB"/>
              </w:rPr>
            </w:pPr>
          </w:p>
        </w:tc>
        <w:tc>
          <w:tcPr>
            <w:tcW w:w="1260" w:type="dxa"/>
          </w:tcPr>
          <w:p w:rsidR="007E20CA" w:rsidRPr="007E20CA" w:rsidRDefault="007E20CA" w:rsidP="007E20CA">
            <w:pPr>
              <w:contextualSpacing/>
              <w:rPr>
                <w:rFonts w:ascii="Times New Roman" w:eastAsia="Times New Roman" w:hAnsi="Times New Roman" w:cs="Times New Roman"/>
                <w:b/>
                <w:color w:val="FF0000"/>
                <w:sz w:val="18"/>
                <w:szCs w:val="20"/>
                <w:lang w:val="en-GB"/>
              </w:rPr>
            </w:pPr>
          </w:p>
        </w:tc>
        <w:tc>
          <w:tcPr>
            <w:tcW w:w="1349" w:type="dxa"/>
          </w:tcPr>
          <w:p w:rsidR="007E20CA" w:rsidRPr="007E20CA" w:rsidRDefault="007E20CA" w:rsidP="007E20CA">
            <w:pPr>
              <w:contextualSpacing/>
              <w:jc w:val="center"/>
              <w:rPr>
                <w:rFonts w:ascii="Times New Roman" w:eastAsia="Times New Roman" w:hAnsi="Times New Roman" w:cs="Times New Roman"/>
                <w:b/>
                <w:color w:val="FF0000"/>
                <w:sz w:val="18"/>
                <w:szCs w:val="20"/>
                <w:lang w:val="en-GB"/>
              </w:rPr>
            </w:pPr>
          </w:p>
        </w:tc>
        <w:tc>
          <w:tcPr>
            <w:tcW w:w="1169" w:type="dxa"/>
          </w:tcPr>
          <w:p w:rsidR="007E20CA" w:rsidRPr="007E20CA" w:rsidRDefault="007E20CA" w:rsidP="007E20CA">
            <w:pPr>
              <w:contextualSpacing/>
              <w:jc w:val="center"/>
              <w:rPr>
                <w:rFonts w:ascii="Times New Roman" w:eastAsia="Times New Roman" w:hAnsi="Times New Roman" w:cs="Times New Roman"/>
                <w:b/>
                <w:color w:val="FF0000"/>
                <w:sz w:val="18"/>
                <w:szCs w:val="20"/>
                <w:lang w:val="en-GB"/>
              </w:rPr>
            </w:pPr>
          </w:p>
        </w:tc>
        <w:tc>
          <w:tcPr>
            <w:tcW w:w="1169" w:type="dxa"/>
          </w:tcPr>
          <w:p w:rsidR="007E20CA" w:rsidRPr="007E20CA" w:rsidRDefault="007E20CA" w:rsidP="007E20CA">
            <w:pPr>
              <w:contextualSpacing/>
              <w:jc w:val="center"/>
              <w:rPr>
                <w:rFonts w:ascii="Times New Roman" w:eastAsia="Times New Roman" w:hAnsi="Times New Roman" w:cs="Times New Roman"/>
                <w:color w:val="FF0000"/>
                <w:sz w:val="18"/>
                <w:szCs w:val="20"/>
                <w:lang w:val="en-GB"/>
              </w:rPr>
            </w:pPr>
          </w:p>
        </w:tc>
        <w:tc>
          <w:tcPr>
            <w:tcW w:w="1169" w:type="dxa"/>
          </w:tcPr>
          <w:p w:rsidR="007E20CA" w:rsidRPr="007E20CA" w:rsidRDefault="007E20CA" w:rsidP="007E20CA">
            <w:pPr>
              <w:contextualSpacing/>
              <w:rPr>
                <w:rFonts w:ascii="Times New Roman" w:eastAsia="Times New Roman" w:hAnsi="Times New Roman" w:cs="Times New Roman"/>
                <w:b/>
                <w:color w:val="FF0000"/>
                <w:sz w:val="18"/>
                <w:szCs w:val="20"/>
                <w:lang w:val="en-GB"/>
              </w:rPr>
            </w:pPr>
          </w:p>
        </w:tc>
        <w:tc>
          <w:tcPr>
            <w:tcW w:w="1078" w:type="dxa"/>
          </w:tcPr>
          <w:p w:rsidR="007E20CA" w:rsidRPr="007E20CA" w:rsidRDefault="007E20CA" w:rsidP="007E20CA">
            <w:pPr>
              <w:contextualSpacing/>
              <w:jc w:val="center"/>
              <w:rPr>
                <w:rFonts w:ascii="Times New Roman" w:eastAsia="Times New Roman" w:hAnsi="Times New Roman" w:cs="Times New Roman"/>
                <w:b/>
                <w:color w:val="FF0000"/>
                <w:sz w:val="18"/>
                <w:szCs w:val="20"/>
                <w:lang w:val="en-GB"/>
              </w:rPr>
            </w:pPr>
          </w:p>
        </w:tc>
        <w:tc>
          <w:tcPr>
            <w:tcW w:w="1063" w:type="dxa"/>
          </w:tcPr>
          <w:p w:rsidR="007E20CA" w:rsidRPr="007E20CA" w:rsidRDefault="007E20CA" w:rsidP="007E20CA">
            <w:pPr>
              <w:contextualSpacing/>
              <w:jc w:val="center"/>
              <w:rPr>
                <w:rFonts w:ascii="Times New Roman" w:eastAsia="Times New Roman" w:hAnsi="Times New Roman" w:cs="Times New Roman"/>
                <w:b/>
                <w:color w:val="FF0000"/>
                <w:sz w:val="18"/>
                <w:szCs w:val="20"/>
                <w:lang w:val="en-GB"/>
              </w:rPr>
            </w:pPr>
          </w:p>
        </w:tc>
        <w:tc>
          <w:tcPr>
            <w:tcW w:w="1006" w:type="dxa"/>
          </w:tcPr>
          <w:p w:rsidR="007E20CA" w:rsidRPr="007E20CA" w:rsidRDefault="007E20CA" w:rsidP="007E20CA">
            <w:pPr>
              <w:contextualSpacing/>
              <w:jc w:val="center"/>
              <w:rPr>
                <w:rFonts w:ascii="Times New Roman" w:eastAsia="Times New Roman" w:hAnsi="Times New Roman" w:cs="Times New Roman"/>
                <w:b/>
                <w:color w:val="FF0000"/>
                <w:sz w:val="18"/>
                <w:szCs w:val="20"/>
                <w:lang w:val="en-GB"/>
              </w:rPr>
            </w:pPr>
          </w:p>
        </w:tc>
        <w:tc>
          <w:tcPr>
            <w:tcW w:w="1260" w:type="dxa"/>
          </w:tcPr>
          <w:p w:rsidR="007E20CA" w:rsidRPr="007E20CA" w:rsidRDefault="007E20CA" w:rsidP="007E20CA">
            <w:pPr>
              <w:contextualSpacing/>
              <w:jc w:val="center"/>
              <w:rPr>
                <w:rFonts w:ascii="Times New Roman" w:eastAsia="Times New Roman" w:hAnsi="Times New Roman" w:cs="Times New Roman"/>
                <w:b/>
                <w:color w:val="FF0000"/>
                <w:sz w:val="18"/>
                <w:szCs w:val="20"/>
                <w:lang w:val="en-GB"/>
              </w:rPr>
            </w:pPr>
          </w:p>
        </w:tc>
      </w:tr>
      <w:tr w:rsidR="007E20CA" w:rsidRPr="007E20CA" w:rsidTr="007E20CA">
        <w:trPr>
          <w:trHeight w:val="573"/>
        </w:trPr>
        <w:tc>
          <w:tcPr>
            <w:tcW w:w="271" w:type="dxa"/>
          </w:tcPr>
          <w:p w:rsidR="007E20CA" w:rsidRPr="007E20CA" w:rsidRDefault="007E20CA" w:rsidP="007E20CA">
            <w:pPr>
              <w:spacing w:line="259" w:lineRule="auto"/>
              <w:rPr>
                <w:rFonts w:ascii="Times New Roman" w:hAnsi="Times New Roman" w:cs="Times New Roman"/>
                <w:sz w:val="16"/>
                <w:szCs w:val="16"/>
                <w:lang w:val="en-GB"/>
              </w:rPr>
            </w:pPr>
          </w:p>
          <w:p w:rsidR="007E20CA" w:rsidRPr="007E20CA" w:rsidRDefault="007E20CA" w:rsidP="007E20CA">
            <w:pPr>
              <w:spacing w:line="259" w:lineRule="auto"/>
              <w:rPr>
                <w:rFonts w:ascii="Times New Roman" w:hAnsi="Times New Roman" w:cs="Times New Roman"/>
                <w:sz w:val="16"/>
                <w:szCs w:val="16"/>
                <w:lang w:val="en-GB"/>
              </w:rPr>
            </w:pPr>
          </w:p>
        </w:tc>
        <w:tc>
          <w:tcPr>
            <w:tcW w:w="1799" w:type="dxa"/>
          </w:tcPr>
          <w:p w:rsidR="007E20CA" w:rsidRPr="007E20CA" w:rsidRDefault="007E20CA" w:rsidP="007E20CA">
            <w:pPr>
              <w:spacing w:line="259" w:lineRule="auto"/>
              <w:rPr>
                <w:rFonts w:ascii="Times New Roman" w:hAnsi="Times New Roman" w:cs="Times New Roman"/>
                <w:sz w:val="20"/>
                <w:szCs w:val="20"/>
                <w:lang w:val="en-GB"/>
              </w:rPr>
            </w:pPr>
          </w:p>
          <w:p w:rsidR="007E20CA" w:rsidRPr="007E20CA" w:rsidRDefault="007E20CA" w:rsidP="007E20CA">
            <w:pPr>
              <w:spacing w:line="259" w:lineRule="auto"/>
              <w:rPr>
                <w:rFonts w:ascii="Times New Roman" w:hAnsi="Times New Roman" w:cs="Times New Roman"/>
                <w:sz w:val="20"/>
                <w:szCs w:val="20"/>
                <w:lang w:val="en-GB"/>
              </w:rPr>
            </w:pPr>
            <w:r w:rsidRPr="007E20CA">
              <w:rPr>
                <w:rFonts w:ascii="Times New Roman" w:hAnsi="Times New Roman" w:cs="Times New Roman"/>
                <w:sz w:val="20"/>
                <w:szCs w:val="20"/>
                <w:lang w:val="en-GB"/>
              </w:rPr>
              <w:t>Budget and rating</w:t>
            </w:r>
          </w:p>
        </w:tc>
        <w:tc>
          <w:tcPr>
            <w:tcW w:w="1260" w:type="dxa"/>
          </w:tcPr>
          <w:p w:rsidR="007E20CA" w:rsidRPr="007E20CA" w:rsidRDefault="007E20CA" w:rsidP="007E20CA">
            <w:pPr>
              <w:contextualSpacing/>
              <w:rPr>
                <w:rFonts w:ascii="Times New Roman" w:eastAsia="Times New Roman" w:hAnsi="Times New Roman" w:cs="Times New Roman"/>
                <w:color w:val="FF0000"/>
                <w:sz w:val="18"/>
                <w:szCs w:val="20"/>
                <w:lang w:val="en-GB"/>
              </w:rPr>
            </w:pPr>
          </w:p>
        </w:tc>
        <w:tc>
          <w:tcPr>
            <w:tcW w:w="1260" w:type="dxa"/>
          </w:tcPr>
          <w:p w:rsidR="007E20CA" w:rsidRPr="007E20CA" w:rsidRDefault="007E20CA" w:rsidP="007E20CA">
            <w:pPr>
              <w:contextualSpacing/>
              <w:jc w:val="center"/>
              <w:rPr>
                <w:rFonts w:ascii="Times New Roman" w:eastAsia="Times New Roman" w:hAnsi="Times New Roman" w:cs="Times New Roman"/>
                <w:color w:val="FF0000"/>
                <w:sz w:val="18"/>
                <w:szCs w:val="20"/>
                <w:lang w:val="en-GB"/>
              </w:rPr>
            </w:pPr>
          </w:p>
        </w:tc>
        <w:tc>
          <w:tcPr>
            <w:tcW w:w="1260" w:type="dxa"/>
          </w:tcPr>
          <w:p w:rsidR="007E20CA" w:rsidRPr="007E20CA" w:rsidRDefault="007E20CA" w:rsidP="007E20CA">
            <w:pPr>
              <w:contextualSpacing/>
              <w:rPr>
                <w:rFonts w:ascii="Times New Roman" w:eastAsia="Times New Roman" w:hAnsi="Times New Roman" w:cs="Times New Roman"/>
                <w:b/>
                <w:color w:val="FF0000"/>
                <w:sz w:val="18"/>
                <w:szCs w:val="20"/>
                <w:lang w:val="en-GB"/>
              </w:rPr>
            </w:pPr>
          </w:p>
        </w:tc>
        <w:tc>
          <w:tcPr>
            <w:tcW w:w="1349" w:type="dxa"/>
          </w:tcPr>
          <w:p w:rsidR="007E20CA" w:rsidRPr="007E20CA" w:rsidRDefault="007E20CA" w:rsidP="007E20CA">
            <w:pPr>
              <w:contextualSpacing/>
              <w:jc w:val="center"/>
              <w:rPr>
                <w:rFonts w:ascii="Times New Roman" w:eastAsia="Times New Roman" w:hAnsi="Times New Roman" w:cs="Times New Roman"/>
                <w:b/>
                <w:color w:val="FF0000"/>
                <w:sz w:val="18"/>
                <w:szCs w:val="20"/>
                <w:lang w:val="en-GB"/>
              </w:rPr>
            </w:pPr>
          </w:p>
        </w:tc>
        <w:tc>
          <w:tcPr>
            <w:tcW w:w="1169" w:type="dxa"/>
          </w:tcPr>
          <w:p w:rsidR="007E20CA" w:rsidRPr="007E20CA" w:rsidRDefault="007E20CA" w:rsidP="007E20CA">
            <w:pPr>
              <w:contextualSpacing/>
              <w:jc w:val="center"/>
              <w:rPr>
                <w:rFonts w:ascii="Times New Roman" w:eastAsia="Times New Roman" w:hAnsi="Times New Roman" w:cs="Times New Roman"/>
                <w:b/>
                <w:color w:val="FF0000"/>
                <w:sz w:val="18"/>
                <w:szCs w:val="20"/>
                <w:lang w:val="en-GB"/>
              </w:rPr>
            </w:pPr>
          </w:p>
        </w:tc>
        <w:tc>
          <w:tcPr>
            <w:tcW w:w="1169" w:type="dxa"/>
          </w:tcPr>
          <w:p w:rsidR="007E20CA" w:rsidRPr="007E20CA" w:rsidRDefault="007E20CA" w:rsidP="007E20CA">
            <w:pPr>
              <w:contextualSpacing/>
              <w:jc w:val="center"/>
              <w:rPr>
                <w:rFonts w:ascii="Times New Roman" w:eastAsia="Times New Roman" w:hAnsi="Times New Roman" w:cs="Times New Roman"/>
                <w:color w:val="FF0000"/>
                <w:sz w:val="18"/>
                <w:szCs w:val="20"/>
                <w:lang w:val="en-GB"/>
              </w:rPr>
            </w:pPr>
          </w:p>
        </w:tc>
        <w:tc>
          <w:tcPr>
            <w:tcW w:w="1169" w:type="dxa"/>
          </w:tcPr>
          <w:p w:rsidR="007E20CA" w:rsidRPr="007E20CA" w:rsidRDefault="007E20CA" w:rsidP="007E20CA">
            <w:pPr>
              <w:contextualSpacing/>
              <w:rPr>
                <w:rFonts w:ascii="Times New Roman" w:eastAsia="Times New Roman" w:hAnsi="Times New Roman" w:cs="Times New Roman"/>
                <w:b/>
                <w:color w:val="FF0000"/>
                <w:sz w:val="18"/>
                <w:szCs w:val="20"/>
                <w:lang w:val="en-GB"/>
              </w:rPr>
            </w:pPr>
          </w:p>
        </w:tc>
        <w:tc>
          <w:tcPr>
            <w:tcW w:w="1078" w:type="dxa"/>
          </w:tcPr>
          <w:p w:rsidR="007E20CA" w:rsidRPr="007E20CA" w:rsidRDefault="007E20CA" w:rsidP="007E20CA">
            <w:pPr>
              <w:contextualSpacing/>
              <w:jc w:val="center"/>
              <w:rPr>
                <w:rFonts w:ascii="Times New Roman" w:eastAsia="Times New Roman" w:hAnsi="Times New Roman" w:cs="Times New Roman"/>
                <w:b/>
                <w:color w:val="FF0000"/>
                <w:sz w:val="18"/>
                <w:szCs w:val="20"/>
                <w:lang w:val="en-GB"/>
              </w:rPr>
            </w:pPr>
          </w:p>
        </w:tc>
        <w:tc>
          <w:tcPr>
            <w:tcW w:w="1063" w:type="dxa"/>
          </w:tcPr>
          <w:p w:rsidR="007E20CA" w:rsidRPr="007E20CA" w:rsidRDefault="007E20CA" w:rsidP="007E20CA">
            <w:pPr>
              <w:contextualSpacing/>
              <w:jc w:val="center"/>
              <w:rPr>
                <w:rFonts w:ascii="Times New Roman" w:eastAsia="Times New Roman" w:hAnsi="Times New Roman" w:cs="Times New Roman"/>
                <w:b/>
                <w:color w:val="FF0000"/>
                <w:sz w:val="18"/>
                <w:szCs w:val="20"/>
                <w:lang w:val="en-GB"/>
              </w:rPr>
            </w:pPr>
          </w:p>
        </w:tc>
        <w:tc>
          <w:tcPr>
            <w:tcW w:w="1006" w:type="dxa"/>
          </w:tcPr>
          <w:p w:rsidR="007E20CA" w:rsidRPr="007E20CA" w:rsidRDefault="007E20CA" w:rsidP="007E20CA">
            <w:pPr>
              <w:contextualSpacing/>
              <w:jc w:val="center"/>
              <w:rPr>
                <w:rFonts w:ascii="Times New Roman" w:eastAsia="Times New Roman" w:hAnsi="Times New Roman" w:cs="Times New Roman"/>
                <w:b/>
                <w:color w:val="FF0000"/>
                <w:sz w:val="18"/>
                <w:szCs w:val="20"/>
                <w:lang w:val="en-GB"/>
              </w:rPr>
            </w:pPr>
          </w:p>
        </w:tc>
        <w:tc>
          <w:tcPr>
            <w:tcW w:w="1260" w:type="dxa"/>
          </w:tcPr>
          <w:p w:rsidR="007E20CA" w:rsidRPr="007E20CA" w:rsidRDefault="007E20CA" w:rsidP="007E20CA">
            <w:pPr>
              <w:contextualSpacing/>
              <w:jc w:val="center"/>
              <w:rPr>
                <w:rFonts w:ascii="Times New Roman" w:eastAsia="Times New Roman" w:hAnsi="Times New Roman" w:cs="Times New Roman"/>
                <w:b/>
                <w:color w:val="FF0000"/>
                <w:sz w:val="18"/>
                <w:szCs w:val="20"/>
                <w:lang w:val="en-GB"/>
              </w:rPr>
            </w:pPr>
          </w:p>
        </w:tc>
      </w:tr>
      <w:tr w:rsidR="007E20CA" w:rsidRPr="007E20CA" w:rsidTr="007E20CA">
        <w:trPr>
          <w:trHeight w:val="278"/>
        </w:trPr>
        <w:tc>
          <w:tcPr>
            <w:tcW w:w="271" w:type="dxa"/>
          </w:tcPr>
          <w:p w:rsidR="007E20CA" w:rsidRPr="007E20CA" w:rsidRDefault="007E20CA" w:rsidP="007E20CA">
            <w:pPr>
              <w:spacing w:line="259" w:lineRule="auto"/>
              <w:rPr>
                <w:rFonts w:ascii="Times New Roman" w:hAnsi="Times New Roman" w:cs="Times New Roman"/>
                <w:sz w:val="16"/>
                <w:szCs w:val="16"/>
                <w:lang w:val="en-GB"/>
              </w:rPr>
            </w:pPr>
          </w:p>
        </w:tc>
        <w:tc>
          <w:tcPr>
            <w:tcW w:w="1799" w:type="dxa"/>
          </w:tcPr>
          <w:p w:rsidR="007E20CA" w:rsidRPr="007E20CA" w:rsidRDefault="007E20CA" w:rsidP="007E20CA">
            <w:pPr>
              <w:spacing w:line="259" w:lineRule="auto"/>
              <w:rPr>
                <w:rFonts w:ascii="Times New Roman" w:hAnsi="Times New Roman" w:cs="Times New Roman"/>
                <w:sz w:val="20"/>
                <w:szCs w:val="20"/>
                <w:lang w:val="en-GB"/>
              </w:rPr>
            </w:pPr>
            <w:r w:rsidRPr="007E20CA">
              <w:rPr>
                <w:rFonts w:ascii="Times New Roman" w:hAnsi="Times New Roman" w:cs="Times New Roman"/>
                <w:sz w:val="20"/>
                <w:szCs w:val="20"/>
                <w:lang w:val="en-GB"/>
              </w:rPr>
              <w:t>Transport</w:t>
            </w:r>
          </w:p>
        </w:tc>
        <w:tc>
          <w:tcPr>
            <w:tcW w:w="1260" w:type="dxa"/>
          </w:tcPr>
          <w:p w:rsidR="007E20CA" w:rsidRPr="007E20CA" w:rsidRDefault="007E20CA" w:rsidP="007E20CA">
            <w:pPr>
              <w:contextualSpacing/>
              <w:jc w:val="center"/>
              <w:rPr>
                <w:rFonts w:ascii="Times New Roman" w:eastAsia="Times New Roman" w:hAnsi="Times New Roman" w:cs="Times New Roman"/>
                <w:color w:val="FF0000"/>
                <w:sz w:val="18"/>
                <w:szCs w:val="20"/>
                <w:lang w:val="en-GB"/>
              </w:rPr>
            </w:pPr>
          </w:p>
        </w:tc>
        <w:tc>
          <w:tcPr>
            <w:tcW w:w="1260" w:type="dxa"/>
          </w:tcPr>
          <w:p w:rsidR="007E20CA" w:rsidRPr="007E20CA" w:rsidRDefault="007E20CA" w:rsidP="007E20CA">
            <w:pPr>
              <w:contextualSpacing/>
              <w:jc w:val="center"/>
              <w:rPr>
                <w:rFonts w:ascii="Times New Roman" w:eastAsia="Times New Roman" w:hAnsi="Times New Roman" w:cs="Times New Roman"/>
                <w:color w:val="FF0000"/>
                <w:sz w:val="18"/>
                <w:szCs w:val="20"/>
                <w:lang w:val="en-GB"/>
              </w:rPr>
            </w:pPr>
          </w:p>
        </w:tc>
        <w:tc>
          <w:tcPr>
            <w:tcW w:w="1260" w:type="dxa"/>
          </w:tcPr>
          <w:p w:rsidR="007E20CA" w:rsidRPr="007E20CA" w:rsidRDefault="007E20CA" w:rsidP="007E20CA">
            <w:pPr>
              <w:contextualSpacing/>
              <w:rPr>
                <w:rFonts w:ascii="Times New Roman" w:eastAsia="Times New Roman" w:hAnsi="Times New Roman" w:cs="Times New Roman"/>
                <w:b/>
                <w:color w:val="FF0000"/>
                <w:sz w:val="18"/>
                <w:szCs w:val="20"/>
                <w:lang w:val="en-GB"/>
              </w:rPr>
            </w:pPr>
          </w:p>
        </w:tc>
        <w:tc>
          <w:tcPr>
            <w:tcW w:w="1349" w:type="dxa"/>
          </w:tcPr>
          <w:p w:rsidR="007E20CA" w:rsidRPr="007E20CA" w:rsidRDefault="007E20CA" w:rsidP="007E20CA">
            <w:pPr>
              <w:contextualSpacing/>
              <w:jc w:val="center"/>
              <w:rPr>
                <w:rFonts w:ascii="Times New Roman" w:eastAsia="Times New Roman" w:hAnsi="Times New Roman" w:cs="Times New Roman"/>
                <w:b/>
                <w:color w:val="FF0000"/>
                <w:sz w:val="18"/>
                <w:szCs w:val="20"/>
                <w:lang w:val="en-GB"/>
              </w:rPr>
            </w:pPr>
          </w:p>
        </w:tc>
        <w:tc>
          <w:tcPr>
            <w:tcW w:w="1169" w:type="dxa"/>
          </w:tcPr>
          <w:p w:rsidR="007E20CA" w:rsidRPr="007E20CA" w:rsidRDefault="007E20CA" w:rsidP="007E20CA">
            <w:pPr>
              <w:contextualSpacing/>
              <w:jc w:val="center"/>
              <w:rPr>
                <w:rFonts w:ascii="Times New Roman" w:eastAsia="Times New Roman" w:hAnsi="Times New Roman" w:cs="Times New Roman"/>
                <w:b/>
                <w:color w:val="FF0000"/>
                <w:sz w:val="18"/>
                <w:szCs w:val="20"/>
                <w:lang w:val="en-GB"/>
              </w:rPr>
            </w:pPr>
          </w:p>
        </w:tc>
        <w:tc>
          <w:tcPr>
            <w:tcW w:w="1169" w:type="dxa"/>
          </w:tcPr>
          <w:p w:rsidR="007E20CA" w:rsidRPr="007E20CA" w:rsidRDefault="007E20CA" w:rsidP="007E20CA">
            <w:pPr>
              <w:contextualSpacing/>
              <w:jc w:val="center"/>
              <w:rPr>
                <w:rFonts w:ascii="Times New Roman" w:eastAsia="Times New Roman" w:hAnsi="Times New Roman" w:cs="Times New Roman"/>
                <w:b/>
                <w:color w:val="FF0000"/>
                <w:sz w:val="18"/>
                <w:szCs w:val="20"/>
                <w:lang w:val="en-GB"/>
              </w:rPr>
            </w:pPr>
          </w:p>
        </w:tc>
        <w:tc>
          <w:tcPr>
            <w:tcW w:w="1169" w:type="dxa"/>
          </w:tcPr>
          <w:p w:rsidR="007E20CA" w:rsidRPr="007E20CA" w:rsidRDefault="007E20CA" w:rsidP="007E20CA">
            <w:pPr>
              <w:contextualSpacing/>
              <w:rPr>
                <w:rFonts w:ascii="Times New Roman" w:eastAsia="Times New Roman" w:hAnsi="Times New Roman" w:cs="Times New Roman"/>
                <w:b/>
                <w:color w:val="FF0000"/>
                <w:sz w:val="18"/>
                <w:szCs w:val="20"/>
                <w:lang w:val="en-GB"/>
              </w:rPr>
            </w:pPr>
          </w:p>
        </w:tc>
        <w:tc>
          <w:tcPr>
            <w:tcW w:w="1078" w:type="dxa"/>
          </w:tcPr>
          <w:p w:rsidR="007E20CA" w:rsidRPr="007E20CA" w:rsidRDefault="007E20CA" w:rsidP="007E20CA">
            <w:pPr>
              <w:contextualSpacing/>
              <w:jc w:val="center"/>
              <w:rPr>
                <w:rFonts w:ascii="Times New Roman" w:eastAsia="Times New Roman" w:hAnsi="Times New Roman" w:cs="Times New Roman"/>
                <w:b/>
                <w:color w:val="FF0000"/>
                <w:sz w:val="18"/>
                <w:szCs w:val="20"/>
                <w:lang w:val="en-GB"/>
              </w:rPr>
            </w:pPr>
          </w:p>
        </w:tc>
        <w:tc>
          <w:tcPr>
            <w:tcW w:w="1063" w:type="dxa"/>
          </w:tcPr>
          <w:p w:rsidR="007E20CA" w:rsidRPr="007E20CA" w:rsidRDefault="007E20CA" w:rsidP="007E20CA">
            <w:pPr>
              <w:contextualSpacing/>
              <w:jc w:val="center"/>
              <w:rPr>
                <w:rFonts w:ascii="Times New Roman" w:eastAsia="Times New Roman" w:hAnsi="Times New Roman" w:cs="Times New Roman"/>
                <w:b/>
                <w:color w:val="FF0000"/>
                <w:sz w:val="18"/>
                <w:szCs w:val="20"/>
                <w:lang w:val="en-GB"/>
              </w:rPr>
            </w:pPr>
          </w:p>
        </w:tc>
        <w:tc>
          <w:tcPr>
            <w:tcW w:w="1006" w:type="dxa"/>
          </w:tcPr>
          <w:p w:rsidR="007E20CA" w:rsidRPr="007E20CA" w:rsidRDefault="007E20CA" w:rsidP="007E20CA">
            <w:pPr>
              <w:contextualSpacing/>
              <w:jc w:val="center"/>
              <w:rPr>
                <w:rFonts w:ascii="Times New Roman" w:eastAsia="Times New Roman" w:hAnsi="Times New Roman" w:cs="Times New Roman"/>
                <w:b/>
                <w:color w:val="FF0000"/>
                <w:sz w:val="18"/>
                <w:szCs w:val="20"/>
                <w:lang w:val="en-GB"/>
              </w:rPr>
            </w:pPr>
          </w:p>
        </w:tc>
        <w:tc>
          <w:tcPr>
            <w:tcW w:w="1260" w:type="dxa"/>
          </w:tcPr>
          <w:p w:rsidR="007E20CA" w:rsidRPr="007E20CA" w:rsidRDefault="007E20CA" w:rsidP="007E20CA">
            <w:pPr>
              <w:contextualSpacing/>
              <w:jc w:val="center"/>
              <w:rPr>
                <w:rFonts w:ascii="Times New Roman" w:eastAsia="Times New Roman" w:hAnsi="Times New Roman" w:cs="Times New Roman"/>
                <w:b/>
                <w:color w:val="FF0000"/>
                <w:sz w:val="18"/>
                <w:szCs w:val="20"/>
                <w:lang w:val="en-GB"/>
              </w:rPr>
            </w:pPr>
          </w:p>
        </w:tc>
      </w:tr>
      <w:tr w:rsidR="007E20CA" w:rsidRPr="007E20CA" w:rsidTr="007E20CA">
        <w:trPr>
          <w:trHeight w:val="330"/>
        </w:trPr>
        <w:tc>
          <w:tcPr>
            <w:tcW w:w="271" w:type="dxa"/>
          </w:tcPr>
          <w:p w:rsidR="007E20CA" w:rsidRPr="007E20CA" w:rsidRDefault="007E20CA" w:rsidP="007E20CA">
            <w:pPr>
              <w:spacing w:line="259" w:lineRule="auto"/>
              <w:rPr>
                <w:rFonts w:ascii="Times New Roman" w:hAnsi="Times New Roman" w:cs="Times New Roman"/>
                <w:sz w:val="16"/>
                <w:szCs w:val="16"/>
                <w:lang w:val="en-GB"/>
              </w:rPr>
            </w:pPr>
          </w:p>
        </w:tc>
        <w:tc>
          <w:tcPr>
            <w:tcW w:w="1799" w:type="dxa"/>
          </w:tcPr>
          <w:p w:rsidR="007E20CA" w:rsidRPr="007E20CA" w:rsidRDefault="007E20CA" w:rsidP="007E20CA">
            <w:pPr>
              <w:spacing w:line="259" w:lineRule="auto"/>
              <w:rPr>
                <w:rFonts w:ascii="Times New Roman" w:hAnsi="Times New Roman" w:cs="Times New Roman"/>
                <w:b/>
                <w:sz w:val="24"/>
                <w:szCs w:val="20"/>
                <w:lang w:val="en-GB"/>
              </w:rPr>
            </w:pPr>
            <w:r w:rsidRPr="007E20CA">
              <w:rPr>
                <w:rFonts w:ascii="Times New Roman" w:hAnsi="Times New Roman" w:cs="Times New Roman"/>
                <w:b/>
                <w:sz w:val="24"/>
                <w:szCs w:val="20"/>
                <w:lang w:val="en-GB"/>
              </w:rPr>
              <w:t>Schedule 2</w:t>
            </w:r>
          </w:p>
        </w:tc>
        <w:tc>
          <w:tcPr>
            <w:tcW w:w="1260" w:type="dxa"/>
          </w:tcPr>
          <w:p w:rsidR="007E20CA" w:rsidRPr="007E20CA" w:rsidRDefault="007E20CA" w:rsidP="007E20CA">
            <w:pPr>
              <w:contextualSpacing/>
              <w:rPr>
                <w:rFonts w:ascii="Times New Roman" w:eastAsia="Times New Roman" w:hAnsi="Times New Roman" w:cs="Times New Roman"/>
                <w:color w:val="FF0000"/>
                <w:sz w:val="18"/>
                <w:szCs w:val="20"/>
                <w:lang w:val="en-GB"/>
              </w:rPr>
            </w:pPr>
          </w:p>
        </w:tc>
        <w:tc>
          <w:tcPr>
            <w:tcW w:w="1260" w:type="dxa"/>
          </w:tcPr>
          <w:p w:rsidR="007E20CA" w:rsidRPr="007E20CA" w:rsidRDefault="007E20CA" w:rsidP="007E20CA">
            <w:pPr>
              <w:contextualSpacing/>
              <w:jc w:val="center"/>
              <w:rPr>
                <w:rFonts w:ascii="Times New Roman" w:eastAsia="Times New Roman" w:hAnsi="Times New Roman" w:cs="Times New Roman"/>
                <w:color w:val="FF0000"/>
                <w:sz w:val="18"/>
                <w:szCs w:val="20"/>
                <w:lang w:val="en-GB"/>
              </w:rPr>
            </w:pPr>
          </w:p>
        </w:tc>
        <w:tc>
          <w:tcPr>
            <w:tcW w:w="1260" w:type="dxa"/>
          </w:tcPr>
          <w:p w:rsidR="007E20CA" w:rsidRPr="007E20CA" w:rsidRDefault="007E20CA" w:rsidP="007E20CA">
            <w:pPr>
              <w:contextualSpacing/>
              <w:rPr>
                <w:rFonts w:ascii="Times New Roman" w:eastAsia="Times New Roman" w:hAnsi="Times New Roman" w:cs="Times New Roman"/>
                <w:b/>
                <w:color w:val="FF0000"/>
                <w:sz w:val="18"/>
                <w:szCs w:val="20"/>
                <w:lang w:val="en-GB"/>
              </w:rPr>
            </w:pPr>
          </w:p>
        </w:tc>
        <w:tc>
          <w:tcPr>
            <w:tcW w:w="1349" w:type="dxa"/>
          </w:tcPr>
          <w:p w:rsidR="007E20CA" w:rsidRPr="007E20CA" w:rsidRDefault="007E20CA" w:rsidP="007E20CA">
            <w:pPr>
              <w:contextualSpacing/>
              <w:jc w:val="center"/>
              <w:rPr>
                <w:rFonts w:ascii="Times New Roman" w:eastAsia="Times New Roman" w:hAnsi="Times New Roman" w:cs="Times New Roman"/>
                <w:b/>
                <w:color w:val="FF0000"/>
                <w:sz w:val="18"/>
                <w:szCs w:val="20"/>
                <w:lang w:val="en-GB"/>
              </w:rPr>
            </w:pPr>
          </w:p>
        </w:tc>
        <w:tc>
          <w:tcPr>
            <w:tcW w:w="1169" w:type="dxa"/>
          </w:tcPr>
          <w:p w:rsidR="007E20CA" w:rsidRPr="007E20CA" w:rsidRDefault="007E20CA" w:rsidP="007E20CA">
            <w:pPr>
              <w:contextualSpacing/>
              <w:jc w:val="center"/>
              <w:rPr>
                <w:rFonts w:ascii="Times New Roman" w:eastAsia="Times New Roman" w:hAnsi="Times New Roman" w:cs="Times New Roman"/>
                <w:b/>
                <w:color w:val="FF0000"/>
                <w:sz w:val="18"/>
                <w:szCs w:val="20"/>
                <w:lang w:val="en-GB"/>
              </w:rPr>
            </w:pPr>
          </w:p>
        </w:tc>
        <w:tc>
          <w:tcPr>
            <w:tcW w:w="1169" w:type="dxa"/>
          </w:tcPr>
          <w:p w:rsidR="007E20CA" w:rsidRPr="007E20CA" w:rsidRDefault="007E20CA" w:rsidP="007E20CA">
            <w:pPr>
              <w:contextualSpacing/>
              <w:jc w:val="center"/>
              <w:rPr>
                <w:rFonts w:ascii="Times New Roman" w:eastAsia="Times New Roman" w:hAnsi="Times New Roman" w:cs="Times New Roman"/>
                <w:b/>
                <w:color w:val="FF0000"/>
                <w:sz w:val="18"/>
                <w:szCs w:val="20"/>
                <w:lang w:val="en-GB"/>
              </w:rPr>
            </w:pPr>
          </w:p>
        </w:tc>
        <w:tc>
          <w:tcPr>
            <w:tcW w:w="1169" w:type="dxa"/>
          </w:tcPr>
          <w:p w:rsidR="007E20CA" w:rsidRPr="007E20CA" w:rsidRDefault="007E20CA" w:rsidP="007E20CA">
            <w:pPr>
              <w:contextualSpacing/>
              <w:rPr>
                <w:rFonts w:ascii="Times New Roman" w:eastAsia="Times New Roman" w:hAnsi="Times New Roman" w:cs="Times New Roman"/>
                <w:b/>
                <w:color w:val="FF0000"/>
                <w:sz w:val="18"/>
                <w:szCs w:val="20"/>
                <w:lang w:val="en-GB"/>
              </w:rPr>
            </w:pPr>
          </w:p>
        </w:tc>
        <w:tc>
          <w:tcPr>
            <w:tcW w:w="1078" w:type="dxa"/>
          </w:tcPr>
          <w:p w:rsidR="007E20CA" w:rsidRPr="007E20CA" w:rsidRDefault="007E20CA" w:rsidP="007E20CA">
            <w:pPr>
              <w:contextualSpacing/>
              <w:jc w:val="center"/>
              <w:rPr>
                <w:rFonts w:ascii="Times New Roman" w:eastAsia="Times New Roman" w:hAnsi="Times New Roman" w:cs="Times New Roman"/>
                <w:b/>
                <w:color w:val="FF0000"/>
                <w:sz w:val="18"/>
                <w:szCs w:val="20"/>
                <w:lang w:val="en-GB"/>
              </w:rPr>
            </w:pPr>
          </w:p>
        </w:tc>
        <w:tc>
          <w:tcPr>
            <w:tcW w:w="1063" w:type="dxa"/>
          </w:tcPr>
          <w:p w:rsidR="007E20CA" w:rsidRPr="007E20CA" w:rsidRDefault="007E20CA" w:rsidP="007E20CA">
            <w:pPr>
              <w:contextualSpacing/>
              <w:jc w:val="center"/>
              <w:rPr>
                <w:rFonts w:ascii="Times New Roman" w:eastAsia="Times New Roman" w:hAnsi="Times New Roman" w:cs="Times New Roman"/>
                <w:b/>
                <w:color w:val="FF0000"/>
                <w:sz w:val="18"/>
                <w:szCs w:val="20"/>
                <w:lang w:val="en-GB"/>
              </w:rPr>
            </w:pPr>
          </w:p>
        </w:tc>
        <w:tc>
          <w:tcPr>
            <w:tcW w:w="1006" w:type="dxa"/>
          </w:tcPr>
          <w:p w:rsidR="007E20CA" w:rsidRPr="007E20CA" w:rsidRDefault="007E20CA" w:rsidP="007E20CA">
            <w:pPr>
              <w:contextualSpacing/>
              <w:jc w:val="center"/>
              <w:rPr>
                <w:rFonts w:ascii="Times New Roman" w:eastAsia="Times New Roman" w:hAnsi="Times New Roman" w:cs="Times New Roman"/>
                <w:b/>
                <w:color w:val="FF0000"/>
                <w:sz w:val="18"/>
                <w:szCs w:val="20"/>
                <w:lang w:val="en-GB"/>
              </w:rPr>
            </w:pPr>
          </w:p>
        </w:tc>
        <w:tc>
          <w:tcPr>
            <w:tcW w:w="1260" w:type="dxa"/>
          </w:tcPr>
          <w:p w:rsidR="007E20CA" w:rsidRPr="007E20CA" w:rsidRDefault="007E20CA" w:rsidP="007E20CA">
            <w:pPr>
              <w:contextualSpacing/>
              <w:jc w:val="center"/>
              <w:rPr>
                <w:rFonts w:ascii="Times New Roman" w:eastAsia="Times New Roman" w:hAnsi="Times New Roman" w:cs="Times New Roman"/>
                <w:b/>
                <w:color w:val="FF0000"/>
                <w:sz w:val="18"/>
                <w:szCs w:val="20"/>
                <w:lang w:val="en-GB"/>
              </w:rPr>
            </w:pPr>
          </w:p>
        </w:tc>
      </w:tr>
      <w:tr w:rsidR="007E20CA" w:rsidRPr="007E20CA" w:rsidTr="007E20CA">
        <w:trPr>
          <w:trHeight w:val="452"/>
        </w:trPr>
        <w:tc>
          <w:tcPr>
            <w:tcW w:w="271" w:type="dxa"/>
          </w:tcPr>
          <w:p w:rsidR="007E20CA" w:rsidRPr="007E20CA" w:rsidRDefault="007E20CA" w:rsidP="007E20CA">
            <w:pPr>
              <w:spacing w:line="259" w:lineRule="auto"/>
              <w:rPr>
                <w:rFonts w:ascii="Times New Roman" w:hAnsi="Times New Roman" w:cs="Times New Roman"/>
                <w:sz w:val="16"/>
                <w:szCs w:val="16"/>
                <w:lang w:val="en-GB"/>
              </w:rPr>
            </w:pPr>
          </w:p>
          <w:p w:rsidR="007E20CA" w:rsidRPr="007E20CA" w:rsidRDefault="007E20CA" w:rsidP="007E20CA">
            <w:pPr>
              <w:spacing w:line="259" w:lineRule="auto"/>
              <w:rPr>
                <w:rFonts w:ascii="Times New Roman" w:hAnsi="Times New Roman" w:cs="Times New Roman"/>
                <w:sz w:val="16"/>
                <w:szCs w:val="16"/>
                <w:lang w:val="en-GB"/>
              </w:rPr>
            </w:pPr>
          </w:p>
        </w:tc>
        <w:tc>
          <w:tcPr>
            <w:tcW w:w="1799" w:type="dxa"/>
          </w:tcPr>
          <w:p w:rsidR="007E20CA" w:rsidRPr="007E20CA" w:rsidRDefault="007E20CA" w:rsidP="007E20CA">
            <w:pPr>
              <w:spacing w:line="259" w:lineRule="auto"/>
              <w:rPr>
                <w:rFonts w:ascii="Times New Roman" w:hAnsi="Times New Roman" w:cs="Times New Roman"/>
                <w:sz w:val="20"/>
                <w:szCs w:val="20"/>
                <w:lang w:val="en-GB"/>
              </w:rPr>
            </w:pPr>
            <w:r w:rsidRPr="007E20CA">
              <w:rPr>
                <w:rFonts w:ascii="Times New Roman" w:hAnsi="Times New Roman" w:cs="Times New Roman"/>
                <w:sz w:val="20"/>
                <w:szCs w:val="20"/>
                <w:lang w:val="en-GB"/>
              </w:rPr>
              <w:t xml:space="preserve">Physical Planning </w:t>
            </w:r>
          </w:p>
        </w:tc>
        <w:tc>
          <w:tcPr>
            <w:tcW w:w="1260" w:type="dxa"/>
          </w:tcPr>
          <w:p w:rsidR="007E20CA" w:rsidRPr="007E20CA" w:rsidRDefault="007E20CA" w:rsidP="007E20CA">
            <w:pPr>
              <w:contextualSpacing/>
              <w:jc w:val="center"/>
              <w:rPr>
                <w:rFonts w:ascii="Times New Roman" w:eastAsia="Times New Roman" w:hAnsi="Times New Roman" w:cs="Times New Roman"/>
                <w:sz w:val="18"/>
                <w:szCs w:val="20"/>
                <w:lang w:val="en-GB"/>
              </w:rPr>
            </w:pPr>
            <w:r w:rsidRPr="007E20CA">
              <w:rPr>
                <w:rFonts w:ascii="Times New Roman" w:eastAsia="Times New Roman" w:hAnsi="Times New Roman" w:cs="Times New Roman"/>
                <w:sz w:val="18"/>
                <w:szCs w:val="20"/>
                <w:lang w:val="en-GB"/>
              </w:rPr>
              <w:t>42,543.26</w:t>
            </w:r>
          </w:p>
        </w:tc>
        <w:tc>
          <w:tcPr>
            <w:tcW w:w="1260" w:type="dxa"/>
          </w:tcPr>
          <w:p w:rsidR="007E20CA" w:rsidRPr="007E20CA" w:rsidRDefault="007E20CA" w:rsidP="007E20CA">
            <w:pPr>
              <w:contextualSpacing/>
              <w:jc w:val="center"/>
              <w:rPr>
                <w:rFonts w:ascii="Times New Roman" w:eastAsia="Times New Roman" w:hAnsi="Times New Roman" w:cs="Times New Roman"/>
                <w:sz w:val="18"/>
                <w:szCs w:val="20"/>
                <w:lang w:val="en-GB"/>
              </w:rPr>
            </w:pPr>
            <w:r w:rsidRPr="007E20CA">
              <w:rPr>
                <w:rFonts w:ascii="Times New Roman" w:eastAsia="Times New Roman" w:hAnsi="Times New Roman" w:cs="Times New Roman"/>
                <w:sz w:val="18"/>
                <w:szCs w:val="20"/>
                <w:lang w:val="en-GB"/>
              </w:rPr>
              <w:t>150,867.57</w:t>
            </w:r>
          </w:p>
        </w:tc>
        <w:tc>
          <w:tcPr>
            <w:tcW w:w="1260" w:type="dxa"/>
          </w:tcPr>
          <w:p w:rsidR="007E20CA" w:rsidRPr="007E20CA" w:rsidRDefault="007E20CA" w:rsidP="007E20CA">
            <w:pPr>
              <w:contextualSpacing/>
              <w:jc w:val="center"/>
              <w:rPr>
                <w:rFonts w:ascii="Times New Roman" w:eastAsia="Times New Roman" w:hAnsi="Times New Roman" w:cs="Times New Roman"/>
                <w:sz w:val="18"/>
                <w:szCs w:val="20"/>
                <w:lang w:val="en-GB"/>
              </w:rPr>
            </w:pPr>
            <w:r w:rsidRPr="007E20CA">
              <w:rPr>
                <w:rFonts w:ascii="Times New Roman" w:eastAsia="Times New Roman" w:hAnsi="Times New Roman" w:cs="Times New Roman"/>
                <w:sz w:val="18"/>
                <w:szCs w:val="20"/>
                <w:lang w:val="en-GB"/>
              </w:rPr>
              <w:t>-</w:t>
            </w:r>
          </w:p>
        </w:tc>
        <w:tc>
          <w:tcPr>
            <w:tcW w:w="1349" w:type="dxa"/>
          </w:tcPr>
          <w:p w:rsidR="007E20CA" w:rsidRPr="007E20CA" w:rsidRDefault="007E20CA" w:rsidP="007E20CA">
            <w:pPr>
              <w:contextualSpacing/>
              <w:jc w:val="center"/>
              <w:rPr>
                <w:rFonts w:ascii="Times New Roman" w:eastAsia="Times New Roman" w:hAnsi="Times New Roman" w:cs="Times New Roman"/>
                <w:b/>
                <w:sz w:val="18"/>
                <w:szCs w:val="20"/>
                <w:lang w:val="en-GB"/>
              </w:rPr>
            </w:pPr>
            <w:r w:rsidRPr="007E20CA">
              <w:rPr>
                <w:rFonts w:ascii="Times New Roman" w:eastAsia="Times New Roman" w:hAnsi="Times New Roman" w:cs="Times New Roman"/>
                <w:b/>
                <w:sz w:val="18"/>
                <w:szCs w:val="20"/>
                <w:lang w:val="en-GB"/>
              </w:rPr>
              <w:t>193,410.83</w:t>
            </w:r>
          </w:p>
        </w:tc>
        <w:tc>
          <w:tcPr>
            <w:tcW w:w="1169" w:type="dxa"/>
          </w:tcPr>
          <w:p w:rsidR="007E20CA" w:rsidRPr="007E20CA" w:rsidRDefault="007E20CA" w:rsidP="007E20CA">
            <w:pPr>
              <w:contextualSpacing/>
              <w:jc w:val="center"/>
              <w:rPr>
                <w:rFonts w:ascii="Times New Roman" w:eastAsia="Times New Roman" w:hAnsi="Times New Roman" w:cs="Times New Roman"/>
                <w:sz w:val="18"/>
                <w:szCs w:val="20"/>
                <w:lang w:val="en-GB"/>
              </w:rPr>
            </w:pPr>
            <w:r w:rsidRPr="007E20CA">
              <w:rPr>
                <w:rFonts w:ascii="Times New Roman" w:eastAsia="Times New Roman" w:hAnsi="Times New Roman" w:cs="Times New Roman"/>
                <w:sz w:val="18"/>
                <w:szCs w:val="20"/>
                <w:lang w:val="en-GB"/>
              </w:rPr>
              <w:t>4,000.00</w:t>
            </w:r>
          </w:p>
        </w:tc>
        <w:tc>
          <w:tcPr>
            <w:tcW w:w="1169" w:type="dxa"/>
          </w:tcPr>
          <w:p w:rsidR="007E20CA" w:rsidRPr="007E20CA" w:rsidRDefault="007E20CA" w:rsidP="007E20CA">
            <w:pPr>
              <w:contextualSpacing/>
              <w:jc w:val="center"/>
              <w:rPr>
                <w:rFonts w:ascii="Times New Roman" w:eastAsia="Times New Roman" w:hAnsi="Times New Roman" w:cs="Times New Roman"/>
                <w:sz w:val="18"/>
                <w:szCs w:val="20"/>
                <w:lang w:val="en-GB"/>
              </w:rPr>
            </w:pPr>
            <w:r w:rsidRPr="007E20CA">
              <w:rPr>
                <w:rFonts w:ascii="Times New Roman" w:eastAsia="Times New Roman" w:hAnsi="Times New Roman" w:cs="Times New Roman"/>
                <w:sz w:val="18"/>
                <w:szCs w:val="20"/>
                <w:lang w:val="en-GB"/>
              </w:rPr>
              <w:t>54,410.83</w:t>
            </w:r>
          </w:p>
        </w:tc>
        <w:tc>
          <w:tcPr>
            <w:tcW w:w="1169" w:type="dxa"/>
          </w:tcPr>
          <w:p w:rsidR="007E20CA" w:rsidRPr="007E20CA" w:rsidRDefault="007E20CA" w:rsidP="007E20CA">
            <w:pPr>
              <w:contextualSpacing/>
              <w:rPr>
                <w:rFonts w:ascii="Times New Roman" w:eastAsia="Times New Roman" w:hAnsi="Times New Roman" w:cs="Times New Roman"/>
                <w:sz w:val="18"/>
                <w:szCs w:val="20"/>
                <w:lang w:val="en-GB"/>
              </w:rPr>
            </w:pPr>
            <w:r w:rsidRPr="007E20CA">
              <w:rPr>
                <w:rFonts w:ascii="Times New Roman" w:eastAsia="Times New Roman" w:hAnsi="Times New Roman" w:cs="Times New Roman"/>
                <w:sz w:val="18"/>
                <w:szCs w:val="20"/>
                <w:lang w:val="en-GB"/>
              </w:rPr>
              <w:t>135,000.00</w:t>
            </w:r>
          </w:p>
        </w:tc>
        <w:tc>
          <w:tcPr>
            <w:tcW w:w="1078" w:type="dxa"/>
          </w:tcPr>
          <w:p w:rsidR="007E20CA" w:rsidRPr="007E20CA" w:rsidRDefault="007E20CA" w:rsidP="007E20CA">
            <w:pPr>
              <w:contextualSpacing/>
              <w:jc w:val="center"/>
              <w:rPr>
                <w:rFonts w:ascii="Times New Roman" w:eastAsia="Times New Roman" w:hAnsi="Times New Roman" w:cs="Times New Roman"/>
                <w:b/>
                <w:sz w:val="18"/>
                <w:szCs w:val="20"/>
                <w:lang w:val="en-GB"/>
              </w:rPr>
            </w:pPr>
            <w:r w:rsidRPr="007E20CA">
              <w:rPr>
                <w:rFonts w:ascii="Times New Roman" w:eastAsia="Times New Roman" w:hAnsi="Times New Roman" w:cs="Times New Roman"/>
                <w:b/>
                <w:sz w:val="18"/>
                <w:szCs w:val="20"/>
                <w:lang w:val="en-GB"/>
              </w:rPr>
              <w:t>-</w:t>
            </w:r>
          </w:p>
        </w:tc>
        <w:tc>
          <w:tcPr>
            <w:tcW w:w="1063" w:type="dxa"/>
          </w:tcPr>
          <w:p w:rsidR="007E20CA" w:rsidRPr="007E20CA" w:rsidRDefault="007E20CA" w:rsidP="007E20CA">
            <w:pPr>
              <w:contextualSpacing/>
              <w:jc w:val="center"/>
              <w:rPr>
                <w:rFonts w:ascii="Times New Roman" w:eastAsia="Times New Roman" w:hAnsi="Times New Roman" w:cs="Times New Roman"/>
                <w:b/>
                <w:sz w:val="18"/>
                <w:szCs w:val="20"/>
                <w:lang w:val="en-GB"/>
              </w:rPr>
            </w:pPr>
            <w:r w:rsidRPr="007E20CA">
              <w:rPr>
                <w:rFonts w:ascii="Times New Roman" w:eastAsia="Times New Roman" w:hAnsi="Times New Roman" w:cs="Times New Roman"/>
                <w:b/>
                <w:sz w:val="18"/>
                <w:szCs w:val="20"/>
                <w:lang w:val="en-GB"/>
              </w:rPr>
              <w:t>-</w:t>
            </w:r>
          </w:p>
        </w:tc>
        <w:tc>
          <w:tcPr>
            <w:tcW w:w="1006" w:type="dxa"/>
          </w:tcPr>
          <w:p w:rsidR="007E20CA" w:rsidRPr="007E20CA" w:rsidRDefault="007E20CA" w:rsidP="007E20CA">
            <w:pPr>
              <w:contextualSpacing/>
              <w:jc w:val="center"/>
              <w:rPr>
                <w:rFonts w:ascii="Times New Roman" w:eastAsia="Times New Roman" w:hAnsi="Times New Roman" w:cs="Times New Roman"/>
                <w:b/>
                <w:sz w:val="18"/>
                <w:szCs w:val="20"/>
                <w:lang w:val="en-GB"/>
              </w:rPr>
            </w:pPr>
            <w:r w:rsidRPr="007E20CA">
              <w:rPr>
                <w:rFonts w:ascii="Times New Roman" w:eastAsia="Times New Roman" w:hAnsi="Times New Roman" w:cs="Times New Roman"/>
                <w:b/>
                <w:sz w:val="18"/>
                <w:szCs w:val="20"/>
                <w:lang w:val="en-GB"/>
              </w:rPr>
              <w:t>-</w:t>
            </w:r>
          </w:p>
        </w:tc>
        <w:tc>
          <w:tcPr>
            <w:tcW w:w="1260" w:type="dxa"/>
          </w:tcPr>
          <w:p w:rsidR="007E20CA" w:rsidRPr="007E20CA" w:rsidRDefault="007E20CA" w:rsidP="007E20CA">
            <w:pPr>
              <w:contextualSpacing/>
              <w:jc w:val="center"/>
              <w:rPr>
                <w:rFonts w:ascii="Times New Roman" w:eastAsia="Times New Roman" w:hAnsi="Times New Roman" w:cs="Times New Roman"/>
                <w:b/>
                <w:sz w:val="18"/>
                <w:szCs w:val="20"/>
                <w:lang w:val="en-GB"/>
              </w:rPr>
            </w:pPr>
            <w:r w:rsidRPr="007E20CA">
              <w:rPr>
                <w:rFonts w:ascii="Times New Roman" w:eastAsia="Times New Roman" w:hAnsi="Times New Roman" w:cs="Times New Roman"/>
                <w:b/>
                <w:sz w:val="18"/>
                <w:szCs w:val="20"/>
                <w:lang w:val="en-GB"/>
              </w:rPr>
              <w:t>193,410.83</w:t>
            </w:r>
          </w:p>
        </w:tc>
      </w:tr>
      <w:tr w:rsidR="007E20CA" w:rsidRPr="007E20CA" w:rsidTr="007E20CA">
        <w:trPr>
          <w:trHeight w:val="295"/>
        </w:trPr>
        <w:tc>
          <w:tcPr>
            <w:tcW w:w="271" w:type="dxa"/>
          </w:tcPr>
          <w:p w:rsidR="007E20CA" w:rsidRPr="007E20CA" w:rsidRDefault="007E20CA" w:rsidP="007E20CA">
            <w:pPr>
              <w:spacing w:line="259" w:lineRule="auto"/>
              <w:rPr>
                <w:rFonts w:ascii="Times New Roman" w:hAnsi="Times New Roman" w:cs="Times New Roman"/>
                <w:sz w:val="16"/>
                <w:szCs w:val="16"/>
                <w:lang w:val="en-GB"/>
              </w:rPr>
            </w:pPr>
          </w:p>
        </w:tc>
        <w:tc>
          <w:tcPr>
            <w:tcW w:w="1799" w:type="dxa"/>
          </w:tcPr>
          <w:p w:rsidR="007E20CA" w:rsidRPr="007E20CA" w:rsidRDefault="007E20CA" w:rsidP="007E20CA">
            <w:pPr>
              <w:spacing w:line="259" w:lineRule="auto"/>
              <w:rPr>
                <w:rFonts w:ascii="Times New Roman" w:hAnsi="Times New Roman" w:cs="Times New Roman"/>
                <w:color w:val="FF0000"/>
                <w:sz w:val="20"/>
                <w:szCs w:val="20"/>
                <w:lang w:val="en-GB"/>
              </w:rPr>
            </w:pPr>
            <w:r w:rsidRPr="007E20CA">
              <w:rPr>
                <w:rFonts w:ascii="Times New Roman" w:hAnsi="Times New Roman" w:cs="Times New Roman"/>
                <w:sz w:val="20"/>
                <w:szCs w:val="20"/>
                <w:lang w:val="en-GB"/>
              </w:rPr>
              <w:t xml:space="preserve">Trade and Industry </w:t>
            </w:r>
          </w:p>
        </w:tc>
        <w:tc>
          <w:tcPr>
            <w:tcW w:w="1260" w:type="dxa"/>
          </w:tcPr>
          <w:p w:rsidR="007E20CA" w:rsidRPr="007E20CA" w:rsidRDefault="007E20CA" w:rsidP="007E20CA">
            <w:pPr>
              <w:contextualSpacing/>
              <w:jc w:val="center"/>
              <w:rPr>
                <w:rFonts w:ascii="Times New Roman" w:eastAsia="Times New Roman" w:hAnsi="Times New Roman" w:cs="Times New Roman"/>
                <w:b/>
                <w:sz w:val="18"/>
                <w:szCs w:val="20"/>
                <w:lang w:val="en-GB"/>
              </w:rPr>
            </w:pPr>
          </w:p>
        </w:tc>
        <w:tc>
          <w:tcPr>
            <w:tcW w:w="1260" w:type="dxa"/>
          </w:tcPr>
          <w:p w:rsidR="007E20CA" w:rsidRPr="007E20CA" w:rsidRDefault="007E20CA" w:rsidP="007E20CA">
            <w:pPr>
              <w:contextualSpacing/>
              <w:jc w:val="center"/>
              <w:rPr>
                <w:rFonts w:ascii="Times New Roman" w:eastAsia="Times New Roman" w:hAnsi="Times New Roman" w:cs="Times New Roman"/>
                <w:sz w:val="18"/>
                <w:szCs w:val="20"/>
                <w:lang w:val="en-GB"/>
              </w:rPr>
            </w:pPr>
            <w:r w:rsidRPr="007E20CA">
              <w:rPr>
                <w:rFonts w:ascii="Times New Roman" w:eastAsia="Times New Roman" w:hAnsi="Times New Roman" w:cs="Times New Roman"/>
                <w:sz w:val="18"/>
                <w:szCs w:val="20"/>
                <w:lang w:val="en-GB"/>
              </w:rPr>
              <w:t>19,687.39</w:t>
            </w:r>
          </w:p>
        </w:tc>
        <w:tc>
          <w:tcPr>
            <w:tcW w:w="1260" w:type="dxa"/>
          </w:tcPr>
          <w:p w:rsidR="007E20CA" w:rsidRPr="007E20CA" w:rsidRDefault="007E20CA" w:rsidP="007E20CA">
            <w:pPr>
              <w:contextualSpacing/>
              <w:jc w:val="center"/>
              <w:rPr>
                <w:rFonts w:ascii="Times New Roman" w:eastAsia="Times New Roman" w:hAnsi="Times New Roman" w:cs="Times New Roman"/>
                <w:sz w:val="18"/>
                <w:szCs w:val="20"/>
                <w:lang w:val="en-GB"/>
              </w:rPr>
            </w:pPr>
            <w:r w:rsidRPr="007E20CA">
              <w:rPr>
                <w:rFonts w:ascii="Times New Roman" w:eastAsia="Times New Roman" w:hAnsi="Times New Roman" w:cs="Times New Roman"/>
                <w:sz w:val="18"/>
                <w:szCs w:val="20"/>
                <w:lang w:val="en-GB"/>
              </w:rPr>
              <w:t>-</w:t>
            </w:r>
          </w:p>
        </w:tc>
        <w:tc>
          <w:tcPr>
            <w:tcW w:w="1349" w:type="dxa"/>
          </w:tcPr>
          <w:p w:rsidR="007E20CA" w:rsidRPr="007E20CA" w:rsidRDefault="007E20CA" w:rsidP="007E20CA">
            <w:pPr>
              <w:contextualSpacing/>
              <w:jc w:val="center"/>
              <w:rPr>
                <w:rFonts w:ascii="Times New Roman" w:eastAsia="Times New Roman" w:hAnsi="Times New Roman" w:cs="Times New Roman"/>
                <w:b/>
                <w:sz w:val="18"/>
                <w:szCs w:val="20"/>
                <w:lang w:val="en-GB"/>
              </w:rPr>
            </w:pPr>
            <w:r w:rsidRPr="007E20CA">
              <w:rPr>
                <w:rFonts w:ascii="Times New Roman" w:eastAsia="Times New Roman" w:hAnsi="Times New Roman" w:cs="Times New Roman"/>
                <w:b/>
                <w:sz w:val="18"/>
                <w:szCs w:val="20"/>
                <w:lang w:val="en-GB"/>
              </w:rPr>
              <w:t>19,687.39</w:t>
            </w:r>
          </w:p>
        </w:tc>
        <w:tc>
          <w:tcPr>
            <w:tcW w:w="1169" w:type="dxa"/>
          </w:tcPr>
          <w:p w:rsidR="007E20CA" w:rsidRPr="007E20CA" w:rsidRDefault="007E20CA" w:rsidP="007E20CA">
            <w:pPr>
              <w:contextualSpacing/>
              <w:jc w:val="center"/>
              <w:rPr>
                <w:rFonts w:ascii="Times New Roman" w:eastAsia="Times New Roman" w:hAnsi="Times New Roman" w:cs="Times New Roman"/>
                <w:sz w:val="18"/>
                <w:szCs w:val="20"/>
                <w:lang w:val="en-GB"/>
              </w:rPr>
            </w:pPr>
          </w:p>
        </w:tc>
        <w:tc>
          <w:tcPr>
            <w:tcW w:w="1169" w:type="dxa"/>
          </w:tcPr>
          <w:p w:rsidR="007E20CA" w:rsidRPr="007E20CA" w:rsidRDefault="007E20CA" w:rsidP="007E20CA">
            <w:pPr>
              <w:contextualSpacing/>
              <w:jc w:val="center"/>
              <w:rPr>
                <w:rFonts w:ascii="Times New Roman" w:eastAsia="Times New Roman" w:hAnsi="Times New Roman" w:cs="Times New Roman"/>
                <w:sz w:val="18"/>
                <w:szCs w:val="20"/>
                <w:lang w:val="en-GB"/>
              </w:rPr>
            </w:pPr>
          </w:p>
        </w:tc>
        <w:tc>
          <w:tcPr>
            <w:tcW w:w="1169" w:type="dxa"/>
          </w:tcPr>
          <w:p w:rsidR="007E20CA" w:rsidRPr="007E20CA" w:rsidRDefault="007E20CA" w:rsidP="007E20CA">
            <w:pPr>
              <w:contextualSpacing/>
              <w:rPr>
                <w:rFonts w:ascii="Times New Roman" w:eastAsia="Times New Roman" w:hAnsi="Times New Roman" w:cs="Times New Roman"/>
                <w:sz w:val="18"/>
                <w:szCs w:val="20"/>
                <w:lang w:val="en-GB"/>
              </w:rPr>
            </w:pPr>
            <w:r w:rsidRPr="007E20CA">
              <w:rPr>
                <w:rFonts w:ascii="Times New Roman" w:eastAsia="Times New Roman" w:hAnsi="Times New Roman" w:cs="Times New Roman"/>
                <w:sz w:val="18"/>
                <w:szCs w:val="20"/>
                <w:lang w:val="en-GB"/>
              </w:rPr>
              <w:t>19,687.39</w:t>
            </w:r>
          </w:p>
        </w:tc>
        <w:tc>
          <w:tcPr>
            <w:tcW w:w="1078" w:type="dxa"/>
          </w:tcPr>
          <w:p w:rsidR="007E20CA" w:rsidRPr="007E20CA" w:rsidRDefault="007E20CA" w:rsidP="007E20CA">
            <w:pPr>
              <w:contextualSpacing/>
              <w:jc w:val="center"/>
              <w:rPr>
                <w:rFonts w:ascii="Times New Roman" w:eastAsia="Times New Roman" w:hAnsi="Times New Roman" w:cs="Times New Roman"/>
                <w:b/>
                <w:sz w:val="18"/>
                <w:szCs w:val="20"/>
                <w:lang w:val="en-GB"/>
              </w:rPr>
            </w:pPr>
            <w:r w:rsidRPr="007E20CA">
              <w:rPr>
                <w:rFonts w:ascii="Times New Roman" w:eastAsia="Times New Roman" w:hAnsi="Times New Roman" w:cs="Times New Roman"/>
                <w:b/>
                <w:sz w:val="18"/>
                <w:szCs w:val="20"/>
                <w:lang w:val="en-GB"/>
              </w:rPr>
              <w:t>-</w:t>
            </w:r>
          </w:p>
        </w:tc>
        <w:tc>
          <w:tcPr>
            <w:tcW w:w="1063" w:type="dxa"/>
          </w:tcPr>
          <w:p w:rsidR="007E20CA" w:rsidRPr="007E20CA" w:rsidRDefault="007E20CA" w:rsidP="007E20CA">
            <w:pPr>
              <w:contextualSpacing/>
              <w:jc w:val="center"/>
              <w:rPr>
                <w:rFonts w:ascii="Times New Roman" w:eastAsia="Times New Roman" w:hAnsi="Times New Roman" w:cs="Times New Roman"/>
                <w:b/>
                <w:sz w:val="18"/>
                <w:szCs w:val="20"/>
                <w:lang w:val="en-GB"/>
              </w:rPr>
            </w:pPr>
            <w:r w:rsidRPr="007E20CA">
              <w:rPr>
                <w:rFonts w:ascii="Times New Roman" w:eastAsia="Times New Roman" w:hAnsi="Times New Roman" w:cs="Times New Roman"/>
                <w:b/>
                <w:sz w:val="18"/>
                <w:szCs w:val="20"/>
                <w:lang w:val="en-GB"/>
              </w:rPr>
              <w:t>-</w:t>
            </w:r>
          </w:p>
        </w:tc>
        <w:tc>
          <w:tcPr>
            <w:tcW w:w="1006" w:type="dxa"/>
          </w:tcPr>
          <w:p w:rsidR="007E20CA" w:rsidRPr="007E20CA" w:rsidRDefault="007E20CA" w:rsidP="007E20CA">
            <w:pPr>
              <w:contextualSpacing/>
              <w:jc w:val="center"/>
              <w:rPr>
                <w:rFonts w:ascii="Times New Roman" w:eastAsia="Times New Roman" w:hAnsi="Times New Roman" w:cs="Times New Roman"/>
                <w:b/>
                <w:sz w:val="18"/>
                <w:szCs w:val="20"/>
                <w:lang w:val="en-GB"/>
              </w:rPr>
            </w:pPr>
            <w:r w:rsidRPr="007E20CA">
              <w:rPr>
                <w:rFonts w:ascii="Times New Roman" w:eastAsia="Times New Roman" w:hAnsi="Times New Roman" w:cs="Times New Roman"/>
                <w:b/>
                <w:sz w:val="18"/>
                <w:szCs w:val="20"/>
                <w:lang w:val="en-GB"/>
              </w:rPr>
              <w:t>-</w:t>
            </w:r>
          </w:p>
        </w:tc>
        <w:tc>
          <w:tcPr>
            <w:tcW w:w="1260" w:type="dxa"/>
          </w:tcPr>
          <w:p w:rsidR="007E20CA" w:rsidRPr="007E20CA" w:rsidRDefault="007E20CA" w:rsidP="007E20CA">
            <w:pPr>
              <w:contextualSpacing/>
              <w:jc w:val="center"/>
              <w:rPr>
                <w:rFonts w:ascii="Times New Roman" w:eastAsia="Times New Roman" w:hAnsi="Times New Roman" w:cs="Times New Roman"/>
                <w:b/>
                <w:sz w:val="18"/>
                <w:szCs w:val="20"/>
                <w:lang w:val="en-GB"/>
              </w:rPr>
            </w:pPr>
            <w:r w:rsidRPr="007E20CA">
              <w:rPr>
                <w:rFonts w:ascii="Times New Roman" w:eastAsia="Times New Roman" w:hAnsi="Times New Roman" w:cs="Times New Roman"/>
                <w:b/>
                <w:sz w:val="18"/>
                <w:szCs w:val="20"/>
                <w:lang w:val="en-GB"/>
              </w:rPr>
              <w:t>19,687.39</w:t>
            </w:r>
          </w:p>
        </w:tc>
      </w:tr>
      <w:tr w:rsidR="007E20CA" w:rsidRPr="007E20CA" w:rsidTr="007E20CA">
        <w:trPr>
          <w:trHeight w:val="452"/>
        </w:trPr>
        <w:tc>
          <w:tcPr>
            <w:tcW w:w="271" w:type="dxa"/>
          </w:tcPr>
          <w:p w:rsidR="007E20CA" w:rsidRPr="007E20CA" w:rsidRDefault="007E20CA" w:rsidP="007E20CA">
            <w:pPr>
              <w:spacing w:line="259" w:lineRule="auto"/>
              <w:rPr>
                <w:rFonts w:ascii="Times New Roman" w:hAnsi="Times New Roman" w:cs="Times New Roman"/>
                <w:color w:val="000000" w:themeColor="text1"/>
                <w:sz w:val="16"/>
                <w:szCs w:val="16"/>
                <w:lang w:val="en-GB"/>
              </w:rPr>
            </w:pPr>
          </w:p>
          <w:p w:rsidR="007E20CA" w:rsidRPr="007E20CA" w:rsidRDefault="007E20CA" w:rsidP="007E20CA">
            <w:pPr>
              <w:spacing w:line="259" w:lineRule="auto"/>
              <w:rPr>
                <w:rFonts w:ascii="Times New Roman" w:hAnsi="Times New Roman" w:cs="Times New Roman"/>
                <w:color w:val="000000" w:themeColor="text1"/>
                <w:sz w:val="16"/>
                <w:szCs w:val="16"/>
                <w:lang w:val="en-GB"/>
              </w:rPr>
            </w:pPr>
          </w:p>
        </w:tc>
        <w:tc>
          <w:tcPr>
            <w:tcW w:w="1799" w:type="dxa"/>
          </w:tcPr>
          <w:p w:rsidR="007E20CA" w:rsidRPr="007E20CA" w:rsidRDefault="007E20CA" w:rsidP="007E20CA">
            <w:pPr>
              <w:spacing w:line="259" w:lineRule="auto"/>
              <w:rPr>
                <w:rFonts w:ascii="Times New Roman" w:hAnsi="Times New Roman" w:cs="Times New Roman"/>
                <w:sz w:val="20"/>
                <w:szCs w:val="20"/>
                <w:lang w:val="en-GB"/>
              </w:rPr>
            </w:pPr>
            <w:r w:rsidRPr="007E20CA">
              <w:rPr>
                <w:rFonts w:ascii="Times New Roman" w:hAnsi="Times New Roman" w:cs="Times New Roman"/>
                <w:sz w:val="20"/>
                <w:szCs w:val="20"/>
                <w:lang w:val="en-GB"/>
              </w:rPr>
              <w:t>Finance</w:t>
            </w:r>
          </w:p>
        </w:tc>
        <w:tc>
          <w:tcPr>
            <w:tcW w:w="1260" w:type="dxa"/>
          </w:tcPr>
          <w:p w:rsidR="007E20CA" w:rsidRPr="007E20CA" w:rsidRDefault="007E20CA" w:rsidP="007E20CA">
            <w:pPr>
              <w:contextualSpacing/>
              <w:rPr>
                <w:rFonts w:ascii="Times New Roman" w:eastAsia="Times New Roman" w:hAnsi="Times New Roman" w:cs="Times New Roman"/>
                <w:sz w:val="18"/>
                <w:szCs w:val="20"/>
                <w:lang w:val="en-GB"/>
              </w:rPr>
            </w:pPr>
            <w:r w:rsidRPr="007E20CA">
              <w:rPr>
                <w:rFonts w:ascii="Times New Roman" w:eastAsia="Times New Roman" w:hAnsi="Times New Roman" w:cs="Times New Roman"/>
                <w:sz w:val="18"/>
                <w:szCs w:val="20"/>
                <w:lang w:val="en-GB"/>
              </w:rPr>
              <w:t>122,058.42</w:t>
            </w:r>
          </w:p>
        </w:tc>
        <w:tc>
          <w:tcPr>
            <w:tcW w:w="1260" w:type="dxa"/>
          </w:tcPr>
          <w:p w:rsidR="007E20CA" w:rsidRPr="007E20CA" w:rsidRDefault="002D655F" w:rsidP="007E20CA">
            <w:pPr>
              <w:contextualSpacing/>
              <w:jc w:val="center"/>
              <w:rPr>
                <w:rFonts w:ascii="Times New Roman" w:eastAsia="Times New Roman" w:hAnsi="Times New Roman" w:cs="Times New Roman"/>
                <w:sz w:val="18"/>
                <w:szCs w:val="24"/>
                <w:lang w:val="en-GB"/>
              </w:rPr>
            </w:pPr>
            <w:r w:rsidRPr="002D655F">
              <w:rPr>
                <w:rFonts w:ascii="Times New Roman" w:eastAsia="Times New Roman" w:hAnsi="Times New Roman" w:cs="Times New Roman"/>
                <w:sz w:val="18"/>
                <w:szCs w:val="24"/>
                <w:lang w:val="en-GB"/>
              </w:rPr>
              <w:t>61,000.00</w:t>
            </w:r>
          </w:p>
        </w:tc>
        <w:tc>
          <w:tcPr>
            <w:tcW w:w="1260" w:type="dxa"/>
          </w:tcPr>
          <w:p w:rsidR="007E20CA" w:rsidRPr="007E20CA" w:rsidRDefault="007E20CA" w:rsidP="007E20CA">
            <w:pPr>
              <w:contextualSpacing/>
              <w:jc w:val="center"/>
              <w:rPr>
                <w:rFonts w:ascii="Times New Roman" w:eastAsia="Times New Roman" w:hAnsi="Times New Roman" w:cs="Times New Roman"/>
                <w:b/>
                <w:sz w:val="18"/>
                <w:szCs w:val="24"/>
                <w:lang w:val="en-GB"/>
              </w:rPr>
            </w:pPr>
            <w:r w:rsidRPr="007E20CA">
              <w:rPr>
                <w:rFonts w:ascii="Times New Roman" w:eastAsia="Times New Roman" w:hAnsi="Times New Roman" w:cs="Times New Roman"/>
                <w:b/>
                <w:sz w:val="18"/>
                <w:szCs w:val="24"/>
                <w:lang w:val="en-GB"/>
              </w:rPr>
              <w:t>-</w:t>
            </w:r>
          </w:p>
        </w:tc>
        <w:tc>
          <w:tcPr>
            <w:tcW w:w="1349" w:type="dxa"/>
          </w:tcPr>
          <w:p w:rsidR="007E20CA" w:rsidRPr="007E20CA" w:rsidRDefault="002D655F" w:rsidP="007E20CA">
            <w:pPr>
              <w:contextualSpacing/>
              <w:jc w:val="center"/>
              <w:rPr>
                <w:rFonts w:ascii="Times New Roman" w:eastAsia="Times New Roman" w:hAnsi="Times New Roman" w:cs="Times New Roman"/>
                <w:b/>
                <w:sz w:val="18"/>
                <w:szCs w:val="20"/>
                <w:lang w:val="en-GB"/>
              </w:rPr>
            </w:pPr>
            <w:r w:rsidRPr="002D655F">
              <w:rPr>
                <w:rFonts w:ascii="Times New Roman" w:eastAsia="Times New Roman" w:hAnsi="Times New Roman" w:cs="Times New Roman"/>
                <w:b/>
                <w:sz w:val="18"/>
                <w:szCs w:val="24"/>
                <w:lang w:val="en-GB"/>
              </w:rPr>
              <w:t>183,058.42</w:t>
            </w:r>
          </w:p>
        </w:tc>
        <w:tc>
          <w:tcPr>
            <w:tcW w:w="1169" w:type="dxa"/>
          </w:tcPr>
          <w:p w:rsidR="007E20CA" w:rsidRPr="007E20CA" w:rsidRDefault="007E20CA" w:rsidP="007E20CA">
            <w:pPr>
              <w:contextualSpacing/>
              <w:jc w:val="center"/>
              <w:rPr>
                <w:rFonts w:ascii="Times New Roman" w:eastAsia="Times New Roman" w:hAnsi="Times New Roman" w:cs="Times New Roman"/>
                <w:sz w:val="18"/>
                <w:szCs w:val="24"/>
                <w:lang w:val="en-GB"/>
              </w:rPr>
            </w:pPr>
            <w:r w:rsidRPr="007E20CA">
              <w:rPr>
                <w:rFonts w:ascii="Times New Roman" w:eastAsia="Times New Roman" w:hAnsi="Times New Roman" w:cs="Times New Roman"/>
                <w:sz w:val="18"/>
                <w:szCs w:val="24"/>
                <w:lang w:val="en-GB"/>
              </w:rPr>
              <w:t>31,000.00</w:t>
            </w:r>
          </w:p>
        </w:tc>
        <w:tc>
          <w:tcPr>
            <w:tcW w:w="1169" w:type="dxa"/>
          </w:tcPr>
          <w:p w:rsidR="007E20CA" w:rsidRPr="007E20CA" w:rsidRDefault="007E20CA" w:rsidP="007E20CA">
            <w:pPr>
              <w:contextualSpacing/>
              <w:jc w:val="center"/>
              <w:rPr>
                <w:rFonts w:ascii="Times New Roman" w:eastAsia="Times New Roman" w:hAnsi="Times New Roman" w:cs="Times New Roman"/>
                <w:sz w:val="18"/>
                <w:szCs w:val="20"/>
                <w:lang w:val="en-GB"/>
              </w:rPr>
            </w:pPr>
            <w:r w:rsidRPr="007E20CA">
              <w:rPr>
                <w:rFonts w:ascii="Times New Roman" w:eastAsia="Times New Roman" w:hAnsi="Times New Roman" w:cs="Times New Roman"/>
                <w:sz w:val="18"/>
                <w:szCs w:val="20"/>
                <w:lang w:val="en-GB"/>
              </w:rPr>
              <w:t>122,058.42</w:t>
            </w:r>
          </w:p>
        </w:tc>
        <w:tc>
          <w:tcPr>
            <w:tcW w:w="1169" w:type="dxa"/>
          </w:tcPr>
          <w:p w:rsidR="007E20CA" w:rsidRPr="002D655F" w:rsidRDefault="002D655F" w:rsidP="007E20CA">
            <w:pPr>
              <w:contextualSpacing/>
              <w:rPr>
                <w:rFonts w:ascii="Times New Roman" w:eastAsia="Times New Roman" w:hAnsi="Times New Roman" w:cs="Times New Roman"/>
                <w:sz w:val="18"/>
                <w:szCs w:val="24"/>
                <w:lang w:val="en-GB"/>
              </w:rPr>
            </w:pPr>
            <w:r w:rsidRPr="002D655F">
              <w:rPr>
                <w:rFonts w:ascii="Times New Roman" w:eastAsia="Times New Roman" w:hAnsi="Times New Roman" w:cs="Times New Roman"/>
                <w:sz w:val="18"/>
                <w:szCs w:val="24"/>
                <w:lang w:val="en-GB"/>
              </w:rPr>
              <w:t>30,000.00</w:t>
            </w:r>
          </w:p>
        </w:tc>
        <w:tc>
          <w:tcPr>
            <w:tcW w:w="1078" w:type="dxa"/>
          </w:tcPr>
          <w:p w:rsidR="007E20CA" w:rsidRPr="007E20CA" w:rsidRDefault="007E20CA" w:rsidP="007E20CA">
            <w:pPr>
              <w:contextualSpacing/>
              <w:jc w:val="center"/>
              <w:rPr>
                <w:rFonts w:ascii="Times New Roman" w:eastAsia="Times New Roman" w:hAnsi="Times New Roman" w:cs="Times New Roman"/>
                <w:b/>
                <w:sz w:val="18"/>
                <w:szCs w:val="24"/>
                <w:lang w:val="en-GB"/>
              </w:rPr>
            </w:pPr>
            <w:r w:rsidRPr="007E20CA">
              <w:rPr>
                <w:rFonts w:ascii="Times New Roman" w:eastAsia="Times New Roman" w:hAnsi="Times New Roman" w:cs="Times New Roman"/>
                <w:b/>
                <w:sz w:val="18"/>
                <w:szCs w:val="24"/>
                <w:lang w:val="en-GB"/>
              </w:rPr>
              <w:t>-</w:t>
            </w:r>
          </w:p>
        </w:tc>
        <w:tc>
          <w:tcPr>
            <w:tcW w:w="1063" w:type="dxa"/>
          </w:tcPr>
          <w:p w:rsidR="007E20CA" w:rsidRPr="007E20CA" w:rsidRDefault="007E20CA" w:rsidP="007E20CA">
            <w:pPr>
              <w:contextualSpacing/>
              <w:jc w:val="center"/>
              <w:rPr>
                <w:rFonts w:ascii="Times New Roman" w:eastAsia="Times New Roman" w:hAnsi="Times New Roman" w:cs="Times New Roman"/>
                <w:b/>
                <w:sz w:val="18"/>
                <w:szCs w:val="24"/>
                <w:lang w:val="en-GB"/>
              </w:rPr>
            </w:pPr>
            <w:r w:rsidRPr="007E20CA">
              <w:rPr>
                <w:rFonts w:ascii="Times New Roman" w:eastAsia="Times New Roman" w:hAnsi="Times New Roman" w:cs="Times New Roman"/>
                <w:b/>
                <w:sz w:val="18"/>
                <w:szCs w:val="24"/>
                <w:lang w:val="en-GB"/>
              </w:rPr>
              <w:t>-</w:t>
            </w:r>
          </w:p>
        </w:tc>
        <w:tc>
          <w:tcPr>
            <w:tcW w:w="1006" w:type="dxa"/>
          </w:tcPr>
          <w:p w:rsidR="007E20CA" w:rsidRPr="007E20CA" w:rsidRDefault="007E20CA" w:rsidP="007E20CA">
            <w:pPr>
              <w:contextualSpacing/>
              <w:jc w:val="center"/>
              <w:rPr>
                <w:rFonts w:ascii="Times New Roman" w:eastAsia="Times New Roman" w:hAnsi="Times New Roman" w:cs="Times New Roman"/>
                <w:b/>
                <w:sz w:val="18"/>
                <w:szCs w:val="24"/>
                <w:lang w:val="en-GB"/>
              </w:rPr>
            </w:pPr>
            <w:r w:rsidRPr="007E20CA">
              <w:rPr>
                <w:rFonts w:ascii="Times New Roman" w:eastAsia="Times New Roman" w:hAnsi="Times New Roman" w:cs="Times New Roman"/>
                <w:b/>
                <w:sz w:val="18"/>
                <w:szCs w:val="24"/>
                <w:lang w:val="en-GB"/>
              </w:rPr>
              <w:t>-</w:t>
            </w:r>
          </w:p>
        </w:tc>
        <w:tc>
          <w:tcPr>
            <w:tcW w:w="1260" w:type="dxa"/>
          </w:tcPr>
          <w:p w:rsidR="007E20CA" w:rsidRPr="007E20CA" w:rsidRDefault="002D655F" w:rsidP="007E20CA">
            <w:pPr>
              <w:contextualSpacing/>
              <w:jc w:val="center"/>
              <w:rPr>
                <w:rFonts w:ascii="Times New Roman" w:eastAsia="Times New Roman" w:hAnsi="Times New Roman" w:cs="Times New Roman"/>
                <w:b/>
                <w:sz w:val="18"/>
                <w:szCs w:val="20"/>
                <w:lang w:val="en-GB"/>
              </w:rPr>
            </w:pPr>
            <w:r w:rsidRPr="002D655F">
              <w:rPr>
                <w:rFonts w:ascii="Times New Roman" w:eastAsia="Times New Roman" w:hAnsi="Times New Roman" w:cs="Times New Roman"/>
                <w:b/>
                <w:sz w:val="18"/>
                <w:szCs w:val="24"/>
                <w:lang w:val="en-GB"/>
              </w:rPr>
              <w:t>183,058.42</w:t>
            </w:r>
          </w:p>
        </w:tc>
      </w:tr>
      <w:tr w:rsidR="007E20CA" w:rsidRPr="007E20CA" w:rsidTr="007E20CA">
        <w:trPr>
          <w:trHeight w:val="573"/>
        </w:trPr>
        <w:tc>
          <w:tcPr>
            <w:tcW w:w="271" w:type="dxa"/>
          </w:tcPr>
          <w:p w:rsidR="007E20CA" w:rsidRPr="007E20CA" w:rsidRDefault="007E20CA" w:rsidP="007E20CA">
            <w:pPr>
              <w:spacing w:line="259" w:lineRule="auto"/>
              <w:rPr>
                <w:rFonts w:ascii="Times New Roman" w:hAnsi="Times New Roman" w:cs="Times New Roman"/>
                <w:sz w:val="16"/>
                <w:szCs w:val="16"/>
                <w:lang w:val="en-GB"/>
              </w:rPr>
            </w:pPr>
          </w:p>
        </w:tc>
        <w:tc>
          <w:tcPr>
            <w:tcW w:w="1799" w:type="dxa"/>
          </w:tcPr>
          <w:p w:rsidR="007E20CA" w:rsidRPr="007E20CA" w:rsidRDefault="007E20CA" w:rsidP="007E20CA">
            <w:pPr>
              <w:spacing w:line="259" w:lineRule="auto"/>
              <w:rPr>
                <w:rFonts w:ascii="Times New Roman" w:hAnsi="Times New Roman" w:cs="Times New Roman"/>
                <w:sz w:val="20"/>
                <w:szCs w:val="20"/>
                <w:lang w:val="en-GB"/>
              </w:rPr>
            </w:pPr>
            <w:r w:rsidRPr="007E20CA">
              <w:rPr>
                <w:rFonts w:ascii="Times New Roman" w:hAnsi="Times New Roman" w:cs="Times New Roman"/>
                <w:sz w:val="20"/>
                <w:szCs w:val="20"/>
                <w:lang w:val="en-GB"/>
              </w:rPr>
              <w:t>Education youth and sports</w:t>
            </w:r>
          </w:p>
        </w:tc>
        <w:tc>
          <w:tcPr>
            <w:tcW w:w="1260" w:type="dxa"/>
          </w:tcPr>
          <w:p w:rsidR="007E20CA" w:rsidRPr="007E20CA" w:rsidRDefault="007E20CA" w:rsidP="007E20CA">
            <w:pPr>
              <w:contextualSpacing/>
              <w:jc w:val="center"/>
              <w:rPr>
                <w:rFonts w:ascii="Times New Roman" w:eastAsia="Times New Roman" w:hAnsi="Times New Roman" w:cs="Times New Roman"/>
                <w:b/>
                <w:sz w:val="18"/>
                <w:szCs w:val="20"/>
                <w:lang w:val="en-GB"/>
              </w:rPr>
            </w:pPr>
            <w:r w:rsidRPr="007E20CA">
              <w:rPr>
                <w:rFonts w:ascii="Times New Roman" w:eastAsia="Times New Roman" w:hAnsi="Times New Roman" w:cs="Times New Roman"/>
                <w:b/>
                <w:sz w:val="18"/>
                <w:szCs w:val="20"/>
                <w:lang w:val="en-GB"/>
              </w:rPr>
              <w:t>-</w:t>
            </w:r>
          </w:p>
        </w:tc>
        <w:tc>
          <w:tcPr>
            <w:tcW w:w="1260" w:type="dxa"/>
          </w:tcPr>
          <w:p w:rsidR="007E20CA" w:rsidRPr="007E20CA" w:rsidRDefault="007E20CA" w:rsidP="007E20CA">
            <w:pPr>
              <w:contextualSpacing/>
              <w:jc w:val="center"/>
              <w:rPr>
                <w:rFonts w:ascii="Times New Roman" w:eastAsia="Times New Roman" w:hAnsi="Times New Roman" w:cs="Times New Roman"/>
                <w:sz w:val="18"/>
                <w:szCs w:val="20"/>
                <w:lang w:val="en-GB"/>
              </w:rPr>
            </w:pPr>
            <w:r w:rsidRPr="007E20CA">
              <w:rPr>
                <w:rFonts w:ascii="Times New Roman" w:eastAsia="Times New Roman" w:hAnsi="Times New Roman" w:cs="Times New Roman"/>
                <w:sz w:val="18"/>
                <w:szCs w:val="20"/>
                <w:lang w:val="en-GB"/>
              </w:rPr>
              <w:t>127,000.00</w:t>
            </w:r>
          </w:p>
        </w:tc>
        <w:tc>
          <w:tcPr>
            <w:tcW w:w="1260" w:type="dxa"/>
          </w:tcPr>
          <w:p w:rsidR="007E20CA" w:rsidRPr="007E20CA" w:rsidRDefault="00C9190B" w:rsidP="007E20CA">
            <w:pPr>
              <w:contextualSpacing/>
              <w:rPr>
                <w:rFonts w:ascii="Times New Roman" w:eastAsia="Times New Roman" w:hAnsi="Times New Roman" w:cs="Times New Roman"/>
                <w:sz w:val="18"/>
                <w:szCs w:val="20"/>
                <w:lang w:val="en-GB"/>
              </w:rPr>
            </w:pPr>
            <w:r w:rsidRPr="00C9190B">
              <w:rPr>
                <w:rFonts w:ascii="Times New Roman" w:eastAsia="Times New Roman" w:hAnsi="Times New Roman" w:cs="Times New Roman"/>
                <w:sz w:val="18"/>
                <w:szCs w:val="20"/>
                <w:lang w:val="en-GB"/>
              </w:rPr>
              <w:t>1,082,529.14</w:t>
            </w:r>
          </w:p>
        </w:tc>
        <w:tc>
          <w:tcPr>
            <w:tcW w:w="1349" w:type="dxa"/>
          </w:tcPr>
          <w:p w:rsidR="007E20CA" w:rsidRPr="007E20CA" w:rsidRDefault="00C9190B" w:rsidP="007E20CA">
            <w:pPr>
              <w:contextualSpacing/>
              <w:jc w:val="center"/>
              <w:rPr>
                <w:rFonts w:ascii="Times New Roman" w:eastAsia="Times New Roman" w:hAnsi="Times New Roman" w:cs="Times New Roman"/>
                <w:b/>
                <w:sz w:val="18"/>
                <w:szCs w:val="20"/>
                <w:lang w:val="en-GB"/>
              </w:rPr>
            </w:pPr>
            <w:r w:rsidRPr="00C9190B">
              <w:rPr>
                <w:rFonts w:ascii="Times New Roman" w:eastAsia="Times New Roman" w:hAnsi="Times New Roman" w:cs="Times New Roman"/>
                <w:b/>
                <w:sz w:val="18"/>
                <w:szCs w:val="20"/>
                <w:lang w:val="en-GB"/>
              </w:rPr>
              <w:t>1,209,529.14</w:t>
            </w:r>
          </w:p>
        </w:tc>
        <w:tc>
          <w:tcPr>
            <w:tcW w:w="1169" w:type="dxa"/>
          </w:tcPr>
          <w:p w:rsidR="007E20CA" w:rsidRPr="007E20CA" w:rsidRDefault="007E20CA" w:rsidP="007E20CA">
            <w:pPr>
              <w:contextualSpacing/>
              <w:jc w:val="center"/>
              <w:rPr>
                <w:rFonts w:ascii="Times New Roman" w:eastAsia="Times New Roman" w:hAnsi="Times New Roman" w:cs="Times New Roman"/>
                <w:sz w:val="18"/>
                <w:szCs w:val="20"/>
                <w:lang w:val="en-GB"/>
              </w:rPr>
            </w:pPr>
            <w:r w:rsidRPr="007E20CA">
              <w:rPr>
                <w:rFonts w:ascii="Times New Roman" w:eastAsia="Times New Roman" w:hAnsi="Times New Roman" w:cs="Times New Roman"/>
                <w:sz w:val="18"/>
                <w:szCs w:val="20"/>
                <w:lang w:val="en-GB"/>
              </w:rPr>
              <w:t>-</w:t>
            </w:r>
          </w:p>
        </w:tc>
        <w:tc>
          <w:tcPr>
            <w:tcW w:w="1169" w:type="dxa"/>
          </w:tcPr>
          <w:p w:rsidR="007E20CA" w:rsidRPr="007E20CA" w:rsidRDefault="007E20CA" w:rsidP="007E20CA">
            <w:pPr>
              <w:contextualSpacing/>
              <w:jc w:val="center"/>
              <w:rPr>
                <w:rFonts w:ascii="Times New Roman" w:eastAsia="Times New Roman" w:hAnsi="Times New Roman" w:cs="Times New Roman"/>
                <w:b/>
                <w:sz w:val="18"/>
                <w:szCs w:val="20"/>
                <w:lang w:val="en-GB"/>
              </w:rPr>
            </w:pPr>
            <w:r w:rsidRPr="007E20CA">
              <w:rPr>
                <w:rFonts w:ascii="Times New Roman" w:eastAsia="Times New Roman" w:hAnsi="Times New Roman" w:cs="Times New Roman"/>
                <w:b/>
                <w:sz w:val="18"/>
                <w:szCs w:val="20"/>
                <w:lang w:val="en-GB"/>
              </w:rPr>
              <w:t>-</w:t>
            </w:r>
          </w:p>
        </w:tc>
        <w:tc>
          <w:tcPr>
            <w:tcW w:w="1169" w:type="dxa"/>
          </w:tcPr>
          <w:p w:rsidR="007E20CA" w:rsidRPr="007E20CA" w:rsidRDefault="000E3994" w:rsidP="007E20CA">
            <w:pPr>
              <w:contextualSpacing/>
              <w:rPr>
                <w:rFonts w:ascii="Times New Roman" w:eastAsia="Times New Roman" w:hAnsi="Times New Roman" w:cs="Times New Roman"/>
                <w:sz w:val="18"/>
                <w:szCs w:val="20"/>
                <w:lang w:val="en-GB"/>
              </w:rPr>
            </w:pPr>
            <w:r w:rsidRPr="000E3994">
              <w:rPr>
                <w:rFonts w:ascii="Times New Roman" w:eastAsia="Times New Roman" w:hAnsi="Times New Roman" w:cs="Times New Roman"/>
                <w:sz w:val="16"/>
                <w:szCs w:val="20"/>
                <w:lang w:val="en-GB"/>
              </w:rPr>
              <w:t>1,059,529.14</w:t>
            </w:r>
          </w:p>
        </w:tc>
        <w:tc>
          <w:tcPr>
            <w:tcW w:w="1078" w:type="dxa"/>
          </w:tcPr>
          <w:p w:rsidR="007E20CA" w:rsidRPr="007E20CA" w:rsidRDefault="007E20CA" w:rsidP="007E20CA">
            <w:pPr>
              <w:contextualSpacing/>
              <w:jc w:val="center"/>
              <w:rPr>
                <w:rFonts w:ascii="Times New Roman" w:eastAsia="Times New Roman" w:hAnsi="Times New Roman" w:cs="Times New Roman"/>
                <w:sz w:val="18"/>
                <w:szCs w:val="20"/>
                <w:lang w:val="en-GB"/>
              </w:rPr>
            </w:pPr>
            <w:r w:rsidRPr="007E20CA">
              <w:rPr>
                <w:rFonts w:ascii="Times New Roman" w:eastAsia="Times New Roman" w:hAnsi="Times New Roman" w:cs="Times New Roman"/>
                <w:sz w:val="18"/>
                <w:szCs w:val="20"/>
                <w:lang w:val="en-GB"/>
              </w:rPr>
              <w:t>100,000.00</w:t>
            </w:r>
          </w:p>
        </w:tc>
        <w:tc>
          <w:tcPr>
            <w:tcW w:w="1063" w:type="dxa"/>
          </w:tcPr>
          <w:p w:rsidR="007E20CA" w:rsidRPr="007E20CA" w:rsidRDefault="007E20CA" w:rsidP="007E20CA">
            <w:pPr>
              <w:contextualSpacing/>
              <w:jc w:val="center"/>
              <w:rPr>
                <w:rFonts w:ascii="Times New Roman" w:eastAsia="Times New Roman" w:hAnsi="Times New Roman" w:cs="Times New Roman"/>
                <w:sz w:val="18"/>
                <w:szCs w:val="20"/>
                <w:lang w:val="en-GB"/>
              </w:rPr>
            </w:pPr>
            <w:r w:rsidRPr="007E20CA">
              <w:rPr>
                <w:rFonts w:ascii="Times New Roman" w:eastAsia="Times New Roman" w:hAnsi="Times New Roman" w:cs="Times New Roman"/>
                <w:sz w:val="18"/>
                <w:szCs w:val="20"/>
                <w:lang w:val="en-GB"/>
              </w:rPr>
              <w:t>50,000.00</w:t>
            </w:r>
          </w:p>
        </w:tc>
        <w:tc>
          <w:tcPr>
            <w:tcW w:w="1006" w:type="dxa"/>
          </w:tcPr>
          <w:p w:rsidR="007E20CA" w:rsidRPr="007E20CA" w:rsidRDefault="007E20CA" w:rsidP="007E20CA">
            <w:pPr>
              <w:contextualSpacing/>
              <w:jc w:val="center"/>
              <w:rPr>
                <w:rFonts w:ascii="Times New Roman" w:eastAsia="Times New Roman" w:hAnsi="Times New Roman" w:cs="Times New Roman"/>
                <w:sz w:val="18"/>
                <w:szCs w:val="20"/>
                <w:lang w:val="en-GB"/>
              </w:rPr>
            </w:pPr>
          </w:p>
        </w:tc>
        <w:tc>
          <w:tcPr>
            <w:tcW w:w="1260" w:type="dxa"/>
          </w:tcPr>
          <w:p w:rsidR="007E20CA" w:rsidRPr="007E20CA" w:rsidRDefault="000E3994" w:rsidP="007E20CA">
            <w:pPr>
              <w:contextualSpacing/>
              <w:jc w:val="center"/>
              <w:rPr>
                <w:rFonts w:ascii="Times New Roman" w:eastAsia="Times New Roman" w:hAnsi="Times New Roman" w:cs="Times New Roman"/>
                <w:b/>
                <w:sz w:val="18"/>
                <w:szCs w:val="20"/>
                <w:lang w:val="en-GB"/>
              </w:rPr>
            </w:pPr>
            <w:r w:rsidRPr="000E3994">
              <w:rPr>
                <w:rFonts w:ascii="Times New Roman" w:eastAsia="Times New Roman" w:hAnsi="Times New Roman" w:cs="Times New Roman"/>
                <w:b/>
                <w:sz w:val="18"/>
                <w:szCs w:val="20"/>
                <w:lang w:val="en-GB"/>
              </w:rPr>
              <w:t>1,209,529.14</w:t>
            </w:r>
          </w:p>
        </w:tc>
      </w:tr>
      <w:tr w:rsidR="007E20CA" w:rsidRPr="007E20CA" w:rsidTr="007E20CA">
        <w:trPr>
          <w:trHeight w:val="556"/>
        </w:trPr>
        <w:tc>
          <w:tcPr>
            <w:tcW w:w="271" w:type="dxa"/>
          </w:tcPr>
          <w:p w:rsidR="007E20CA" w:rsidRPr="007E20CA" w:rsidRDefault="007E20CA" w:rsidP="007E20CA">
            <w:pPr>
              <w:spacing w:line="259" w:lineRule="auto"/>
              <w:rPr>
                <w:rFonts w:ascii="Times New Roman" w:hAnsi="Times New Roman" w:cs="Times New Roman"/>
                <w:sz w:val="16"/>
                <w:szCs w:val="16"/>
                <w:lang w:val="en-GB"/>
              </w:rPr>
            </w:pPr>
          </w:p>
        </w:tc>
        <w:tc>
          <w:tcPr>
            <w:tcW w:w="1799" w:type="dxa"/>
          </w:tcPr>
          <w:p w:rsidR="007E20CA" w:rsidRPr="007E20CA" w:rsidRDefault="007E20CA" w:rsidP="007E20CA">
            <w:pPr>
              <w:spacing w:line="259" w:lineRule="auto"/>
              <w:rPr>
                <w:rFonts w:ascii="Times New Roman" w:hAnsi="Times New Roman" w:cs="Times New Roman"/>
                <w:sz w:val="20"/>
                <w:szCs w:val="20"/>
                <w:lang w:val="en-GB"/>
              </w:rPr>
            </w:pPr>
            <w:r w:rsidRPr="007E20CA">
              <w:rPr>
                <w:rFonts w:ascii="Times New Roman" w:hAnsi="Times New Roman" w:cs="Times New Roman"/>
                <w:sz w:val="20"/>
                <w:szCs w:val="20"/>
                <w:lang w:val="en-GB"/>
              </w:rPr>
              <w:t>Disaster Prevention and Management</w:t>
            </w:r>
          </w:p>
        </w:tc>
        <w:tc>
          <w:tcPr>
            <w:tcW w:w="1260" w:type="dxa"/>
          </w:tcPr>
          <w:p w:rsidR="007E20CA" w:rsidRPr="007E20CA" w:rsidRDefault="007E20CA" w:rsidP="007E20CA">
            <w:pPr>
              <w:contextualSpacing/>
              <w:jc w:val="center"/>
              <w:rPr>
                <w:rFonts w:ascii="Times New Roman" w:eastAsia="Times New Roman" w:hAnsi="Times New Roman" w:cs="Times New Roman"/>
                <w:b/>
                <w:sz w:val="20"/>
                <w:szCs w:val="20"/>
                <w:lang w:val="en-GB"/>
              </w:rPr>
            </w:pPr>
            <w:r w:rsidRPr="007E20CA">
              <w:rPr>
                <w:rFonts w:ascii="Times New Roman" w:eastAsia="Times New Roman" w:hAnsi="Times New Roman" w:cs="Times New Roman"/>
                <w:b/>
                <w:sz w:val="20"/>
                <w:szCs w:val="20"/>
                <w:lang w:val="en-GB"/>
              </w:rPr>
              <w:t>-</w:t>
            </w:r>
          </w:p>
        </w:tc>
        <w:tc>
          <w:tcPr>
            <w:tcW w:w="1260" w:type="dxa"/>
          </w:tcPr>
          <w:p w:rsidR="007E20CA" w:rsidRPr="007E20CA" w:rsidRDefault="00F96C5B" w:rsidP="007E20CA">
            <w:pPr>
              <w:contextualSpacing/>
              <w:jc w:val="center"/>
              <w:rPr>
                <w:rFonts w:ascii="Times New Roman" w:eastAsia="Times New Roman" w:hAnsi="Times New Roman" w:cs="Times New Roman"/>
                <w:sz w:val="20"/>
                <w:szCs w:val="20"/>
                <w:lang w:val="en-GB"/>
              </w:rPr>
            </w:pPr>
            <w:r>
              <w:rPr>
                <w:rFonts w:ascii="Times New Roman" w:eastAsia="Times New Roman" w:hAnsi="Times New Roman" w:cs="Times New Roman"/>
                <w:sz w:val="20"/>
                <w:szCs w:val="20"/>
                <w:lang w:val="en-GB"/>
              </w:rPr>
              <w:t>2</w:t>
            </w:r>
            <w:r w:rsidR="00ED56A9" w:rsidRPr="00ED56A9">
              <w:rPr>
                <w:rFonts w:ascii="Times New Roman" w:eastAsia="Times New Roman" w:hAnsi="Times New Roman" w:cs="Times New Roman"/>
                <w:sz w:val="20"/>
                <w:szCs w:val="20"/>
                <w:lang w:val="en-GB"/>
              </w:rPr>
              <w:t>0,000.00</w:t>
            </w:r>
          </w:p>
        </w:tc>
        <w:tc>
          <w:tcPr>
            <w:tcW w:w="1260" w:type="dxa"/>
          </w:tcPr>
          <w:p w:rsidR="007E20CA" w:rsidRPr="007E20CA" w:rsidRDefault="007E20CA" w:rsidP="007E20CA">
            <w:pPr>
              <w:contextualSpacing/>
              <w:jc w:val="center"/>
              <w:rPr>
                <w:rFonts w:ascii="Times New Roman" w:eastAsia="Times New Roman" w:hAnsi="Times New Roman" w:cs="Times New Roman"/>
                <w:sz w:val="20"/>
                <w:szCs w:val="20"/>
                <w:lang w:val="en-GB"/>
              </w:rPr>
            </w:pPr>
            <w:r w:rsidRPr="007E20CA">
              <w:rPr>
                <w:rFonts w:ascii="Times New Roman" w:eastAsia="Times New Roman" w:hAnsi="Times New Roman" w:cs="Times New Roman"/>
                <w:sz w:val="20"/>
                <w:szCs w:val="20"/>
                <w:lang w:val="en-GB"/>
              </w:rPr>
              <w:t>-</w:t>
            </w:r>
          </w:p>
        </w:tc>
        <w:tc>
          <w:tcPr>
            <w:tcW w:w="1349" w:type="dxa"/>
          </w:tcPr>
          <w:p w:rsidR="007E20CA" w:rsidRPr="007E20CA" w:rsidRDefault="00F96C5B" w:rsidP="007E20CA">
            <w:pPr>
              <w:contextualSpacing/>
              <w:jc w:val="center"/>
              <w:rPr>
                <w:rFonts w:ascii="Times New Roman" w:eastAsia="Times New Roman" w:hAnsi="Times New Roman" w:cs="Times New Roman"/>
                <w:b/>
                <w:sz w:val="20"/>
                <w:szCs w:val="20"/>
                <w:lang w:val="en-GB"/>
              </w:rPr>
            </w:pPr>
            <w:r>
              <w:rPr>
                <w:rFonts w:ascii="Times New Roman" w:eastAsia="Times New Roman" w:hAnsi="Times New Roman" w:cs="Times New Roman"/>
                <w:b/>
                <w:sz w:val="20"/>
                <w:szCs w:val="20"/>
                <w:lang w:val="en-GB"/>
              </w:rPr>
              <w:t>2</w:t>
            </w:r>
            <w:r w:rsidR="007E20CA" w:rsidRPr="007E20CA">
              <w:rPr>
                <w:rFonts w:ascii="Times New Roman" w:eastAsia="Times New Roman" w:hAnsi="Times New Roman" w:cs="Times New Roman"/>
                <w:b/>
                <w:sz w:val="20"/>
                <w:szCs w:val="20"/>
                <w:lang w:val="en-GB"/>
              </w:rPr>
              <w:t>0,000.00</w:t>
            </w:r>
          </w:p>
        </w:tc>
        <w:tc>
          <w:tcPr>
            <w:tcW w:w="1169" w:type="dxa"/>
          </w:tcPr>
          <w:p w:rsidR="007E20CA" w:rsidRPr="007E20CA" w:rsidRDefault="007E20CA" w:rsidP="007E20CA">
            <w:pPr>
              <w:contextualSpacing/>
              <w:jc w:val="center"/>
              <w:rPr>
                <w:rFonts w:ascii="Times New Roman" w:eastAsia="Times New Roman" w:hAnsi="Times New Roman" w:cs="Times New Roman"/>
                <w:sz w:val="20"/>
                <w:szCs w:val="20"/>
                <w:lang w:val="en-GB"/>
              </w:rPr>
            </w:pPr>
            <w:r w:rsidRPr="007E20CA">
              <w:rPr>
                <w:rFonts w:ascii="Times New Roman" w:eastAsia="Times New Roman" w:hAnsi="Times New Roman" w:cs="Times New Roman"/>
                <w:sz w:val="20"/>
                <w:szCs w:val="20"/>
                <w:lang w:val="en-GB"/>
              </w:rPr>
              <w:t>-</w:t>
            </w:r>
          </w:p>
        </w:tc>
        <w:tc>
          <w:tcPr>
            <w:tcW w:w="1169" w:type="dxa"/>
          </w:tcPr>
          <w:p w:rsidR="007E20CA" w:rsidRPr="007E20CA" w:rsidRDefault="007E20CA" w:rsidP="007E20CA">
            <w:pPr>
              <w:contextualSpacing/>
              <w:jc w:val="center"/>
              <w:rPr>
                <w:rFonts w:ascii="Times New Roman" w:eastAsia="Times New Roman" w:hAnsi="Times New Roman" w:cs="Times New Roman"/>
                <w:b/>
                <w:sz w:val="20"/>
                <w:szCs w:val="20"/>
                <w:lang w:val="en-GB"/>
              </w:rPr>
            </w:pPr>
            <w:r w:rsidRPr="007E20CA">
              <w:rPr>
                <w:rFonts w:ascii="Times New Roman" w:eastAsia="Times New Roman" w:hAnsi="Times New Roman" w:cs="Times New Roman"/>
                <w:b/>
                <w:sz w:val="20"/>
                <w:szCs w:val="20"/>
                <w:lang w:val="en-GB"/>
              </w:rPr>
              <w:t>-</w:t>
            </w:r>
          </w:p>
        </w:tc>
        <w:tc>
          <w:tcPr>
            <w:tcW w:w="1169" w:type="dxa"/>
          </w:tcPr>
          <w:p w:rsidR="007E20CA" w:rsidRPr="007E20CA" w:rsidRDefault="00F96C5B" w:rsidP="007E20CA">
            <w:pPr>
              <w:contextualSpacing/>
              <w:rPr>
                <w:rFonts w:ascii="Times New Roman" w:eastAsia="Times New Roman" w:hAnsi="Times New Roman" w:cs="Times New Roman"/>
                <w:sz w:val="20"/>
                <w:szCs w:val="20"/>
                <w:lang w:val="en-GB"/>
              </w:rPr>
            </w:pPr>
            <w:r>
              <w:rPr>
                <w:rFonts w:ascii="Times New Roman" w:eastAsia="Times New Roman" w:hAnsi="Times New Roman" w:cs="Times New Roman"/>
                <w:sz w:val="20"/>
                <w:szCs w:val="20"/>
                <w:lang w:val="en-GB"/>
              </w:rPr>
              <w:t>2</w:t>
            </w:r>
            <w:r w:rsidR="00ED56A9" w:rsidRPr="00ED56A9">
              <w:rPr>
                <w:rFonts w:ascii="Times New Roman" w:eastAsia="Times New Roman" w:hAnsi="Times New Roman" w:cs="Times New Roman"/>
                <w:sz w:val="20"/>
                <w:szCs w:val="20"/>
                <w:lang w:val="en-GB"/>
              </w:rPr>
              <w:t>0,000.00</w:t>
            </w:r>
          </w:p>
        </w:tc>
        <w:tc>
          <w:tcPr>
            <w:tcW w:w="1078" w:type="dxa"/>
          </w:tcPr>
          <w:p w:rsidR="007E20CA" w:rsidRPr="007E20CA" w:rsidRDefault="007E20CA" w:rsidP="007E20CA">
            <w:pPr>
              <w:contextualSpacing/>
              <w:jc w:val="center"/>
              <w:rPr>
                <w:rFonts w:ascii="Times New Roman" w:eastAsia="Times New Roman" w:hAnsi="Times New Roman" w:cs="Times New Roman"/>
                <w:b/>
                <w:sz w:val="20"/>
                <w:szCs w:val="20"/>
                <w:lang w:val="en-GB"/>
              </w:rPr>
            </w:pPr>
            <w:r w:rsidRPr="007E20CA">
              <w:rPr>
                <w:rFonts w:ascii="Times New Roman" w:eastAsia="Times New Roman" w:hAnsi="Times New Roman" w:cs="Times New Roman"/>
                <w:b/>
                <w:sz w:val="20"/>
                <w:szCs w:val="20"/>
                <w:lang w:val="en-GB"/>
              </w:rPr>
              <w:t>-</w:t>
            </w:r>
          </w:p>
        </w:tc>
        <w:tc>
          <w:tcPr>
            <w:tcW w:w="1063" w:type="dxa"/>
          </w:tcPr>
          <w:p w:rsidR="007E20CA" w:rsidRPr="007E20CA" w:rsidRDefault="007E20CA" w:rsidP="007E20CA">
            <w:pPr>
              <w:contextualSpacing/>
              <w:jc w:val="center"/>
              <w:rPr>
                <w:rFonts w:ascii="Times New Roman" w:eastAsia="Times New Roman" w:hAnsi="Times New Roman" w:cs="Times New Roman"/>
                <w:b/>
                <w:sz w:val="20"/>
                <w:szCs w:val="20"/>
                <w:lang w:val="en-GB"/>
              </w:rPr>
            </w:pPr>
            <w:r w:rsidRPr="007E20CA">
              <w:rPr>
                <w:rFonts w:ascii="Times New Roman" w:eastAsia="Times New Roman" w:hAnsi="Times New Roman" w:cs="Times New Roman"/>
                <w:b/>
                <w:sz w:val="20"/>
                <w:szCs w:val="20"/>
                <w:lang w:val="en-GB"/>
              </w:rPr>
              <w:t>-</w:t>
            </w:r>
          </w:p>
        </w:tc>
        <w:tc>
          <w:tcPr>
            <w:tcW w:w="1006" w:type="dxa"/>
          </w:tcPr>
          <w:p w:rsidR="007E20CA" w:rsidRPr="007E20CA" w:rsidRDefault="007E20CA" w:rsidP="007E20CA">
            <w:pPr>
              <w:contextualSpacing/>
              <w:jc w:val="center"/>
              <w:rPr>
                <w:rFonts w:ascii="Times New Roman" w:eastAsia="Times New Roman" w:hAnsi="Times New Roman" w:cs="Times New Roman"/>
                <w:b/>
                <w:color w:val="FF0000"/>
                <w:sz w:val="20"/>
                <w:szCs w:val="20"/>
                <w:lang w:val="en-GB"/>
              </w:rPr>
            </w:pPr>
            <w:r w:rsidRPr="007E20CA">
              <w:rPr>
                <w:rFonts w:ascii="Times New Roman" w:eastAsia="Times New Roman" w:hAnsi="Times New Roman" w:cs="Times New Roman"/>
                <w:b/>
                <w:color w:val="FF0000"/>
                <w:sz w:val="20"/>
                <w:szCs w:val="20"/>
                <w:lang w:val="en-GB"/>
              </w:rPr>
              <w:t>-</w:t>
            </w:r>
          </w:p>
        </w:tc>
        <w:tc>
          <w:tcPr>
            <w:tcW w:w="1260" w:type="dxa"/>
          </w:tcPr>
          <w:p w:rsidR="007E20CA" w:rsidRPr="007E20CA" w:rsidRDefault="00F96C5B" w:rsidP="007E20CA">
            <w:pPr>
              <w:contextualSpacing/>
              <w:jc w:val="center"/>
              <w:rPr>
                <w:rFonts w:ascii="Times New Roman" w:eastAsia="Times New Roman" w:hAnsi="Times New Roman" w:cs="Times New Roman"/>
                <w:b/>
                <w:color w:val="FF0000"/>
                <w:sz w:val="20"/>
                <w:szCs w:val="20"/>
                <w:lang w:val="en-GB"/>
              </w:rPr>
            </w:pPr>
            <w:r>
              <w:rPr>
                <w:rFonts w:ascii="Times New Roman" w:eastAsia="Times New Roman" w:hAnsi="Times New Roman" w:cs="Times New Roman"/>
                <w:b/>
                <w:sz w:val="20"/>
                <w:szCs w:val="20"/>
                <w:lang w:val="en-GB"/>
              </w:rPr>
              <w:t>2</w:t>
            </w:r>
            <w:r w:rsidR="00ED56A9" w:rsidRPr="00ED56A9">
              <w:rPr>
                <w:rFonts w:ascii="Times New Roman" w:eastAsia="Times New Roman" w:hAnsi="Times New Roman" w:cs="Times New Roman"/>
                <w:b/>
                <w:sz w:val="20"/>
                <w:szCs w:val="20"/>
                <w:lang w:val="en-GB"/>
              </w:rPr>
              <w:t>0,000.00</w:t>
            </w:r>
          </w:p>
        </w:tc>
      </w:tr>
    </w:tbl>
    <w:p w:rsidR="007E20CA" w:rsidRDefault="007E20CA" w:rsidP="007E20CA">
      <w:pPr>
        <w:spacing w:line="259" w:lineRule="auto"/>
        <w:rPr>
          <w:rFonts w:ascii="Times New Roman" w:hAnsi="Times New Roman" w:cs="Times New Roman"/>
          <w:sz w:val="16"/>
          <w:szCs w:val="16"/>
          <w:lang w:val="en-GB"/>
        </w:rPr>
        <w:sectPr w:rsidR="007E20CA" w:rsidSect="007E20CA">
          <w:pgSz w:w="15840" w:h="12240" w:orient="landscape"/>
          <w:pgMar w:top="450" w:right="1440" w:bottom="1440" w:left="1440" w:header="720" w:footer="720" w:gutter="0"/>
          <w:cols w:space="720"/>
          <w:docGrid w:linePitch="360"/>
        </w:sectPr>
      </w:pPr>
    </w:p>
    <w:tbl>
      <w:tblPr>
        <w:tblStyle w:val="TableGrid15"/>
        <w:tblW w:w="15113" w:type="dxa"/>
        <w:tblInd w:w="-882" w:type="dxa"/>
        <w:tblLayout w:type="fixed"/>
        <w:tblLook w:val="04A0" w:firstRow="1" w:lastRow="0" w:firstColumn="1" w:lastColumn="0" w:noHBand="0" w:noVBand="1"/>
      </w:tblPr>
      <w:tblGrid>
        <w:gridCol w:w="271"/>
        <w:gridCol w:w="1799"/>
        <w:gridCol w:w="1260"/>
        <w:gridCol w:w="1260"/>
        <w:gridCol w:w="1260"/>
        <w:gridCol w:w="1349"/>
        <w:gridCol w:w="1169"/>
        <w:gridCol w:w="1169"/>
        <w:gridCol w:w="1169"/>
        <w:gridCol w:w="1078"/>
        <w:gridCol w:w="1063"/>
        <w:gridCol w:w="1006"/>
        <w:gridCol w:w="1260"/>
      </w:tblGrid>
      <w:tr w:rsidR="007E20CA" w:rsidRPr="007E20CA" w:rsidTr="007E20CA">
        <w:trPr>
          <w:trHeight w:val="573"/>
        </w:trPr>
        <w:tc>
          <w:tcPr>
            <w:tcW w:w="271" w:type="dxa"/>
          </w:tcPr>
          <w:p w:rsidR="007E20CA" w:rsidRPr="007E20CA" w:rsidRDefault="007E20CA" w:rsidP="007E20CA">
            <w:pPr>
              <w:spacing w:line="259" w:lineRule="auto"/>
              <w:rPr>
                <w:rFonts w:ascii="Times New Roman" w:hAnsi="Times New Roman" w:cs="Times New Roman"/>
                <w:sz w:val="16"/>
                <w:szCs w:val="16"/>
                <w:lang w:val="en-GB"/>
              </w:rPr>
            </w:pPr>
          </w:p>
        </w:tc>
        <w:tc>
          <w:tcPr>
            <w:tcW w:w="1799" w:type="dxa"/>
          </w:tcPr>
          <w:p w:rsidR="007E20CA" w:rsidRPr="007E20CA" w:rsidRDefault="007E20CA" w:rsidP="007E20CA">
            <w:pPr>
              <w:spacing w:line="259" w:lineRule="auto"/>
              <w:rPr>
                <w:rFonts w:ascii="Times New Roman" w:hAnsi="Times New Roman" w:cs="Times New Roman"/>
                <w:sz w:val="20"/>
                <w:szCs w:val="20"/>
                <w:lang w:val="en-GB"/>
              </w:rPr>
            </w:pPr>
            <w:r w:rsidRPr="007E20CA">
              <w:rPr>
                <w:rFonts w:ascii="Times New Roman" w:hAnsi="Times New Roman" w:cs="Times New Roman"/>
                <w:sz w:val="20"/>
                <w:szCs w:val="20"/>
                <w:lang w:val="en-GB"/>
              </w:rPr>
              <w:t>Natural resource conservation</w:t>
            </w:r>
          </w:p>
        </w:tc>
        <w:tc>
          <w:tcPr>
            <w:tcW w:w="1260" w:type="dxa"/>
          </w:tcPr>
          <w:p w:rsidR="007E20CA" w:rsidRPr="007E20CA" w:rsidRDefault="007E20CA" w:rsidP="007E20CA">
            <w:pPr>
              <w:contextualSpacing/>
              <w:jc w:val="center"/>
              <w:rPr>
                <w:rFonts w:ascii="Times New Roman" w:eastAsia="Times New Roman" w:hAnsi="Times New Roman" w:cs="Times New Roman"/>
                <w:b/>
                <w:sz w:val="20"/>
                <w:szCs w:val="20"/>
                <w:lang w:val="en-GB"/>
              </w:rPr>
            </w:pPr>
            <w:r w:rsidRPr="007E20CA">
              <w:rPr>
                <w:rFonts w:ascii="Times New Roman" w:eastAsia="Times New Roman" w:hAnsi="Times New Roman" w:cs="Times New Roman"/>
                <w:b/>
                <w:sz w:val="20"/>
                <w:szCs w:val="20"/>
                <w:lang w:val="en-GB"/>
              </w:rPr>
              <w:t>-</w:t>
            </w:r>
          </w:p>
        </w:tc>
        <w:tc>
          <w:tcPr>
            <w:tcW w:w="1260" w:type="dxa"/>
          </w:tcPr>
          <w:p w:rsidR="007E20CA" w:rsidRPr="007E20CA" w:rsidRDefault="00F96C5B" w:rsidP="007E20CA">
            <w:pPr>
              <w:contextualSpacing/>
              <w:jc w:val="center"/>
              <w:rPr>
                <w:rFonts w:ascii="Times New Roman" w:eastAsia="Times New Roman" w:hAnsi="Times New Roman" w:cs="Times New Roman"/>
                <w:sz w:val="20"/>
                <w:szCs w:val="20"/>
                <w:lang w:val="en-GB"/>
              </w:rPr>
            </w:pPr>
            <w:r>
              <w:rPr>
                <w:rFonts w:ascii="Times New Roman" w:eastAsia="Times New Roman" w:hAnsi="Times New Roman" w:cs="Times New Roman"/>
                <w:sz w:val="20"/>
                <w:szCs w:val="20"/>
                <w:lang w:val="en-GB"/>
              </w:rPr>
              <w:t>10,000.00</w:t>
            </w:r>
          </w:p>
        </w:tc>
        <w:tc>
          <w:tcPr>
            <w:tcW w:w="1260" w:type="dxa"/>
          </w:tcPr>
          <w:p w:rsidR="007E20CA" w:rsidRPr="007E20CA" w:rsidRDefault="007E20CA" w:rsidP="007E20CA">
            <w:pPr>
              <w:contextualSpacing/>
              <w:jc w:val="center"/>
              <w:rPr>
                <w:rFonts w:ascii="Times New Roman" w:eastAsia="Times New Roman" w:hAnsi="Times New Roman" w:cs="Times New Roman"/>
                <w:sz w:val="20"/>
                <w:szCs w:val="20"/>
                <w:lang w:val="en-GB"/>
              </w:rPr>
            </w:pPr>
            <w:r w:rsidRPr="007E20CA">
              <w:rPr>
                <w:rFonts w:ascii="Times New Roman" w:eastAsia="Times New Roman" w:hAnsi="Times New Roman" w:cs="Times New Roman"/>
                <w:sz w:val="20"/>
                <w:szCs w:val="20"/>
                <w:lang w:val="en-GB"/>
              </w:rPr>
              <w:t>-</w:t>
            </w:r>
          </w:p>
        </w:tc>
        <w:tc>
          <w:tcPr>
            <w:tcW w:w="1349" w:type="dxa"/>
          </w:tcPr>
          <w:p w:rsidR="007E20CA" w:rsidRPr="007E20CA" w:rsidRDefault="007E20CA" w:rsidP="007E20CA">
            <w:pPr>
              <w:contextualSpacing/>
              <w:jc w:val="center"/>
              <w:rPr>
                <w:rFonts w:ascii="Times New Roman" w:eastAsia="Times New Roman" w:hAnsi="Times New Roman" w:cs="Times New Roman"/>
                <w:b/>
                <w:sz w:val="20"/>
                <w:szCs w:val="20"/>
                <w:lang w:val="en-GB"/>
              </w:rPr>
            </w:pPr>
            <w:r w:rsidRPr="007E20CA">
              <w:rPr>
                <w:rFonts w:ascii="Times New Roman" w:eastAsia="Times New Roman" w:hAnsi="Times New Roman" w:cs="Times New Roman"/>
                <w:b/>
                <w:sz w:val="20"/>
                <w:szCs w:val="20"/>
                <w:lang w:val="en-GB"/>
              </w:rPr>
              <w:t>10,000.00</w:t>
            </w:r>
          </w:p>
        </w:tc>
        <w:tc>
          <w:tcPr>
            <w:tcW w:w="1169" w:type="dxa"/>
          </w:tcPr>
          <w:p w:rsidR="007E20CA" w:rsidRPr="007E20CA" w:rsidRDefault="007E20CA" w:rsidP="007E20CA">
            <w:pPr>
              <w:contextualSpacing/>
              <w:jc w:val="center"/>
              <w:rPr>
                <w:rFonts w:ascii="Times New Roman" w:eastAsia="Times New Roman" w:hAnsi="Times New Roman" w:cs="Times New Roman"/>
                <w:b/>
                <w:sz w:val="20"/>
                <w:szCs w:val="20"/>
                <w:lang w:val="en-GB"/>
              </w:rPr>
            </w:pPr>
            <w:r w:rsidRPr="007E20CA">
              <w:rPr>
                <w:rFonts w:ascii="Times New Roman" w:eastAsia="Times New Roman" w:hAnsi="Times New Roman" w:cs="Times New Roman"/>
                <w:b/>
                <w:sz w:val="20"/>
                <w:szCs w:val="20"/>
                <w:lang w:val="en-GB"/>
              </w:rPr>
              <w:t>-</w:t>
            </w:r>
          </w:p>
        </w:tc>
        <w:tc>
          <w:tcPr>
            <w:tcW w:w="1169" w:type="dxa"/>
          </w:tcPr>
          <w:p w:rsidR="007E20CA" w:rsidRPr="007E20CA" w:rsidRDefault="007E20CA" w:rsidP="007E20CA">
            <w:pPr>
              <w:contextualSpacing/>
              <w:jc w:val="center"/>
              <w:rPr>
                <w:rFonts w:ascii="Times New Roman" w:eastAsia="Times New Roman" w:hAnsi="Times New Roman" w:cs="Times New Roman"/>
                <w:b/>
                <w:sz w:val="20"/>
                <w:szCs w:val="20"/>
                <w:lang w:val="en-GB"/>
              </w:rPr>
            </w:pPr>
            <w:r w:rsidRPr="007E20CA">
              <w:rPr>
                <w:rFonts w:ascii="Times New Roman" w:eastAsia="Times New Roman" w:hAnsi="Times New Roman" w:cs="Times New Roman"/>
                <w:b/>
                <w:sz w:val="20"/>
                <w:szCs w:val="20"/>
                <w:lang w:val="en-GB"/>
              </w:rPr>
              <w:t>-</w:t>
            </w:r>
          </w:p>
        </w:tc>
        <w:tc>
          <w:tcPr>
            <w:tcW w:w="1169" w:type="dxa"/>
          </w:tcPr>
          <w:p w:rsidR="007E20CA" w:rsidRPr="007E20CA" w:rsidRDefault="007E20CA" w:rsidP="007E20CA">
            <w:pPr>
              <w:contextualSpacing/>
              <w:rPr>
                <w:rFonts w:ascii="Times New Roman" w:eastAsia="Times New Roman" w:hAnsi="Times New Roman" w:cs="Times New Roman"/>
                <w:sz w:val="20"/>
                <w:szCs w:val="20"/>
                <w:lang w:val="en-GB"/>
              </w:rPr>
            </w:pPr>
            <w:r w:rsidRPr="007E20CA">
              <w:rPr>
                <w:rFonts w:ascii="Times New Roman" w:eastAsia="Times New Roman" w:hAnsi="Times New Roman" w:cs="Times New Roman"/>
                <w:sz w:val="20"/>
                <w:szCs w:val="20"/>
                <w:lang w:val="en-GB"/>
              </w:rPr>
              <w:t>10,000.00</w:t>
            </w:r>
          </w:p>
        </w:tc>
        <w:tc>
          <w:tcPr>
            <w:tcW w:w="1078" w:type="dxa"/>
          </w:tcPr>
          <w:p w:rsidR="007E20CA" w:rsidRPr="007E20CA" w:rsidRDefault="007E20CA" w:rsidP="007E20CA">
            <w:pPr>
              <w:contextualSpacing/>
              <w:jc w:val="center"/>
              <w:rPr>
                <w:rFonts w:ascii="Times New Roman" w:eastAsia="Times New Roman" w:hAnsi="Times New Roman" w:cs="Times New Roman"/>
                <w:b/>
                <w:sz w:val="20"/>
                <w:szCs w:val="20"/>
                <w:lang w:val="en-GB"/>
              </w:rPr>
            </w:pPr>
            <w:r w:rsidRPr="007E20CA">
              <w:rPr>
                <w:rFonts w:ascii="Times New Roman" w:eastAsia="Times New Roman" w:hAnsi="Times New Roman" w:cs="Times New Roman"/>
                <w:b/>
                <w:sz w:val="20"/>
                <w:szCs w:val="20"/>
                <w:lang w:val="en-GB"/>
              </w:rPr>
              <w:t>-</w:t>
            </w:r>
          </w:p>
        </w:tc>
        <w:tc>
          <w:tcPr>
            <w:tcW w:w="1063" w:type="dxa"/>
          </w:tcPr>
          <w:p w:rsidR="007E20CA" w:rsidRPr="007E20CA" w:rsidRDefault="007E20CA" w:rsidP="007E20CA">
            <w:pPr>
              <w:contextualSpacing/>
              <w:jc w:val="center"/>
              <w:rPr>
                <w:rFonts w:ascii="Times New Roman" w:eastAsia="Times New Roman" w:hAnsi="Times New Roman" w:cs="Times New Roman"/>
                <w:b/>
                <w:sz w:val="20"/>
                <w:szCs w:val="20"/>
                <w:lang w:val="en-GB"/>
              </w:rPr>
            </w:pPr>
            <w:r w:rsidRPr="007E20CA">
              <w:rPr>
                <w:rFonts w:ascii="Times New Roman" w:eastAsia="Times New Roman" w:hAnsi="Times New Roman" w:cs="Times New Roman"/>
                <w:b/>
                <w:sz w:val="20"/>
                <w:szCs w:val="20"/>
                <w:lang w:val="en-GB"/>
              </w:rPr>
              <w:t>-</w:t>
            </w:r>
          </w:p>
        </w:tc>
        <w:tc>
          <w:tcPr>
            <w:tcW w:w="1006" w:type="dxa"/>
          </w:tcPr>
          <w:p w:rsidR="007E20CA" w:rsidRPr="007E20CA" w:rsidRDefault="007E20CA" w:rsidP="007E20CA">
            <w:pPr>
              <w:contextualSpacing/>
              <w:jc w:val="center"/>
              <w:rPr>
                <w:rFonts w:ascii="Times New Roman" w:eastAsia="Times New Roman" w:hAnsi="Times New Roman" w:cs="Times New Roman"/>
                <w:b/>
                <w:color w:val="FF0000"/>
                <w:sz w:val="20"/>
                <w:szCs w:val="20"/>
                <w:lang w:val="en-GB"/>
              </w:rPr>
            </w:pPr>
            <w:r w:rsidRPr="007E20CA">
              <w:rPr>
                <w:rFonts w:ascii="Times New Roman" w:eastAsia="Times New Roman" w:hAnsi="Times New Roman" w:cs="Times New Roman"/>
                <w:b/>
                <w:color w:val="FF0000"/>
                <w:sz w:val="20"/>
                <w:szCs w:val="20"/>
                <w:lang w:val="en-GB"/>
              </w:rPr>
              <w:t>-</w:t>
            </w:r>
          </w:p>
        </w:tc>
        <w:tc>
          <w:tcPr>
            <w:tcW w:w="1260" w:type="dxa"/>
          </w:tcPr>
          <w:p w:rsidR="007E20CA" w:rsidRPr="007E20CA" w:rsidRDefault="007E20CA" w:rsidP="007E20CA">
            <w:pPr>
              <w:contextualSpacing/>
              <w:jc w:val="center"/>
              <w:rPr>
                <w:rFonts w:ascii="Times New Roman" w:eastAsia="Times New Roman" w:hAnsi="Times New Roman" w:cs="Times New Roman"/>
                <w:b/>
                <w:color w:val="FF0000"/>
                <w:sz w:val="20"/>
                <w:szCs w:val="20"/>
                <w:lang w:val="en-GB"/>
              </w:rPr>
            </w:pPr>
            <w:r w:rsidRPr="007E20CA">
              <w:rPr>
                <w:rFonts w:ascii="Times New Roman" w:eastAsia="Times New Roman" w:hAnsi="Times New Roman" w:cs="Times New Roman"/>
                <w:b/>
                <w:sz w:val="20"/>
                <w:szCs w:val="20"/>
                <w:lang w:val="en-GB"/>
              </w:rPr>
              <w:t>10,000.00</w:t>
            </w:r>
          </w:p>
        </w:tc>
      </w:tr>
      <w:tr w:rsidR="007E20CA" w:rsidRPr="007E20CA" w:rsidTr="007E20CA">
        <w:trPr>
          <w:trHeight w:val="332"/>
        </w:trPr>
        <w:tc>
          <w:tcPr>
            <w:tcW w:w="271" w:type="dxa"/>
          </w:tcPr>
          <w:p w:rsidR="007E20CA" w:rsidRPr="007E20CA" w:rsidRDefault="007E20CA" w:rsidP="007E20CA">
            <w:pPr>
              <w:spacing w:line="259" w:lineRule="auto"/>
              <w:rPr>
                <w:rFonts w:ascii="Times New Roman" w:hAnsi="Times New Roman" w:cs="Times New Roman"/>
                <w:sz w:val="16"/>
                <w:szCs w:val="16"/>
                <w:lang w:val="en-GB"/>
              </w:rPr>
            </w:pPr>
          </w:p>
        </w:tc>
        <w:tc>
          <w:tcPr>
            <w:tcW w:w="1799" w:type="dxa"/>
          </w:tcPr>
          <w:p w:rsidR="007E20CA" w:rsidRPr="007E20CA" w:rsidRDefault="007E20CA" w:rsidP="007E20CA">
            <w:pPr>
              <w:spacing w:line="259" w:lineRule="auto"/>
              <w:rPr>
                <w:rFonts w:ascii="Times New Roman" w:hAnsi="Times New Roman" w:cs="Times New Roman"/>
                <w:sz w:val="20"/>
                <w:szCs w:val="20"/>
                <w:lang w:val="en-GB"/>
              </w:rPr>
            </w:pPr>
            <w:r w:rsidRPr="007E20CA">
              <w:rPr>
                <w:rFonts w:ascii="Times New Roman" w:hAnsi="Times New Roman" w:cs="Times New Roman"/>
                <w:sz w:val="20"/>
                <w:szCs w:val="20"/>
                <w:lang w:val="en-GB"/>
              </w:rPr>
              <w:t>Health</w:t>
            </w:r>
          </w:p>
        </w:tc>
        <w:tc>
          <w:tcPr>
            <w:tcW w:w="1260" w:type="dxa"/>
          </w:tcPr>
          <w:p w:rsidR="007E20CA" w:rsidRPr="007E20CA" w:rsidRDefault="007E20CA" w:rsidP="007E20CA">
            <w:pPr>
              <w:contextualSpacing/>
              <w:jc w:val="center"/>
              <w:rPr>
                <w:rFonts w:ascii="Times New Roman" w:eastAsia="Times New Roman" w:hAnsi="Times New Roman" w:cs="Times New Roman"/>
                <w:sz w:val="18"/>
                <w:szCs w:val="20"/>
                <w:lang w:val="en-GB"/>
              </w:rPr>
            </w:pPr>
            <w:r w:rsidRPr="007E20CA">
              <w:rPr>
                <w:rFonts w:ascii="Times New Roman" w:eastAsia="Times New Roman" w:hAnsi="Times New Roman" w:cs="Times New Roman"/>
                <w:sz w:val="18"/>
                <w:szCs w:val="20"/>
                <w:lang w:val="en-GB"/>
              </w:rPr>
              <w:t>255,586.64</w:t>
            </w:r>
          </w:p>
        </w:tc>
        <w:tc>
          <w:tcPr>
            <w:tcW w:w="1260" w:type="dxa"/>
          </w:tcPr>
          <w:p w:rsidR="007E20CA" w:rsidRPr="007E20CA" w:rsidRDefault="00BB7C8C" w:rsidP="007E20CA">
            <w:pPr>
              <w:contextualSpacing/>
              <w:jc w:val="center"/>
              <w:rPr>
                <w:rFonts w:ascii="Times New Roman" w:eastAsia="Times New Roman" w:hAnsi="Times New Roman" w:cs="Times New Roman"/>
                <w:sz w:val="18"/>
                <w:szCs w:val="20"/>
                <w:lang w:val="en-GB"/>
              </w:rPr>
            </w:pPr>
            <w:r w:rsidRPr="00BB7C8C">
              <w:rPr>
                <w:rFonts w:ascii="Times New Roman" w:eastAsia="Times New Roman" w:hAnsi="Times New Roman" w:cs="Times New Roman"/>
                <w:sz w:val="18"/>
                <w:szCs w:val="20"/>
                <w:lang w:val="en-GB"/>
              </w:rPr>
              <w:t>339,611.20</w:t>
            </w:r>
          </w:p>
        </w:tc>
        <w:tc>
          <w:tcPr>
            <w:tcW w:w="1260" w:type="dxa"/>
          </w:tcPr>
          <w:p w:rsidR="007E20CA" w:rsidRPr="007E20CA" w:rsidRDefault="00BB7C8C" w:rsidP="007E20CA">
            <w:pPr>
              <w:contextualSpacing/>
              <w:rPr>
                <w:rFonts w:ascii="Times New Roman" w:eastAsia="Times New Roman" w:hAnsi="Times New Roman" w:cs="Times New Roman"/>
                <w:sz w:val="18"/>
                <w:szCs w:val="20"/>
                <w:lang w:val="en-GB"/>
              </w:rPr>
            </w:pPr>
            <w:r w:rsidRPr="00BB7C8C">
              <w:rPr>
                <w:rFonts w:ascii="Times New Roman" w:eastAsia="Times New Roman" w:hAnsi="Times New Roman" w:cs="Times New Roman"/>
                <w:sz w:val="18"/>
                <w:szCs w:val="20"/>
                <w:lang w:val="en-GB"/>
              </w:rPr>
              <w:t>557,899.47</w:t>
            </w:r>
          </w:p>
        </w:tc>
        <w:tc>
          <w:tcPr>
            <w:tcW w:w="1349" w:type="dxa"/>
          </w:tcPr>
          <w:p w:rsidR="007E20CA" w:rsidRPr="007E20CA" w:rsidRDefault="00BB7C8C" w:rsidP="007E20CA">
            <w:pPr>
              <w:contextualSpacing/>
              <w:jc w:val="center"/>
              <w:rPr>
                <w:rFonts w:ascii="Times New Roman" w:eastAsia="Times New Roman" w:hAnsi="Times New Roman" w:cs="Times New Roman"/>
                <w:b/>
                <w:sz w:val="18"/>
                <w:szCs w:val="20"/>
                <w:lang w:val="en-GB"/>
              </w:rPr>
            </w:pPr>
            <w:r w:rsidRPr="00BB7C8C">
              <w:rPr>
                <w:rFonts w:ascii="Times New Roman" w:eastAsia="Times New Roman" w:hAnsi="Times New Roman" w:cs="Times New Roman"/>
                <w:b/>
                <w:sz w:val="18"/>
                <w:szCs w:val="20"/>
                <w:lang w:val="en-GB"/>
              </w:rPr>
              <w:t>1,153,097.31</w:t>
            </w:r>
          </w:p>
        </w:tc>
        <w:tc>
          <w:tcPr>
            <w:tcW w:w="1169" w:type="dxa"/>
          </w:tcPr>
          <w:p w:rsidR="007E20CA" w:rsidRPr="007E20CA" w:rsidRDefault="008A242B" w:rsidP="007E20CA">
            <w:pPr>
              <w:contextualSpacing/>
              <w:jc w:val="center"/>
              <w:rPr>
                <w:rFonts w:ascii="Times New Roman" w:eastAsia="Times New Roman" w:hAnsi="Times New Roman" w:cs="Times New Roman"/>
                <w:sz w:val="18"/>
                <w:szCs w:val="20"/>
                <w:lang w:val="en-GB"/>
              </w:rPr>
            </w:pPr>
            <w:r w:rsidRPr="008A242B">
              <w:rPr>
                <w:rFonts w:ascii="Times New Roman" w:eastAsia="Times New Roman" w:hAnsi="Times New Roman" w:cs="Times New Roman"/>
                <w:sz w:val="18"/>
                <w:szCs w:val="20"/>
                <w:lang w:val="en-GB"/>
              </w:rPr>
              <w:t>15,000.00</w:t>
            </w:r>
          </w:p>
        </w:tc>
        <w:tc>
          <w:tcPr>
            <w:tcW w:w="1169" w:type="dxa"/>
          </w:tcPr>
          <w:p w:rsidR="007E20CA" w:rsidRPr="007E20CA" w:rsidRDefault="007E20CA" w:rsidP="007E20CA">
            <w:pPr>
              <w:contextualSpacing/>
              <w:jc w:val="center"/>
              <w:rPr>
                <w:rFonts w:ascii="Times New Roman" w:eastAsia="Times New Roman" w:hAnsi="Times New Roman" w:cs="Times New Roman"/>
                <w:sz w:val="18"/>
                <w:szCs w:val="20"/>
                <w:lang w:val="en-GB"/>
              </w:rPr>
            </w:pPr>
            <w:r w:rsidRPr="007E20CA">
              <w:rPr>
                <w:rFonts w:ascii="Times New Roman" w:eastAsia="Times New Roman" w:hAnsi="Times New Roman" w:cs="Times New Roman"/>
                <w:sz w:val="18"/>
                <w:szCs w:val="20"/>
                <w:lang w:val="en-GB"/>
              </w:rPr>
              <w:t>255,586.64</w:t>
            </w:r>
          </w:p>
        </w:tc>
        <w:tc>
          <w:tcPr>
            <w:tcW w:w="1169" w:type="dxa"/>
          </w:tcPr>
          <w:p w:rsidR="007E20CA" w:rsidRPr="007E20CA" w:rsidRDefault="008A242B" w:rsidP="007E20CA">
            <w:pPr>
              <w:contextualSpacing/>
              <w:rPr>
                <w:rFonts w:ascii="Times New Roman" w:eastAsia="Times New Roman" w:hAnsi="Times New Roman" w:cs="Times New Roman"/>
                <w:sz w:val="18"/>
                <w:szCs w:val="20"/>
                <w:lang w:val="en-GB"/>
              </w:rPr>
            </w:pPr>
            <w:r w:rsidRPr="008A242B">
              <w:rPr>
                <w:rFonts w:ascii="Times New Roman" w:eastAsia="Times New Roman" w:hAnsi="Times New Roman" w:cs="Times New Roman"/>
                <w:sz w:val="18"/>
                <w:szCs w:val="20"/>
                <w:lang w:val="en-GB"/>
              </w:rPr>
              <w:t>653,457.78</w:t>
            </w:r>
          </w:p>
        </w:tc>
        <w:tc>
          <w:tcPr>
            <w:tcW w:w="1078" w:type="dxa"/>
          </w:tcPr>
          <w:p w:rsidR="007E20CA" w:rsidRPr="008A242B" w:rsidRDefault="007E20CA" w:rsidP="007E20CA">
            <w:pPr>
              <w:contextualSpacing/>
              <w:jc w:val="center"/>
              <w:rPr>
                <w:rFonts w:ascii="Times New Roman" w:eastAsia="Times New Roman" w:hAnsi="Times New Roman" w:cs="Times New Roman"/>
                <w:sz w:val="20"/>
                <w:szCs w:val="20"/>
                <w:lang w:val="en-GB"/>
              </w:rPr>
            </w:pPr>
            <w:r w:rsidRPr="008A242B">
              <w:rPr>
                <w:rFonts w:ascii="Times New Roman" w:eastAsia="Times New Roman" w:hAnsi="Times New Roman" w:cs="Times New Roman"/>
                <w:sz w:val="18"/>
                <w:szCs w:val="20"/>
                <w:lang w:val="en-GB"/>
              </w:rPr>
              <w:t>229,052.89</w:t>
            </w:r>
          </w:p>
        </w:tc>
        <w:tc>
          <w:tcPr>
            <w:tcW w:w="1063" w:type="dxa"/>
          </w:tcPr>
          <w:p w:rsidR="007E20CA" w:rsidRPr="007E20CA" w:rsidRDefault="007E20CA" w:rsidP="007E20CA">
            <w:pPr>
              <w:contextualSpacing/>
              <w:jc w:val="center"/>
              <w:rPr>
                <w:rFonts w:ascii="Times New Roman" w:eastAsia="Times New Roman" w:hAnsi="Times New Roman" w:cs="Times New Roman"/>
                <w:b/>
                <w:sz w:val="20"/>
                <w:szCs w:val="20"/>
                <w:lang w:val="en-GB"/>
              </w:rPr>
            </w:pPr>
            <w:r w:rsidRPr="007E20CA">
              <w:rPr>
                <w:rFonts w:ascii="Times New Roman" w:eastAsia="Times New Roman" w:hAnsi="Times New Roman" w:cs="Times New Roman"/>
                <w:b/>
                <w:sz w:val="20"/>
                <w:szCs w:val="20"/>
                <w:lang w:val="en-GB"/>
              </w:rPr>
              <w:t>-</w:t>
            </w:r>
          </w:p>
        </w:tc>
        <w:tc>
          <w:tcPr>
            <w:tcW w:w="1006" w:type="dxa"/>
          </w:tcPr>
          <w:p w:rsidR="007E20CA" w:rsidRPr="007E20CA" w:rsidRDefault="007E20CA" w:rsidP="007E20CA">
            <w:pPr>
              <w:contextualSpacing/>
              <w:jc w:val="center"/>
              <w:rPr>
                <w:rFonts w:ascii="Times New Roman" w:eastAsia="Times New Roman" w:hAnsi="Times New Roman" w:cs="Times New Roman"/>
                <w:b/>
                <w:sz w:val="20"/>
                <w:szCs w:val="20"/>
                <w:lang w:val="en-GB"/>
              </w:rPr>
            </w:pPr>
            <w:r w:rsidRPr="007E20CA">
              <w:rPr>
                <w:rFonts w:ascii="Times New Roman" w:eastAsia="Times New Roman" w:hAnsi="Times New Roman" w:cs="Times New Roman"/>
                <w:b/>
                <w:sz w:val="20"/>
                <w:szCs w:val="20"/>
                <w:lang w:val="en-GB"/>
              </w:rPr>
              <w:t>-</w:t>
            </w:r>
          </w:p>
        </w:tc>
        <w:tc>
          <w:tcPr>
            <w:tcW w:w="1260" w:type="dxa"/>
          </w:tcPr>
          <w:p w:rsidR="007E20CA" w:rsidRPr="007E20CA" w:rsidRDefault="008A242B" w:rsidP="007E20CA">
            <w:pPr>
              <w:contextualSpacing/>
              <w:jc w:val="center"/>
              <w:rPr>
                <w:rFonts w:ascii="Times New Roman" w:eastAsia="Times New Roman" w:hAnsi="Times New Roman" w:cs="Times New Roman"/>
                <w:b/>
                <w:sz w:val="20"/>
                <w:szCs w:val="20"/>
                <w:lang w:val="en-GB"/>
              </w:rPr>
            </w:pPr>
            <w:r w:rsidRPr="008A242B">
              <w:rPr>
                <w:rFonts w:ascii="Times New Roman" w:eastAsia="Times New Roman" w:hAnsi="Times New Roman" w:cs="Times New Roman"/>
                <w:b/>
                <w:sz w:val="18"/>
                <w:szCs w:val="20"/>
                <w:lang w:val="en-GB"/>
              </w:rPr>
              <w:t>1,153,097.31</w:t>
            </w:r>
          </w:p>
        </w:tc>
      </w:tr>
      <w:tr w:rsidR="007E20CA" w:rsidRPr="007E20CA" w:rsidTr="007E20CA">
        <w:trPr>
          <w:trHeight w:val="228"/>
        </w:trPr>
        <w:tc>
          <w:tcPr>
            <w:tcW w:w="271" w:type="dxa"/>
          </w:tcPr>
          <w:p w:rsidR="007E20CA" w:rsidRPr="007E20CA" w:rsidRDefault="007E20CA" w:rsidP="007E20CA">
            <w:pPr>
              <w:contextualSpacing/>
              <w:rPr>
                <w:rFonts w:ascii="Times New Roman" w:eastAsia="Times New Roman" w:hAnsi="Times New Roman" w:cs="Times New Roman"/>
                <w:b/>
                <w:sz w:val="12"/>
                <w:szCs w:val="16"/>
                <w:lang w:val="en-GB"/>
              </w:rPr>
            </w:pPr>
          </w:p>
        </w:tc>
        <w:tc>
          <w:tcPr>
            <w:tcW w:w="1799" w:type="dxa"/>
          </w:tcPr>
          <w:p w:rsidR="007E20CA" w:rsidRPr="007E20CA" w:rsidRDefault="007E20CA" w:rsidP="007E20CA">
            <w:pPr>
              <w:contextualSpacing/>
              <w:rPr>
                <w:rFonts w:ascii="Times New Roman" w:eastAsia="Times New Roman" w:hAnsi="Times New Roman" w:cs="Times New Roman"/>
                <w:b/>
                <w:color w:val="FF0000"/>
                <w:sz w:val="16"/>
                <w:szCs w:val="20"/>
                <w:lang w:val="en-GB"/>
              </w:rPr>
            </w:pPr>
            <w:r w:rsidRPr="007E20CA">
              <w:rPr>
                <w:rFonts w:ascii="Times New Roman" w:eastAsia="Times New Roman" w:hAnsi="Times New Roman" w:cs="Times New Roman"/>
                <w:b/>
                <w:sz w:val="20"/>
                <w:szCs w:val="20"/>
                <w:lang w:val="en-GB"/>
              </w:rPr>
              <w:t>TOTALS</w:t>
            </w:r>
          </w:p>
        </w:tc>
        <w:tc>
          <w:tcPr>
            <w:tcW w:w="1260" w:type="dxa"/>
          </w:tcPr>
          <w:p w:rsidR="007E20CA" w:rsidRPr="007E20CA" w:rsidRDefault="00B278A1" w:rsidP="007E20CA">
            <w:pPr>
              <w:spacing w:after="160" w:line="259" w:lineRule="auto"/>
              <w:rPr>
                <w:rFonts w:ascii="Times New Roman" w:hAnsi="Times New Roman" w:cs="Times New Roman"/>
                <w:b/>
                <w:sz w:val="18"/>
                <w:lang w:val="en-GB"/>
              </w:rPr>
            </w:pPr>
            <w:r>
              <w:rPr>
                <w:rFonts w:ascii="Times New Roman" w:hAnsi="Times New Roman" w:cs="Times New Roman"/>
                <w:b/>
                <w:sz w:val="18"/>
                <w:lang w:val="en-GB"/>
              </w:rPr>
              <w:t>1,994,399.34</w:t>
            </w:r>
          </w:p>
        </w:tc>
        <w:tc>
          <w:tcPr>
            <w:tcW w:w="1260" w:type="dxa"/>
          </w:tcPr>
          <w:p w:rsidR="007E20CA" w:rsidRPr="007E20CA" w:rsidRDefault="00B278A1" w:rsidP="007E20CA">
            <w:pPr>
              <w:spacing w:after="160" w:line="259" w:lineRule="auto"/>
              <w:rPr>
                <w:rFonts w:ascii="Times New Roman" w:hAnsi="Times New Roman" w:cs="Times New Roman"/>
                <w:b/>
                <w:sz w:val="18"/>
                <w:lang w:val="en-GB"/>
              </w:rPr>
            </w:pPr>
            <w:r>
              <w:rPr>
                <w:rFonts w:ascii="Times New Roman" w:hAnsi="Times New Roman" w:cs="Times New Roman"/>
                <w:b/>
                <w:sz w:val="18"/>
                <w:lang w:val="en-GB"/>
              </w:rPr>
              <w:t>2,936,978.20</w:t>
            </w:r>
          </w:p>
        </w:tc>
        <w:tc>
          <w:tcPr>
            <w:tcW w:w="1260" w:type="dxa"/>
          </w:tcPr>
          <w:p w:rsidR="007E20CA" w:rsidRPr="007E20CA" w:rsidRDefault="00B278A1" w:rsidP="007E20CA">
            <w:pPr>
              <w:spacing w:after="160" w:line="259" w:lineRule="auto"/>
              <w:rPr>
                <w:rFonts w:ascii="Times New Roman" w:hAnsi="Times New Roman" w:cs="Times New Roman"/>
                <w:b/>
                <w:sz w:val="18"/>
                <w:lang w:val="en-GB"/>
              </w:rPr>
            </w:pPr>
            <w:r>
              <w:rPr>
                <w:rFonts w:ascii="Times New Roman" w:hAnsi="Times New Roman" w:cs="Times New Roman"/>
                <w:b/>
                <w:sz w:val="18"/>
                <w:lang w:val="en-GB"/>
              </w:rPr>
              <w:t>3,227,448.71</w:t>
            </w:r>
          </w:p>
        </w:tc>
        <w:tc>
          <w:tcPr>
            <w:tcW w:w="1349" w:type="dxa"/>
          </w:tcPr>
          <w:p w:rsidR="007E20CA" w:rsidRPr="007E20CA" w:rsidRDefault="00DF1FC3" w:rsidP="007E20CA">
            <w:pPr>
              <w:spacing w:after="160" w:line="259" w:lineRule="auto"/>
              <w:rPr>
                <w:rFonts w:ascii="Times New Roman" w:hAnsi="Times New Roman" w:cs="Times New Roman"/>
                <w:b/>
                <w:sz w:val="18"/>
                <w:lang w:val="en-GB"/>
              </w:rPr>
            </w:pPr>
            <w:r>
              <w:rPr>
                <w:rFonts w:ascii="Times New Roman" w:hAnsi="Times New Roman" w:cs="Times New Roman"/>
                <w:b/>
                <w:sz w:val="18"/>
                <w:lang w:val="en-GB"/>
              </w:rPr>
              <w:t>8,158,826.25</w:t>
            </w:r>
          </w:p>
        </w:tc>
        <w:tc>
          <w:tcPr>
            <w:tcW w:w="1169" w:type="dxa"/>
          </w:tcPr>
          <w:p w:rsidR="007E20CA" w:rsidRPr="007E20CA" w:rsidRDefault="007E20CA" w:rsidP="007E20CA">
            <w:pPr>
              <w:spacing w:after="160" w:line="259" w:lineRule="auto"/>
              <w:rPr>
                <w:rFonts w:ascii="Times New Roman" w:hAnsi="Times New Roman" w:cs="Times New Roman"/>
                <w:b/>
                <w:sz w:val="18"/>
                <w:lang w:val="en-GB"/>
              </w:rPr>
            </w:pPr>
            <w:r w:rsidRPr="007E20CA">
              <w:rPr>
                <w:rFonts w:ascii="Times New Roman" w:hAnsi="Times New Roman" w:cs="Times New Roman"/>
                <w:b/>
                <w:sz w:val="18"/>
                <w:lang w:val="en-GB"/>
              </w:rPr>
              <w:t>394,387.61</w:t>
            </w:r>
          </w:p>
        </w:tc>
        <w:tc>
          <w:tcPr>
            <w:tcW w:w="1169" w:type="dxa"/>
          </w:tcPr>
          <w:p w:rsidR="007E20CA" w:rsidRPr="007E20CA" w:rsidRDefault="009668BC" w:rsidP="007E20CA">
            <w:pPr>
              <w:spacing w:after="160" w:line="259" w:lineRule="auto"/>
              <w:rPr>
                <w:rFonts w:ascii="Times New Roman" w:hAnsi="Times New Roman" w:cs="Times New Roman"/>
                <w:b/>
                <w:sz w:val="18"/>
                <w:lang w:val="en-GB"/>
              </w:rPr>
            </w:pPr>
            <w:r>
              <w:rPr>
                <w:rFonts w:ascii="Times New Roman" w:hAnsi="Times New Roman" w:cs="Times New Roman"/>
                <w:b/>
                <w:sz w:val="18"/>
                <w:lang w:val="en-GB"/>
              </w:rPr>
              <w:t>1,989,394.93</w:t>
            </w:r>
          </w:p>
        </w:tc>
        <w:tc>
          <w:tcPr>
            <w:tcW w:w="1169" w:type="dxa"/>
          </w:tcPr>
          <w:p w:rsidR="007E20CA" w:rsidRPr="007E20CA" w:rsidRDefault="007E20CA" w:rsidP="007E20CA">
            <w:pPr>
              <w:spacing w:after="160" w:line="259" w:lineRule="auto"/>
              <w:rPr>
                <w:rFonts w:ascii="Times New Roman" w:hAnsi="Times New Roman" w:cs="Times New Roman"/>
                <w:b/>
                <w:sz w:val="18"/>
                <w:lang w:val="en-GB"/>
              </w:rPr>
            </w:pPr>
            <w:r w:rsidRPr="007E20CA">
              <w:rPr>
                <w:rFonts w:ascii="Times New Roman" w:hAnsi="Times New Roman" w:cs="Times New Roman"/>
                <w:b/>
                <w:sz w:val="18"/>
                <w:lang w:val="en-GB"/>
              </w:rPr>
              <w:t>4,172,240.89</w:t>
            </w:r>
          </w:p>
        </w:tc>
        <w:tc>
          <w:tcPr>
            <w:tcW w:w="1078" w:type="dxa"/>
          </w:tcPr>
          <w:p w:rsidR="007E20CA" w:rsidRPr="007E20CA" w:rsidRDefault="007E20CA" w:rsidP="007E20CA">
            <w:pPr>
              <w:spacing w:after="160" w:line="259" w:lineRule="auto"/>
              <w:rPr>
                <w:rFonts w:ascii="Times New Roman" w:hAnsi="Times New Roman" w:cs="Times New Roman"/>
                <w:b/>
                <w:sz w:val="18"/>
                <w:lang w:val="en-GB"/>
              </w:rPr>
            </w:pPr>
            <w:r w:rsidRPr="007E20CA">
              <w:rPr>
                <w:rFonts w:ascii="Times New Roman" w:hAnsi="Times New Roman" w:cs="Times New Roman"/>
                <w:b/>
                <w:sz w:val="18"/>
                <w:lang w:val="en-GB"/>
              </w:rPr>
              <w:t>888,668.27</w:t>
            </w:r>
          </w:p>
        </w:tc>
        <w:tc>
          <w:tcPr>
            <w:tcW w:w="1063" w:type="dxa"/>
          </w:tcPr>
          <w:p w:rsidR="007E20CA" w:rsidRPr="007E20CA" w:rsidRDefault="007E20CA" w:rsidP="007E20CA">
            <w:pPr>
              <w:spacing w:after="160" w:line="259" w:lineRule="auto"/>
              <w:rPr>
                <w:rFonts w:ascii="Times New Roman" w:hAnsi="Times New Roman" w:cs="Times New Roman"/>
                <w:b/>
                <w:sz w:val="18"/>
                <w:lang w:val="en-GB"/>
              </w:rPr>
            </w:pPr>
            <w:r w:rsidRPr="007E20CA">
              <w:rPr>
                <w:rFonts w:ascii="Times New Roman" w:hAnsi="Times New Roman" w:cs="Times New Roman"/>
                <w:b/>
                <w:sz w:val="18"/>
                <w:lang w:val="en-GB"/>
              </w:rPr>
              <w:t>420,000.00</w:t>
            </w:r>
          </w:p>
        </w:tc>
        <w:tc>
          <w:tcPr>
            <w:tcW w:w="1006" w:type="dxa"/>
          </w:tcPr>
          <w:p w:rsidR="007E20CA" w:rsidRPr="007E20CA" w:rsidRDefault="009668BC" w:rsidP="007E20CA">
            <w:pPr>
              <w:spacing w:after="160" w:line="259" w:lineRule="auto"/>
              <w:rPr>
                <w:rFonts w:ascii="Times New Roman" w:hAnsi="Times New Roman" w:cs="Times New Roman"/>
                <w:b/>
                <w:sz w:val="18"/>
                <w:lang w:val="en-GB"/>
              </w:rPr>
            </w:pPr>
            <w:r>
              <w:rPr>
                <w:rFonts w:ascii="Times New Roman" w:hAnsi="Times New Roman" w:cs="Times New Roman"/>
                <w:b/>
                <w:sz w:val="16"/>
                <w:lang w:val="en-GB"/>
              </w:rPr>
              <w:t>29</w:t>
            </w:r>
            <w:r w:rsidR="007E20CA" w:rsidRPr="007E20CA">
              <w:rPr>
                <w:rFonts w:ascii="Times New Roman" w:hAnsi="Times New Roman" w:cs="Times New Roman"/>
                <w:b/>
                <w:sz w:val="16"/>
                <w:lang w:val="en-GB"/>
              </w:rPr>
              <w:t>4,134.55</w:t>
            </w:r>
          </w:p>
        </w:tc>
        <w:tc>
          <w:tcPr>
            <w:tcW w:w="1260" w:type="dxa"/>
          </w:tcPr>
          <w:p w:rsidR="007E20CA" w:rsidRPr="007E20CA" w:rsidRDefault="009D0DF5" w:rsidP="007E20CA">
            <w:pPr>
              <w:spacing w:after="160" w:line="259" w:lineRule="auto"/>
              <w:rPr>
                <w:rFonts w:ascii="Times New Roman" w:hAnsi="Times New Roman" w:cs="Times New Roman"/>
                <w:b/>
                <w:sz w:val="18"/>
                <w:lang w:val="en-GB"/>
              </w:rPr>
            </w:pPr>
            <w:r w:rsidRPr="009D0DF5">
              <w:rPr>
                <w:rFonts w:ascii="Times New Roman" w:hAnsi="Times New Roman" w:cs="Times New Roman"/>
                <w:b/>
                <w:sz w:val="18"/>
                <w:lang w:val="en-GB"/>
              </w:rPr>
              <w:t>8,158,826.25</w:t>
            </w:r>
          </w:p>
        </w:tc>
      </w:tr>
    </w:tbl>
    <w:p w:rsidR="007E20CA" w:rsidRPr="007E20CA" w:rsidRDefault="007E20CA" w:rsidP="007E20CA">
      <w:pPr>
        <w:rPr>
          <w:rFonts w:ascii="Times New Roman" w:hAnsi="Times New Roman" w:cs="Times New Roman"/>
          <w:sz w:val="24"/>
          <w:szCs w:val="24"/>
          <w:lang w:val="en-GB"/>
        </w:rPr>
        <w:sectPr w:rsidR="007E20CA" w:rsidRPr="007E20CA" w:rsidSect="007E20CA">
          <w:type w:val="continuous"/>
          <w:pgSz w:w="15840" w:h="12240" w:orient="landscape"/>
          <w:pgMar w:top="450" w:right="1440" w:bottom="1440" w:left="1440" w:header="720" w:footer="720" w:gutter="0"/>
          <w:cols w:space="720"/>
          <w:docGrid w:linePitch="360"/>
        </w:sectPr>
      </w:pPr>
    </w:p>
    <w:p w:rsidR="007E20CA" w:rsidRPr="007E20CA" w:rsidRDefault="007E20CA" w:rsidP="007E20CA">
      <w:pPr>
        <w:tabs>
          <w:tab w:val="left" w:pos="4918"/>
        </w:tabs>
        <w:spacing w:after="160" w:line="259" w:lineRule="auto"/>
        <w:rPr>
          <w:rFonts w:ascii="Times New Roman" w:eastAsia="Times New Roman" w:hAnsi="Times New Roman" w:cs="Times New Roman"/>
          <w:sz w:val="24"/>
          <w:szCs w:val="24"/>
          <w:lang w:val="en-GB"/>
        </w:rPr>
        <w:sectPr w:rsidR="007E20CA" w:rsidRPr="007E20CA" w:rsidSect="007E20CA">
          <w:pgSz w:w="12240" w:h="15840"/>
          <w:pgMar w:top="1440" w:right="1170" w:bottom="1440" w:left="1440" w:header="720" w:footer="720" w:gutter="0"/>
          <w:cols w:space="720"/>
          <w:docGrid w:linePitch="360"/>
        </w:sectPr>
      </w:pPr>
      <w:r w:rsidRPr="00001109">
        <w:rPr>
          <w:b/>
          <w:noProof/>
          <w:sz w:val="20"/>
        </w:rPr>
        <w:lastRenderedPageBreak/>
        <w:drawing>
          <wp:inline distT="0" distB="0" distL="0" distR="0" wp14:anchorId="725ED928" wp14:editId="3BBDC1FA">
            <wp:extent cx="6115050" cy="6607257"/>
            <wp:effectExtent l="38100" t="0" r="19050" b="22225"/>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940E1E" w:rsidRPr="00940E1E" w:rsidRDefault="00940E1E" w:rsidP="00940E1E">
      <w:pPr>
        <w:keepNext/>
        <w:keepLines/>
        <w:spacing w:before="200" w:after="0"/>
        <w:outlineLvl w:val="1"/>
        <w:rPr>
          <w:rFonts w:ascii="Times New Roman" w:eastAsiaTheme="majorEastAsia" w:hAnsi="Times New Roman" w:cs="Times New Roman"/>
          <w:b/>
          <w:bCs/>
          <w:sz w:val="24"/>
          <w:szCs w:val="24"/>
        </w:rPr>
      </w:pPr>
      <w:bookmarkStart w:id="100" w:name="_Toc19000455"/>
      <w:bookmarkStart w:id="101" w:name="_Toc33634888"/>
      <w:r w:rsidRPr="00940E1E">
        <w:rPr>
          <w:rFonts w:ascii="Times New Roman" w:eastAsiaTheme="majorEastAsia" w:hAnsi="Times New Roman" w:cs="Times New Roman"/>
          <w:b/>
          <w:bCs/>
          <w:sz w:val="28"/>
          <w:szCs w:val="24"/>
        </w:rPr>
        <w:lastRenderedPageBreak/>
        <w:t>3.</w:t>
      </w:r>
      <w:r w:rsidR="00B74D05">
        <w:rPr>
          <w:rFonts w:ascii="Times New Roman" w:eastAsiaTheme="majorEastAsia" w:hAnsi="Times New Roman" w:cs="Times New Roman"/>
          <w:b/>
          <w:bCs/>
          <w:sz w:val="28"/>
          <w:szCs w:val="24"/>
        </w:rPr>
        <w:t>6</w:t>
      </w:r>
      <w:r w:rsidRPr="00940E1E">
        <w:rPr>
          <w:rFonts w:ascii="Times New Roman" w:eastAsiaTheme="majorEastAsia" w:hAnsi="Times New Roman" w:cs="Times New Roman"/>
          <w:b/>
          <w:bCs/>
          <w:sz w:val="28"/>
          <w:szCs w:val="24"/>
        </w:rPr>
        <w:t xml:space="preserve"> PROJECTS FOR 2020 AND CORRESPONDING COST AND JUSTIFICATION</w:t>
      </w:r>
      <w:bookmarkEnd w:id="100"/>
      <w:bookmarkEnd w:id="101"/>
    </w:p>
    <w:tbl>
      <w:tblPr>
        <w:tblStyle w:val="TableGrid17"/>
        <w:tblW w:w="14281" w:type="dxa"/>
        <w:tblLook w:val="04A0" w:firstRow="1" w:lastRow="0" w:firstColumn="1" w:lastColumn="0" w:noHBand="0" w:noVBand="1"/>
      </w:tblPr>
      <w:tblGrid>
        <w:gridCol w:w="559"/>
        <w:gridCol w:w="1989"/>
        <w:gridCol w:w="1206"/>
        <w:gridCol w:w="1206"/>
        <w:gridCol w:w="1371"/>
        <w:gridCol w:w="1096"/>
        <w:gridCol w:w="815"/>
        <w:gridCol w:w="1206"/>
        <w:gridCol w:w="1371"/>
        <w:gridCol w:w="3462"/>
      </w:tblGrid>
      <w:tr w:rsidR="005665B1" w:rsidRPr="005665B1" w:rsidTr="005665B1">
        <w:trPr>
          <w:trHeight w:val="611"/>
        </w:trPr>
        <w:tc>
          <w:tcPr>
            <w:tcW w:w="10819" w:type="dxa"/>
            <w:gridSpan w:val="9"/>
            <w:noWrap/>
            <w:hideMark/>
          </w:tcPr>
          <w:p w:rsidR="005665B1" w:rsidRPr="005665B1" w:rsidRDefault="005665B1" w:rsidP="005665B1">
            <w:pPr>
              <w:rPr>
                <w:b/>
                <w:bCs/>
              </w:rPr>
            </w:pPr>
            <w:r w:rsidRPr="005665B1">
              <w:rPr>
                <w:b/>
                <w:bCs/>
              </w:rPr>
              <w:t>MANAGEMENT AND ADMINISTRATION</w:t>
            </w:r>
          </w:p>
        </w:tc>
        <w:tc>
          <w:tcPr>
            <w:tcW w:w="3462" w:type="dxa"/>
            <w:noWrap/>
            <w:hideMark/>
          </w:tcPr>
          <w:p w:rsidR="005665B1" w:rsidRPr="005665B1" w:rsidRDefault="005665B1" w:rsidP="005665B1">
            <w:pPr>
              <w:rPr>
                <w:bCs/>
              </w:rPr>
            </w:pPr>
            <w:r w:rsidRPr="005665B1">
              <w:rPr>
                <w:bCs/>
              </w:rPr>
              <w:t> </w:t>
            </w:r>
          </w:p>
        </w:tc>
      </w:tr>
      <w:tr w:rsidR="005665B1" w:rsidRPr="005665B1" w:rsidTr="005665B1">
        <w:trPr>
          <w:trHeight w:val="648"/>
        </w:trPr>
        <w:tc>
          <w:tcPr>
            <w:tcW w:w="10819" w:type="dxa"/>
            <w:gridSpan w:val="9"/>
            <w:hideMark/>
          </w:tcPr>
          <w:p w:rsidR="005665B1" w:rsidRPr="005665B1" w:rsidRDefault="005665B1" w:rsidP="005665B1">
            <w:pPr>
              <w:rPr>
                <w:b/>
                <w:bCs/>
              </w:rPr>
            </w:pPr>
            <w:r w:rsidRPr="005665B1">
              <w:rPr>
                <w:b/>
                <w:bCs/>
              </w:rPr>
              <w:t>Administration, Planning and Budget</w:t>
            </w:r>
          </w:p>
        </w:tc>
        <w:tc>
          <w:tcPr>
            <w:tcW w:w="3462" w:type="dxa"/>
            <w:hideMark/>
          </w:tcPr>
          <w:p w:rsidR="005665B1" w:rsidRPr="005665B1" w:rsidRDefault="005665B1" w:rsidP="005665B1">
            <w:pPr>
              <w:rPr>
                <w:bCs/>
              </w:rPr>
            </w:pPr>
            <w:r w:rsidRPr="005665B1">
              <w:rPr>
                <w:bCs/>
              </w:rPr>
              <w:t> </w:t>
            </w:r>
          </w:p>
        </w:tc>
      </w:tr>
      <w:tr w:rsidR="005665B1" w:rsidRPr="005665B1" w:rsidTr="005665B1">
        <w:trPr>
          <w:trHeight w:val="1297"/>
        </w:trPr>
        <w:tc>
          <w:tcPr>
            <w:tcW w:w="468" w:type="dxa"/>
            <w:noWrap/>
            <w:hideMark/>
          </w:tcPr>
          <w:p w:rsidR="005665B1" w:rsidRPr="005665B1" w:rsidRDefault="005665B1" w:rsidP="005665B1">
            <w:pPr>
              <w:rPr>
                <w:rFonts w:ascii="Times New Roman" w:hAnsi="Times New Roman" w:cs="Times New Roman"/>
                <w:b/>
                <w:bCs/>
              </w:rPr>
            </w:pPr>
            <w:r w:rsidRPr="005665B1">
              <w:rPr>
                <w:rFonts w:ascii="Times New Roman" w:hAnsi="Times New Roman" w:cs="Times New Roman"/>
                <w:b/>
                <w:bCs/>
              </w:rPr>
              <w:t>S/N</w:t>
            </w:r>
          </w:p>
        </w:tc>
        <w:tc>
          <w:tcPr>
            <w:tcW w:w="2104" w:type="dxa"/>
            <w:hideMark/>
          </w:tcPr>
          <w:p w:rsidR="005665B1" w:rsidRPr="005665B1" w:rsidRDefault="005665B1" w:rsidP="005665B1">
            <w:pPr>
              <w:rPr>
                <w:rFonts w:ascii="Times New Roman" w:hAnsi="Times New Roman" w:cs="Times New Roman"/>
                <w:b/>
                <w:bCs/>
              </w:rPr>
            </w:pPr>
            <w:r w:rsidRPr="005665B1">
              <w:rPr>
                <w:rFonts w:ascii="Times New Roman" w:hAnsi="Times New Roman" w:cs="Times New Roman"/>
                <w:b/>
                <w:bCs/>
              </w:rPr>
              <w:t xml:space="preserve">List all Programmes and Projects </w:t>
            </w:r>
          </w:p>
        </w:tc>
        <w:tc>
          <w:tcPr>
            <w:tcW w:w="1206" w:type="dxa"/>
            <w:hideMark/>
          </w:tcPr>
          <w:p w:rsidR="005665B1" w:rsidRPr="005665B1" w:rsidRDefault="005665B1" w:rsidP="005665B1">
            <w:pPr>
              <w:rPr>
                <w:rFonts w:ascii="Times New Roman" w:hAnsi="Times New Roman" w:cs="Times New Roman"/>
                <w:b/>
                <w:bCs/>
              </w:rPr>
            </w:pPr>
            <w:r w:rsidRPr="005665B1">
              <w:rPr>
                <w:rFonts w:ascii="Times New Roman" w:hAnsi="Times New Roman" w:cs="Times New Roman"/>
                <w:b/>
                <w:bCs/>
              </w:rPr>
              <w:t>IGF (GHȼ)</w:t>
            </w:r>
          </w:p>
        </w:tc>
        <w:tc>
          <w:tcPr>
            <w:tcW w:w="1206" w:type="dxa"/>
            <w:hideMark/>
          </w:tcPr>
          <w:p w:rsidR="005665B1" w:rsidRPr="005665B1" w:rsidRDefault="005665B1" w:rsidP="005665B1">
            <w:pPr>
              <w:rPr>
                <w:rFonts w:ascii="Times New Roman" w:hAnsi="Times New Roman" w:cs="Times New Roman"/>
                <w:b/>
                <w:bCs/>
              </w:rPr>
            </w:pPr>
            <w:r w:rsidRPr="005665B1">
              <w:rPr>
                <w:rFonts w:ascii="Times New Roman" w:hAnsi="Times New Roman" w:cs="Times New Roman"/>
                <w:b/>
                <w:bCs/>
              </w:rPr>
              <w:t>GOG (GHȼ)</w:t>
            </w:r>
          </w:p>
        </w:tc>
        <w:tc>
          <w:tcPr>
            <w:tcW w:w="1371" w:type="dxa"/>
            <w:hideMark/>
          </w:tcPr>
          <w:p w:rsidR="005665B1" w:rsidRPr="005665B1" w:rsidRDefault="005665B1" w:rsidP="005665B1">
            <w:pPr>
              <w:rPr>
                <w:rFonts w:ascii="Times New Roman" w:hAnsi="Times New Roman" w:cs="Times New Roman"/>
                <w:b/>
                <w:bCs/>
              </w:rPr>
            </w:pPr>
            <w:r w:rsidRPr="005665B1">
              <w:rPr>
                <w:rFonts w:ascii="Times New Roman" w:hAnsi="Times New Roman" w:cs="Times New Roman"/>
                <w:b/>
                <w:bCs/>
              </w:rPr>
              <w:t>DACF (GHȼ)</w:t>
            </w:r>
          </w:p>
        </w:tc>
        <w:tc>
          <w:tcPr>
            <w:tcW w:w="1096" w:type="dxa"/>
            <w:hideMark/>
          </w:tcPr>
          <w:p w:rsidR="005665B1" w:rsidRPr="005665B1" w:rsidRDefault="005665B1" w:rsidP="005665B1">
            <w:pPr>
              <w:rPr>
                <w:rFonts w:ascii="Times New Roman" w:hAnsi="Times New Roman" w:cs="Times New Roman"/>
                <w:b/>
                <w:bCs/>
              </w:rPr>
            </w:pPr>
            <w:r w:rsidRPr="005665B1">
              <w:rPr>
                <w:rFonts w:ascii="Times New Roman" w:hAnsi="Times New Roman" w:cs="Times New Roman"/>
                <w:b/>
                <w:bCs/>
              </w:rPr>
              <w:t>DDF (GHȼ)</w:t>
            </w:r>
          </w:p>
        </w:tc>
        <w:tc>
          <w:tcPr>
            <w:tcW w:w="791" w:type="dxa"/>
            <w:hideMark/>
          </w:tcPr>
          <w:p w:rsidR="005665B1" w:rsidRPr="005665B1" w:rsidRDefault="005665B1" w:rsidP="005665B1">
            <w:pPr>
              <w:rPr>
                <w:rFonts w:ascii="Times New Roman" w:hAnsi="Times New Roman" w:cs="Times New Roman"/>
                <w:b/>
                <w:bCs/>
              </w:rPr>
            </w:pPr>
            <w:r w:rsidRPr="005665B1">
              <w:rPr>
                <w:rFonts w:ascii="Times New Roman" w:hAnsi="Times New Roman" w:cs="Times New Roman"/>
                <w:b/>
                <w:bCs/>
              </w:rPr>
              <w:t>Donor (GHȼ)</w:t>
            </w:r>
          </w:p>
        </w:tc>
        <w:tc>
          <w:tcPr>
            <w:tcW w:w="1206" w:type="dxa"/>
            <w:hideMark/>
          </w:tcPr>
          <w:p w:rsidR="005665B1" w:rsidRPr="005665B1" w:rsidRDefault="005665B1" w:rsidP="005665B1">
            <w:pPr>
              <w:rPr>
                <w:rFonts w:ascii="Times New Roman" w:hAnsi="Times New Roman" w:cs="Times New Roman"/>
                <w:b/>
                <w:bCs/>
              </w:rPr>
            </w:pPr>
            <w:r w:rsidRPr="005665B1">
              <w:rPr>
                <w:rFonts w:ascii="Times New Roman" w:hAnsi="Times New Roman" w:cs="Times New Roman"/>
                <w:b/>
                <w:bCs/>
              </w:rPr>
              <w:t>MPs Fund</w:t>
            </w:r>
          </w:p>
        </w:tc>
        <w:tc>
          <w:tcPr>
            <w:tcW w:w="1371" w:type="dxa"/>
            <w:hideMark/>
          </w:tcPr>
          <w:p w:rsidR="005665B1" w:rsidRPr="005665B1" w:rsidRDefault="005665B1" w:rsidP="005665B1">
            <w:pPr>
              <w:rPr>
                <w:rFonts w:ascii="Times New Roman" w:hAnsi="Times New Roman" w:cs="Times New Roman"/>
                <w:b/>
                <w:bCs/>
              </w:rPr>
            </w:pPr>
            <w:r w:rsidRPr="005665B1">
              <w:rPr>
                <w:rFonts w:ascii="Times New Roman" w:hAnsi="Times New Roman" w:cs="Times New Roman"/>
                <w:b/>
                <w:bCs/>
              </w:rPr>
              <w:t>Total Budget (GHȼ)</w:t>
            </w:r>
          </w:p>
        </w:tc>
        <w:tc>
          <w:tcPr>
            <w:tcW w:w="3462" w:type="dxa"/>
            <w:hideMark/>
          </w:tcPr>
          <w:p w:rsidR="005665B1" w:rsidRPr="005665B1" w:rsidRDefault="005665B1" w:rsidP="005665B1">
            <w:pPr>
              <w:rPr>
                <w:rFonts w:ascii="Times New Roman" w:hAnsi="Times New Roman" w:cs="Times New Roman"/>
                <w:b/>
                <w:bCs/>
              </w:rPr>
            </w:pPr>
            <w:r w:rsidRPr="005665B1">
              <w:rPr>
                <w:rFonts w:ascii="Times New Roman" w:hAnsi="Times New Roman" w:cs="Times New Roman"/>
                <w:b/>
                <w:bCs/>
              </w:rPr>
              <w:t>Justification-</w:t>
            </w:r>
          </w:p>
        </w:tc>
      </w:tr>
      <w:tr w:rsidR="005665B1" w:rsidRPr="005665B1" w:rsidTr="005665B1">
        <w:trPr>
          <w:trHeight w:val="1538"/>
        </w:trPr>
        <w:tc>
          <w:tcPr>
            <w:tcW w:w="468" w:type="dxa"/>
            <w:noWrap/>
            <w:hideMark/>
          </w:tcPr>
          <w:p w:rsidR="005665B1" w:rsidRPr="005665B1" w:rsidRDefault="005665B1" w:rsidP="005665B1">
            <w:pPr>
              <w:rPr>
                <w:rFonts w:ascii="Times New Roman" w:hAnsi="Times New Roman" w:cs="Times New Roman"/>
              </w:rPr>
            </w:pPr>
            <w:r w:rsidRPr="005665B1">
              <w:rPr>
                <w:rFonts w:ascii="Times New Roman" w:hAnsi="Times New Roman" w:cs="Times New Roman"/>
              </w:rPr>
              <w:t>1</w:t>
            </w:r>
          </w:p>
        </w:tc>
        <w:tc>
          <w:tcPr>
            <w:tcW w:w="2104" w:type="dxa"/>
            <w:hideMark/>
          </w:tcPr>
          <w:p w:rsidR="005665B1" w:rsidRPr="005665B1" w:rsidRDefault="005665B1" w:rsidP="005665B1">
            <w:pPr>
              <w:rPr>
                <w:rFonts w:ascii="Times New Roman" w:hAnsi="Times New Roman" w:cs="Times New Roman"/>
              </w:rPr>
            </w:pPr>
            <w:r w:rsidRPr="005665B1">
              <w:rPr>
                <w:rFonts w:ascii="Times New Roman" w:hAnsi="Times New Roman" w:cs="Times New Roman"/>
              </w:rPr>
              <w:t>Internal Management of the Organization</w:t>
            </w:r>
          </w:p>
        </w:tc>
        <w:tc>
          <w:tcPr>
            <w:tcW w:w="1206" w:type="dxa"/>
            <w:hideMark/>
          </w:tcPr>
          <w:p w:rsidR="005665B1" w:rsidRPr="005665B1" w:rsidRDefault="005665B1" w:rsidP="005665B1">
            <w:pPr>
              <w:rPr>
                <w:rFonts w:ascii="Times New Roman" w:hAnsi="Times New Roman" w:cs="Times New Roman"/>
              </w:rPr>
            </w:pPr>
            <w:r w:rsidRPr="005665B1">
              <w:rPr>
                <w:rFonts w:ascii="Times New Roman" w:hAnsi="Times New Roman" w:cs="Times New Roman"/>
              </w:rPr>
              <w:t xml:space="preserve">     83,486.59 </w:t>
            </w:r>
          </w:p>
        </w:tc>
        <w:tc>
          <w:tcPr>
            <w:tcW w:w="1206" w:type="dxa"/>
            <w:hideMark/>
          </w:tcPr>
          <w:p w:rsidR="005665B1" w:rsidRPr="005665B1" w:rsidRDefault="005665B1" w:rsidP="005665B1">
            <w:pPr>
              <w:rPr>
                <w:rFonts w:ascii="Times New Roman" w:hAnsi="Times New Roman" w:cs="Times New Roman"/>
              </w:rPr>
            </w:pPr>
            <w:r w:rsidRPr="005665B1">
              <w:rPr>
                <w:rFonts w:ascii="Times New Roman" w:hAnsi="Times New Roman" w:cs="Times New Roman"/>
              </w:rPr>
              <w:t xml:space="preserve">                   -   </w:t>
            </w:r>
          </w:p>
        </w:tc>
        <w:tc>
          <w:tcPr>
            <w:tcW w:w="1371" w:type="dxa"/>
            <w:hideMark/>
          </w:tcPr>
          <w:p w:rsidR="005665B1" w:rsidRPr="005665B1" w:rsidRDefault="005665B1" w:rsidP="005665B1">
            <w:pPr>
              <w:rPr>
                <w:rFonts w:ascii="Times New Roman" w:hAnsi="Times New Roman" w:cs="Times New Roman"/>
              </w:rPr>
            </w:pPr>
            <w:r w:rsidRPr="005665B1">
              <w:rPr>
                <w:rFonts w:ascii="Times New Roman" w:hAnsi="Times New Roman" w:cs="Times New Roman"/>
              </w:rPr>
              <w:t xml:space="preserve">     109,992.98 </w:t>
            </w:r>
          </w:p>
        </w:tc>
        <w:tc>
          <w:tcPr>
            <w:tcW w:w="1096" w:type="dxa"/>
            <w:hideMark/>
          </w:tcPr>
          <w:p w:rsidR="005665B1" w:rsidRPr="005665B1" w:rsidRDefault="005665B1" w:rsidP="005665B1">
            <w:pPr>
              <w:rPr>
                <w:rFonts w:ascii="Times New Roman" w:hAnsi="Times New Roman" w:cs="Times New Roman"/>
              </w:rPr>
            </w:pPr>
            <w:r w:rsidRPr="005665B1">
              <w:rPr>
                <w:rFonts w:ascii="Times New Roman" w:hAnsi="Times New Roman" w:cs="Times New Roman"/>
              </w:rPr>
              <w:t xml:space="preserve">                   -   </w:t>
            </w:r>
          </w:p>
        </w:tc>
        <w:tc>
          <w:tcPr>
            <w:tcW w:w="791" w:type="dxa"/>
            <w:hideMark/>
          </w:tcPr>
          <w:p w:rsidR="005665B1" w:rsidRPr="005665B1" w:rsidRDefault="005665B1" w:rsidP="005665B1">
            <w:pPr>
              <w:rPr>
                <w:rFonts w:ascii="Times New Roman" w:hAnsi="Times New Roman" w:cs="Times New Roman"/>
              </w:rPr>
            </w:pPr>
            <w:r w:rsidRPr="005665B1">
              <w:rPr>
                <w:rFonts w:ascii="Times New Roman" w:hAnsi="Times New Roman" w:cs="Times New Roman"/>
              </w:rPr>
              <w:t xml:space="preserve">                    -   </w:t>
            </w:r>
          </w:p>
        </w:tc>
        <w:tc>
          <w:tcPr>
            <w:tcW w:w="1206" w:type="dxa"/>
            <w:hideMark/>
          </w:tcPr>
          <w:p w:rsidR="005665B1" w:rsidRPr="005665B1" w:rsidRDefault="005665B1" w:rsidP="005665B1">
            <w:pPr>
              <w:rPr>
                <w:rFonts w:ascii="Times New Roman" w:hAnsi="Times New Roman" w:cs="Times New Roman"/>
              </w:rPr>
            </w:pPr>
            <w:r w:rsidRPr="005665B1">
              <w:rPr>
                <w:rFonts w:ascii="Times New Roman" w:hAnsi="Times New Roman" w:cs="Times New Roman"/>
              </w:rPr>
              <w:t xml:space="preserve">                -   </w:t>
            </w:r>
          </w:p>
        </w:tc>
        <w:tc>
          <w:tcPr>
            <w:tcW w:w="1371" w:type="dxa"/>
            <w:hideMark/>
          </w:tcPr>
          <w:p w:rsidR="005665B1" w:rsidRPr="005665B1" w:rsidRDefault="005665B1" w:rsidP="005665B1">
            <w:pPr>
              <w:rPr>
                <w:rFonts w:ascii="Times New Roman" w:hAnsi="Times New Roman" w:cs="Times New Roman"/>
                <w:bCs/>
              </w:rPr>
            </w:pPr>
            <w:r w:rsidRPr="005665B1">
              <w:rPr>
                <w:rFonts w:ascii="Times New Roman" w:hAnsi="Times New Roman" w:cs="Times New Roman"/>
                <w:bCs/>
              </w:rPr>
              <w:t xml:space="preserve">     193,479.57 </w:t>
            </w:r>
          </w:p>
        </w:tc>
        <w:tc>
          <w:tcPr>
            <w:tcW w:w="3462" w:type="dxa"/>
            <w:hideMark/>
          </w:tcPr>
          <w:p w:rsidR="005665B1" w:rsidRPr="005665B1" w:rsidRDefault="005665B1" w:rsidP="005665B1">
            <w:pPr>
              <w:rPr>
                <w:rFonts w:ascii="Times New Roman" w:hAnsi="Times New Roman" w:cs="Times New Roman"/>
              </w:rPr>
            </w:pPr>
            <w:r w:rsidRPr="005665B1">
              <w:rPr>
                <w:rFonts w:ascii="Times New Roman" w:hAnsi="Times New Roman" w:cs="Times New Roman"/>
              </w:rPr>
              <w:t>This operation covers utilities bills, seminars/conferences, donation, contributions, , fuel/oil/lubricants, maintenance/repairs,  bank charges, T&amp;T, accommodation, night allowance, out of station allowance etc.</w:t>
            </w:r>
          </w:p>
        </w:tc>
      </w:tr>
      <w:tr w:rsidR="005665B1" w:rsidRPr="005665B1" w:rsidTr="005665B1">
        <w:trPr>
          <w:trHeight w:val="1557"/>
        </w:trPr>
        <w:tc>
          <w:tcPr>
            <w:tcW w:w="468" w:type="dxa"/>
            <w:noWrap/>
            <w:hideMark/>
          </w:tcPr>
          <w:p w:rsidR="005665B1" w:rsidRPr="005665B1" w:rsidRDefault="005665B1" w:rsidP="005665B1">
            <w:pPr>
              <w:rPr>
                <w:rFonts w:ascii="Times New Roman" w:hAnsi="Times New Roman" w:cs="Times New Roman"/>
              </w:rPr>
            </w:pPr>
            <w:r w:rsidRPr="005665B1">
              <w:rPr>
                <w:rFonts w:ascii="Times New Roman" w:hAnsi="Times New Roman" w:cs="Times New Roman"/>
              </w:rPr>
              <w:t>2</w:t>
            </w:r>
          </w:p>
        </w:tc>
        <w:tc>
          <w:tcPr>
            <w:tcW w:w="2104" w:type="dxa"/>
            <w:hideMark/>
          </w:tcPr>
          <w:p w:rsidR="005665B1" w:rsidRPr="005665B1" w:rsidRDefault="005665B1" w:rsidP="005665B1">
            <w:pPr>
              <w:rPr>
                <w:rFonts w:ascii="Times New Roman" w:hAnsi="Times New Roman" w:cs="Times New Roman"/>
              </w:rPr>
            </w:pPr>
            <w:r w:rsidRPr="005665B1">
              <w:rPr>
                <w:rFonts w:ascii="Times New Roman" w:hAnsi="Times New Roman" w:cs="Times New Roman"/>
              </w:rPr>
              <w:t xml:space="preserve">Procurement of Supplies and Consumables </w:t>
            </w:r>
          </w:p>
        </w:tc>
        <w:tc>
          <w:tcPr>
            <w:tcW w:w="1206" w:type="dxa"/>
            <w:hideMark/>
          </w:tcPr>
          <w:p w:rsidR="005665B1" w:rsidRPr="005665B1" w:rsidRDefault="005665B1" w:rsidP="005665B1">
            <w:pPr>
              <w:rPr>
                <w:rFonts w:ascii="Times New Roman" w:hAnsi="Times New Roman" w:cs="Times New Roman"/>
              </w:rPr>
            </w:pPr>
            <w:r w:rsidRPr="005665B1">
              <w:rPr>
                <w:rFonts w:ascii="Times New Roman" w:hAnsi="Times New Roman" w:cs="Times New Roman"/>
              </w:rPr>
              <w:t xml:space="preserve">       4,000.00 </w:t>
            </w:r>
          </w:p>
        </w:tc>
        <w:tc>
          <w:tcPr>
            <w:tcW w:w="1206" w:type="dxa"/>
            <w:hideMark/>
          </w:tcPr>
          <w:p w:rsidR="005665B1" w:rsidRPr="005665B1" w:rsidRDefault="005665B1" w:rsidP="005665B1">
            <w:pPr>
              <w:rPr>
                <w:rFonts w:ascii="Times New Roman" w:hAnsi="Times New Roman" w:cs="Times New Roman"/>
              </w:rPr>
            </w:pPr>
            <w:r w:rsidRPr="005665B1">
              <w:rPr>
                <w:rFonts w:ascii="Times New Roman" w:hAnsi="Times New Roman" w:cs="Times New Roman"/>
              </w:rPr>
              <w:t xml:space="preserve">                   -   </w:t>
            </w:r>
          </w:p>
        </w:tc>
        <w:tc>
          <w:tcPr>
            <w:tcW w:w="1371" w:type="dxa"/>
            <w:hideMark/>
          </w:tcPr>
          <w:p w:rsidR="005665B1" w:rsidRPr="005665B1" w:rsidRDefault="005665B1" w:rsidP="005665B1">
            <w:pPr>
              <w:rPr>
                <w:rFonts w:ascii="Times New Roman" w:hAnsi="Times New Roman" w:cs="Times New Roman"/>
              </w:rPr>
            </w:pPr>
            <w:r w:rsidRPr="005665B1">
              <w:rPr>
                <w:rFonts w:ascii="Times New Roman" w:hAnsi="Times New Roman" w:cs="Times New Roman"/>
              </w:rPr>
              <w:t xml:space="preserve">       20,000.00 </w:t>
            </w:r>
          </w:p>
        </w:tc>
        <w:tc>
          <w:tcPr>
            <w:tcW w:w="1096" w:type="dxa"/>
            <w:hideMark/>
          </w:tcPr>
          <w:p w:rsidR="005665B1" w:rsidRPr="005665B1" w:rsidRDefault="005665B1" w:rsidP="005665B1">
            <w:pPr>
              <w:rPr>
                <w:rFonts w:ascii="Times New Roman" w:hAnsi="Times New Roman" w:cs="Times New Roman"/>
              </w:rPr>
            </w:pPr>
            <w:r w:rsidRPr="005665B1">
              <w:rPr>
                <w:rFonts w:ascii="Times New Roman" w:hAnsi="Times New Roman" w:cs="Times New Roman"/>
              </w:rPr>
              <w:t xml:space="preserve">                   -   </w:t>
            </w:r>
          </w:p>
        </w:tc>
        <w:tc>
          <w:tcPr>
            <w:tcW w:w="791" w:type="dxa"/>
            <w:hideMark/>
          </w:tcPr>
          <w:p w:rsidR="005665B1" w:rsidRPr="005665B1" w:rsidRDefault="005665B1" w:rsidP="005665B1">
            <w:pPr>
              <w:rPr>
                <w:rFonts w:ascii="Times New Roman" w:hAnsi="Times New Roman" w:cs="Times New Roman"/>
              </w:rPr>
            </w:pPr>
            <w:r w:rsidRPr="005665B1">
              <w:rPr>
                <w:rFonts w:ascii="Times New Roman" w:hAnsi="Times New Roman" w:cs="Times New Roman"/>
              </w:rPr>
              <w:t xml:space="preserve">                    -   </w:t>
            </w:r>
          </w:p>
        </w:tc>
        <w:tc>
          <w:tcPr>
            <w:tcW w:w="1206" w:type="dxa"/>
            <w:hideMark/>
          </w:tcPr>
          <w:p w:rsidR="005665B1" w:rsidRPr="005665B1" w:rsidRDefault="005665B1" w:rsidP="005665B1">
            <w:pPr>
              <w:rPr>
                <w:rFonts w:ascii="Times New Roman" w:hAnsi="Times New Roman" w:cs="Times New Roman"/>
              </w:rPr>
            </w:pPr>
            <w:r w:rsidRPr="005665B1">
              <w:rPr>
                <w:rFonts w:ascii="Times New Roman" w:hAnsi="Times New Roman" w:cs="Times New Roman"/>
              </w:rPr>
              <w:t xml:space="preserve">                -   </w:t>
            </w:r>
          </w:p>
        </w:tc>
        <w:tc>
          <w:tcPr>
            <w:tcW w:w="1371" w:type="dxa"/>
            <w:hideMark/>
          </w:tcPr>
          <w:p w:rsidR="005665B1" w:rsidRPr="005665B1" w:rsidRDefault="005665B1" w:rsidP="005665B1">
            <w:pPr>
              <w:rPr>
                <w:rFonts w:ascii="Times New Roman" w:hAnsi="Times New Roman" w:cs="Times New Roman"/>
                <w:bCs/>
              </w:rPr>
            </w:pPr>
            <w:r w:rsidRPr="005665B1">
              <w:rPr>
                <w:rFonts w:ascii="Times New Roman" w:hAnsi="Times New Roman" w:cs="Times New Roman"/>
                <w:bCs/>
              </w:rPr>
              <w:t xml:space="preserve">       24,000.00 </w:t>
            </w:r>
          </w:p>
        </w:tc>
        <w:tc>
          <w:tcPr>
            <w:tcW w:w="3462" w:type="dxa"/>
            <w:hideMark/>
          </w:tcPr>
          <w:p w:rsidR="005665B1" w:rsidRPr="005665B1" w:rsidRDefault="005665B1" w:rsidP="005665B1">
            <w:pPr>
              <w:rPr>
                <w:rFonts w:ascii="Times New Roman" w:hAnsi="Times New Roman" w:cs="Times New Roman"/>
              </w:rPr>
            </w:pPr>
            <w:r w:rsidRPr="005665B1">
              <w:rPr>
                <w:rFonts w:ascii="Times New Roman" w:hAnsi="Times New Roman" w:cs="Times New Roman"/>
              </w:rPr>
              <w:t xml:space="preserve">This operation covers printed materials and stationary, general cleaning material, refreshment items, library and subscription, paper clips, stapler pins, scissors, </w:t>
            </w:r>
          </w:p>
        </w:tc>
      </w:tr>
      <w:tr w:rsidR="005665B1" w:rsidRPr="005665B1" w:rsidTr="005665B1">
        <w:trPr>
          <w:trHeight w:val="1612"/>
        </w:trPr>
        <w:tc>
          <w:tcPr>
            <w:tcW w:w="468" w:type="dxa"/>
            <w:noWrap/>
            <w:hideMark/>
          </w:tcPr>
          <w:p w:rsidR="005665B1" w:rsidRPr="005665B1" w:rsidRDefault="005665B1" w:rsidP="005665B1">
            <w:pPr>
              <w:rPr>
                <w:rFonts w:ascii="Times New Roman" w:hAnsi="Times New Roman" w:cs="Times New Roman"/>
              </w:rPr>
            </w:pPr>
            <w:r w:rsidRPr="005665B1">
              <w:rPr>
                <w:rFonts w:ascii="Times New Roman" w:hAnsi="Times New Roman" w:cs="Times New Roman"/>
              </w:rPr>
              <w:t>3</w:t>
            </w:r>
          </w:p>
        </w:tc>
        <w:tc>
          <w:tcPr>
            <w:tcW w:w="2104" w:type="dxa"/>
            <w:hideMark/>
          </w:tcPr>
          <w:p w:rsidR="005665B1" w:rsidRPr="005665B1" w:rsidRDefault="005665B1" w:rsidP="005665B1">
            <w:pPr>
              <w:rPr>
                <w:rFonts w:ascii="Times New Roman" w:hAnsi="Times New Roman" w:cs="Times New Roman"/>
              </w:rPr>
            </w:pPr>
            <w:r w:rsidRPr="005665B1">
              <w:rPr>
                <w:rFonts w:ascii="Times New Roman" w:hAnsi="Times New Roman" w:cs="Times New Roman"/>
              </w:rPr>
              <w:t xml:space="preserve"> Manpower and Skills Development</w:t>
            </w:r>
          </w:p>
        </w:tc>
        <w:tc>
          <w:tcPr>
            <w:tcW w:w="1206" w:type="dxa"/>
            <w:hideMark/>
          </w:tcPr>
          <w:p w:rsidR="005665B1" w:rsidRPr="005665B1" w:rsidRDefault="005665B1" w:rsidP="005665B1">
            <w:pPr>
              <w:rPr>
                <w:rFonts w:ascii="Times New Roman" w:hAnsi="Times New Roman" w:cs="Times New Roman"/>
              </w:rPr>
            </w:pPr>
            <w:r w:rsidRPr="005665B1">
              <w:rPr>
                <w:rFonts w:ascii="Times New Roman" w:hAnsi="Times New Roman" w:cs="Times New Roman"/>
              </w:rPr>
              <w:t xml:space="preserve">     15,000.00 </w:t>
            </w:r>
          </w:p>
        </w:tc>
        <w:tc>
          <w:tcPr>
            <w:tcW w:w="1206" w:type="dxa"/>
            <w:hideMark/>
          </w:tcPr>
          <w:p w:rsidR="005665B1" w:rsidRPr="005665B1" w:rsidRDefault="005665B1" w:rsidP="005665B1">
            <w:pPr>
              <w:rPr>
                <w:rFonts w:ascii="Times New Roman" w:hAnsi="Times New Roman" w:cs="Times New Roman"/>
              </w:rPr>
            </w:pPr>
            <w:r w:rsidRPr="005665B1">
              <w:rPr>
                <w:rFonts w:ascii="Times New Roman" w:hAnsi="Times New Roman" w:cs="Times New Roman"/>
              </w:rPr>
              <w:t xml:space="preserve">                   -   </w:t>
            </w:r>
          </w:p>
        </w:tc>
        <w:tc>
          <w:tcPr>
            <w:tcW w:w="1371" w:type="dxa"/>
            <w:hideMark/>
          </w:tcPr>
          <w:p w:rsidR="005665B1" w:rsidRPr="005665B1" w:rsidRDefault="005665B1" w:rsidP="005665B1">
            <w:pPr>
              <w:rPr>
                <w:rFonts w:ascii="Times New Roman" w:hAnsi="Times New Roman" w:cs="Times New Roman"/>
              </w:rPr>
            </w:pPr>
            <w:r w:rsidRPr="005665B1">
              <w:rPr>
                <w:rFonts w:ascii="Times New Roman" w:hAnsi="Times New Roman" w:cs="Times New Roman"/>
              </w:rPr>
              <w:t xml:space="preserve">       20,000.00 </w:t>
            </w:r>
          </w:p>
        </w:tc>
        <w:tc>
          <w:tcPr>
            <w:tcW w:w="1096" w:type="dxa"/>
            <w:hideMark/>
          </w:tcPr>
          <w:p w:rsidR="005665B1" w:rsidRPr="005665B1" w:rsidRDefault="005665B1" w:rsidP="005665B1">
            <w:pPr>
              <w:rPr>
                <w:rFonts w:ascii="Times New Roman" w:hAnsi="Times New Roman" w:cs="Times New Roman"/>
              </w:rPr>
            </w:pPr>
            <w:r w:rsidRPr="005665B1">
              <w:rPr>
                <w:rFonts w:ascii="Times New Roman" w:hAnsi="Times New Roman" w:cs="Times New Roman"/>
              </w:rPr>
              <w:t xml:space="preserve">       34,615.38 </w:t>
            </w:r>
          </w:p>
        </w:tc>
        <w:tc>
          <w:tcPr>
            <w:tcW w:w="791" w:type="dxa"/>
            <w:hideMark/>
          </w:tcPr>
          <w:p w:rsidR="005665B1" w:rsidRPr="005665B1" w:rsidRDefault="005665B1" w:rsidP="005665B1">
            <w:pPr>
              <w:rPr>
                <w:rFonts w:ascii="Times New Roman" w:hAnsi="Times New Roman" w:cs="Times New Roman"/>
              </w:rPr>
            </w:pPr>
            <w:r w:rsidRPr="005665B1">
              <w:rPr>
                <w:rFonts w:ascii="Times New Roman" w:hAnsi="Times New Roman" w:cs="Times New Roman"/>
              </w:rPr>
              <w:t xml:space="preserve">                    -   </w:t>
            </w:r>
          </w:p>
        </w:tc>
        <w:tc>
          <w:tcPr>
            <w:tcW w:w="1206" w:type="dxa"/>
            <w:hideMark/>
          </w:tcPr>
          <w:p w:rsidR="005665B1" w:rsidRPr="005665B1" w:rsidRDefault="005665B1" w:rsidP="005665B1">
            <w:pPr>
              <w:rPr>
                <w:rFonts w:ascii="Times New Roman" w:hAnsi="Times New Roman" w:cs="Times New Roman"/>
              </w:rPr>
            </w:pPr>
            <w:r w:rsidRPr="005665B1">
              <w:rPr>
                <w:rFonts w:ascii="Times New Roman" w:hAnsi="Times New Roman" w:cs="Times New Roman"/>
              </w:rPr>
              <w:t xml:space="preserve">                -   </w:t>
            </w:r>
          </w:p>
        </w:tc>
        <w:tc>
          <w:tcPr>
            <w:tcW w:w="1371" w:type="dxa"/>
            <w:hideMark/>
          </w:tcPr>
          <w:p w:rsidR="005665B1" w:rsidRPr="005665B1" w:rsidRDefault="005665B1" w:rsidP="005665B1">
            <w:pPr>
              <w:rPr>
                <w:rFonts w:ascii="Times New Roman" w:hAnsi="Times New Roman" w:cs="Times New Roman"/>
                <w:bCs/>
              </w:rPr>
            </w:pPr>
            <w:r w:rsidRPr="005665B1">
              <w:rPr>
                <w:rFonts w:ascii="Times New Roman" w:hAnsi="Times New Roman" w:cs="Times New Roman"/>
                <w:bCs/>
              </w:rPr>
              <w:t xml:space="preserve">       69,615.38 </w:t>
            </w:r>
          </w:p>
        </w:tc>
        <w:tc>
          <w:tcPr>
            <w:tcW w:w="3462" w:type="dxa"/>
            <w:hideMark/>
          </w:tcPr>
          <w:p w:rsidR="005665B1" w:rsidRPr="005665B1" w:rsidRDefault="005665B1" w:rsidP="005665B1">
            <w:pPr>
              <w:rPr>
                <w:rFonts w:ascii="Times New Roman" w:hAnsi="Times New Roman" w:cs="Times New Roman"/>
              </w:rPr>
            </w:pPr>
            <w:r w:rsidRPr="005665B1">
              <w:rPr>
                <w:rFonts w:ascii="Times New Roman" w:hAnsi="Times New Roman" w:cs="Times New Roman"/>
              </w:rPr>
              <w:t>This operation covers trianing and capacity building, staff welfare expenses (training materials, hiring of venue, consultancy etc), scholarship and bursery, examination fees,  and professional fee</w:t>
            </w:r>
          </w:p>
        </w:tc>
      </w:tr>
      <w:tr w:rsidR="005665B1" w:rsidRPr="005665B1" w:rsidTr="005665B1">
        <w:trPr>
          <w:trHeight w:val="1241"/>
        </w:trPr>
        <w:tc>
          <w:tcPr>
            <w:tcW w:w="468" w:type="dxa"/>
            <w:noWrap/>
            <w:hideMark/>
          </w:tcPr>
          <w:p w:rsidR="005665B1" w:rsidRPr="005665B1" w:rsidRDefault="005665B1" w:rsidP="005665B1">
            <w:pPr>
              <w:rPr>
                <w:rFonts w:ascii="Times New Roman" w:hAnsi="Times New Roman" w:cs="Times New Roman"/>
              </w:rPr>
            </w:pPr>
            <w:r w:rsidRPr="005665B1">
              <w:rPr>
                <w:rFonts w:ascii="Times New Roman" w:hAnsi="Times New Roman" w:cs="Times New Roman"/>
              </w:rPr>
              <w:lastRenderedPageBreak/>
              <w:t>4</w:t>
            </w:r>
          </w:p>
        </w:tc>
        <w:tc>
          <w:tcPr>
            <w:tcW w:w="2104" w:type="dxa"/>
            <w:hideMark/>
          </w:tcPr>
          <w:p w:rsidR="005665B1" w:rsidRPr="005665B1" w:rsidRDefault="005665B1" w:rsidP="005665B1">
            <w:pPr>
              <w:rPr>
                <w:rFonts w:ascii="Times New Roman" w:hAnsi="Times New Roman" w:cs="Times New Roman"/>
              </w:rPr>
            </w:pPr>
            <w:r w:rsidRPr="005665B1">
              <w:rPr>
                <w:rFonts w:ascii="Times New Roman" w:hAnsi="Times New Roman" w:cs="Times New Roman"/>
              </w:rPr>
              <w:t>Information, Education and Communication</w:t>
            </w:r>
          </w:p>
        </w:tc>
        <w:tc>
          <w:tcPr>
            <w:tcW w:w="1206" w:type="dxa"/>
            <w:hideMark/>
          </w:tcPr>
          <w:p w:rsidR="005665B1" w:rsidRPr="005665B1" w:rsidRDefault="005665B1" w:rsidP="005665B1">
            <w:pPr>
              <w:rPr>
                <w:rFonts w:ascii="Times New Roman" w:hAnsi="Times New Roman" w:cs="Times New Roman"/>
              </w:rPr>
            </w:pPr>
            <w:r w:rsidRPr="005665B1">
              <w:rPr>
                <w:rFonts w:ascii="Times New Roman" w:hAnsi="Times New Roman" w:cs="Times New Roman"/>
              </w:rPr>
              <w:t xml:space="preserve">       3,000.00 </w:t>
            </w:r>
          </w:p>
        </w:tc>
        <w:tc>
          <w:tcPr>
            <w:tcW w:w="1206" w:type="dxa"/>
            <w:hideMark/>
          </w:tcPr>
          <w:p w:rsidR="005665B1" w:rsidRPr="005665B1" w:rsidRDefault="005665B1" w:rsidP="005665B1">
            <w:pPr>
              <w:rPr>
                <w:rFonts w:ascii="Times New Roman" w:hAnsi="Times New Roman" w:cs="Times New Roman"/>
              </w:rPr>
            </w:pPr>
            <w:r w:rsidRPr="005665B1">
              <w:rPr>
                <w:rFonts w:ascii="Times New Roman" w:hAnsi="Times New Roman" w:cs="Times New Roman"/>
              </w:rPr>
              <w:t xml:space="preserve">                   -   </w:t>
            </w:r>
          </w:p>
        </w:tc>
        <w:tc>
          <w:tcPr>
            <w:tcW w:w="1371" w:type="dxa"/>
            <w:hideMark/>
          </w:tcPr>
          <w:p w:rsidR="005665B1" w:rsidRPr="005665B1" w:rsidRDefault="005665B1" w:rsidP="005665B1">
            <w:pPr>
              <w:rPr>
                <w:rFonts w:ascii="Times New Roman" w:hAnsi="Times New Roman" w:cs="Times New Roman"/>
              </w:rPr>
            </w:pPr>
            <w:r w:rsidRPr="005665B1">
              <w:rPr>
                <w:rFonts w:ascii="Times New Roman" w:hAnsi="Times New Roman" w:cs="Times New Roman"/>
              </w:rPr>
              <w:t xml:space="preserve">       15,000.00 </w:t>
            </w:r>
          </w:p>
        </w:tc>
        <w:tc>
          <w:tcPr>
            <w:tcW w:w="1096" w:type="dxa"/>
            <w:hideMark/>
          </w:tcPr>
          <w:p w:rsidR="005665B1" w:rsidRPr="005665B1" w:rsidRDefault="005665B1" w:rsidP="005665B1">
            <w:pPr>
              <w:rPr>
                <w:rFonts w:ascii="Times New Roman" w:hAnsi="Times New Roman" w:cs="Times New Roman"/>
              </w:rPr>
            </w:pPr>
            <w:r w:rsidRPr="005665B1">
              <w:rPr>
                <w:rFonts w:ascii="Times New Roman" w:hAnsi="Times New Roman" w:cs="Times New Roman"/>
              </w:rPr>
              <w:t xml:space="preserve">                   -   </w:t>
            </w:r>
          </w:p>
        </w:tc>
        <w:tc>
          <w:tcPr>
            <w:tcW w:w="791" w:type="dxa"/>
            <w:hideMark/>
          </w:tcPr>
          <w:p w:rsidR="005665B1" w:rsidRPr="005665B1" w:rsidRDefault="005665B1" w:rsidP="005665B1">
            <w:pPr>
              <w:rPr>
                <w:rFonts w:ascii="Times New Roman" w:hAnsi="Times New Roman" w:cs="Times New Roman"/>
              </w:rPr>
            </w:pPr>
            <w:r w:rsidRPr="005665B1">
              <w:rPr>
                <w:rFonts w:ascii="Times New Roman" w:hAnsi="Times New Roman" w:cs="Times New Roman"/>
              </w:rPr>
              <w:t xml:space="preserve">                    -   </w:t>
            </w:r>
          </w:p>
        </w:tc>
        <w:tc>
          <w:tcPr>
            <w:tcW w:w="1206" w:type="dxa"/>
            <w:hideMark/>
          </w:tcPr>
          <w:p w:rsidR="005665B1" w:rsidRPr="005665B1" w:rsidRDefault="005665B1" w:rsidP="005665B1">
            <w:pPr>
              <w:rPr>
                <w:rFonts w:ascii="Times New Roman" w:hAnsi="Times New Roman" w:cs="Times New Roman"/>
              </w:rPr>
            </w:pPr>
            <w:r w:rsidRPr="005665B1">
              <w:rPr>
                <w:rFonts w:ascii="Times New Roman" w:hAnsi="Times New Roman" w:cs="Times New Roman"/>
              </w:rPr>
              <w:t xml:space="preserve">                -   </w:t>
            </w:r>
          </w:p>
        </w:tc>
        <w:tc>
          <w:tcPr>
            <w:tcW w:w="1371" w:type="dxa"/>
            <w:hideMark/>
          </w:tcPr>
          <w:p w:rsidR="005665B1" w:rsidRPr="005665B1" w:rsidRDefault="005665B1" w:rsidP="005665B1">
            <w:pPr>
              <w:rPr>
                <w:rFonts w:ascii="Times New Roman" w:hAnsi="Times New Roman" w:cs="Times New Roman"/>
                <w:bCs/>
              </w:rPr>
            </w:pPr>
            <w:r w:rsidRPr="005665B1">
              <w:rPr>
                <w:rFonts w:ascii="Times New Roman" w:hAnsi="Times New Roman" w:cs="Times New Roman"/>
                <w:bCs/>
              </w:rPr>
              <w:t xml:space="preserve">       18,000.00 </w:t>
            </w:r>
          </w:p>
        </w:tc>
        <w:tc>
          <w:tcPr>
            <w:tcW w:w="3462" w:type="dxa"/>
            <w:hideMark/>
          </w:tcPr>
          <w:p w:rsidR="005665B1" w:rsidRPr="005665B1" w:rsidRDefault="005665B1" w:rsidP="005665B1">
            <w:pPr>
              <w:rPr>
                <w:rFonts w:ascii="Times New Roman" w:hAnsi="Times New Roman" w:cs="Times New Roman"/>
              </w:rPr>
            </w:pPr>
            <w:r w:rsidRPr="005665B1">
              <w:rPr>
                <w:rFonts w:ascii="Times New Roman" w:hAnsi="Times New Roman" w:cs="Times New Roman"/>
              </w:rPr>
              <w:t>Public education and sensitization, announcement, advertisement,fliers, brochures , air time, town hall meetings, public fora</w:t>
            </w:r>
          </w:p>
        </w:tc>
      </w:tr>
      <w:tr w:rsidR="005665B1" w:rsidRPr="005665B1" w:rsidTr="005665B1">
        <w:trPr>
          <w:trHeight w:val="1538"/>
        </w:trPr>
        <w:tc>
          <w:tcPr>
            <w:tcW w:w="468" w:type="dxa"/>
            <w:noWrap/>
            <w:hideMark/>
          </w:tcPr>
          <w:p w:rsidR="005665B1" w:rsidRPr="005665B1" w:rsidRDefault="005665B1" w:rsidP="005665B1">
            <w:pPr>
              <w:rPr>
                <w:rFonts w:ascii="Times New Roman" w:hAnsi="Times New Roman" w:cs="Times New Roman"/>
              </w:rPr>
            </w:pPr>
            <w:r w:rsidRPr="005665B1">
              <w:rPr>
                <w:rFonts w:ascii="Times New Roman" w:hAnsi="Times New Roman" w:cs="Times New Roman"/>
              </w:rPr>
              <w:t>5</w:t>
            </w:r>
          </w:p>
        </w:tc>
        <w:tc>
          <w:tcPr>
            <w:tcW w:w="2104" w:type="dxa"/>
            <w:hideMark/>
          </w:tcPr>
          <w:p w:rsidR="005665B1" w:rsidRPr="005665B1" w:rsidRDefault="005665B1" w:rsidP="005665B1">
            <w:pPr>
              <w:rPr>
                <w:rFonts w:ascii="Times New Roman" w:hAnsi="Times New Roman" w:cs="Times New Roman"/>
              </w:rPr>
            </w:pPr>
            <w:r w:rsidRPr="005665B1">
              <w:rPr>
                <w:rFonts w:ascii="Times New Roman" w:hAnsi="Times New Roman" w:cs="Times New Roman"/>
              </w:rPr>
              <w:t xml:space="preserve">Procurement of Office Equipment and Logistics </w:t>
            </w:r>
          </w:p>
        </w:tc>
        <w:tc>
          <w:tcPr>
            <w:tcW w:w="1206" w:type="dxa"/>
            <w:hideMark/>
          </w:tcPr>
          <w:p w:rsidR="005665B1" w:rsidRPr="005665B1" w:rsidRDefault="005665B1" w:rsidP="005665B1">
            <w:pPr>
              <w:rPr>
                <w:rFonts w:ascii="Times New Roman" w:hAnsi="Times New Roman" w:cs="Times New Roman"/>
              </w:rPr>
            </w:pPr>
            <w:r w:rsidRPr="005665B1">
              <w:rPr>
                <w:rFonts w:ascii="Times New Roman" w:hAnsi="Times New Roman" w:cs="Times New Roman"/>
              </w:rPr>
              <w:t xml:space="preserve">       3,143.50 </w:t>
            </w:r>
          </w:p>
        </w:tc>
        <w:tc>
          <w:tcPr>
            <w:tcW w:w="1206" w:type="dxa"/>
            <w:hideMark/>
          </w:tcPr>
          <w:p w:rsidR="005665B1" w:rsidRPr="005665B1" w:rsidRDefault="005665B1" w:rsidP="005665B1">
            <w:pPr>
              <w:rPr>
                <w:rFonts w:ascii="Times New Roman" w:hAnsi="Times New Roman" w:cs="Times New Roman"/>
              </w:rPr>
            </w:pPr>
            <w:r w:rsidRPr="005665B1">
              <w:rPr>
                <w:rFonts w:ascii="Times New Roman" w:hAnsi="Times New Roman" w:cs="Times New Roman"/>
              </w:rPr>
              <w:t xml:space="preserve">                   -   </w:t>
            </w:r>
          </w:p>
        </w:tc>
        <w:tc>
          <w:tcPr>
            <w:tcW w:w="1371" w:type="dxa"/>
            <w:hideMark/>
          </w:tcPr>
          <w:p w:rsidR="005665B1" w:rsidRPr="005665B1" w:rsidRDefault="005665B1" w:rsidP="005665B1">
            <w:pPr>
              <w:rPr>
                <w:rFonts w:ascii="Times New Roman" w:hAnsi="Times New Roman" w:cs="Times New Roman"/>
              </w:rPr>
            </w:pPr>
            <w:r w:rsidRPr="005665B1">
              <w:rPr>
                <w:rFonts w:ascii="Times New Roman" w:hAnsi="Times New Roman" w:cs="Times New Roman"/>
              </w:rPr>
              <w:t xml:space="preserve">       20,000.00 </w:t>
            </w:r>
          </w:p>
        </w:tc>
        <w:tc>
          <w:tcPr>
            <w:tcW w:w="1096" w:type="dxa"/>
            <w:hideMark/>
          </w:tcPr>
          <w:p w:rsidR="005665B1" w:rsidRPr="005665B1" w:rsidRDefault="005665B1" w:rsidP="005665B1">
            <w:pPr>
              <w:rPr>
                <w:rFonts w:ascii="Times New Roman" w:hAnsi="Times New Roman" w:cs="Times New Roman"/>
              </w:rPr>
            </w:pPr>
            <w:r w:rsidRPr="005665B1">
              <w:rPr>
                <w:rFonts w:ascii="Times New Roman" w:hAnsi="Times New Roman" w:cs="Times New Roman"/>
              </w:rPr>
              <w:t xml:space="preserve">                   -   </w:t>
            </w:r>
          </w:p>
        </w:tc>
        <w:tc>
          <w:tcPr>
            <w:tcW w:w="791" w:type="dxa"/>
            <w:hideMark/>
          </w:tcPr>
          <w:p w:rsidR="005665B1" w:rsidRPr="005665B1" w:rsidRDefault="005665B1" w:rsidP="005665B1">
            <w:pPr>
              <w:rPr>
                <w:rFonts w:ascii="Times New Roman" w:hAnsi="Times New Roman" w:cs="Times New Roman"/>
              </w:rPr>
            </w:pPr>
            <w:r w:rsidRPr="005665B1">
              <w:rPr>
                <w:rFonts w:ascii="Times New Roman" w:hAnsi="Times New Roman" w:cs="Times New Roman"/>
              </w:rPr>
              <w:t xml:space="preserve">                    -   </w:t>
            </w:r>
          </w:p>
        </w:tc>
        <w:tc>
          <w:tcPr>
            <w:tcW w:w="1206" w:type="dxa"/>
            <w:hideMark/>
          </w:tcPr>
          <w:p w:rsidR="005665B1" w:rsidRPr="005665B1" w:rsidRDefault="005665B1" w:rsidP="005665B1">
            <w:pPr>
              <w:rPr>
                <w:rFonts w:ascii="Times New Roman" w:hAnsi="Times New Roman" w:cs="Times New Roman"/>
              </w:rPr>
            </w:pPr>
            <w:r w:rsidRPr="005665B1">
              <w:rPr>
                <w:rFonts w:ascii="Times New Roman" w:hAnsi="Times New Roman" w:cs="Times New Roman"/>
              </w:rPr>
              <w:t xml:space="preserve">                -   </w:t>
            </w:r>
          </w:p>
        </w:tc>
        <w:tc>
          <w:tcPr>
            <w:tcW w:w="1371" w:type="dxa"/>
            <w:hideMark/>
          </w:tcPr>
          <w:p w:rsidR="005665B1" w:rsidRPr="005665B1" w:rsidRDefault="005665B1" w:rsidP="005665B1">
            <w:pPr>
              <w:rPr>
                <w:rFonts w:ascii="Times New Roman" w:hAnsi="Times New Roman" w:cs="Times New Roman"/>
                <w:bCs/>
              </w:rPr>
            </w:pPr>
            <w:r w:rsidRPr="005665B1">
              <w:rPr>
                <w:rFonts w:ascii="Times New Roman" w:hAnsi="Times New Roman" w:cs="Times New Roman"/>
                <w:bCs/>
              </w:rPr>
              <w:t xml:space="preserve">       23,143.50 </w:t>
            </w:r>
          </w:p>
        </w:tc>
        <w:tc>
          <w:tcPr>
            <w:tcW w:w="3462" w:type="dxa"/>
            <w:hideMark/>
          </w:tcPr>
          <w:p w:rsidR="005665B1" w:rsidRPr="005665B1" w:rsidRDefault="005665B1" w:rsidP="005665B1">
            <w:pPr>
              <w:rPr>
                <w:rFonts w:ascii="Times New Roman" w:hAnsi="Times New Roman" w:cs="Times New Roman"/>
              </w:rPr>
            </w:pPr>
            <w:r w:rsidRPr="005665B1">
              <w:rPr>
                <w:rFonts w:ascii="Times New Roman" w:hAnsi="Times New Roman" w:cs="Times New Roman"/>
              </w:rPr>
              <w:t>Computers and accessories, air conditioners,furniture and fixtures( tables, chairs), photocopies, carbinets, scanners, projectors, flip chat stand, drawers, software, binding machines</w:t>
            </w:r>
          </w:p>
        </w:tc>
      </w:tr>
      <w:tr w:rsidR="005665B1" w:rsidRPr="005665B1" w:rsidTr="005665B1">
        <w:trPr>
          <w:trHeight w:val="778"/>
        </w:trPr>
        <w:tc>
          <w:tcPr>
            <w:tcW w:w="468" w:type="dxa"/>
            <w:noWrap/>
            <w:hideMark/>
          </w:tcPr>
          <w:p w:rsidR="005665B1" w:rsidRPr="005665B1" w:rsidRDefault="005665B1" w:rsidP="005665B1">
            <w:pPr>
              <w:rPr>
                <w:rFonts w:ascii="Times New Roman" w:hAnsi="Times New Roman" w:cs="Times New Roman"/>
              </w:rPr>
            </w:pPr>
            <w:r w:rsidRPr="005665B1">
              <w:rPr>
                <w:rFonts w:ascii="Times New Roman" w:hAnsi="Times New Roman" w:cs="Times New Roman"/>
              </w:rPr>
              <w:t>6</w:t>
            </w:r>
          </w:p>
        </w:tc>
        <w:tc>
          <w:tcPr>
            <w:tcW w:w="2104" w:type="dxa"/>
            <w:hideMark/>
          </w:tcPr>
          <w:p w:rsidR="005665B1" w:rsidRPr="005665B1" w:rsidRDefault="005665B1" w:rsidP="005665B1">
            <w:pPr>
              <w:rPr>
                <w:rFonts w:ascii="Times New Roman" w:hAnsi="Times New Roman" w:cs="Times New Roman"/>
              </w:rPr>
            </w:pPr>
            <w:r w:rsidRPr="005665B1">
              <w:rPr>
                <w:rFonts w:ascii="Times New Roman" w:hAnsi="Times New Roman" w:cs="Times New Roman"/>
              </w:rPr>
              <w:t>Official / National Celebrations</w:t>
            </w:r>
          </w:p>
        </w:tc>
        <w:tc>
          <w:tcPr>
            <w:tcW w:w="1206" w:type="dxa"/>
            <w:hideMark/>
          </w:tcPr>
          <w:p w:rsidR="005665B1" w:rsidRPr="005665B1" w:rsidRDefault="005665B1" w:rsidP="005665B1">
            <w:pPr>
              <w:rPr>
                <w:rFonts w:ascii="Times New Roman" w:hAnsi="Times New Roman" w:cs="Times New Roman"/>
              </w:rPr>
            </w:pPr>
            <w:r w:rsidRPr="005665B1">
              <w:rPr>
                <w:rFonts w:ascii="Times New Roman" w:hAnsi="Times New Roman" w:cs="Times New Roman"/>
              </w:rPr>
              <w:t xml:space="preserve">                 -   </w:t>
            </w:r>
          </w:p>
        </w:tc>
        <w:tc>
          <w:tcPr>
            <w:tcW w:w="1206" w:type="dxa"/>
            <w:hideMark/>
          </w:tcPr>
          <w:p w:rsidR="005665B1" w:rsidRPr="005665B1" w:rsidRDefault="005665B1" w:rsidP="005665B1">
            <w:pPr>
              <w:rPr>
                <w:rFonts w:ascii="Times New Roman" w:hAnsi="Times New Roman" w:cs="Times New Roman"/>
              </w:rPr>
            </w:pPr>
            <w:r w:rsidRPr="005665B1">
              <w:rPr>
                <w:rFonts w:ascii="Times New Roman" w:hAnsi="Times New Roman" w:cs="Times New Roman"/>
              </w:rPr>
              <w:t xml:space="preserve">                   -   </w:t>
            </w:r>
          </w:p>
        </w:tc>
        <w:tc>
          <w:tcPr>
            <w:tcW w:w="1371" w:type="dxa"/>
            <w:hideMark/>
          </w:tcPr>
          <w:p w:rsidR="005665B1" w:rsidRPr="005665B1" w:rsidRDefault="005665B1" w:rsidP="005665B1">
            <w:pPr>
              <w:rPr>
                <w:rFonts w:ascii="Times New Roman" w:hAnsi="Times New Roman" w:cs="Times New Roman"/>
              </w:rPr>
            </w:pPr>
            <w:r w:rsidRPr="005665B1">
              <w:rPr>
                <w:rFonts w:ascii="Times New Roman" w:hAnsi="Times New Roman" w:cs="Times New Roman"/>
              </w:rPr>
              <w:t xml:space="preserve">       15,000.00 </w:t>
            </w:r>
          </w:p>
        </w:tc>
        <w:tc>
          <w:tcPr>
            <w:tcW w:w="1096" w:type="dxa"/>
            <w:hideMark/>
          </w:tcPr>
          <w:p w:rsidR="005665B1" w:rsidRPr="005665B1" w:rsidRDefault="005665B1" w:rsidP="005665B1">
            <w:pPr>
              <w:rPr>
                <w:rFonts w:ascii="Times New Roman" w:hAnsi="Times New Roman" w:cs="Times New Roman"/>
              </w:rPr>
            </w:pPr>
            <w:r w:rsidRPr="005665B1">
              <w:rPr>
                <w:rFonts w:ascii="Times New Roman" w:hAnsi="Times New Roman" w:cs="Times New Roman"/>
              </w:rPr>
              <w:t xml:space="preserve">                   -   </w:t>
            </w:r>
          </w:p>
        </w:tc>
        <w:tc>
          <w:tcPr>
            <w:tcW w:w="791" w:type="dxa"/>
            <w:hideMark/>
          </w:tcPr>
          <w:p w:rsidR="005665B1" w:rsidRPr="005665B1" w:rsidRDefault="005665B1" w:rsidP="005665B1">
            <w:pPr>
              <w:rPr>
                <w:rFonts w:ascii="Times New Roman" w:hAnsi="Times New Roman" w:cs="Times New Roman"/>
              </w:rPr>
            </w:pPr>
            <w:r w:rsidRPr="005665B1">
              <w:rPr>
                <w:rFonts w:ascii="Times New Roman" w:hAnsi="Times New Roman" w:cs="Times New Roman"/>
              </w:rPr>
              <w:t xml:space="preserve">                    -   </w:t>
            </w:r>
          </w:p>
        </w:tc>
        <w:tc>
          <w:tcPr>
            <w:tcW w:w="1206" w:type="dxa"/>
            <w:hideMark/>
          </w:tcPr>
          <w:p w:rsidR="005665B1" w:rsidRPr="005665B1" w:rsidRDefault="005665B1" w:rsidP="005665B1">
            <w:pPr>
              <w:rPr>
                <w:rFonts w:ascii="Times New Roman" w:hAnsi="Times New Roman" w:cs="Times New Roman"/>
              </w:rPr>
            </w:pPr>
            <w:r w:rsidRPr="005665B1">
              <w:rPr>
                <w:rFonts w:ascii="Times New Roman" w:hAnsi="Times New Roman" w:cs="Times New Roman"/>
              </w:rPr>
              <w:t xml:space="preserve">                -   </w:t>
            </w:r>
          </w:p>
        </w:tc>
        <w:tc>
          <w:tcPr>
            <w:tcW w:w="1371" w:type="dxa"/>
            <w:hideMark/>
          </w:tcPr>
          <w:p w:rsidR="005665B1" w:rsidRPr="005665B1" w:rsidRDefault="005665B1" w:rsidP="005665B1">
            <w:pPr>
              <w:rPr>
                <w:rFonts w:ascii="Times New Roman" w:hAnsi="Times New Roman" w:cs="Times New Roman"/>
                <w:bCs/>
              </w:rPr>
            </w:pPr>
            <w:r w:rsidRPr="005665B1">
              <w:rPr>
                <w:rFonts w:ascii="Times New Roman" w:hAnsi="Times New Roman" w:cs="Times New Roman"/>
                <w:bCs/>
              </w:rPr>
              <w:t xml:space="preserve">       15,000.00 </w:t>
            </w:r>
          </w:p>
        </w:tc>
        <w:tc>
          <w:tcPr>
            <w:tcW w:w="3462" w:type="dxa"/>
            <w:hideMark/>
          </w:tcPr>
          <w:p w:rsidR="005665B1" w:rsidRPr="005665B1" w:rsidRDefault="005665B1" w:rsidP="005665B1">
            <w:pPr>
              <w:rPr>
                <w:rFonts w:ascii="Times New Roman" w:hAnsi="Times New Roman" w:cs="Times New Roman"/>
              </w:rPr>
            </w:pPr>
            <w:r w:rsidRPr="005665B1">
              <w:rPr>
                <w:rFonts w:ascii="Times New Roman" w:hAnsi="Times New Roman" w:cs="Times New Roman"/>
              </w:rPr>
              <w:t>This operation covers, May Day and  Festivals</w:t>
            </w:r>
          </w:p>
        </w:tc>
      </w:tr>
      <w:tr w:rsidR="005665B1" w:rsidRPr="005665B1" w:rsidTr="005665B1">
        <w:trPr>
          <w:trHeight w:val="760"/>
        </w:trPr>
        <w:tc>
          <w:tcPr>
            <w:tcW w:w="468" w:type="dxa"/>
            <w:noWrap/>
            <w:hideMark/>
          </w:tcPr>
          <w:p w:rsidR="005665B1" w:rsidRPr="005665B1" w:rsidRDefault="005665B1" w:rsidP="005665B1">
            <w:pPr>
              <w:rPr>
                <w:rFonts w:ascii="Times New Roman" w:hAnsi="Times New Roman" w:cs="Times New Roman"/>
              </w:rPr>
            </w:pPr>
            <w:r w:rsidRPr="005665B1">
              <w:rPr>
                <w:rFonts w:ascii="Times New Roman" w:hAnsi="Times New Roman" w:cs="Times New Roman"/>
              </w:rPr>
              <w:t>7</w:t>
            </w:r>
          </w:p>
        </w:tc>
        <w:tc>
          <w:tcPr>
            <w:tcW w:w="2104" w:type="dxa"/>
            <w:hideMark/>
          </w:tcPr>
          <w:p w:rsidR="005665B1" w:rsidRPr="005665B1" w:rsidRDefault="005665B1" w:rsidP="005665B1">
            <w:pPr>
              <w:rPr>
                <w:rFonts w:ascii="Times New Roman" w:hAnsi="Times New Roman" w:cs="Times New Roman"/>
              </w:rPr>
            </w:pPr>
            <w:r w:rsidRPr="005665B1">
              <w:rPr>
                <w:rFonts w:ascii="Times New Roman" w:hAnsi="Times New Roman" w:cs="Times New Roman"/>
              </w:rPr>
              <w:t>Monitoring and Evaluation of Programmes and Projects</w:t>
            </w:r>
          </w:p>
        </w:tc>
        <w:tc>
          <w:tcPr>
            <w:tcW w:w="1206" w:type="dxa"/>
            <w:hideMark/>
          </w:tcPr>
          <w:p w:rsidR="005665B1" w:rsidRPr="005665B1" w:rsidRDefault="005665B1" w:rsidP="005665B1">
            <w:pPr>
              <w:rPr>
                <w:rFonts w:ascii="Times New Roman" w:hAnsi="Times New Roman" w:cs="Times New Roman"/>
              </w:rPr>
            </w:pPr>
            <w:r w:rsidRPr="005665B1">
              <w:rPr>
                <w:rFonts w:ascii="Times New Roman" w:hAnsi="Times New Roman" w:cs="Times New Roman"/>
              </w:rPr>
              <w:t xml:space="preserve">       5,000.00 </w:t>
            </w:r>
          </w:p>
        </w:tc>
        <w:tc>
          <w:tcPr>
            <w:tcW w:w="1206" w:type="dxa"/>
            <w:hideMark/>
          </w:tcPr>
          <w:p w:rsidR="005665B1" w:rsidRPr="005665B1" w:rsidRDefault="005665B1" w:rsidP="005665B1">
            <w:pPr>
              <w:rPr>
                <w:rFonts w:ascii="Times New Roman" w:hAnsi="Times New Roman" w:cs="Times New Roman"/>
              </w:rPr>
            </w:pPr>
            <w:r w:rsidRPr="005665B1">
              <w:rPr>
                <w:rFonts w:ascii="Times New Roman" w:hAnsi="Times New Roman" w:cs="Times New Roman"/>
              </w:rPr>
              <w:t xml:space="preserve">                   -   </w:t>
            </w:r>
          </w:p>
        </w:tc>
        <w:tc>
          <w:tcPr>
            <w:tcW w:w="1371" w:type="dxa"/>
            <w:hideMark/>
          </w:tcPr>
          <w:p w:rsidR="005665B1" w:rsidRPr="005665B1" w:rsidRDefault="005665B1" w:rsidP="005665B1">
            <w:pPr>
              <w:rPr>
                <w:rFonts w:ascii="Times New Roman" w:hAnsi="Times New Roman" w:cs="Times New Roman"/>
              </w:rPr>
            </w:pPr>
            <w:r w:rsidRPr="005665B1">
              <w:rPr>
                <w:rFonts w:ascii="Times New Roman" w:hAnsi="Times New Roman" w:cs="Times New Roman"/>
              </w:rPr>
              <w:t xml:space="preserve">       50,000.00 </w:t>
            </w:r>
          </w:p>
        </w:tc>
        <w:tc>
          <w:tcPr>
            <w:tcW w:w="1096" w:type="dxa"/>
            <w:hideMark/>
          </w:tcPr>
          <w:p w:rsidR="005665B1" w:rsidRPr="005665B1" w:rsidRDefault="005665B1" w:rsidP="005665B1">
            <w:pPr>
              <w:rPr>
                <w:rFonts w:ascii="Times New Roman" w:hAnsi="Times New Roman" w:cs="Times New Roman"/>
              </w:rPr>
            </w:pPr>
            <w:r w:rsidRPr="005665B1">
              <w:rPr>
                <w:rFonts w:ascii="Times New Roman" w:hAnsi="Times New Roman" w:cs="Times New Roman"/>
              </w:rPr>
              <w:t xml:space="preserve">                   -   </w:t>
            </w:r>
          </w:p>
        </w:tc>
        <w:tc>
          <w:tcPr>
            <w:tcW w:w="791" w:type="dxa"/>
            <w:hideMark/>
          </w:tcPr>
          <w:p w:rsidR="005665B1" w:rsidRPr="005665B1" w:rsidRDefault="005665B1" w:rsidP="005665B1">
            <w:pPr>
              <w:rPr>
                <w:rFonts w:ascii="Times New Roman" w:hAnsi="Times New Roman" w:cs="Times New Roman"/>
              </w:rPr>
            </w:pPr>
            <w:r w:rsidRPr="005665B1">
              <w:rPr>
                <w:rFonts w:ascii="Times New Roman" w:hAnsi="Times New Roman" w:cs="Times New Roman"/>
              </w:rPr>
              <w:t xml:space="preserve">                    -   </w:t>
            </w:r>
          </w:p>
        </w:tc>
        <w:tc>
          <w:tcPr>
            <w:tcW w:w="1206" w:type="dxa"/>
            <w:hideMark/>
          </w:tcPr>
          <w:p w:rsidR="005665B1" w:rsidRPr="005665B1" w:rsidRDefault="005665B1" w:rsidP="005665B1">
            <w:pPr>
              <w:rPr>
                <w:rFonts w:ascii="Times New Roman" w:hAnsi="Times New Roman" w:cs="Times New Roman"/>
              </w:rPr>
            </w:pPr>
            <w:r w:rsidRPr="005665B1">
              <w:rPr>
                <w:rFonts w:ascii="Times New Roman" w:hAnsi="Times New Roman" w:cs="Times New Roman"/>
              </w:rPr>
              <w:t xml:space="preserve">                -   </w:t>
            </w:r>
          </w:p>
        </w:tc>
        <w:tc>
          <w:tcPr>
            <w:tcW w:w="1371" w:type="dxa"/>
            <w:hideMark/>
          </w:tcPr>
          <w:p w:rsidR="005665B1" w:rsidRPr="005665B1" w:rsidRDefault="005665B1" w:rsidP="005665B1">
            <w:pPr>
              <w:rPr>
                <w:rFonts w:ascii="Times New Roman" w:hAnsi="Times New Roman" w:cs="Times New Roman"/>
                <w:bCs/>
              </w:rPr>
            </w:pPr>
            <w:r w:rsidRPr="005665B1">
              <w:rPr>
                <w:rFonts w:ascii="Times New Roman" w:hAnsi="Times New Roman" w:cs="Times New Roman"/>
                <w:bCs/>
              </w:rPr>
              <w:t xml:space="preserve">       55,000.00 </w:t>
            </w:r>
          </w:p>
        </w:tc>
        <w:tc>
          <w:tcPr>
            <w:tcW w:w="3462" w:type="dxa"/>
            <w:hideMark/>
          </w:tcPr>
          <w:p w:rsidR="005665B1" w:rsidRPr="005665B1" w:rsidRDefault="005665B1" w:rsidP="005665B1">
            <w:pPr>
              <w:rPr>
                <w:rFonts w:ascii="Times New Roman" w:hAnsi="Times New Roman" w:cs="Times New Roman"/>
              </w:rPr>
            </w:pPr>
            <w:r w:rsidRPr="005665B1">
              <w:rPr>
                <w:rFonts w:ascii="Times New Roman" w:hAnsi="Times New Roman" w:cs="Times New Roman"/>
              </w:rPr>
              <w:t>This Operation covers logistics for site Inspection and  site meetings</w:t>
            </w:r>
          </w:p>
        </w:tc>
      </w:tr>
      <w:tr w:rsidR="005665B1" w:rsidRPr="005665B1" w:rsidTr="005665B1">
        <w:trPr>
          <w:trHeight w:val="1186"/>
        </w:trPr>
        <w:tc>
          <w:tcPr>
            <w:tcW w:w="468" w:type="dxa"/>
            <w:noWrap/>
            <w:hideMark/>
          </w:tcPr>
          <w:p w:rsidR="005665B1" w:rsidRPr="005665B1" w:rsidRDefault="005665B1" w:rsidP="005665B1">
            <w:pPr>
              <w:rPr>
                <w:rFonts w:ascii="Times New Roman" w:hAnsi="Times New Roman" w:cs="Times New Roman"/>
              </w:rPr>
            </w:pPr>
            <w:r w:rsidRPr="005665B1">
              <w:rPr>
                <w:rFonts w:ascii="Times New Roman" w:hAnsi="Times New Roman" w:cs="Times New Roman"/>
              </w:rPr>
              <w:t>8</w:t>
            </w:r>
          </w:p>
        </w:tc>
        <w:tc>
          <w:tcPr>
            <w:tcW w:w="2104" w:type="dxa"/>
            <w:hideMark/>
          </w:tcPr>
          <w:p w:rsidR="005665B1" w:rsidRPr="005665B1" w:rsidRDefault="005665B1" w:rsidP="005665B1">
            <w:pPr>
              <w:rPr>
                <w:rFonts w:ascii="Times New Roman" w:hAnsi="Times New Roman" w:cs="Times New Roman"/>
              </w:rPr>
            </w:pPr>
            <w:r w:rsidRPr="005665B1">
              <w:rPr>
                <w:rFonts w:ascii="Times New Roman" w:hAnsi="Times New Roman" w:cs="Times New Roman"/>
              </w:rPr>
              <w:t xml:space="preserve"> Data Collection</w:t>
            </w:r>
          </w:p>
        </w:tc>
        <w:tc>
          <w:tcPr>
            <w:tcW w:w="1206" w:type="dxa"/>
            <w:hideMark/>
          </w:tcPr>
          <w:p w:rsidR="005665B1" w:rsidRPr="005665B1" w:rsidRDefault="005665B1" w:rsidP="005665B1">
            <w:pPr>
              <w:rPr>
                <w:rFonts w:ascii="Times New Roman" w:hAnsi="Times New Roman" w:cs="Times New Roman"/>
              </w:rPr>
            </w:pPr>
            <w:r w:rsidRPr="005665B1">
              <w:rPr>
                <w:rFonts w:ascii="Times New Roman" w:hAnsi="Times New Roman" w:cs="Times New Roman"/>
              </w:rPr>
              <w:t xml:space="preserve">       5,000.00 </w:t>
            </w:r>
          </w:p>
        </w:tc>
        <w:tc>
          <w:tcPr>
            <w:tcW w:w="1206" w:type="dxa"/>
            <w:hideMark/>
          </w:tcPr>
          <w:p w:rsidR="005665B1" w:rsidRPr="005665B1" w:rsidRDefault="005665B1" w:rsidP="005665B1">
            <w:pPr>
              <w:rPr>
                <w:rFonts w:ascii="Times New Roman" w:hAnsi="Times New Roman" w:cs="Times New Roman"/>
              </w:rPr>
            </w:pPr>
            <w:r w:rsidRPr="005665B1">
              <w:rPr>
                <w:rFonts w:ascii="Times New Roman" w:hAnsi="Times New Roman" w:cs="Times New Roman"/>
              </w:rPr>
              <w:t xml:space="preserve">                   -   </w:t>
            </w:r>
          </w:p>
        </w:tc>
        <w:tc>
          <w:tcPr>
            <w:tcW w:w="1371" w:type="dxa"/>
            <w:hideMark/>
          </w:tcPr>
          <w:p w:rsidR="005665B1" w:rsidRPr="005665B1" w:rsidRDefault="005665B1" w:rsidP="005665B1">
            <w:pPr>
              <w:rPr>
                <w:rFonts w:ascii="Times New Roman" w:hAnsi="Times New Roman" w:cs="Times New Roman"/>
              </w:rPr>
            </w:pPr>
            <w:r w:rsidRPr="005665B1">
              <w:rPr>
                <w:rFonts w:ascii="Times New Roman" w:hAnsi="Times New Roman" w:cs="Times New Roman"/>
              </w:rPr>
              <w:t xml:space="preserve">       77,552.66 </w:t>
            </w:r>
          </w:p>
        </w:tc>
        <w:tc>
          <w:tcPr>
            <w:tcW w:w="1096" w:type="dxa"/>
            <w:hideMark/>
          </w:tcPr>
          <w:p w:rsidR="005665B1" w:rsidRPr="005665B1" w:rsidRDefault="005665B1" w:rsidP="005665B1">
            <w:pPr>
              <w:rPr>
                <w:rFonts w:ascii="Times New Roman" w:hAnsi="Times New Roman" w:cs="Times New Roman"/>
              </w:rPr>
            </w:pPr>
            <w:r w:rsidRPr="005665B1">
              <w:rPr>
                <w:rFonts w:ascii="Times New Roman" w:hAnsi="Times New Roman" w:cs="Times New Roman"/>
              </w:rPr>
              <w:t xml:space="preserve">                   -   </w:t>
            </w:r>
          </w:p>
        </w:tc>
        <w:tc>
          <w:tcPr>
            <w:tcW w:w="791" w:type="dxa"/>
            <w:hideMark/>
          </w:tcPr>
          <w:p w:rsidR="005665B1" w:rsidRPr="005665B1" w:rsidRDefault="005665B1" w:rsidP="005665B1">
            <w:pPr>
              <w:rPr>
                <w:rFonts w:ascii="Times New Roman" w:hAnsi="Times New Roman" w:cs="Times New Roman"/>
              </w:rPr>
            </w:pPr>
            <w:r w:rsidRPr="005665B1">
              <w:rPr>
                <w:rFonts w:ascii="Times New Roman" w:hAnsi="Times New Roman" w:cs="Times New Roman"/>
              </w:rPr>
              <w:t xml:space="preserve">                    -   </w:t>
            </w:r>
          </w:p>
        </w:tc>
        <w:tc>
          <w:tcPr>
            <w:tcW w:w="1206" w:type="dxa"/>
            <w:hideMark/>
          </w:tcPr>
          <w:p w:rsidR="005665B1" w:rsidRPr="005665B1" w:rsidRDefault="005665B1" w:rsidP="005665B1">
            <w:pPr>
              <w:rPr>
                <w:rFonts w:ascii="Times New Roman" w:hAnsi="Times New Roman" w:cs="Times New Roman"/>
              </w:rPr>
            </w:pPr>
            <w:r w:rsidRPr="005665B1">
              <w:rPr>
                <w:rFonts w:ascii="Times New Roman" w:hAnsi="Times New Roman" w:cs="Times New Roman"/>
              </w:rPr>
              <w:t xml:space="preserve">                -   </w:t>
            </w:r>
          </w:p>
        </w:tc>
        <w:tc>
          <w:tcPr>
            <w:tcW w:w="1371" w:type="dxa"/>
            <w:hideMark/>
          </w:tcPr>
          <w:p w:rsidR="005665B1" w:rsidRPr="005665B1" w:rsidRDefault="005665B1" w:rsidP="005665B1">
            <w:pPr>
              <w:rPr>
                <w:rFonts w:ascii="Times New Roman" w:hAnsi="Times New Roman" w:cs="Times New Roman"/>
                <w:bCs/>
              </w:rPr>
            </w:pPr>
            <w:r w:rsidRPr="005665B1">
              <w:rPr>
                <w:rFonts w:ascii="Times New Roman" w:hAnsi="Times New Roman" w:cs="Times New Roman"/>
                <w:bCs/>
              </w:rPr>
              <w:t xml:space="preserve">       82,552.66 </w:t>
            </w:r>
          </w:p>
        </w:tc>
        <w:tc>
          <w:tcPr>
            <w:tcW w:w="3462" w:type="dxa"/>
            <w:hideMark/>
          </w:tcPr>
          <w:p w:rsidR="005665B1" w:rsidRPr="005665B1" w:rsidRDefault="005665B1" w:rsidP="005665B1">
            <w:pPr>
              <w:rPr>
                <w:rFonts w:ascii="Times New Roman" w:hAnsi="Times New Roman" w:cs="Times New Roman"/>
              </w:rPr>
            </w:pPr>
            <w:r w:rsidRPr="005665B1">
              <w:rPr>
                <w:rFonts w:ascii="Times New Roman" w:hAnsi="Times New Roman" w:cs="Times New Roman"/>
              </w:rPr>
              <w:t>Update of data base, valuation and revaluation of property, sex disagregation data, spatial data, software etc</w:t>
            </w:r>
          </w:p>
        </w:tc>
      </w:tr>
      <w:tr w:rsidR="005665B1" w:rsidRPr="005665B1" w:rsidTr="005665B1">
        <w:trPr>
          <w:trHeight w:val="926"/>
        </w:trPr>
        <w:tc>
          <w:tcPr>
            <w:tcW w:w="468" w:type="dxa"/>
            <w:noWrap/>
            <w:hideMark/>
          </w:tcPr>
          <w:p w:rsidR="005665B1" w:rsidRPr="005665B1" w:rsidRDefault="005665B1" w:rsidP="005665B1">
            <w:pPr>
              <w:rPr>
                <w:rFonts w:ascii="Times New Roman" w:hAnsi="Times New Roman" w:cs="Times New Roman"/>
                <w:bCs/>
                <w:iCs/>
              </w:rPr>
            </w:pPr>
            <w:r w:rsidRPr="005665B1">
              <w:rPr>
                <w:rFonts w:ascii="Times New Roman" w:hAnsi="Times New Roman" w:cs="Times New Roman"/>
                <w:bCs/>
                <w:iCs/>
              </w:rPr>
              <w:t>9</w:t>
            </w:r>
          </w:p>
        </w:tc>
        <w:tc>
          <w:tcPr>
            <w:tcW w:w="2104" w:type="dxa"/>
            <w:hideMark/>
          </w:tcPr>
          <w:p w:rsidR="005665B1" w:rsidRPr="005665B1" w:rsidRDefault="005665B1" w:rsidP="005665B1">
            <w:pPr>
              <w:rPr>
                <w:rFonts w:ascii="Times New Roman" w:hAnsi="Times New Roman" w:cs="Times New Roman"/>
                <w:bCs/>
                <w:iCs/>
              </w:rPr>
            </w:pPr>
            <w:r w:rsidRPr="005665B1">
              <w:rPr>
                <w:rFonts w:ascii="Times New Roman" w:hAnsi="Times New Roman" w:cs="Times New Roman"/>
                <w:bCs/>
                <w:iCs/>
              </w:rPr>
              <w:t xml:space="preserve">Renovation and Furnishingof District Assembly Hall </w:t>
            </w:r>
          </w:p>
        </w:tc>
        <w:tc>
          <w:tcPr>
            <w:tcW w:w="1206" w:type="dxa"/>
            <w:hideMark/>
          </w:tcPr>
          <w:p w:rsidR="005665B1" w:rsidRPr="005665B1" w:rsidRDefault="005665B1" w:rsidP="005665B1">
            <w:pPr>
              <w:rPr>
                <w:rFonts w:ascii="Times New Roman" w:hAnsi="Times New Roman" w:cs="Times New Roman"/>
                <w:bCs/>
                <w:iCs/>
              </w:rPr>
            </w:pPr>
            <w:r w:rsidRPr="005665B1">
              <w:rPr>
                <w:rFonts w:ascii="Times New Roman" w:hAnsi="Times New Roman" w:cs="Times New Roman"/>
                <w:bCs/>
                <w:iCs/>
              </w:rPr>
              <w:t> </w:t>
            </w:r>
          </w:p>
        </w:tc>
        <w:tc>
          <w:tcPr>
            <w:tcW w:w="1206" w:type="dxa"/>
            <w:hideMark/>
          </w:tcPr>
          <w:p w:rsidR="005665B1" w:rsidRPr="005665B1" w:rsidRDefault="005665B1" w:rsidP="005665B1">
            <w:pPr>
              <w:rPr>
                <w:rFonts w:ascii="Times New Roman" w:hAnsi="Times New Roman" w:cs="Times New Roman"/>
                <w:bCs/>
                <w:iCs/>
              </w:rPr>
            </w:pPr>
            <w:r w:rsidRPr="005665B1">
              <w:rPr>
                <w:rFonts w:ascii="Times New Roman" w:hAnsi="Times New Roman" w:cs="Times New Roman"/>
                <w:bCs/>
                <w:iCs/>
              </w:rPr>
              <w:t xml:space="preserve">                   -   </w:t>
            </w:r>
          </w:p>
        </w:tc>
        <w:tc>
          <w:tcPr>
            <w:tcW w:w="1371" w:type="dxa"/>
            <w:hideMark/>
          </w:tcPr>
          <w:p w:rsidR="005665B1" w:rsidRPr="005665B1" w:rsidRDefault="005665B1" w:rsidP="005665B1">
            <w:pPr>
              <w:rPr>
                <w:rFonts w:ascii="Times New Roman" w:hAnsi="Times New Roman" w:cs="Times New Roman"/>
                <w:bCs/>
                <w:iCs/>
              </w:rPr>
            </w:pPr>
            <w:r w:rsidRPr="005665B1">
              <w:rPr>
                <w:rFonts w:ascii="Times New Roman" w:hAnsi="Times New Roman" w:cs="Times New Roman"/>
                <w:bCs/>
                <w:iCs/>
              </w:rPr>
              <w:t xml:space="preserve">    150,000.00 </w:t>
            </w:r>
          </w:p>
        </w:tc>
        <w:tc>
          <w:tcPr>
            <w:tcW w:w="1096" w:type="dxa"/>
            <w:hideMark/>
          </w:tcPr>
          <w:p w:rsidR="005665B1" w:rsidRPr="005665B1" w:rsidRDefault="005665B1" w:rsidP="005665B1">
            <w:pPr>
              <w:rPr>
                <w:rFonts w:ascii="Times New Roman" w:hAnsi="Times New Roman" w:cs="Times New Roman"/>
                <w:bCs/>
                <w:iCs/>
              </w:rPr>
            </w:pPr>
            <w:r w:rsidRPr="005665B1">
              <w:rPr>
                <w:rFonts w:ascii="Times New Roman" w:hAnsi="Times New Roman" w:cs="Times New Roman"/>
                <w:bCs/>
                <w:iCs/>
              </w:rPr>
              <w:t xml:space="preserve">                   -   </w:t>
            </w:r>
          </w:p>
        </w:tc>
        <w:tc>
          <w:tcPr>
            <w:tcW w:w="791" w:type="dxa"/>
            <w:hideMark/>
          </w:tcPr>
          <w:p w:rsidR="005665B1" w:rsidRPr="005665B1" w:rsidRDefault="005665B1" w:rsidP="005665B1">
            <w:pPr>
              <w:rPr>
                <w:rFonts w:ascii="Times New Roman" w:hAnsi="Times New Roman" w:cs="Times New Roman"/>
                <w:bCs/>
                <w:iCs/>
              </w:rPr>
            </w:pPr>
            <w:r w:rsidRPr="005665B1">
              <w:rPr>
                <w:rFonts w:ascii="Times New Roman" w:hAnsi="Times New Roman" w:cs="Times New Roman"/>
                <w:bCs/>
                <w:iCs/>
              </w:rPr>
              <w:t xml:space="preserve">                    -   </w:t>
            </w:r>
          </w:p>
        </w:tc>
        <w:tc>
          <w:tcPr>
            <w:tcW w:w="1206" w:type="dxa"/>
            <w:hideMark/>
          </w:tcPr>
          <w:p w:rsidR="005665B1" w:rsidRPr="005665B1" w:rsidRDefault="005665B1" w:rsidP="005665B1">
            <w:pPr>
              <w:rPr>
                <w:rFonts w:ascii="Times New Roman" w:hAnsi="Times New Roman" w:cs="Times New Roman"/>
                <w:bCs/>
                <w:iCs/>
              </w:rPr>
            </w:pPr>
            <w:r w:rsidRPr="005665B1">
              <w:rPr>
                <w:rFonts w:ascii="Times New Roman" w:hAnsi="Times New Roman" w:cs="Times New Roman"/>
                <w:bCs/>
                <w:iCs/>
              </w:rPr>
              <w:t xml:space="preserve">               -   </w:t>
            </w:r>
          </w:p>
        </w:tc>
        <w:tc>
          <w:tcPr>
            <w:tcW w:w="1371" w:type="dxa"/>
            <w:hideMark/>
          </w:tcPr>
          <w:p w:rsidR="005665B1" w:rsidRPr="005665B1" w:rsidRDefault="005665B1" w:rsidP="005665B1">
            <w:pPr>
              <w:rPr>
                <w:rFonts w:ascii="Times New Roman" w:hAnsi="Times New Roman" w:cs="Times New Roman"/>
                <w:bCs/>
                <w:iCs/>
              </w:rPr>
            </w:pPr>
            <w:r w:rsidRPr="005665B1">
              <w:rPr>
                <w:rFonts w:ascii="Times New Roman" w:hAnsi="Times New Roman" w:cs="Times New Roman"/>
                <w:bCs/>
                <w:iCs/>
              </w:rPr>
              <w:t xml:space="preserve">    150,000.00 </w:t>
            </w:r>
          </w:p>
        </w:tc>
        <w:tc>
          <w:tcPr>
            <w:tcW w:w="3462" w:type="dxa"/>
            <w:hideMark/>
          </w:tcPr>
          <w:p w:rsidR="005665B1" w:rsidRPr="005665B1" w:rsidRDefault="005665B1" w:rsidP="005665B1">
            <w:pPr>
              <w:rPr>
                <w:rFonts w:ascii="Times New Roman" w:hAnsi="Times New Roman" w:cs="Times New Roman"/>
              </w:rPr>
            </w:pPr>
            <w:r w:rsidRPr="005665B1">
              <w:rPr>
                <w:rFonts w:ascii="Times New Roman" w:hAnsi="Times New Roman" w:cs="Times New Roman"/>
              </w:rPr>
              <w:t>Maintenance, Rehabilitation, Refurbishment and Upgrading of Assembly Hall</w:t>
            </w:r>
          </w:p>
        </w:tc>
      </w:tr>
      <w:tr w:rsidR="005665B1" w:rsidRPr="005665B1" w:rsidTr="005665B1">
        <w:trPr>
          <w:trHeight w:val="1130"/>
        </w:trPr>
        <w:tc>
          <w:tcPr>
            <w:tcW w:w="468" w:type="dxa"/>
            <w:noWrap/>
            <w:hideMark/>
          </w:tcPr>
          <w:p w:rsidR="005665B1" w:rsidRPr="005665B1" w:rsidRDefault="005665B1" w:rsidP="005665B1">
            <w:pPr>
              <w:rPr>
                <w:rFonts w:ascii="Times New Roman" w:hAnsi="Times New Roman" w:cs="Times New Roman"/>
                <w:bCs/>
                <w:iCs/>
              </w:rPr>
            </w:pPr>
            <w:r w:rsidRPr="005665B1">
              <w:rPr>
                <w:rFonts w:ascii="Times New Roman" w:hAnsi="Times New Roman" w:cs="Times New Roman"/>
                <w:bCs/>
                <w:iCs/>
              </w:rPr>
              <w:t>10</w:t>
            </w:r>
          </w:p>
        </w:tc>
        <w:tc>
          <w:tcPr>
            <w:tcW w:w="2104" w:type="dxa"/>
            <w:hideMark/>
          </w:tcPr>
          <w:p w:rsidR="005665B1" w:rsidRPr="005665B1" w:rsidRDefault="005665B1" w:rsidP="005665B1">
            <w:pPr>
              <w:rPr>
                <w:rFonts w:ascii="Times New Roman" w:hAnsi="Times New Roman" w:cs="Times New Roman"/>
                <w:iCs/>
              </w:rPr>
            </w:pPr>
            <w:r w:rsidRPr="005665B1">
              <w:rPr>
                <w:rFonts w:ascii="Times New Roman" w:hAnsi="Times New Roman" w:cs="Times New Roman"/>
                <w:iCs/>
              </w:rPr>
              <w:t>Minor Repair and Maintenance of Assembly Facilities</w:t>
            </w:r>
          </w:p>
        </w:tc>
        <w:tc>
          <w:tcPr>
            <w:tcW w:w="1206" w:type="dxa"/>
            <w:hideMark/>
          </w:tcPr>
          <w:p w:rsidR="005665B1" w:rsidRPr="005665B1" w:rsidRDefault="005665B1" w:rsidP="005665B1">
            <w:pPr>
              <w:rPr>
                <w:rFonts w:ascii="Times New Roman" w:hAnsi="Times New Roman" w:cs="Times New Roman"/>
                <w:iCs/>
              </w:rPr>
            </w:pPr>
            <w:r w:rsidRPr="005665B1">
              <w:rPr>
                <w:rFonts w:ascii="Times New Roman" w:hAnsi="Times New Roman" w:cs="Times New Roman"/>
                <w:iCs/>
              </w:rPr>
              <w:t xml:space="preserve">    10,000.00 </w:t>
            </w:r>
          </w:p>
        </w:tc>
        <w:tc>
          <w:tcPr>
            <w:tcW w:w="1206" w:type="dxa"/>
            <w:hideMark/>
          </w:tcPr>
          <w:p w:rsidR="005665B1" w:rsidRPr="005665B1" w:rsidRDefault="005665B1" w:rsidP="005665B1">
            <w:pPr>
              <w:rPr>
                <w:rFonts w:ascii="Times New Roman" w:hAnsi="Times New Roman" w:cs="Times New Roman"/>
                <w:iCs/>
              </w:rPr>
            </w:pPr>
            <w:r w:rsidRPr="005665B1">
              <w:rPr>
                <w:rFonts w:ascii="Times New Roman" w:hAnsi="Times New Roman" w:cs="Times New Roman"/>
                <w:iCs/>
              </w:rPr>
              <w:t> </w:t>
            </w:r>
          </w:p>
        </w:tc>
        <w:tc>
          <w:tcPr>
            <w:tcW w:w="1371" w:type="dxa"/>
            <w:hideMark/>
          </w:tcPr>
          <w:p w:rsidR="005665B1" w:rsidRPr="005665B1" w:rsidRDefault="005665B1" w:rsidP="005665B1">
            <w:pPr>
              <w:rPr>
                <w:rFonts w:ascii="Times New Roman" w:hAnsi="Times New Roman" w:cs="Times New Roman"/>
                <w:iCs/>
              </w:rPr>
            </w:pPr>
            <w:r w:rsidRPr="005665B1">
              <w:rPr>
                <w:rFonts w:ascii="Times New Roman" w:hAnsi="Times New Roman" w:cs="Times New Roman"/>
                <w:iCs/>
              </w:rPr>
              <w:t xml:space="preserve">      20,000.00 </w:t>
            </w:r>
          </w:p>
        </w:tc>
        <w:tc>
          <w:tcPr>
            <w:tcW w:w="1096" w:type="dxa"/>
            <w:hideMark/>
          </w:tcPr>
          <w:p w:rsidR="005665B1" w:rsidRPr="005665B1" w:rsidRDefault="005665B1" w:rsidP="005665B1">
            <w:pPr>
              <w:rPr>
                <w:rFonts w:ascii="Times New Roman" w:hAnsi="Times New Roman" w:cs="Times New Roman"/>
                <w:bCs/>
                <w:iCs/>
              </w:rPr>
            </w:pPr>
            <w:r w:rsidRPr="005665B1">
              <w:rPr>
                <w:rFonts w:ascii="Times New Roman" w:hAnsi="Times New Roman" w:cs="Times New Roman"/>
                <w:bCs/>
                <w:iCs/>
              </w:rPr>
              <w:t> </w:t>
            </w:r>
          </w:p>
        </w:tc>
        <w:tc>
          <w:tcPr>
            <w:tcW w:w="791" w:type="dxa"/>
            <w:hideMark/>
          </w:tcPr>
          <w:p w:rsidR="005665B1" w:rsidRPr="005665B1" w:rsidRDefault="005665B1" w:rsidP="005665B1">
            <w:pPr>
              <w:rPr>
                <w:rFonts w:ascii="Times New Roman" w:hAnsi="Times New Roman" w:cs="Times New Roman"/>
                <w:bCs/>
                <w:iCs/>
              </w:rPr>
            </w:pPr>
            <w:r w:rsidRPr="005665B1">
              <w:rPr>
                <w:rFonts w:ascii="Times New Roman" w:hAnsi="Times New Roman" w:cs="Times New Roman"/>
                <w:bCs/>
                <w:iCs/>
              </w:rPr>
              <w:t> </w:t>
            </w:r>
          </w:p>
        </w:tc>
        <w:tc>
          <w:tcPr>
            <w:tcW w:w="1206" w:type="dxa"/>
            <w:hideMark/>
          </w:tcPr>
          <w:p w:rsidR="005665B1" w:rsidRPr="005665B1" w:rsidRDefault="005665B1" w:rsidP="005665B1">
            <w:pPr>
              <w:rPr>
                <w:rFonts w:ascii="Times New Roman" w:hAnsi="Times New Roman" w:cs="Times New Roman"/>
                <w:bCs/>
                <w:iCs/>
              </w:rPr>
            </w:pPr>
            <w:r w:rsidRPr="005665B1">
              <w:rPr>
                <w:rFonts w:ascii="Times New Roman" w:hAnsi="Times New Roman" w:cs="Times New Roman"/>
                <w:bCs/>
                <w:iCs/>
              </w:rPr>
              <w:t> </w:t>
            </w:r>
          </w:p>
        </w:tc>
        <w:tc>
          <w:tcPr>
            <w:tcW w:w="1371" w:type="dxa"/>
            <w:hideMark/>
          </w:tcPr>
          <w:p w:rsidR="005665B1" w:rsidRPr="005665B1" w:rsidRDefault="005665B1" w:rsidP="005665B1">
            <w:pPr>
              <w:rPr>
                <w:rFonts w:ascii="Times New Roman" w:hAnsi="Times New Roman" w:cs="Times New Roman"/>
                <w:bCs/>
                <w:iCs/>
              </w:rPr>
            </w:pPr>
            <w:r w:rsidRPr="005665B1">
              <w:rPr>
                <w:rFonts w:ascii="Times New Roman" w:hAnsi="Times New Roman" w:cs="Times New Roman"/>
                <w:bCs/>
                <w:iCs/>
              </w:rPr>
              <w:t xml:space="preserve">      30,000.00 </w:t>
            </w:r>
          </w:p>
        </w:tc>
        <w:tc>
          <w:tcPr>
            <w:tcW w:w="3462" w:type="dxa"/>
            <w:hideMark/>
          </w:tcPr>
          <w:p w:rsidR="005665B1" w:rsidRPr="005665B1" w:rsidRDefault="005665B1" w:rsidP="005665B1">
            <w:pPr>
              <w:rPr>
                <w:rFonts w:ascii="Times New Roman" w:hAnsi="Times New Roman" w:cs="Times New Roman"/>
              </w:rPr>
            </w:pPr>
            <w:r w:rsidRPr="005665B1">
              <w:rPr>
                <w:rFonts w:ascii="Times New Roman" w:hAnsi="Times New Roman" w:cs="Times New Roman"/>
              </w:rPr>
              <w:t>To Maiantain and Minor repair Assembly's Facilities</w:t>
            </w:r>
          </w:p>
        </w:tc>
      </w:tr>
      <w:tr w:rsidR="005665B1" w:rsidRPr="005665B1" w:rsidTr="005665B1">
        <w:trPr>
          <w:trHeight w:val="889"/>
        </w:trPr>
        <w:tc>
          <w:tcPr>
            <w:tcW w:w="468" w:type="dxa"/>
            <w:noWrap/>
            <w:hideMark/>
          </w:tcPr>
          <w:p w:rsidR="005665B1" w:rsidRPr="005665B1" w:rsidRDefault="005665B1" w:rsidP="005665B1">
            <w:pPr>
              <w:rPr>
                <w:rFonts w:ascii="Times New Roman" w:hAnsi="Times New Roman" w:cs="Times New Roman"/>
                <w:bCs/>
                <w:iCs/>
              </w:rPr>
            </w:pPr>
            <w:r w:rsidRPr="005665B1">
              <w:rPr>
                <w:rFonts w:ascii="Times New Roman" w:hAnsi="Times New Roman" w:cs="Times New Roman"/>
                <w:bCs/>
                <w:iCs/>
              </w:rPr>
              <w:t>11</w:t>
            </w:r>
          </w:p>
        </w:tc>
        <w:tc>
          <w:tcPr>
            <w:tcW w:w="2104" w:type="dxa"/>
            <w:hideMark/>
          </w:tcPr>
          <w:p w:rsidR="005665B1" w:rsidRPr="005665B1" w:rsidRDefault="005665B1" w:rsidP="005665B1">
            <w:pPr>
              <w:rPr>
                <w:rFonts w:ascii="Times New Roman" w:hAnsi="Times New Roman" w:cs="Times New Roman"/>
                <w:iCs/>
              </w:rPr>
            </w:pPr>
            <w:r w:rsidRPr="005665B1">
              <w:rPr>
                <w:rFonts w:ascii="Times New Roman" w:hAnsi="Times New Roman" w:cs="Times New Roman"/>
                <w:iCs/>
              </w:rPr>
              <w:t>Rehabilitation of staff Bungalows</w:t>
            </w:r>
          </w:p>
        </w:tc>
        <w:tc>
          <w:tcPr>
            <w:tcW w:w="1206" w:type="dxa"/>
            <w:hideMark/>
          </w:tcPr>
          <w:p w:rsidR="005665B1" w:rsidRPr="005665B1" w:rsidRDefault="005665B1" w:rsidP="005665B1">
            <w:pPr>
              <w:rPr>
                <w:rFonts w:ascii="Times New Roman" w:hAnsi="Times New Roman" w:cs="Times New Roman"/>
                <w:iCs/>
              </w:rPr>
            </w:pPr>
            <w:r w:rsidRPr="005665B1">
              <w:rPr>
                <w:rFonts w:ascii="Times New Roman" w:hAnsi="Times New Roman" w:cs="Times New Roman"/>
                <w:iCs/>
              </w:rPr>
              <w:t xml:space="preserve">      5,000.00 </w:t>
            </w:r>
          </w:p>
        </w:tc>
        <w:tc>
          <w:tcPr>
            <w:tcW w:w="1206" w:type="dxa"/>
            <w:hideMark/>
          </w:tcPr>
          <w:p w:rsidR="005665B1" w:rsidRPr="005665B1" w:rsidRDefault="005665B1" w:rsidP="005665B1">
            <w:pPr>
              <w:rPr>
                <w:rFonts w:ascii="Times New Roman" w:hAnsi="Times New Roman" w:cs="Times New Roman"/>
                <w:iCs/>
              </w:rPr>
            </w:pPr>
            <w:r w:rsidRPr="005665B1">
              <w:rPr>
                <w:rFonts w:ascii="Times New Roman" w:hAnsi="Times New Roman" w:cs="Times New Roman"/>
                <w:iCs/>
              </w:rPr>
              <w:t xml:space="preserve">                   -   </w:t>
            </w:r>
          </w:p>
        </w:tc>
        <w:tc>
          <w:tcPr>
            <w:tcW w:w="1371" w:type="dxa"/>
            <w:hideMark/>
          </w:tcPr>
          <w:p w:rsidR="005665B1" w:rsidRPr="005665B1" w:rsidRDefault="005665B1" w:rsidP="005665B1">
            <w:pPr>
              <w:rPr>
                <w:rFonts w:ascii="Times New Roman" w:hAnsi="Times New Roman" w:cs="Times New Roman"/>
                <w:iCs/>
              </w:rPr>
            </w:pPr>
            <w:r w:rsidRPr="005665B1">
              <w:rPr>
                <w:rFonts w:ascii="Times New Roman" w:hAnsi="Times New Roman" w:cs="Times New Roman"/>
                <w:iCs/>
              </w:rPr>
              <w:t xml:space="preserve">      30,000.00 </w:t>
            </w:r>
          </w:p>
        </w:tc>
        <w:tc>
          <w:tcPr>
            <w:tcW w:w="1096" w:type="dxa"/>
            <w:hideMark/>
          </w:tcPr>
          <w:p w:rsidR="005665B1" w:rsidRPr="005665B1" w:rsidRDefault="005665B1" w:rsidP="005665B1">
            <w:pPr>
              <w:rPr>
                <w:rFonts w:ascii="Times New Roman" w:hAnsi="Times New Roman" w:cs="Times New Roman"/>
                <w:bCs/>
                <w:iCs/>
              </w:rPr>
            </w:pPr>
            <w:r w:rsidRPr="005665B1">
              <w:rPr>
                <w:rFonts w:ascii="Times New Roman" w:hAnsi="Times New Roman" w:cs="Times New Roman"/>
                <w:bCs/>
                <w:iCs/>
              </w:rPr>
              <w:t xml:space="preserve">                   -   </w:t>
            </w:r>
          </w:p>
        </w:tc>
        <w:tc>
          <w:tcPr>
            <w:tcW w:w="791" w:type="dxa"/>
            <w:hideMark/>
          </w:tcPr>
          <w:p w:rsidR="005665B1" w:rsidRPr="005665B1" w:rsidRDefault="005665B1" w:rsidP="005665B1">
            <w:pPr>
              <w:rPr>
                <w:rFonts w:ascii="Times New Roman" w:hAnsi="Times New Roman" w:cs="Times New Roman"/>
                <w:bCs/>
                <w:iCs/>
              </w:rPr>
            </w:pPr>
            <w:r w:rsidRPr="005665B1">
              <w:rPr>
                <w:rFonts w:ascii="Times New Roman" w:hAnsi="Times New Roman" w:cs="Times New Roman"/>
                <w:bCs/>
                <w:iCs/>
              </w:rPr>
              <w:t xml:space="preserve">                    -   </w:t>
            </w:r>
          </w:p>
        </w:tc>
        <w:tc>
          <w:tcPr>
            <w:tcW w:w="1206" w:type="dxa"/>
            <w:hideMark/>
          </w:tcPr>
          <w:p w:rsidR="005665B1" w:rsidRPr="005665B1" w:rsidRDefault="005665B1" w:rsidP="005665B1">
            <w:pPr>
              <w:rPr>
                <w:rFonts w:ascii="Times New Roman" w:hAnsi="Times New Roman" w:cs="Times New Roman"/>
                <w:bCs/>
                <w:iCs/>
              </w:rPr>
            </w:pPr>
            <w:r w:rsidRPr="005665B1">
              <w:rPr>
                <w:rFonts w:ascii="Times New Roman" w:hAnsi="Times New Roman" w:cs="Times New Roman"/>
                <w:bCs/>
                <w:iCs/>
              </w:rPr>
              <w:t xml:space="preserve">               -   </w:t>
            </w:r>
          </w:p>
        </w:tc>
        <w:tc>
          <w:tcPr>
            <w:tcW w:w="1371" w:type="dxa"/>
            <w:hideMark/>
          </w:tcPr>
          <w:p w:rsidR="005665B1" w:rsidRPr="005665B1" w:rsidRDefault="005665B1" w:rsidP="005665B1">
            <w:pPr>
              <w:rPr>
                <w:rFonts w:ascii="Times New Roman" w:hAnsi="Times New Roman" w:cs="Times New Roman"/>
                <w:bCs/>
                <w:iCs/>
              </w:rPr>
            </w:pPr>
            <w:r w:rsidRPr="005665B1">
              <w:rPr>
                <w:rFonts w:ascii="Times New Roman" w:hAnsi="Times New Roman" w:cs="Times New Roman"/>
                <w:bCs/>
                <w:iCs/>
              </w:rPr>
              <w:t xml:space="preserve">      35,000.00 </w:t>
            </w:r>
          </w:p>
        </w:tc>
        <w:tc>
          <w:tcPr>
            <w:tcW w:w="3462" w:type="dxa"/>
            <w:hideMark/>
          </w:tcPr>
          <w:p w:rsidR="005665B1" w:rsidRPr="005665B1" w:rsidRDefault="005665B1" w:rsidP="005665B1">
            <w:pPr>
              <w:rPr>
                <w:rFonts w:ascii="Times New Roman" w:hAnsi="Times New Roman" w:cs="Times New Roman"/>
              </w:rPr>
            </w:pPr>
            <w:r w:rsidRPr="005665B1">
              <w:rPr>
                <w:rFonts w:ascii="Times New Roman" w:hAnsi="Times New Roman" w:cs="Times New Roman"/>
              </w:rPr>
              <w:t>To maiantain and repair Assembly's Bungalows</w:t>
            </w:r>
          </w:p>
        </w:tc>
      </w:tr>
      <w:tr w:rsidR="005665B1" w:rsidRPr="005665B1" w:rsidTr="005665B1">
        <w:trPr>
          <w:trHeight w:val="797"/>
        </w:trPr>
        <w:tc>
          <w:tcPr>
            <w:tcW w:w="468" w:type="dxa"/>
            <w:noWrap/>
            <w:hideMark/>
          </w:tcPr>
          <w:p w:rsidR="005665B1" w:rsidRPr="005665B1" w:rsidRDefault="005665B1" w:rsidP="005665B1">
            <w:pPr>
              <w:rPr>
                <w:rFonts w:ascii="Times New Roman" w:hAnsi="Times New Roman" w:cs="Times New Roman"/>
                <w:bCs/>
                <w:iCs/>
              </w:rPr>
            </w:pPr>
            <w:r w:rsidRPr="005665B1">
              <w:rPr>
                <w:rFonts w:ascii="Times New Roman" w:hAnsi="Times New Roman" w:cs="Times New Roman"/>
                <w:bCs/>
                <w:iCs/>
              </w:rPr>
              <w:lastRenderedPageBreak/>
              <w:t>12</w:t>
            </w:r>
          </w:p>
        </w:tc>
        <w:tc>
          <w:tcPr>
            <w:tcW w:w="2104" w:type="dxa"/>
            <w:hideMark/>
          </w:tcPr>
          <w:p w:rsidR="005665B1" w:rsidRPr="005665B1" w:rsidRDefault="005665B1" w:rsidP="005665B1">
            <w:pPr>
              <w:rPr>
                <w:rFonts w:ascii="Times New Roman" w:hAnsi="Times New Roman" w:cs="Times New Roman"/>
                <w:iCs/>
              </w:rPr>
            </w:pPr>
            <w:r w:rsidRPr="005665B1">
              <w:rPr>
                <w:rFonts w:ascii="Times New Roman" w:hAnsi="Times New Roman" w:cs="Times New Roman"/>
                <w:iCs/>
              </w:rPr>
              <w:t>Rehabilitation of Finance Office Building</w:t>
            </w:r>
          </w:p>
        </w:tc>
        <w:tc>
          <w:tcPr>
            <w:tcW w:w="1206" w:type="dxa"/>
            <w:hideMark/>
          </w:tcPr>
          <w:p w:rsidR="005665B1" w:rsidRPr="005665B1" w:rsidRDefault="005665B1" w:rsidP="005665B1">
            <w:pPr>
              <w:rPr>
                <w:rFonts w:ascii="Times New Roman" w:hAnsi="Times New Roman" w:cs="Times New Roman"/>
                <w:iCs/>
              </w:rPr>
            </w:pPr>
            <w:r w:rsidRPr="005665B1">
              <w:rPr>
                <w:rFonts w:ascii="Times New Roman" w:hAnsi="Times New Roman" w:cs="Times New Roman"/>
                <w:iCs/>
              </w:rPr>
              <w:t xml:space="preserve">                 -   </w:t>
            </w:r>
          </w:p>
        </w:tc>
        <w:tc>
          <w:tcPr>
            <w:tcW w:w="1206" w:type="dxa"/>
            <w:hideMark/>
          </w:tcPr>
          <w:p w:rsidR="005665B1" w:rsidRPr="005665B1" w:rsidRDefault="005665B1" w:rsidP="005665B1">
            <w:pPr>
              <w:rPr>
                <w:rFonts w:ascii="Times New Roman" w:hAnsi="Times New Roman" w:cs="Times New Roman"/>
                <w:iCs/>
              </w:rPr>
            </w:pPr>
            <w:r w:rsidRPr="005665B1">
              <w:rPr>
                <w:rFonts w:ascii="Times New Roman" w:hAnsi="Times New Roman" w:cs="Times New Roman"/>
                <w:iCs/>
              </w:rPr>
              <w:t xml:space="preserve">                   -   </w:t>
            </w:r>
          </w:p>
        </w:tc>
        <w:tc>
          <w:tcPr>
            <w:tcW w:w="1371" w:type="dxa"/>
            <w:hideMark/>
          </w:tcPr>
          <w:p w:rsidR="005665B1" w:rsidRPr="005665B1" w:rsidRDefault="005665B1" w:rsidP="005665B1">
            <w:pPr>
              <w:rPr>
                <w:rFonts w:ascii="Times New Roman" w:hAnsi="Times New Roman" w:cs="Times New Roman"/>
                <w:iCs/>
              </w:rPr>
            </w:pPr>
            <w:r w:rsidRPr="005665B1">
              <w:rPr>
                <w:rFonts w:ascii="Times New Roman" w:hAnsi="Times New Roman" w:cs="Times New Roman"/>
                <w:iCs/>
              </w:rPr>
              <w:t xml:space="preserve">      80,000.00 </w:t>
            </w:r>
          </w:p>
        </w:tc>
        <w:tc>
          <w:tcPr>
            <w:tcW w:w="1096" w:type="dxa"/>
            <w:hideMark/>
          </w:tcPr>
          <w:p w:rsidR="005665B1" w:rsidRPr="005665B1" w:rsidRDefault="005665B1" w:rsidP="005665B1">
            <w:pPr>
              <w:rPr>
                <w:rFonts w:ascii="Times New Roman" w:hAnsi="Times New Roman" w:cs="Times New Roman"/>
                <w:bCs/>
                <w:iCs/>
              </w:rPr>
            </w:pPr>
            <w:r w:rsidRPr="005665B1">
              <w:rPr>
                <w:rFonts w:ascii="Times New Roman" w:hAnsi="Times New Roman" w:cs="Times New Roman"/>
                <w:bCs/>
                <w:iCs/>
              </w:rPr>
              <w:t xml:space="preserve">                   -   </w:t>
            </w:r>
          </w:p>
        </w:tc>
        <w:tc>
          <w:tcPr>
            <w:tcW w:w="791" w:type="dxa"/>
            <w:hideMark/>
          </w:tcPr>
          <w:p w:rsidR="005665B1" w:rsidRPr="005665B1" w:rsidRDefault="005665B1" w:rsidP="005665B1">
            <w:pPr>
              <w:rPr>
                <w:rFonts w:ascii="Times New Roman" w:hAnsi="Times New Roman" w:cs="Times New Roman"/>
                <w:bCs/>
                <w:iCs/>
              </w:rPr>
            </w:pPr>
            <w:r w:rsidRPr="005665B1">
              <w:rPr>
                <w:rFonts w:ascii="Times New Roman" w:hAnsi="Times New Roman" w:cs="Times New Roman"/>
                <w:bCs/>
                <w:iCs/>
              </w:rPr>
              <w:t xml:space="preserve">                    -   </w:t>
            </w:r>
          </w:p>
        </w:tc>
        <w:tc>
          <w:tcPr>
            <w:tcW w:w="1206" w:type="dxa"/>
            <w:hideMark/>
          </w:tcPr>
          <w:p w:rsidR="005665B1" w:rsidRPr="005665B1" w:rsidRDefault="005665B1" w:rsidP="005665B1">
            <w:pPr>
              <w:rPr>
                <w:rFonts w:ascii="Times New Roman" w:hAnsi="Times New Roman" w:cs="Times New Roman"/>
                <w:bCs/>
                <w:iCs/>
              </w:rPr>
            </w:pPr>
            <w:r w:rsidRPr="005665B1">
              <w:rPr>
                <w:rFonts w:ascii="Times New Roman" w:hAnsi="Times New Roman" w:cs="Times New Roman"/>
                <w:bCs/>
                <w:iCs/>
              </w:rPr>
              <w:t xml:space="preserve">               -   </w:t>
            </w:r>
          </w:p>
        </w:tc>
        <w:tc>
          <w:tcPr>
            <w:tcW w:w="1371" w:type="dxa"/>
            <w:hideMark/>
          </w:tcPr>
          <w:p w:rsidR="005665B1" w:rsidRPr="005665B1" w:rsidRDefault="005665B1" w:rsidP="005665B1">
            <w:pPr>
              <w:rPr>
                <w:rFonts w:ascii="Times New Roman" w:hAnsi="Times New Roman" w:cs="Times New Roman"/>
                <w:bCs/>
                <w:iCs/>
              </w:rPr>
            </w:pPr>
            <w:r w:rsidRPr="005665B1">
              <w:rPr>
                <w:rFonts w:ascii="Times New Roman" w:hAnsi="Times New Roman" w:cs="Times New Roman"/>
                <w:bCs/>
                <w:iCs/>
              </w:rPr>
              <w:t xml:space="preserve">      80,000.00 </w:t>
            </w:r>
          </w:p>
        </w:tc>
        <w:tc>
          <w:tcPr>
            <w:tcW w:w="3462" w:type="dxa"/>
            <w:hideMark/>
          </w:tcPr>
          <w:p w:rsidR="005665B1" w:rsidRPr="005665B1" w:rsidRDefault="005665B1" w:rsidP="005665B1">
            <w:pPr>
              <w:rPr>
                <w:rFonts w:ascii="Times New Roman" w:hAnsi="Times New Roman" w:cs="Times New Roman"/>
              </w:rPr>
            </w:pPr>
            <w:r w:rsidRPr="005665B1">
              <w:rPr>
                <w:rFonts w:ascii="Times New Roman" w:hAnsi="Times New Roman" w:cs="Times New Roman"/>
              </w:rPr>
              <w:t>To refurbish the Finance building</w:t>
            </w:r>
          </w:p>
        </w:tc>
      </w:tr>
      <w:tr w:rsidR="005665B1" w:rsidRPr="005665B1" w:rsidTr="005665B1">
        <w:trPr>
          <w:trHeight w:val="815"/>
        </w:trPr>
        <w:tc>
          <w:tcPr>
            <w:tcW w:w="468" w:type="dxa"/>
            <w:noWrap/>
            <w:hideMark/>
          </w:tcPr>
          <w:p w:rsidR="005665B1" w:rsidRPr="005665B1" w:rsidRDefault="005665B1" w:rsidP="005665B1">
            <w:pPr>
              <w:rPr>
                <w:rFonts w:ascii="Times New Roman" w:hAnsi="Times New Roman" w:cs="Times New Roman"/>
                <w:bCs/>
                <w:iCs/>
              </w:rPr>
            </w:pPr>
            <w:r w:rsidRPr="005665B1">
              <w:rPr>
                <w:rFonts w:ascii="Times New Roman" w:hAnsi="Times New Roman" w:cs="Times New Roman"/>
                <w:bCs/>
                <w:iCs/>
              </w:rPr>
              <w:t>13</w:t>
            </w:r>
          </w:p>
        </w:tc>
        <w:tc>
          <w:tcPr>
            <w:tcW w:w="2104" w:type="dxa"/>
            <w:hideMark/>
          </w:tcPr>
          <w:p w:rsidR="005665B1" w:rsidRPr="005665B1" w:rsidRDefault="005665B1" w:rsidP="005665B1">
            <w:pPr>
              <w:rPr>
                <w:rFonts w:ascii="Times New Roman" w:hAnsi="Times New Roman" w:cs="Times New Roman"/>
                <w:iCs/>
              </w:rPr>
            </w:pPr>
            <w:r w:rsidRPr="005665B1">
              <w:rPr>
                <w:rFonts w:ascii="Times New Roman" w:hAnsi="Times New Roman" w:cs="Times New Roman"/>
                <w:iCs/>
              </w:rPr>
              <w:t>Renovation of Oasis</w:t>
            </w:r>
          </w:p>
        </w:tc>
        <w:tc>
          <w:tcPr>
            <w:tcW w:w="1206" w:type="dxa"/>
            <w:hideMark/>
          </w:tcPr>
          <w:p w:rsidR="005665B1" w:rsidRPr="005665B1" w:rsidRDefault="005665B1" w:rsidP="005665B1">
            <w:pPr>
              <w:rPr>
                <w:rFonts w:ascii="Times New Roman" w:hAnsi="Times New Roman" w:cs="Times New Roman"/>
                <w:iCs/>
              </w:rPr>
            </w:pPr>
            <w:r w:rsidRPr="005665B1">
              <w:rPr>
                <w:rFonts w:ascii="Times New Roman" w:hAnsi="Times New Roman" w:cs="Times New Roman"/>
                <w:iCs/>
              </w:rPr>
              <w:t xml:space="preserve">    25,000.00 </w:t>
            </w:r>
          </w:p>
        </w:tc>
        <w:tc>
          <w:tcPr>
            <w:tcW w:w="1206" w:type="dxa"/>
            <w:hideMark/>
          </w:tcPr>
          <w:p w:rsidR="005665B1" w:rsidRPr="005665B1" w:rsidRDefault="005665B1" w:rsidP="005665B1">
            <w:pPr>
              <w:rPr>
                <w:rFonts w:ascii="Times New Roman" w:hAnsi="Times New Roman" w:cs="Times New Roman"/>
                <w:iCs/>
              </w:rPr>
            </w:pPr>
            <w:r w:rsidRPr="005665B1">
              <w:rPr>
                <w:rFonts w:ascii="Times New Roman" w:hAnsi="Times New Roman" w:cs="Times New Roman"/>
                <w:iCs/>
              </w:rPr>
              <w:t xml:space="preserve">                   -   </w:t>
            </w:r>
          </w:p>
        </w:tc>
        <w:tc>
          <w:tcPr>
            <w:tcW w:w="1371" w:type="dxa"/>
            <w:hideMark/>
          </w:tcPr>
          <w:p w:rsidR="005665B1" w:rsidRPr="005665B1" w:rsidRDefault="005665B1" w:rsidP="005665B1">
            <w:pPr>
              <w:rPr>
                <w:rFonts w:ascii="Times New Roman" w:hAnsi="Times New Roman" w:cs="Times New Roman"/>
                <w:iCs/>
              </w:rPr>
            </w:pPr>
            <w:r w:rsidRPr="005665B1">
              <w:rPr>
                <w:rFonts w:ascii="Times New Roman" w:hAnsi="Times New Roman" w:cs="Times New Roman"/>
                <w:iCs/>
              </w:rPr>
              <w:t xml:space="preserve">                   -   </w:t>
            </w:r>
          </w:p>
        </w:tc>
        <w:tc>
          <w:tcPr>
            <w:tcW w:w="1096" w:type="dxa"/>
            <w:hideMark/>
          </w:tcPr>
          <w:p w:rsidR="005665B1" w:rsidRPr="005665B1" w:rsidRDefault="005665B1" w:rsidP="005665B1">
            <w:pPr>
              <w:rPr>
                <w:rFonts w:ascii="Times New Roman" w:hAnsi="Times New Roman" w:cs="Times New Roman"/>
                <w:bCs/>
                <w:iCs/>
              </w:rPr>
            </w:pPr>
            <w:r w:rsidRPr="005665B1">
              <w:rPr>
                <w:rFonts w:ascii="Times New Roman" w:hAnsi="Times New Roman" w:cs="Times New Roman"/>
                <w:bCs/>
                <w:iCs/>
              </w:rPr>
              <w:t xml:space="preserve">                   -   </w:t>
            </w:r>
          </w:p>
        </w:tc>
        <w:tc>
          <w:tcPr>
            <w:tcW w:w="791" w:type="dxa"/>
            <w:hideMark/>
          </w:tcPr>
          <w:p w:rsidR="005665B1" w:rsidRPr="005665B1" w:rsidRDefault="005665B1" w:rsidP="005665B1">
            <w:pPr>
              <w:rPr>
                <w:rFonts w:ascii="Times New Roman" w:hAnsi="Times New Roman" w:cs="Times New Roman"/>
                <w:bCs/>
                <w:iCs/>
              </w:rPr>
            </w:pPr>
            <w:r w:rsidRPr="005665B1">
              <w:rPr>
                <w:rFonts w:ascii="Times New Roman" w:hAnsi="Times New Roman" w:cs="Times New Roman"/>
                <w:bCs/>
                <w:iCs/>
              </w:rPr>
              <w:t xml:space="preserve">                    -   </w:t>
            </w:r>
          </w:p>
        </w:tc>
        <w:tc>
          <w:tcPr>
            <w:tcW w:w="1206" w:type="dxa"/>
            <w:hideMark/>
          </w:tcPr>
          <w:p w:rsidR="005665B1" w:rsidRPr="005665B1" w:rsidRDefault="005665B1" w:rsidP="005665B1">
            <w:pPr>
              <w:rPr>
                <w:rFonts w:ascii="Times New Roman" w:hAnsi="Times New Roman" w:cs="Times New Roman"/>
                <w:bCs/>
                <w:iCs/>
              </w:rPr>
            </w:pPr>
            <w:r w:rsidRPr="005665B1">
              <w:rPr>
                <w:rFonts w:ascii="Times New Roman" w:hAnsi="Times New Roman" w:cs="Times New Roman"/>
                <w:bCs/>
                <w:iCs/>
              </w:rPr>
              <w:t xml:space="preserve">               -   </w:t>
            </w:r>
          </w:p>
        </w:tc>
        <w:tc>
          <w:tcPr>
            <w:tcW w:w="1371" w:type="dxa"/>
            <w:hideMark/>
          </w:tcPr>
          <w:p w:rsidR="005665B1" w:rsidRPr="005665B1" w:rsidRDefault="005665B1" w:rsidP="005665B1">
            <w:pPr>
              <w:rPr>
                <w:rFonts w:ascii="Times New Roman" w:hAnsi="Times New Roman" w:cs="Times New Roman"/>
                <w:bCs/>
                <w:iCs/>
              </w:rPr>
            </w:pPr>
            <w:r w:rsidRPr="005665B1">
              <w:rPr>
                <w:rFonts w:ascii="Times New Roman" w:hAnsi="Times New Roman" w:cs="Times New Roman"/>
                <w:bCs/>
                <w:iCs/>
              </w:rPr>
              <w:t xml:space="preserve">      25,000.00 </w:t>
            </w:r>
          </w:p>
        </w:tc>
        <w:tc>
          <w:tcPr>
            <w:tcW w:w="3462" w:type="dxa"/>
            <w:hideMark/>
          </w:tcPr>
          <w:p w:rsidR="005665B1" w:rsidRPr="005665B1" w:rsidRDefault="005665B1" w:rsidP="005665B1">
            <w:pPr>
              <w:rPr>
                <w:rFonts w:ascii="Times New Roman" w:hAnsi="Times New Roman" w:cs="Times New Roman"/>
              </w:rPr>
            </w:pPr>
            <w:r w:rsidRPr="005665B1">
              <w:rPr>
                <w:rFonts w:ascii="Times New Roman" w:hAnsi="Times New Roman" w:cs="Times New Roman"/>
              </w:rPr>
              <w:t>To revamp the Assembly's Canteen</w:t>
            </w:r>
          </w:p>
        </w:tc>
      </w:tr>
      <w:tr w:rsidR="005665B1" w:rsidRPr="005665B1" w:rsidTr="005665B1">
        <w:trPr>
          <w:trHeight w:val="630"/>
        </w:trPr>
        <w:tc>
          <w:tcPr>
            <w:tcW w:w="468" w:type="dxa"/>
            <w:noWrap/>
            <w:hideMark/>
          </w:tcPr>
          <w:p w:rsidR="005665B1" w:rsidRPr="005665B1" w:rsidRDefault="005665B1" w:rsidP="005665B1">
            <w:pPr>
              <w:rPr>
                <w:rFonts w:ascii="Times New Roman" w:hAnsi="Times New Roman" w:cs="Times New Roman"/>
                <w:bCs/>
                <w:iCs/>
              </w:rPr>
            </w:pPr>
            <w:r w:rsidRPr="005665B1">
              <w:rPr>
                <w:rFonts w:ascii="Times New Roman" w:hAnsi="Times New Roman" w:cs="Times New Roman"/>
                <w:bCs/>
                <w:iCs/>
              </w:rPr>
              <w:t>14</w:t>
            </w:r>
          </w:p>
        </w:tc>
        <w:tc>
          <w:tcPr>
            <w:tcW w:w="2104" w:type="dxa"/>
            <w:hideMark/>
          </w:tcPr>
          <w:p w:rsidR="005665B1" w:rsidRPr="005665B1" w:rsidRDefault="005665B1" w:rsidP="005665B1">
            <w:pPr>
              <w:rPr>
                <w:rFonts w:ascii="Times New Roman" w:hAnsi="Times New Roman" w:cs="Times New Roman"/>
                <w:iCs/>
              </w:rPr>
            </w:pPr>
            <w:r w:rsidRPr="005665B1">
              <w:rPr>
                <w:rFonts w:ascii="Times New Roman" w:hAnsi="Times New Roman" w:cs="Times New Roman"/>
                <w:iCs/>
              </w:rPr>
              <w:t xml:space="preserve">Construction of Garage </w:t>
            </w:r>
          </w:p>
        </w:tc>
        <w:tc>
          <w:tcPr>
            <w:tcW w:w="1206" w:type="dxa"/>
            <w:hideMark/>
          </w:tcPr>
          <w:p w:rsidR="005665B1" w:rsidRPr="005665B1" w:rsidRDefault="005665B1" w:rsidP="005665B1">
            <w:pPr>
              <w:rPr>
                <w:rFonts w:ascii="Times New Roman" w:hAnsi="Times New Roman" w:cs="Times New Roman"/>
                <w:iCs/>
              </w:rPr>
            </w:pPr>
            <w:r w:rsidRPr="005665B1">
              <w:rPr>
                <w:rFonts w:ascii="Times New Roman" w:hAnsi="Times New Roman" w:cs="Times New Roman"/>
                <w:iCs/>
              </w:rPr>
              <w:t xml:space="preserve">    15,000.00 </w:t>
            </w:r>
          </w:p>
        </w:tc>
        <w:tc>
          <w:tcPr>
            <w:tcW w:w="1206" w:type="dxa"/>
            <w:hideMark/>
          </w:tcPr>
          <w:p w:rsidR="005665B1" w:rsidRPr="005665B1" w:rsidRDefault="005665B1" w:rsidP="005665B1">
            <w:pPr>
              <w:rPr>
                <w:rFonts w:ascii="Times New Roman" w:hAnsi="Times New Roman" w:cs="Times New Roman"/>
                <w:iCs/>
              </w:rPr>
            </w:pPr>
            <w:r w:rsidRPr="005665B1">
              <w:rPr>
                <w:rFonts w:ascii="Times New Roman" w:hAnsi="Times New Roman" w:cs="Times New Roman"/>
                <w:iCs/>
              </w:rPr>
              <w:t xml:space="preserve">                   -   </w:t>
            </w:r>
          </w:p>
        </w:tc>
        <w:tc>
          <w:tcPr>
            <w:tcW w:w="1371" w:type="dxa"/>
            <w:hideMark/>
          </w:tcPr>
          <w:p w:rsidR="005665B1" w:rsidRPr="005665B1" w:rsidRDefault="005665B1" w:rsidP="005665B1">
            <w:pPr>
              <w:rPr>
                <w:rFonts w:ascii="Times New Roman" w:hAnsi="Times New Roman" w:cs="Times New Roman"/>
                <w:bCs/>
                <w:iCs/>
              </w:rPr>
            </w:pPr>
            <w:r w:rsidRPr="005665B1">
              <w:rPr>
                <w:rFonts w:ascii="Times New Roman" w:hAnsi="Times New Roman" w:cs="Times New Roman"/>
                <w:bCs/>
                <w:iCs/>
              </w:rPr>
              <w:t xml:space="preserve">                   -   </w:t>
            </w:r>
          </w:p>
        </w:tc>
        <w:tc>
          <w:tcPr>
            <w:tcW w:w="1096" w:type="dxa"/>
            <w:hideMark/>
          </w:tcPr>
          <w:p w:rsidR="005665B1" w:rsidRPr="005665B1" w:rsidRDefault="005665B1" w:rsidP="005665B1">
            <w:pPr>
              <w:rPr>
                <w:rFonts w:ascii="Times New Roman" w:hAnsi="Times New Roman" w:cs="Times New Roman"/>
                <w:bCs/>
                <w:iCs/>
              </w:rPr>
            </w:pPr>
            <w:r w:rsidRPr="005665B1">
              <w:rPr>
                <w:rFonts w:ascii="Times New Roman" w:hAnsi="Times New Roman" w:cs="Times New Roman"/>
                <w:bCs/>
                <w:iCs/>
              </w:rPr>
              <w:t xml:space="preserve">                   -   </w:t>
            </w:r>
          </w:p>
        </w:tc>
        <w:tc>
          <w:tcPr>
            <w:tcW w:w="791" w:type="dxa"/>
            <w:hideMark/>
          </w:tcPr>
          <w:p w:rsidR="005665B1" w:rsidRPr="005665B1" w:rsidRDefault="005665B1" w:rsidP="005665B1">
            <w:pPr>
              <w:rPr>
                <w:rFonts w:ascii="Times New Roman" w:hAnsi="Times New Roman" w:cs="Times New Roman"/>
                <w:bCs/>
                <w:iCs/>
              </w:rPr>
            </w:pPr>
            <w:r w:rsidRPr="005665B1">
              <w:rPr>
                <w:rFonts w:ascii="Times New Roman" w:hAnsi="Times New Roman" w:cs="Times New Roman"/>
                <w:bCs/>
                <w:iCs/>
              </w:rPr>
              <w:t xml:space="preserve">                    -   </w:t>
            </w:r>
          </w:p>
        </w:tc>
        <w:tc>
          <w:tcPr>
            <w:tcW w:w="1206" w:type="dxa"/>
            <w:hideMark/>
          </w:tcPr>
          <w:p w:rsidR="005665B1" w:rsidRPr="005665B1" w:rsidRDefault="005665B1" w:rsidP="005665B1">
            <w:pPr>
              <w:rPr>
                <w:rFonts w:ascii="Times New Roman" w:hAnsi="Times New Roman" w:cs="Times New Roman"/>
                <w:bCs/>
                <w:iCs/>
              </w:rPr>
            </w:pPr>
            <w:r w:rsidRPr="005665B1">
              <w:rPr>
                <w:rFonts w:ascii="Times New Roman" w:hAnsi="Times New Roman" w:cs="Times New Roman"/>
                <w:bCs/>
                <w:iCs/>
              </w:rPr>
              <w:t xml:space="preserve">               -   </w:t>
            </w:r>
          </w:p>
        </w:tc>
        <w:tc>
          <w:tcPr>
            <w:tcW w:w="1371" w:type="dxa"/>
            <w:hideMark/>
          </w:tcPr>
          <w:p w:rsidR="005665B1" w:rsidRPr="005665B1" w:rsidRDefault="005665B1" w:rsidP="005665B1">
            <w:pPr>
              <w:rPr>
                <w:rFonts w:ascii="Times New Roman" w:hAnsi="Times New Roman" w:cs="Times New Roman"/>
                <w:bCs/>
                <w:iCs/>
              </w:rPr>
            </w:pPr>
            <w:r w:rsidRPr="005665B1">
              <w:rPr>
                <w:rFonts w:ascii="Times New Roman" w:hAnsi="Times New Roman" w:cs="Times New Roman"/>
                <w:bCs/>
                <w:iCs/>
              </w:rPr>
              <w:t xml:space="preserve">      15,000.00 </w:t>
            </w:r>
          </w:p>
        </w:tc>
        <w:tc>
          <w:tcPr>
            <w:tcW w:w="3462" w:type="dxa"/>
            <w:hideMark/>
          </w:tcPr>
          <w:p w:rsidR="005665B1" w:rsidRPr="005665B1" w:rsidRDefault="005665B1" w:rsidP="005665B1">
            <w:pPr>
              <w:rPr>
                <w:rFonts w:ascii="Times New Roman" w:hAnsi="Times New Roman" w:cs="Times New Roman"/>
              </w:rPr>
            </w:pPr>
            <w:r w:rsidRPr="005665B1">
              <w:rPr>
                <w:rFonts w:ascii="Times New Roman" w:hAnsi="Times New Roman" w:cs="Times New Roman"/>
              </w:rPr>
              <w:t>To construct a garage for the Assembly's Vehicles</w:t>
            </w:r>
          </w:p>
        </w:tc>
      </w:tr>
      <w:tr w:rsidR="005665B1" w:rsidRPr="005665B1" w:rsidTr="005665B1">
        <w:trPr>
          <w:trHeight w:val="1204"/>
        </w:trPr>
        <w:tc>
          <w:tcPr>
            <w:tcW w:w="468" w:type="dxa"/>
            <w:noWrap/>
            <w:hideMark/>
          </w:tcPr>
          <w:p w:rsidR="005665B1" w:rsidRPr="005665B1" w:rsidRDefault="005665B1" w:rsidP="005665B1">
            <w:pPr>
              <w:rPr>
                <w:rFonts w:ascii="Times New Roman" w:hAnsi="Times New Roman" w:cs="Times New Roman"/>
              </w:rPr>
            </w:pPr>
            <w:r w:rsidRPr="005665B1">
              <w:rPr>
                <w:rFonts w:ascii="Times New Roman" w:hAnsi="Times New Roman" w:cs="Times New Roman"/>
              </w:rPr>
              <w:t>15</w:t>
            </w:r>
          </w:p>
        </w:tc>
        <w:tc>
          <w:tcPr>
            <w:tcW w:w="2104" w:type="dxa"/>
            <w:hideMark/>
          </w:tcPr>
          <w:p w:rsidR="005665B1" w:rsidRPr="005665B1" w:rsidRDefault="005665B1" w:rsidP="005665B1">
            <w:pPr>
              <w:rPr>
                <w:rFonts w:ascii="Times New Roman" w:hAnsi="Times New Roman" w:cs="Times New Roman"/>
              </w:rPr>
            </w:pPr>
            <w:r w:rsidRPr="005665B1">
              <w:rPr>
                <w:rFonts w:ascii="Times New Roman" w:hAnsi="Times New Roman" w:cs="Times New Roman"/>
              </w:rPr>
              <w:t xml:space="preserve"> Procurement management</w:t>
            </w:r>
          </w:p>
        </w:tc>
        <w:tc>
          <w:tcPr>
            <w:tcW w:w="1206" w:type="dxa"/>
            <w:hideMark/>
          </w:tcPr>
          <w:p w:rsidR="005665B1" w:rsidRPr="005665B1" w:rsidRDefault="005665B1" w:rsidP="005665B1">
            <w:pPr>
              <w:rPr>
                <w:rFonts w:ascii="Times New Roman" w:hAnsi="Times New Roman" w:cs="Times New Roman"/>
              </w:rPr>
            </w:pPr>
            <w:r w:rsidRPr="005665B1">
              <w:rPr>
                <w:rFonts w:ascii="Times New Roman" w:hAnsi="Times New Roman" w:cs="Times New Roman"/>
              </w:rPr>
              <w:t xml:space="preserve">                 -   </w:t>
            </w:r>
          </w:p>
        </w:tc>
        <w:tc>
          <w:tcPr>
            <w:tcW w:w="1206" w:type="dxa"/>
            <w:hideMark/>
          </w:tcPr>
          <w:p w:rsidR="005665B1" w:rsidRPr="005665B1" w:rsidRDefault="005665B1" w:rsidP="005665B1">
            <w:pPr>
              <w:rPr>
                <w:rFonts w:ascii="Times New Roman" w:hAnsi="Times New Roman" w:cs="Times New Roman"/>
              </w:rPr>
            </w:pPr>
            <w:r w:rsidRPr="005665B1">
              <w:rPr>
                <w:rFonts w:ascii="Times New Roman" w:hAnsi="Times New Roman" w:cs="Times New Roman"/>
              </w:rPr>
              <w:t xml:space="preserve">                   -   </w:t>
            </w:r>
          </w:p>
        </w:tc>
        <w:tc>
          <w:tcPr>
            <w:tcW w:w="1371" w:type="dxa"/>
            <w:hideMark/>
          </w:tcPr>
          <w:p w:rsidR="005665B1" w:rsidRPr="005665B1" w:rsidRDefault="005665B1" w:rsidP="005665B1">
            <w:pPr>
              <w:rPr>
                <w:rFonts w:ascii="Times New Roman" w:hAnsi="Times New Roman" w:cs="Times New Roman"/>
              </w:rPr>
            </w:pPr>
            <w:r w:rsidRPr="005665B1">
              <w:rPr>
                <w:rFonts w:ascii="Times New Roman" w:hAnsi="Times New Roman" w:cs="Times New Roman"/>
              </w:rPr>
              <w:t xml:space="preserve">       15,000.00 </w:t>
            </w:r>
          </w:p>
        </w:tc>
        <w:tc>
          <w:tcPr>
            <w:tcW w:w="1096" w:type="dxa"/>
            <w:hideMark/>
          </w:tcPr>
          <w:p w:rsidR="005665B1" w:rsidRPr="005665B1" w:rsidRDefault="005665B1" w:rsidP="005665B1">
            <w:pPr>
              <w:rPr>
                <w:rFonts w:ascii="Times New Roman" w:hAnsi="Times New Roman" w:cs="Times New Roman"/>
              </w:rPr>
            </w:pPr>
            <w:r w:rsidRPr="005665B1">
              <w:rPr>
                <w:rFonts w:ascii="Times New Roman" w:hAnsi="Times New Roman" w:cs="Times New Roman"/>
              </w:rPr>
              <w:t xml:space="preserve">                   -   </w:t>
            </w:r>
          </w:p>
        </w:tc>
        <w:tc>
          <w:tcPr>
            <w:tcW w:w="791" w:type="dxa"/>
            <w:hideMark/>
          </w:tcPr>
          <w:p w:rsidR="005665B1" w:rsidRPr="005665B1" w:rsidRDefault="005665B1" w:rsidP="005665B1">
            <w:pPr>
              <w:rPr>
                <w:rFonts w:ascii="Times New Roman" w:hAnsi="Times New Roman" w:cs="Times New Roman"/>
              </w:rPr>
            </w:pPr>
            <w:r w:rsidRPr="005665B1">
              <w:rPr>
                <w:rFonts w:ascii="Times New Roman" w:hAnsi="Times New Roman" w:cs="Times New Roman"/>
              </w:rPr>
              <w:t xml:space="preserve">                    -   </w:t>
            </w:r>
          </w:p>
        </w:tc>
        <w:tc>
          <w:tcPr>
            <w:tcW w:w="1206" w:type="dxa"/>
            <w:hideMark/>
          </w:tcPr>
          <w:p w:rsidR="005665B1" w:rsidRPr="005665B1" w:rsidRDefault="005665B1" w:rsidP="005665B1">
            <w:pPr>
              <w:rPr>
                <w:rFonts w:ascii="Times New Roman" w:hAnsi="Times New Roman" w:cs="Times New Roman"/>
              </w:rPr>
            </w:pPr>
            <w:r w:rsidRPr="005665B1">
              <w:rPr>
                <w:rFonts w:ascii="Times New Roman" w:hAnsi="Times New Roman" w:cs="Times New Roman"/>
              </w:rPr>
              <w:t xml:space="preserve">                -   </w:t>
            </w:r>
          </w:p>
        </w:tc>
        <w:tc>
          <w:tcPr>
            <w:tcW w:w="1371" w:type="dxa"/>
            <w:hideMark/>
          </w:tcPr>
          <w:p w:rsidR="005665B1" w:rsidRPr="005665B1" w:rsidRDefault="005665B1" w:rsidP="005665B1">
            <w:pPr>
              <w:rPr>
                <w:rFonts w:ascii="Times New Roman" w:hAnsi="Times New Roman" w:cs="Times New Roman"/>
                <w:bCs/>
              </w:rPr>
            </w:pPr>
            <w:r w:rsidRPr="005665B1">
              <w:rPr>
                <w:rFonts w:ascii="Times New Roman" w:hAnsi="Times New Roman" w:cs="Times New Roman"/>
                <w:bCs/>
              </w:rPr>
              <w:t xml:space="preserve">       15,000.00 </w:t>
            </w:r>
          </w:p>
        </w:tc>
        <w:tc>
          <w:tcPr>
            <w:tcW w:w="3462" w:type="dxa"/>
            <w:hideMark/>
          </w:tcPr>
          <w:p w:rsidR="005665B1" w:rsidRPr="005665B1" w:rsidRDefault="005665B1" w:rsidP="005665B1">
            <w:pPr>
              <w:rPr>
                <w:rFonts w:ascii="Times New Roman" w:hAnsi="Times New Roman" w:cs="Times New Roman"/>
              </w:rPr>
            </w:pPr>
            <w:r w:rsidRPr="005665B1">
              <w:rPr>
                <w:rFonts w:ascii="Times New Roman" w:hAnsi="Times New Roman" w:cs="Times New Roman"/>
              </w:rPr>
              <w:t>These include fuel for submissions of report, preparation of tender document, advertisement, procurement plan preparation and updates</w:t>
            </w:r>
          </w:p>
        </w:tc>
      </w:tr>
      <w:tr w:rsidR="005665B1" w:rsidRPr="005665B1" w:rsidTr="005665B1">
        <w:trPr>
          <w:trHeight w:val="1557"/>
        </w:trPr>
        <w:tc>
          <w:tcPr>
            <w:tcW w:w="468" w:type="dxa"/>
            <w:noWrap/>
            <w:hideMark/>
          </w:tcPr>
          <w:p w:rsidR="005665B1" w:rsidRPr="005665B1" w:rsidRDefault="005665B1" w:rsidP="005665B1">
            <w:pPr>
              <w:rPr>
                <w:rFonts w:ascii="Times New Roman" w:hAnsi="Times New Roman" w:cs="Times New Roman"/>
              </w:rPr>
            </w:pPr>
            <w:r w:rsidRPr="005665B1">
              <w:rPr>
                <w:rFonts w:ascii="Times New Roman" w:hAnsi="Times New Roman" w:cs="Times New Roman"/>
              </w:rPr>
              <w:t>16</w:t>
            </w:r>
          </w:p>
        </w:tc>
        <w:tc>
          <w:tcPr>
            <w:tcW w:w="2104" w:type="dxa"/>
            <w:hideMark/>
          </w:tcPr>
          <w:p w:rsidR="005665B1" w:rsidRPr="005665B1" w:rsidRDefault="005665B1" w:rsidP="005665B1">
            <w:pPr>
              <w:rPr>
                <w:rFonts w:ascii="Times New Roman" w:hAnsi="Times New Roman" w:cs="Times New Roman"/>
              </w:rPr>
            </w:pPr>
            <w:r w:rsidRPr="005665B1">
              <w:rPr>
                <w:rFonts w:ascii="Times New Roman" w:hAnsi="Times New Roman" w:cs="Times New Roman"/>
              </w:rPr>
              <w:t>Personnel and Staff Management</w:t>
            </w:r>
          </w:p>
        </w:tc>
        <w:tc>
          <w:tcPr>
            <w:tcW w:w="1206" w:type="dxa"/>
            <w:hideMark/>
          </w:tcPr>
          <w:p w:rsidR="005665B1" w:rsidRPr="005665B1" w:rsidRDefault="005665B1" w:rsidP="005665B1">
            <w:pPr>
              <w:rPr>
                <w:rFonts w:ascii="Times New Roman" w:hAnsi="Times New Roman" w:cs="Times New Roman"/>
              </w:rPr>
            </w:pPr>
            <w:r w:rsidRPr="005665B1">
              <w:rPr>
                <w:rFonts w:ascii="Times New Roman" w:hAnsi="Times New Roman" w:cs="Times New Roman"/>
              </w:rPr>
              <w:t xml:space="preserve">       5,000.00 </w:t>
            </w:r>
          </w:p>
        </w:tc>
        <w:tc>
          <w:tcPr>
            <w:tcW w:w="1206" w:type="dxa"/>
            <w:hideMark/>
          </w:tcPr>
          <w:p w:rsidR="005665B1" w:rsidRPr="005665B1" w:rsidRDefault="005665B1" w:rsidP="005665B1">
            <w:pPr>
              <w:rPr>
                <w:rFonts w:ascii="Times New Roman" w:hAnsi="Times New Roman" w:cs="Times New Roman"/>
              </w:rPr>
            </w:pPr>
            <w:r w:rsidRPr="005665B1">
              <w:rPr>
                <w:rFonts w:ascii="Times New Roman" w:hAnsi="Times New Roman" w:cs="Times New Roman"/>
              </w:rPr>
              <w:t xml:space="preserve">                   -   </w:t>
            </w:r>
          </w:p>
        </w:tc>
        <w:tc>
          <w:tcPr>
            <w:tcW w:w="1371" w:type="dxa"/>
            <w:hideMark/>
          </w:tcPr>
          <w:p w:rsidR="005665B1" w:rsidRPr="005665B1" w:rsidRDefault="005665B1" w:rsidP="005665B1">
            <w:pPr>
              <w:rPr>
                <w:rFonts w:ascii="Times New Roman" w:hAnsi="Times New Roman" w:cs="Times New Roman"/>
              </w:rPr>
            </w:pPr>
            <w:r w:rsidRPr="005665B1">
              <w:rPr>
                <w:rFonts w:ascii="Times New Roman" w:hAnsi="Times New Roman" w:cs="Times New Roman"/>
              </w:rPr>
              <w:t xml:space="preserve">       15,000.00 </w:t>
            </w:r>
          </w:p>
        </w:tc>
        <w:tc>
          <w:tcPr>
            <w:tcW w:w="1096" w:type="dxa"/>
            <w:hideMark/>
          </w:tcPr>
          <w:p w:rsidR="005665B1" w:rsidRPr="005665B1" w:rsidRDefault="005665B1" w:rsidP="005665B1">
            <w:pPr>
              <w:rPr>
                <w:rFonts w:ascii="Times New Roman" w:hAnsi="Times New Roman" w:cs="Times New Roman"/>
              </w:rPr>
            </w:pPr>
            <w:r w:rsidRPr="005665B1">
              <w:rPr>
                <w:rFonts w:ascii="Times New Roman" w:hAnsi="Times New Roman" w:cs="Times New Roman"/>
              </w:rPr>
              <w:t xml:space="preserve">                   -   </w:t>
            </w:r>
          </w:p>
        </w:tc>
        <w:tc>
          <w:tcPr>
            <w:tcW w:w="791" w:type="dxa"/>
            <w:hideMark/>
          </w:tcPr>
          <w:p w:rsidR="005665B1" w:rsidRPr="005665B1" w:rsidRDefault="005665B1" w:rsidP="005665B1">
            <w:pPr>
              <w:rPr>
                <w:rFonts w:ascii="Times New Roman" w:hAnsi="Times New Roman" w:cs="Times New Roman"/>
              </w:rPr>
            </w:pPr>
            <w:r w:rsidRPr="005665B1">
              <w:rPr>
                <w:rFonts w:ascii="Times New Roman" w:hAnsi="Times New Roman" w:cs="Times New Roman"/>
              </w:rPr>
              <w:t xml:space="preserve">                    -   </w:t>
            </w:r>
          </w:p>
        </w:tc>
        <w:tc>
          <w:tcPr>
            <w:tcW w:w="1206" w:type="dxa"/>
            <w:hideMark/>
          </w:tcPr>
          <w:p w:rsidR="005665B1" w:rsidRPr="005665B1" w:rsidRDefault="005665B1" w:rsidP="005665B1">
            <w:pPr>
              <w:rPr>
                <w:rFonts w:ascii="Times New Roman" w:hAnsi="Times New Roman" w:cs="Times New Roman"/>
              </w:rPr>
            </w:pPr>
            <w:r w:rsidRPr="005665B1">
              <w:rPr>
                <w:rFonts w:ascii="Times New Roman" w:hAnsi="Times New Roman" w:cs="Times New Roman"/>
              </w:rPr>
              <w:t xml:space="preserve">                -   </w:t>
            </w:r>
          </w:p>
        </w:tc>
        <w:tc>
          <w:tcPr>
            <w:tcW w:w="1371" w:type="dxa"/>
            <w:hideMark/>
          </w:tcPr>
          <w:p w:rsidR="005665B1" w:rsidRPr="005665B1" w:rsidRDefault="005665B1" w:rsidP="005665B1">
            <w:pPr>
              <w:rPr>
                <w:rFonts w:ascii="Times New Roman" w:hAnsi="Times New Roman" w:cs="Times New Roman"/>
                <w:bCs/>
              </w:rPr>
            </w:pPr>
            <w:r w:rsidRPr="005665B1">
              <w:rPr>
                <w:rFonts w:ascii="Times New Roman" w:hAnsi="Times New Roman" w:cs="Times New Roman"/>
                <w:bCs/>
              </w:rPr>
              <w:t xml:space="preserve">       20,000.00 </w:t>
            </w:r>
          </w:p>
        </w:tc>
        <w:tc>
          <w:tcPr>
            <w:tcW w:w="3462" w:type="dxa"/>
            <w:hideMark/>
          </w:tcPr>
          <w:p w:rsidR="005665B1" w:rsidRPr="005665B1" w:rsidRDefault="005665B1" w:rsidP="005665B1">
            <w:pPr>
              <w:rPr>
                <w:rFonts w:ascii="Times New Roman" w:hAnsi="Times New Roman" w:cs="Times New Roman"/>
              </w:rPr>
            </w:pPr>
            <w:r w:rsidRPr="005665B1">
              <w:rPr>
                <w:rFonts w:ascii="Times New Roman" w:hAnsi="Times New Roman" w:cs="Times New Roman"/>
              </w:rPr>
              <w:t>These include cost on validation of payroll, personnel emolument budget, fuel, allowances, capacity building, HR MIS, recharge cards for validation, modem etc</w:t>
            </w:r>
          </w:p>
        </w:tc>
      </w:tr>
      <w:tr w:rsidR="005665B1" w:rsidRPr="005665B1" w:rsidTr="005665B1">
        <w:trPr>
          <w:trHeight w:val="1204"/>
        </w:trPr>
        <w:tc>
          <w:tcPr>
            <w:tcW w:w="468" w:type="dxa"/>
            <w:noWrap/>
            <w:hideMark/>
          </w:tcPr>
          <w:p w:rsidR="005665B1" w:rsidRPr="005665B1" w:rsidRDefault="005665B1" w:rsidP="005665B1">
            <w:pPr>
              <w:rPr>
                <w:rFonts w:ascii="Times New Roman" w:hAnsi="Times New Roman" w:cs="Times New Roman"/>
              </w:rPr>
            </w:pPr>
            <w:r w:rsidRPr="005665B1">
              <w:rPr>
                <w:rFonts w:ascii="Times New Roman" w:hAnsi="Times New Roman" w:cs="Times New Roman"/>
              </w:rPr>
              <w:t>17</w:t>
            </w:r>
          </w:p>
        </w:tc>
        <w:tc>
          <w:tcPr>
            <w:tcW w:w="2104" w:type="dxa"/>
            <w:hideMark/>
          </w:tcPr>
          <w:p w:rsidR="005665B1" w:rsidRPr="005665B1" w:rsidRDefault="005665B1" w:rsidP="005665B1">
            <w:pPr>
              <w:rPr>
                <w:rFonts w:ascii="Times New Roman" w:hAnsi="Times New Roman" w:cs="Times New Roman"/>
              </w:rPr>
            </w:pPr>
            <w:r w:rsidRPr="005665B1">
              <w:rPr>
                <w:rFonts w:ascii="Times New Roman" w:hAnsi="Times New Roman" w:cs="Times New Roman"/>
              </w:rPr>
              <w:t xml:space="preserve"> Protocol services</w:t>
            </w:r>
          </w:p>
        </w:tc>
        <w:tc>
          <w:tcPr>
            <w:tcW w:w="1206" w:type="dxa"/>
            <w:hideMark/>
          </w:tcPr>
          <w:p w:rsidR="005665B1" w:rsidRPr="005665B1" w:rsidRDefault="005665B1" w:rsidP="005665B1">
            <w:pPr>
              <w:rPr>
                <w:rFonts w:ascii="Times New Roman" w:hAnsi="Times New Roman" w:cs="Times New Roman"/>
              </w:rPr>
            </w:pPr>
            <w:r w:rsidRPr="005665B1">
              <w:rPr>
                <w:rFonts w:ascii="Times New Roman" w:hAnsi="Times New Roman" w:cs="Times New Roman"/>
              </w:rPr>
              <w:t xml:space="preserve">     13,000.00 </w:t>
            </w:r>
          </w:p>
        </w:tc>
        <w:tc>
          <w:tcPr>
            <w:tcW w:w="1206" w:type="dxa"/>
            <w:hideMark/>
          </w:tcPr>
          <w:p w:rsidR="005665B1" w:rsidRPr="005665B1" w:rsidRDefault="005665B1" w:rsidP="005665B1">
            <w:pPr>
              <w:rPr>
                <w:rFonts w:ascii="Times New Roman" w:hAnsi="Times New Roman" w:cs="Times New Roman"/>
              </w:rPr>
            </w:pPr>
            <w:r w:rsidRPr="005665B1">
              <w:rPr>
                <w:rFonts w:ascii="Times New Roman" w:hAnsi="Times New Roman" w:cs="Times New Roman"/>
              </w:rPr>
              <w:t xml:space="preserve">                   -   </w:t>
            </w:r>
          </w:p>
        </w:tc>
        <w:tc>
          <w:tcPr>
            <w:tcW w:w="1371" w:type="dxa"/>
            <w:hideMark/>
          </w:tcPr>
          <w:p w:rsidR="005665B1" w:rsidRPr="005665B1" w:rsidRDefault="005665B1" w:rsidP="005665B1">
            <w:pPr>
              <w:rPr>
                <w:rFonts w:ascii="Times New Roman" w:hAnsi="Times New Roman" w:cs="Times New Roman"/>
              </w:rPr>
            </w:pPr>
            <w:r w:rsidRPr="005665B1">
              <w:rPr>
                <w:rFonts w:ascii="Times New Roman" w:hAnsi="Times New Roman" w:cs="Times New Roman"/>
              </w:rPr>
              <w:t xml:space="preserve">       25,000.00 </w:t>
            </w:r>
          </w:p>
        </w:tc>
        <w:tc>
          <w:tcPr>
            <w:tcW w:w="1096" w:type="dxa"/>
            <w:hideMark/>
          </w:tcPr>
          <w:p w:rsidR="005665B1" w:rsidRPr="005665B1" w:rsidRDefault="005665B1" w:rsidP="005665B1">
            <w:pPr>
              <w:rPr>
                <w:rFonts w:ascii="Times New Roman" w:hAnsi="Times New Roman" w:cs="Times New Roman"/>
              </w:rPr>
            </w:pPr>
            <w:r w:rsidRPr="005665B1">
              <w:rPr>
                <w:rFonts w:ascii="Times New Roman" w:hAnsi="Times New Roman" w:cs="Times New Roman"/>
              </w:rPr>
              <w:t xml:space="preserve">                   -   </w:t>
            </w:r>
          </w:p>
        </w:tc>
        <w:tc>
          <w:tcPr>
            <w:tcW w:w="791" w:type="dxa"/>
            <w:hideMark/>
          </w:tcPr>
          <w:p w:rsidR="005665B1" w:rsidRPr="005665B1" w:rsidRDefault="005665B1" w:rsidP="005665B1">
            <w:pPr>
              <w:rPr>
                <w:rFonts w:ascii="Times New Roman" w:hAnsi="Times New Roman" w:cs="Times New Roman"/>
              </w:rPr>
            </w:pPr>
            <w:r w:rsidRPr="005665B1">
              <w:rPr>
                <w:rFonts w:ascii="Times New Roman" w:hAnsi="Times New Roman" w:cs="Times New Roman"/>
              </w:rPr>
              <w:t xml:space="preserve">                    -   </w:t>
            </w:r>
          </w:p>
        </w:tc>
        <w:tc>
          <w:tcPr>
            <w:tcW w:w="1206" w:type="dxa"/>
            <w:noWrap/>
            <w:hideMark/>
          </w:tcPr>
          <w:p w:rsidR="005665B1" w:rsidRPr="005665B1" w:rsidRDefault="005665B1" w:rsidP="005665B1">
            <w:pPr>
              <w:rPr>
                <w:rFonts w:ascii="Times New Roman" w:hAnsi="Times New Roman" w:cs="Times New Roman"/>
              </w:rPr>
            </w:pPr>
          </w:p>
        </w:tc>
        <w:tc>
          <w:tcPr>
            <w:tcW w:w="1371" w:type="dxa"/>
            <w:hideMark/>
          </w:tcPr>
          <w:p w:rsidR="005665B1" w:rsidRPr="005665B1" w:rsidRDefault="005665B1" w:rsidP="005665B1">
            <w:pPr>
              <w:rPr>
                <w:rFonts w:ascii="Times New Roman" w:hAnsi="Times New Roman" w:cs="Times New Roman"/>
                <w:bCs/>
              </w:rPr>
            </w:pPr>
            <w:r w:rsidRPr="005665B1">
              <w:rPr>
                <w:rFonts w:ascii="Times New Roman" w:hAnsi="Times New Roman" w:cs="Times New Roman"/>
                <w:bCs/>
              </w:rPr>
              <w:t xml:space="preserve">       38,000.00 </w:t>
            </w:r>
          </w:p>
        </w:tc>
        <w:tc>
          <w:tcPr>
            <w:tcW w:w="3462" w:type="dxa"/>
            <w:hideMark/>
          </w:tcPr>
          <w:p w:rsidR="005665B1" w:rsidRPr="005665B1" w:rsidRDefault="005665B1" w:rsidP="005665B1">
            <w:pPr>
              <w:rPr>
                <w:rFonts w:ascii="Times New Roman" w:hAnsi="Times New Roman" w:cs="Times New Roman"/>
              </w:rPr>
            </w:pPr>
            <w:r w:rsidRPr="005665B1">
              <w:rPr>
                <w:rFonts w:ascii="Times New Roman" w:hAnsi="Times New Roman" w:cs="Times New Roman"/>
              </w:rPr>
              <w:t>These include activities such as hosting of official guests, donations, contributions, hotel accommodation, feeding, fuel, honorarium etc.</w:t>
            </w:r>
          </w:p>
        </w:tc>
      </w:tr>
      <w:tr w:rsidR="005665B1" w:rsidRPr="005665B1" w:rsidTr="005665B1">
        <w:trPr>
          <w:trHeight w:val="1167"/>
        </w:trPr>
        <w:tc>
          <w:tcPr>
            <w:tcW w:w="468" w:type="dxa"/>
            <w:noWrap/>
            <w:hideMark/>
          </w:tcPr>
          <w:p w:rsidR="005665B1" w:rsidRPr="005665B1" w:rsidRDefault="005665B1" w:rsidP="005665B1">
            <w:pPr>
              <w:rPr>
                <w:rFonts w:ascii="Times New Roman" w:hAnsi="Times New Roman" w:cs="Times New Roman"/>
              </w:rPr>
            </w:pPr>
            <w:r w:rsidRPr="005665B1">
              <w:rPr>
                <w:rFonts w:ascii="Times New Roman" w:hAnsi="Times New Roman" w:cs="Times New Roman"/>
              </w:rPr>
              <w:t>18</w:t>
            </w:r>
          </w:p>
        </w:tc>
        <w:tc>
          <w:tcPr>
            <w:tcW w:w="2104" w:type="dxa"/>
            <w:hideMark/>
          </w:tcPr>
          <w:p w:rsidR="005665B1" w:rsidRPr="005665B1" w:rsidRDefault="005665B1" w:rsidP="005665B1">
            <w:pPr>
              <w:rPr>
                <w:rFonts w:ascii="Times New Roman" w:hAnsi="Times New Roman" w:cs="Times New Roman"/>
              </w:rPr>
            </w:pPr>
            <w:r w:rsidRPr="005665B1">
              <w:rPr>
                <w:rFonts w:ascii="Times New Roman" w:hAnsi="Times New Roman" w:cs="Times New Roman"/>
              </w:rPr>
              <w:t>Legislative enactment and oversight</w:t>
            </w:r>
          </w:p>
        </w:tc>
        <w:tc>
          <w:tcPr>
            <w:tcW w:w="1206" w:type="dxa"/>
            <w:hideMark/>
          </w:tcPr>
          <w:p w:rsidR="005665B1" w:rsidRPr="005665B1" w:rsidRDefault="005665B1" w:rsidP="005665B1">
            <w:pPr>
              <w:rPr>
                <w:rFonts w:ascii="Times New Roman" w:hAnsi="Times New Roman" w:cs="Times New Roman"/>
              </w:rPr>
            </w:pPr>
            <w:r w:rsidRPr="005665B1">
              <w:rPr>
                <w:rFonts w:ascii="Times New Roman" w:hAnsi="Times New Roman" w:cs="Times New Roman"/>
              </w:rPr>
              <w:t xml:space="preserve">     15,000.00 </w:t>
            </w:r>
          </w:p>
        </w:tc>
        <w:tc>
          <w:tcPr>
            <w:tcW w:w="1206" w:type="dxa"/>
            <w:hideMark/>
          </w:tcPr>
          <w:p w:rsidR="005665B1" w:rsidRPr="005665B1" w:rsidRDefault="005665B1" w:rsidP="005665B1">
            <w:pPr>
              <w:rPr>
                <w:rFonts w:ascii="Times New Roman" w:hAnsi="Times New Roman" w:cs="Times New Roman"/>
              </w:rPr>
            </w:pPr>
            <w:r w:rsidRPr="005665B1">
              <w:rPr>
                <w:rFonts w:ascii="Times New Roman" w:hAnsi="Times New Roman" w:cs="Times New Roman"/>
              </w:rPr>
              <w:t xml:space="preserve">                   -   </w:t>
            </w:r>
          </w:p>
        </w:tc>
        <w:tc>
          <w:tcPr>
            <w:tcW w:w="1371" w:type="dxa"/>
            <w:hideMark/>
          </w:tcPr>
          <w:p w:rsidR="005665B1" w:rsidRPr="005665B1" w:rsidRDefault="005665B1" w:rsidP="005665B1">
            <w:pPr>
              <w:rPr>
                <w:rFonts w:ascii="Times New Roman" w:hAnsi="Times New Roman" w:cs="Times New Roman"/>
              </w:rPr>
            </w:pPr>
            <w:r w:rsidRPr="005665B1">
              <w:rPr>
                <w:rFonts w:ascii="Times New Roman" w:hAnsi="Times New Roman" w:cs="Times New Roman"/>
              </w:rPr>
              <w:t xml:space="preserve">       35,000.00 </w:t>
            </w:r>
          </w:p>
        </w:tc>
        <w:tc>
          <w:tcPr>
            <w:tcW w:w="1096" w:type="dxa"/>
            <w:hideMark/>
          </w:tcPr>
          <w:p w:rsidR="005665B1" w:rsidRPr="005665B1" w:rsidRDefault="005665B1" w:rsidP="005665B1">
            <w:pPr>
              <w:rPr>
                <w:rFonts w:ascii="Times New Roman" w:hAnsi="Times New Roman" w:cs="Times New Roman"/>
              </w:rPr>
            </w:pPr>
            <w:r w:rsidRPr="005665B1">
              <w:rPr>
                <w:rFonts w:ascii="Times New Roman" w:hAnsi="Times New Roman" w:cs="Times New Roman"/>
              </w:rPr>
              <w:t xml:space="preserve">                   -   </w:t>
            </w:r>
          </w:p>
        </w:tc>
        <w:tc>
          <w:tcPr>
            <w:tcW w:w="791" w:type="dxa"/>
            <w:hideMark/>
          </w:tcPr>
          <w:p w:rsidR="005665B1" w:rsidRPr="005665B1" w:rsidRDefault="005665B1" w:rsidP="005665B1">
            <w:pPr>
              <w:rPr>
                <w:rFonts w:ascii="Times New Roman" w:hAnsi="Times New Roman" w:cs="Times New Roman"/>
              </w:rPr>
            </w:pPr>
            <w:r w:rsidRPr="005665B1">
              <w:rPr>
                <w:rFonts w:ascii="Times New Roman" w:hAnsi="Times New Roman" w:cs="Times New Roman"/>
              </w:rPr>
              <w:t xml:space="preserve">                    -   </w:t>
            </w:r>
          </w:p>
        </w:tc>
        <w:tc>
          <w:tcPr>
            <w:tcW w:w="1206" w:type="dxa"/>
            <w:hideMark/>
          </w:tcPr>
          <w:p w:rsidR="005665B1" w:rsidRPr="005665B1" w:rsidRDefault="005665B1" w:rsidP="005665B1">
            <w:pPr>
              <w:rPr>
                <w:rFonts w:ascii="Times New Roman" w:hAnsi="Times New Roman" w:cs="Times New Roman"/>
              </w:rPr>
            </w:pPr>
            <w:r w:rsidRPr="005665B1">
              <w:rPr>
                <w:rFonts w:ascii="Times New Roman" w:hAnsi="Times New Roman" w:cs="Times New Roman"/>
              </w:rPr>
              <w:t xml:space="preserve">                -   </w:t>
            </w:r>
          </w:p>
        </w:tc>
        <w:tc>
          <w:tcPr>
            <w:tcW w:w="1371" w:type="dxa"/>
            <w:hideMark/>
          </w:tcPr>
          <w:p w:rsidR="005665B1" w:rsidRPr="005665B1" w:rsidRDefault="005665B1" w:rsidP="005665B1">
            <w:pPr>
              <w:rPr>
                <w:rFonts w:ascii="Times New Roman" w:hAnsi="Times New Roman" w:cs="Times New Roman"/>
                <w:bCs/>
              </w:rPr>
            </w:pPr>
            <w:r w:rsidRPr="005665B1">
              <w:rPr>
                <w:rFonts w:ascii="Times New Roman" w:hAnsi="Times New Roman" w:cs="Times New Roman"/>
                <w:bCs/>
              </w:rPr>
              <w:t xml:space="preserve">       50,000.00 </w:t>
            </w:r>
          </w:p>
        </w:tc>
        <w:tc>
          <w:tcPr>
            <w:tcW w:w="3462" w:type="dxa"/>
            <w:hideMark/>
          </w:tcPr>
          <w:p w:rsidR="005665B1" w:rsidRPr="005665B1" w:rsidRDefault="005665B1" w:rsidP="005665B1">
            <w:pPr>
              <w:rPr>
                <w:rFonts w:ascii="Times New Roman" w:hAnsi="Times New Roman" w:cs="Times New Roman"/>
              </w:rPr>
            </w:pPr>
            <w:r w:rsidRPr="005665B1">
              <w:rPr>
                <w:rFonts w:ascii="Times New Roman" w:hAnsi="Times New Roman" w:cs="Times New Roman"/>
              </w:rPr>
              <w:t>These includes Assembly,Executive and sub-committee meetings, PRCC Meeting, enactment, gazzeting and enforcement of bye-laws,</w:t>
            </w:r>
          </w:p>
        </w:tc>
      </w:tr>
      <w:tr w:rsidR="005665B1" w:rsidRPr="005665B1" w:rsidTr="005665B1">
        <w:trPr>
          <w:trHeight w:val="1557"/>
        </w:trPr>
        <w:tc>
          <w:tcPr>
            <w:tcW w:w="468" w:type="dxa"/>
            <w:noWrap/>
            <w:hideMark/>
          </w:tcPr>
          <w:p w:rsidR="005665B1" w:rsidRPr="005665B1" w:rsidRDefault="005665B1" w:rsidP="005665B1">
            <w:pPr>
              <w:rPr>
                <w:rFonts w:ascii="Times New Roman" w:hAnsi="Times New Roman" w:cs="Times New Roman"/>
              </w:rPr>
            </w:pPr>
            <w:r w:rsidRPr="005665B1">
              <w:rPr>
                <w:rFonts w:ascii="Times New Roman" w:hAnsi="Times New Roman" w:cs="Times New Roman"/>
              </w:rPr>
              <w:lastRenderedPageBreak/>
              <w:t>19</w:t>
            </w:r>
          </w:p>
        </w:tc>
        <w:tc>
          <w:tcPr>
            <w:tcW w:w="2104" w:type="dxa"/>
            <w:hideMark/>
          </w:tcPr>
          <w:p w:rsidR="005665B1" w:rsidRPr="005665B1" w:rsidRDefault="005665B1" w:rsidP="005665B1">
            <w:pPr>
              <w:rPr>
                <w:rFonts w:ascii="Times New Roman" w:hAnsi="Times New Roman" w:cs="Times New Roman"/>
              </w:rPr>
            </w:pPr>
            <w:r w:rsidRPr="005665B1">
              <w:rPr>
                <w:rFonts w:ascii="Times New Roman" w:hAnsi="Times New Roman" w:cs="Times New Roman"/>
              </w:rPr>
              <w:t>Administrative and technical meetings</w:t>
            </w:r>
          </w:p>
        </w:tc>
        <w:tc>
          <w:tcPr>
            <w:tcW w:w="1206" w:type="dxa"/>
            <w:hideMark/>
          </w:tcPr>
          <w:p w:rsidR="005665B1" w:rsidRPr="005665B1" w:rsidRDefault="005665B1" w:rsidP="005665B1">
            <w:pPr>
              <w:rPr>
                <w:rFonts w:ascii="Times New Roman" w:hAnsi="Times New Roman" w:cs="Times New Roman"/>
              </w:rPr>
            </w:pPr>
            <w:r w:rsidRPr="005665B1">
              <w:rPr>
                <w:rFonts w:ascii="Times New Roman" w:hAnsi="Times New Roman" w:cs="Times New Roman"/>
              </w:rPr>
              <w:t xml:space="preserve">     15,000.00 </w:t>
            </w:r>
          </w:p>
        </w:tc>
        <w:tc>
          <w:tcPr>
            <w:tcW w:w="1206" w:type="dxa"/>
            <w:hideMark/>
          </w:tcPr>
          <w:p w:rsidR="005665B1" w:rsidRPr="005665B1" w:rsidRDefault="005665B1" w:rsidP="005665B1">
            <w:pPr>
              <w:rPr>
                <w:rFonts w:ascii="Times New Roman" w:hAnsi="Times New Roman" w:cs="Times New Roman"/>
              </w:rPr>
            </w:pPr>
            <w:r w:rsidRPr="005665B1">
              <w:rPr>
                <w:rFonts w:ascii="Times New Roman" w:hAnsi="Times New Roman" w:cs="Times New Roman"/>
              </w:rPr>
              <w:t xml:space="preserve">                   -   </w:t>
            </w:r>
          </w:p>
        </w:tc>
        <w:tc>
          <w:tcPr>
            <w:tcW w:w="1371" w:type="dxa"/>
            <w:hideMark/>
          </w:tcPr>
          <w:p w:rsidR="005665B1" w:rsidRPr="005665B1" w:rsidRDefault="005665B1" w:rsidP="005665B1">
            <w:pPr>
              <w:rPr>
                <w:rFonts w:ascii="Times New Roman" w:hAnsi="Times New Roman" w:cs="Times New Roman"/>
              </w:rPr>
            </w:pPr>
            <w:r w:rsidRPr="005665B1">
              <w:rPr>
                <w:rFonts w:ascii="Times New Roman" w:hAnsi="Times New Roman" w:cs="Times New Roman"/>
              </w:rPr>
              <w:t xml:space="preserve">       35,000.00 </w:t>
            </w:r>
          </w:p>
        </w:tc>
        <w:tc>
          <w:tcPr>
            <w:tcW w:w="1096" w:type="dxa"/>
            <w:hideMark/>
          </w:tcPr>
          <w:p w:rsidR="005665B1" w:rsidRPr="005665B1" w:rsidRDefault="005665B1" w:rsidP="005665B1">
            <w:pPr>
              <w:rPr>
                <w:rFonts w:ascii="Times New Roman" w:hAnsi="Times New Roman" w:cs="Times New Roman"/>
              </w:rPr>
            </w:pPr>
            <w:r w:rsidRPr="005665B1">
              <w:rPr>
                <w:rFonts w:ascii="Times New Roman" w:hAnsi="Times New Roman" w:cs="Times New Roman"/>
              </w:rPr>
              <w:t xml:space="preserve">                   -   </w:t>
            </w:r>
          </w:p>
        </w:tc>
        <w:tc>
          <w:tcPr>
            <w:tcW w:w="791" w:type="dxa"/>
            <w:hideMark/>
          </w:tcPr>
          <w:p w:rsidR="005665B1" w:rsidRPr="005665B1" w:rsidRDefault="005665B1" w:rsidP="005665B1">
            <w:pPr>
              <w:rPr>
                <w:rFonts w:ascii="Times New Roman" w:hAnsi="Times New Roman" w:cs="Times New Roman"/>
              </w:rPr>
            </w:pPr>
            <w:r w:rsidRPr="005665B1">
              <w:rPr>
                <w:rFonts w:ascii="Times New Roman" w:hAnsi="Times New Roman" w:cs="Times New Roman"/>
              </w:rPr>
              <w:t xml:space="preserve">                    -   </w:t>
            </w:r>
          </w:p>
        </w:tc>
        <w:tc>
          <w:tcPr>
            <w:tcW w:w="1206" w:type="dxa"/>
            <w:hideMark/>
          </w:tcPr>
          <w:p w:rsidR="005665B1" w:rsidRPr="005665B1" w:rsidRDefault="005665B1" w:rsidP="005665B1">
            <w:pPr>
              <w:rPr>
                <w:rFonts w:ascii="Times New Roman" w:hAnsi="Times New Roman" w:cs="Times New Roman"/>
              </w:rPr>
            </w:pPr>
            <w:r w:rsidRPr="005665B1">
              <w:rPr>
                <w:rFonts w:ascii="Times New Roman" w:hAnsi="Times New Roman" w:cs="Times New Roman"/>
              </w:rPr>
              <w:t xml:space="preserve">                -   </w:t>
            </w:r>
          </w:p>
        </w:tc>
        <w:tc>
          <w:tcPr>
            <w:tcW w:w="1371" w:type="dxa"/>
            <w:hideMark/>
          </w:tcPr>
          <w:p w:rsidR="005665B1" w:rsidRPr="005665B1" w:rsidRDefault="005665B1" w:rsidP="005665B1">
            <w:pPr>
              <w:rPr>
                <w:rFonts w:ascii="Times New Roman" w:hAnsi="Times New Roman" w:cs="Times New Roman"/>
                <w:bCs/>
              </w:rPr>
            </w:pPr>
            <w:r w:rsidRPr="005665B1">
              <w:rPr>
                <w:rFonts w:ascii="Times New Roman" w:hAnsi="Times New Roman" w:cs="Times New Roman"/>
                <w:bCs/>
              </w:rPr>
              <w:t xml:space="preserve">       50,000.00 </w:t>
            </w:r>
          </w:p>
        </w:tc>
        <w:tc>
          <w:tcPr>
            <w:tcW w:w="3462" w:type="dxa"/>
            <w:hideMark/>
          </w:tcPr>
          <w:p w:rsidR="005665B1" w:rsidRPr="005665B1" w:rsidRDefault="005665B1" w:rsidP="005665B1">
            <w:pPr>
              <w:rPr>
                <w:rFonts w:ascii="Times New Roman" w:hAnsi="Times New Roman" w:cs="Times New Roman"/>
              </w:rPr>
            </w:pPr>
            <w:r w:rsidRPr="005665B1">
              <w:rPr>
                <w:rFonts w:ascii="Times New Roman" w:hAnsi="Times New Roman" w:cs="Times New Roman"/>
              </w:rPr>
              <w:t>These involves other statutory meetings such as the Management, budget committee, MDPCUs,DEOC,Entity Tender Committees, Audit Committee</w:t>
            </w:r>
          </w:p>
        </w:tc>
      </w:tr>
      <w:tr w:rsidR="005665B1" w:rsidRPr="005665B1" w:rsidTr="005665B1">
        <w:trPr>
          <w:trHeight w:val="1241"/>
        </w:trPr>
        <w:tc>
          <w:tcPr>
            <w:tcW w:w="468" w:type="dxa"/>
            <w:noWrap/>
            <w:hideMark/>
          </w:tcPr>
          <w:p w:rsidR="005665B1" w:rsidRPr="005665B1" w:rsidRDefault="005665B1" w:rsidP="005665B1">
            <w:pPr>
              <w:rPr>
                <w:rFonts w:ascii="Times New Roman" w:hAnsi="Times New Roman" w:cs="Times New Roman"/>
              </w:rPr>
            </w:pPr>
            <w:r w:rsidRPr="005665B1">
              <w:rPr>
                <w:rFonts w:ascii="Times New Roman" w:hAnsi="Times New Roman" w:cs="Times New Roman"/>
              </w:rPr>
              <w:t>20</w:t>
            </w:r>
          </w:p>
        </w:tc>
        <w:tc>
          <w:tcPr>
            <w:tcW w:w="2104" w:type="dxa"/>
            <w:hideMark/>
          </w:tcPr>
          <w:p w:rsidR="005665B1" w:rsidRPr="005665B1" w:rsidRDefault="005665B1" w:rsidP="005665B1">
            <w:pPr>
              <w:rPr>
                <w:rFonts w:ascii="Times New Roman" w:hAnsi="Times New Roman" w:cs="Times New Roman"/>
              </w:rPr>
            </w:pPr>
            <w:r w:rsidRPr="005665B1">
              <w:rPr>
                <w:rFonts w:ascii="Times New Roman" w:hAnsi="Times New Roman" w:cs="Times New Roman"/>
              </w:rPr>
              <w:t>Security management</w:t>
            </w:r>
          </w:p>
        </w:tc>
        <w:tc>
          <w:tcPr>
            <w:tcW w:w="1206" w:type="dxa"/>
            <w:hideMark/>
          </w:tcPr>
          <w:p w:rsidR="005665B1" w:rsidRPr="005665B1" w:rsidRDefault="005665B1" w:rsidP="005665B1">
            <w:pPr>
              <w:rPr>
                <w:rFonts w:ascii="Times New Roman" w:hAnsi="Times New Roman" w:cs="Times New Roman"/>
              </w:rPr>
            </w:pPr>
            <w:r w:rsidRPr="005665B1">
              <w:rPr>
                <w:rFonts w:ascii="Times New Roman" w:hAnsi="Times New Roman" w:cs="Times New Roman"/>
              </w:rPr>
              <w:t xml:space="preserve">       6,000.52 </w:t>
            </w:r>
          </w:p>
        </w:tc>
        <w:tc>
          <w:tcPr>
            <w:tcW w:w="1206" w:type="dxa"/>
            <w:hideMark/>
          </w:tcPr>
          <w:p w:rsidR="005665B1" w:rsidRPr="005665B1" w:rsidRDefault="005665B1" w:rsidP="005665B1">
            <w:pPr>
              <w:rPr>
                <w:rFonts w:ascii="Times New Roman" w:hAnsi="Times New Roman" w:cs="Times New Roman"/>
              </w:rPr>
            </w:pPr>
            <w:r w:rsidRPr="005665B1">
              <w:rPr>
                <w:rFonts w:ascii="Times New Roman" w:hAnsi="Times New Roman" w:cs="Times New Roman"/>
              </w:rPr>
              <w:t xml:space="preserve">                   -   </w:t>
            </w:r>
          </w:p>
        </w:tc>
        <w:tc>
          <w:tcPr>
            <w:tcW w:w="1371" w:type="dxa"/>
            <w:hideMark/>
          </w:tcPr>
          <w:p w:rsidR="005665B1" w:rsidRPr="005665B1" w:rsidRDefault="005665B1" w:rsidP="005665B1">
            <w:pPr>
              <w:rPr>
                <w:rFonts w:ascii="Times New Roman" w:hAnsi="Times New Roman" w:cs="Times New Roman"/>
              </w:rPr>
            </w:pPr>
            <w:r w:rsidRPr="005665B1">
              <w:rPr>
                <w:rFonts w:ascii="Times New Roman" w:hAnsi="Times New Roman" w:cs="Times New Roman"/>
              </w:rPr>
              <w:t xml:space="preserve">       50,000.84 </w:t>
            </w:r>
          </w:p>
        </w:tc>
        <w:tc>
          <w:tcPr>
            <w:tcW w:w="1096" w:type="dxa"/>
            <w:hideMark/>
          </w:tcPr>
          <w:p w:rsidR="005665B1" w:rsidRPr="005665B1" w:rsidRDefault="005665B1" w:rsidP="005665B1">
            <w:pPr>
              <w:rPr>
                <w:rFonts w:ascii="Times New Roman" w:hAnsi="Times New Roman" w:cs="Times New Roman"/>
              </w:rPr>
            </w:pPr>
            <w:r w:rsidRPr="005665B1">
              <w:rPr>
                <w:rFonts w:ascii="Times New Roman" w:hAnsi="Times New Roman" w:cs="Times New Roman"/>
              </w:rPr>
              <w:t xml:space="preserve">                   -   </w:t>
            </w:r>
          </w:p>
        </w:tc>
        <w:tc>
          <w:tcPr>
            <w:tcW w:w="791" w:type="dxa"/>
            <w:hideMark/>
          </w:tcPr>
          <w:p w:rsidR="005665B1" w:rsidRPr="005665B1" w:rsidRDefault="005665B1" w:rsidP="005665B1">
            <w:pPr>
              <w:rPr>
                <w:rFonts w:ascii="Times New Roman" w:hAnsi="Times New Roman" w:cs="Times New Roman"/>
              </w:rPr>
            </w:pPr>
            <w:r w:rsidRPr="005665B1">
              <w:rPr>
                <w:rFonts w:ascii="Times New Roman" w:hAnsi="Times New Roman" w:cs="Times New Roman"/>
              </w:rPr>
              <w:t xml:space="preserve">                    -   </w:t>
            </w:r>
          </w:p>
        </w:tc>
        <w:tc>
          <w:tcPr>
            <w:tcW w:w="1206" w:type="dxa"/>
            <w:hideMark/>
          </w:tcPr>
          <w:p w:rsidR="005665B1" w:rsidRPr="005665B1" w:rsidRDefault="005665B1" w:rsidP="005665B1">
            <w:pPr>
              <w:rPr>
                <w:rFonts w:ascii="Times New Roman" w:hAnsi="Times New Roman" w:cs="Times New Roman"/>
              </w:rPr>
            </w:pPr>
            <w:r w:rsidRPr="005665B1">
              <w:rPr>
                <w:rFonts w:ascii="Times New Roman" w:hAnsi="Times New Roman" w:cs="Times New Roman"/>
              </w:rPr>
              <w:t xml:space="preserve">                -   </w:t>
            </w:r>
          </w:p>
        </w:tc>
        <w:tc>
          <w:tcPr>
            <w:tcW w:w="1371" w:type="dxa"/>
            <w:hideMark/>
          </w:tcPr>
          <w:p w:rsidR="005665B1" w:rsidRPr="005665B1" w:rsidRDefault="005665B1" w:rsidP="005665B1">
            <w:pPr>
              <w:rPr>
                <w:rFonts w:ascii="Times New Roman" w:hAnsi="Times New Roman" w:cs="Times New Roman"/>
                <w:bCs/>
              </w:rPr>
            </w:pPr>
            <w:r w:rsidRPr="005665B1">
              <w:rPr>
                <w:rFonts w:ascii="Times New Roman" w:hAnsi="Times New Roman" w:cs="Times New Roman"/>
                <w:bCs/>
              </w:rPr>
              <w:t xml:space="preserve">       56,001.36 </w:t>
            </w:r>
          </w:p>
        </w:tc>
        <w:tc>
          <w:tcPr>
            <w:tcW w:w="3462" w:type="dxa"/>
            <w:hideMark/>
          </w:tcPr>
          <w:p w:rsidR="005665B1" w:rsidRPr="005665B1" w:rsidRDefault="005665B1" w:rsidP="005665B1">
            <w:pPr>
              <w:rPr>
                <w:rFonts w:ascii="Times New Roman" w:hAnsi="Times New Roman" w:cs="Times New Roman"/>
              </w:rPr>
            </w:pPr>
            <w:r w:rsidRPr="005665B1">
              <w:rPr>
                <w:rFonts w:ascii="Times New Roman" w:hAnsi="Times New Roman" w:cs="Times New Roman"/>
              </w:rPr>
              <w:t>These include activities related to security operations such as MUSEC/DISEC,ration, fuel etc watch-dog committees, patrols etc</w:t>
            </w:r>
          </w:p>
        </w:tc>
      </w:tr>
      <w:tr w:rsidR="005665B1" w:rsidRPr="005665B1" w:rsidTr="005665B1">
        <w:trPr>
          <w:trHeight w:val="1686"/>
        </w:trPr>
        <w:tc>
          <w:tcPr>
            <w:tcW w:w="468" w:type="dxa"/>
            <w:noWrap/>
            <w:hideMark/>
          </w:tcPr>
          <w:p w:rsidR="005665B1" w:rsidRPr="005665B1" w:rsidRDefault="005665B1" w:rsidP="005665B1">
            <w:pPr>
              <w:rPr>
                <w:rFonts w:ascii="Times New Roman" w:hAnsi="Times New Roman" w:cs="Times New Roman"/>
              </w:rPr>
            </w:pPr>
            <w:r w:rsidRPr="005665B1">
              <w:rPr>
                <w:rFonts w:ascii="Times New Roman" w:hAnsi="Times New Roman" w:cs="Times New Roman"/>
              </w:rPr>
              <w:t>21</w:t>
            </w:r>
          </w:p>
        </w:tc>
        <w:tc>
          <w:tcPr>
            <w:tcW w:w="2104" w:type="dxa"/>
            <w:hideMark/>
          </w:tcPr>
          <w:p w:rsidR="005665B1" w:rsidRPr="005665B1" w:rsidRDefault="005665B1" w:rsidP="005665B1">
            <w:pPr>
              <w:rPr>
                <w:rFonts w:ascii="Times New Roman" w:hAnsi="Times New Roman" w:cs="Times New Roman"/>
              </w:rPr>
            </w:pPr>
            <w:r w:rsidRPr="005665B1">
              <w:rPr>
                <w:rFonts w:ascii="Times New Roman" w:hAnsi="Times New Roman" w:cs="Times New Roman"/>
              </w:rPr>
              <w:t>Support to traditional authorities</w:t>
            </w:r>
          </w:p>
        </w:tc>
        <w:tc>
          <w:tcPr>
            <w:tcW w:w="1206" w:type="dxa"/>
            <w:hideMark/>
          </w:tcPr>
          <w:p w:rsidR="005665B1" w:rsidRPr="005665B1" w:rsidRDefault="005665B1" w:rsidP="005665B1">
            <w:pPr>
              <w:rPr>
                <w:rFonts w:ascii="Times New Roman" w:hAnsi="Times New Roman" w:cs="Times New Roman"/>
              </w:rPr>
            </w:pPr>
            <w:r w:rsidRPr="005665B1">
              <w:rPr>
                <w:rFonts w:ascii="Times New Roman" w:hAnsi="Times New Roman" w:cs="Times New Roman"/>
              </w:rPr>
              <w:t xml:space="preserve">       5,000.00 </w:t>
            </w:r>
          </w:p>
        </w:tc>
        <w:tc>
          <w:tcPr>
            <w:tcW w:w="1206" w:type="dxa"/>
            <w:hideMark/>
          </w:tcPr>
          <w:p w:rsidR="005665B1" w:rsidRPr="005665B1" w:rsidRDefault="005665B1" w:rsidP="005665B1">
            <w:pPr>
              <w:rPr>
                <w:rFonts w:ascii="Times New Roman" w:hAnsi="Times New Roman" w:cs="Times New Roman"/>
              </w:rPr>
            </w:pPr>
            <w:r w:rsidRPr="005665B1">
              <w:rPr>
                <w:rFonts w:ascii="Times New Roman" w:hAnsi="Times New Roman" w:cs="Times New Roman"/>
              </w:rPr>
              <w:t xml:space="preserve">                   -   </w:t>
            </w:r>
          </w:p>
        </w:tc>
        <w:tc>
          <w:tcPr>
            <w:tcW w:w="1371" w:type="dxa"/>
            <w:hideMark/>
          </w:tcPr>
          <w:p w:rsidR="005665B1" w:rsidRPr="005665B1" w:rsidRDefault="005665B1" w:rsidP="005665B1">
            <w:pPr>
              <w:rPr>
                <w:rFonts w:ascii="Times New Roman" w:hAnsi="Times New Roman" w:cs="Times New Roman"/>
              </w:rPr>
            </w:pPr>
            <w:r w:rsidRPr="005665B1">
              <w:rPr>
                <w:rFonts w:ascii="Times New Roman" w:hAnsi="Times New Roman" w:cs="Times New Roman"/>
              </w:rPr>
              <w:t xml:space="preserve">       20,000.00 </w:t>
            </w:r>
          </w:p>
        </w:tc>
        <w:tc>
          <w:tcPr>
            <w:tcW w:w="1096" w:type="dxa"/>
            <w:hideMark/>
          </w:tcPr>
          <w:p w:rsidR="005665B1" w:rsidRPr="005665B1" w:rsidRDefault="005665B1" w:rsidP="005665B1">
            <w:pPr>
              <w:rPr>
                <w:rFonts w:ascii="Times New Roman" w:hAnsi="Times New Roman" w:cs="Times New Roman"/>
              </w:rPr>
            </w:pPr>
            <w:r w:rsidRPr="005665B1">
              <w:rPr>
                <w:rFonts w:ascii="Times New Roman" w:hAnsi="Times New Roman" w:cs="Times New Roman"/>
              </w:rPr>
              <w:t xml:space="preserve">                   -   </w:t>
            </w:r>
          </w:p>
        </w:tc>
        <w:tc>
          <w:tcPr>
            <w:tcW w:w="791" w:type="dxa"/>
            <w:hideMark/>
          </w:tcPr>
          <w:p w:rsidR="005665B1" w:rsidRPr="005665B1" w:rsidRDefault="005665B1" w:rsidP="005665B1">
            <w:pPr>
              <w:rPr>
                <w:rFonts w:ascii="Times New Roman" w:hAnsi="Times New Roman" w:cs="Times New Roman"/>
              </w:rPr>
            </w:pPr>
            <w:r w:rsidRPr="005665B1">
              <w:rPr>
                <w:rFonts w:ascii="Times New Roman" w:hAnsi="Times New Roman" w:cs="Times New Roman"/>
              </w:rPr>
              <w:t xml:space="preserve">                    -   </w:t>
            </w:r>
          </w:p>
        </w:tc>
        <w:tc>
          <w:tcPr>
            <w:tcW w:w="1206" w:type="dxa"/>
            <w:hideMark/>
          </w:tcPr>
          <w:p w:rsidR="005665B1" w:rsidRPr="005665B1" w:rsidRDefault="005665B1" w:rsidP="005665B1">
            <w:pPr>
              <w:rPr>
                <w:rFonts w:ascii="Times New Roman" w:hAnsi="Times New Roman" w:cs="Times New Roman"/>
              </w:rPr>
            </w:pPr>
            <w:r w:rsidRPr="005665B1">
              <w:rPr>
                <w:rFonts w:ascii="Times New Roman" w:hAnsi="Times New Roman" w:cs="Times New Roman"/>
              </w:rPr>
              <w:t xml:space="preserve"> 370,000.00 </w:t>
            </w:r>
          </w:p>
        </w:tc>
        <w:tc>
          <w:tcPr>
            <w:tcW w:w="1371" w:type="dxa"/>
            <w:hideMark/>
          </w:tcPr>
          <w:p w:rsidR="005665B1" w:rsidRPr="005665B1" w:rsidRDefault="005665B1" w:rsidP="005665B1">
            <w:pPr>
              <w:rPr>
                <w:rFonts w:ascii="Times New Roman" w:hAnsi="Times New Roman" w:cs="Times New Roman"/>
                <w:bCs/>
              </w:rPr>
            </w:pPr>
            <w:r w:rsidRPr="005665B1">
              <w:rPr>
                <w:rFonts w:ascii="Times New Roman" w:hAnsi="Times New Roman" w:cs="Times New Roman"/>
                <w:bCs/>
              </w:rPr>
              <w:t xml:space="preserve">     395,000.00 </w:t>
            </w:r>
          </w:p>
        </w:tc>
        <w:tc>
          <w:tcPr>
            <w:tcW w:w="3462" w:type="dxa"/>
            <w:hideMark/>
          </w:tcPr>
          <w:p w:rsidR="005665B1" w:rsidRPr="005665B1" w:rsidRDefault="005665B1" w:rsidP="005665B1">
            <w:pPr>
              <w:rPr>
                <w:rFonts w:ascii="Times New Roman" w:hAnsi="Times New Roman" w:cs="Times New Roman"/>
              </w:rPr>
            </w:pPr>
            <w:r w:rsidRPr="005665B1">
              <w:rPr>
                <w:rFonts w:ascii="Times New Roman" w:hAnsi="Times New Roman" w:cs="Times New Roman"/>
              </w:rPr>
              <w:t>These includes servicing of traditional council meetings,payment of allowances,refurbisment and renovation works on palaces, financial support, fuel, etc</w:t>
            </w:r>
          </w:p>
        </w:tc>
      </w:tr>
      <w:tr w:rsidR="005665B1" w:rsidRPr="005665B1" w:rsidTr="005665B1">
        <w:trPr>
          <w:trHeight w:val="1538"/>
        </w:trPr>
        <w:tc>
          <w:tcPr>
            <w:tcW w:w="468" w:type="dxa"/>
            <w:noWrap/>
            <w:hideMark/>
          </w:tcPr>
          <w:p w:rsidR="005665B1" w:rsidRPr="005665B1" w:rsidRDefault="005665B1" w:rsidP="005665B1">
            <w:pPr>
              <w:rPr>
                <w:rFonts w:ascii="Times New Roman" w:hAnsi="Times New Roman" w:cs="Times New Roman"/>
              </w:rPr>
            </w:pPr>
            <w:r w:rsidRPr="005665B1">
              <w:rPr>
                <w:rFonts w:ascii="Times New Roman" w:hAnsi="Times New Roman" w:cs="Times New Roman"/>
              </w:rPr>
              <w:t>22</w:t>
            </w:r>
          </w:p>
        </w:tc>
        <w:tc>
          <w:tcPr>
            <w:tcW w:w="2104" w:type="dxa"/>
            <w:hideMark/>
          </w:tcPr>
          <w:p w:rsidR="005665B1" w:rsidRPr="005665B1" w:rsidRDefault="005665B1" w:rsidP="005665B1">
            <w:pPr>
              <w:rPr>
                <w:rFonts w:ascii="Times New Roman" w:hAnsi="Times New Roman" w:cs="Times New Roman"/>
              </w:rPr>
            </w:pPr>
            <w:r w:rsidRPr="005665B1">
              <w:rPr>
                <w:rFonts w:ascii="Times New Roman" w:hAnsi="Times New Roman" w:cs="Times New Roman"/>
              </w:rPr>
              <w:t>Citizen participation in local governance</w:t>
            </w:r>
          </w:p>
        </w:tc>
        <w:tc>
          <w:tcPr>
            <w:tcW w:w="1206" w:type="dxa"/>
            <w:hideMark/>
          </w:tcPr>
          <w:p w:rsidR="005665B1" w:rsidRPr="005665B1" w:rsidRDefault="005665B1" w:rsidP="005665B1">
            <w:pPr>
              <w:rPr>
                <w:rFonts w:ascii="Times New Roman" w:hAnsi="Times New Roman" w:cs="Times New Roman"/>
              </w:rPr>
            </w:pPr>
            <w:r w:rsidRPr="005665B1">
              <w:rPr>
                <w:rFonts w:ascii="Times New Roman" w:hAnsi="Times New Roman" w:cs="Times New Roman"/>
              </w:rPr>
              <w:t xml:space="preserve">       8,000.00 </w:t>
            </w:r>
          </w:p>
        </w:tc>
        <w:tc>
          <w:tcPr>
            <w:tcW w:w="1206" w:type="dxa"/>
            <w:hideMark/>
          </w:tcPr>
          <w:p w:rsidR="005665B1" w:rsidRPr="005665B1" w:rsidRDefault="005665B1" w:rsidP="005665B1">
            <w:pPr>
              <w:rPr>
                <w:rFonts w:ascii="Times New Roman" w:hAnsi="Times New Roman" w:cs="Times New Roman"/>
              </w:rPr>
            </w:pPr>
            <w:r w:rsidRPr="005665B1">
              <w:rPr>
                <w:rFonts w:ascii="Times New Roman" w:hAnsi="Times New Roman" w:cs="Times New Roman"/>
              </w:rPr>
              <w:t xml:space="preserve">                   -   </w:t>
            </w:r>
          </w:p>
        </w:tc>
        <w:tc>
          <w:tcPr>
            <w:tcW w:w="1371" w:type="dxa"/>
            <w:hideMark/>
          </w:tcPr>
          <w:p w:rsidR="005665B1" w:rsidRPr="005665B1" w:rsidRDefault="005665B1" w:rsidP="005665B1">
            <w:pPr>
              <w:rPr>
                <w:rFonts w:ascii="Times New Roman" w:hAnsi="Times New Roman" w:cs="Times New Roman"/>
              </w:rPr>
            </w:pPr>
            <w:r w:rsidRPr="005665B1">
              <w:rPr>
                <w:rFonts w:ascii="Times New Roman" w:hAnsi="Times New Roman" w:cs="Times New Roman"/>
              </w:rPr>
              <w:t xml:space="preserve">       15,000.00 </w:t>
            </w:r>
          </w:p>
        </w:tc>
        <w:tc>
          <w:tcPr>
            <w:tcW w:w="1096" w:type="dxa"/>
            <w:hideMark/>
          </w:tcPr>
          <w:p w:rsidR="005665B1" w:rsidRPr="005665B1" w:rsidRDefault="005665B1" w:rsidP="005665B1">
            <w:pPr>
              <w:rPr>
                <w:rFonts w:ascii="Times New Roman" w:hAnsi="Times New Roman" w:cs="Times New Roman"/>
              </w:rPr>
            </w:pPr>
            <w:r w:rsidRPr="005665B1">
              <w:rPr>
                <w:rFonts w:ascii="Times New Roman" w:hAnsi="Times New Roman" w:cs="Times New Roman"/>
              </w:rPr>
              <w:t xml:space="preserve">                   -   </w:t>
            </w:r>
          </w:p>
        </w:tc>
        <w:tc>
          <w:tcPr>
            <w:tcW w:w="791" w:type="dxa"/>
            <w:hideMark/>
          </w:tcPr>
          <w:p w:rsidR="005665B1" w:rsidRPr="005665B1" w:rsidRDefault="005665B1" w:rsidP="005665B1">
            <w:pPr>
              <w:rPr>
                <w:rFonts w:ascii="Times New Roman" w:hAnsi="Times New Roman" w:cs="Times New Roman"/>
              </w:rPr>
            </w:pPr>
            <w:r w:rsidRPr="005665B1">
              <w:rPr>
                <w:rFonts w:ascii="Times New Roman" w:hAnsi="Times New Roman" w:cs="Times New Roman"/>
              </w:rPr>
              <w:t xml:space="preserve">                    -   </w:t>
            </w:r>
          </w:p>
        </w:tc>
        <w:tc>
          <w:tcPr>
            <w:tcW w:w="1206" w:type="dxa"/>
            <w:hideMark/>
          </w:tcPr>
          <w:p w:rsidR="005665B1" w:rsidRPr="005665B1" w:rsidRDefault="005665B1" w:rsidP="005665B1">
            <w:pPr>
              <w:rPr>
                <w:rFonts w:ascii="Times New Roman" w:hAnsi="Times New Roman" w:cs="Times New Roman"/>
              </w:rPr>
            </w:pPr>
            <w:r w:rsidRPr="005665B1">
              <w:rPr>
                <w:rFonts w:ascii="Times New Roman" w:hAnsi="Times New Roman" w:cs="Times New Roman"/>
              </w:rPr>
              <w:t xml:space="preserve">                -   </w:t>
            </w:r>
          </w:p>
        </w:tc>
        <w:tc>
          <w:tcPr>
            <w:tcW w:w="1371" w:type="dxa"/>
            <w:hideMark/>
          </w:tcPr>
          <w:p w:rsidR="005665B1" w:rsidRPr="005665B1" w:rsidRDefault="005665B1" w:rsidP="005665B1">
            <w:pPr>
              <w:rPr>
                <w:rFonts w:ascii="Times New Roman" w:hAnsi="Times New Roman" w:cs="Times New Roman"/>
                <w:bCs/>
              </w:rPr>
            </w:pPr>
            <w:r w:rsidRPr="005665B1">
              <w:rPr>
                <w:rFonts w:ascii="Times New Roman" w:hAnsi="Times New Roman" w:cs="Times New Roman"/>
                <w:bCs/>
              </w:rPr>
              <w:t xml:space="preserve">       23,000.00 </w:t>
            </w:r>
          </w:p>
        </w:tc>
        <w:tc>
          <w:tcPr>
            <w:tcW w:w="3462" w:type="dxa"/>
            <w:hideMark/>
          </w:tcPr>
          <w:p w:rsidR="005665B1" w:rsidRPr="005665B1" w:rsidRDefault="005665B1" w:rsidP="005665B1">
            <w:pPr>
              <w:rPr>
                <w:rFonts w:ascii="Times New Roman" w:hAnsi="Times New Roman" w:cs="Times New Roman"/>
              </w:rPr>
            </w:pPr>
            <w:r w:rsidRPr="005665B1">
              <w:rPr>
                <w:rFonts w:ascii="Times New Roman" w:hAnsi="Times New Roman" w:cs="Times New Roman"/>
              </w:rPr>
              <w:t>These include activities related to Town Hall/ Stakeholders meetings , Community fora, public hearings, MMDCE visits to the communities, Participatory monitoring and evaluation</w:t>
            </w:r>
          </w:p>
        </w:tc>
      </w:tr>
      <w:tr w:rsidR="005665B1" w:rsidRPr="005665B1" w:rsidTr="005665B1">
        <w:trPr>
          <w:trHeight w:val="1557"/>
        </w:trPr>
        <w:tc>
          <w:tcPr>
            <w:tcW w:w="468" w:type="dxa"/>
            <w:noWrap/>
            <w:hideMark/>
          </w:tcPr>
          <w:p w:rsidR="005665B1" w:rsidRPr="005665B1" w:rsidRDefault="005665B1" w:rsidP="005665B1">
            <w:pPr>
              <w:rPr>
                <w:rFonts w:ascii="Times New Roman" w:hAnsi="Times New Roman" w:cs="Times New Roman"/>
              </w:rPr>
            </w:pPr>
            <w:r w:rsidRPr="005665B1">
              <w:rPr>
                <w:rFonts w:ascii="Times New Roman" w:hAnsi="Times New Roman" w:cs="Times New Roman"/>
              </w:rPr>
              <w:t>23</w:t>
            </w:r>
          </w:p>
        </w:tc>
        <w:tc>
          <w:tcPr>
            <w:tcW w:w="2104" w:type="dxa"/>
            <w:hideMark/>
          </w:tcPr>
          <w:p w:rsidR="005665B1" w:rsidRPr="005665B1" w:rsidRDefault="005665B1" w:rsidP="005665B1">
            <w:pPr>
              <w:rPr>
                <w:rFonts w:ascii="Times New Roman" w:hAnsi="Times New Roman" w:cs="Times New Roman"/>
              </w:rPr>
            </w:pPr>
            <w:r w:rsidRPr="005665B1">
              <w:rPr>
                <w:rFonts w:ascii="Times New Roman" w:hAnsi="Times New Roman" w:cs="Times New Roman"/>
              </w:rPr>
              <w:t>Plan and budget preparation</w:t>
            </w:r>
          </w:p>
        </w:tc>
        <w:tc>
          <w:tcPr>
            <w:tcW w:w="1206" w:type="dxa"/>
            <w:hideMark/>
          </w:tcPr>
          <w:p w:rsidR="005665B1" w:rsidRPr="005665B1" w:rsidRDefault="005665B1" w:rsidP="005665B1">
            <w:pPr>
              <w:rPr>
                <w:rFonts w:ascii="Times New Roman" w:hAnsi="Times New Roman" w:cs="Times New Roman"/>
              </w:rPr>
            </w:pPr>
            <w:r w:rsidRPr="005665B1">
              <w:rPr>
                <w:rFonts w:ascii="Times New Roman" w:hAnsi="Times New Roman" w:cs="Times New Roman"/>
              </w:rPr>
              <w:t xml:space="preserve">                 -   </w:t>
            </w:r>
          </w:p>
        </w:tc>
        <w:tc>
          <w:tcPr>
            <w:tcW w:w="1206" w:type="dxa"/>
            <w:hideMark/>
          </w:tcPr>
          <w:p w:rsidR="005665B1" w:rsidRPr="005665B1" w:rsidRDefault="005665B1" w:rsidP="005665B1">
            <w:pPr>
              <w:rPr>
                <w:rFonts w:ascii="Times New Roman" w:hAnsi="Times New Roman" w:cs="Times New Roman"/>
              </w:rPr>
            </w:pPr>
            <w:r w:rsidRPr="005665B1">
              <w:rPr>
                <w:rFonts w:ascii="Times New Roman" w:hAnsi="Times New Roman" w:cs="Times New Roman"/>
              </w:rPr>
              <w:t xml:space="preserve">                   -   </w:t>
            </w:r>
          </w:p>
        </w:tc>
        <w:tc>
          <w:tcPr>
            <w:tcW w:w="1371" w:type="dxa"/>
            <w:hideMark/>
          </w:tcPr>
          <w:p w:rsidR="005665B1" w:rsidRPr="005665B1" w:rsidRDefault="005665B1" w:rsidP="005665B1">
            <w:pPr>
              <w:rPr>
                <w:rFonts w:ascii="Times New Roman" w:hAnsi="Times New Roman" w:cs="Times New Roman"/>
              </w:rPr>
            </w:pPr>
            <w:r w:rsidRPr="005665B1">
              <w:rPr>
                <w:rFonts w:ascii="Times New Roman" w:hAnsi="Times New Roman" w:cs="Times New Roman"/>
              </w:rPr>
              <w:t xml:space="preserve">       50,000.00 </w:t>
            </w:r>
          </w:p>
        </w:tc>
        <w:tc>
          <w:tcPr>
            <w:tcW w:w="1096" w:type="dxa"/>
            <w:hideMark/>
          </w:tcPr>
          <w:p w:rsidR="005665B1" w:rsidRPr="005665B1" w:rsidRDefault="005665B1" w:rsidP="005665B1">
            <w:pPr>
              <w:rPr>
                <w:rFonts w:ascii="Times New Roman" w:hAnsi="Times New Roman" w:cs="Times New Roman"/>
              </w:rPr>
            </w:pPr>
            <w:r w:rsidRPr="005665B1">
              <w:rPr>
                <w:rFonts w:ascii="Times New Roman" w:hAnsi="Times New Roman" w:cs="Times New Roman"/>
              </w:rPr>
              <w:t> </w:t>
            </w:r>
          </w:p>
        </w:tc>
        <w:tc>
          <w:tcPr>
            <w:tcW w:w="791" w:type="dxa"/>
            <w:hideMark/>
          </w:tcPr>
          <w:p w:rsidR="005665B1" w:rsidRPr="005665B1" w:rsidRDefault="005665B1" w:rsidP="005665B1">
            <w:pPr>
              <w:rPr>
                <w:rFonts w:ascii="Times New Roman" w:hAnsi="Times New Roman" w:cs="Times New Roman"/>
              </w:rPr>
            </w:pPr>
            <w:r w:rsidRPr="005665B1">
              <w:rPr>
                <w:rFonts w:ascii="Times New Roman" w:hAnsi="Times New Roman" w:cs="Times New Roman"/>
              </w:rPr>
              <w:t xml:space="preserve">                    -   </w:t>
            </w:r>
          </w:p>
        </w:tc>
        <w:tc>
          <w:tcPr>
            <w:tcW w:w="1206" w:type="dxa"/>
            <w:hideMark/>
          </w:tcPr>
          <w:p w:rsidR="005665B1" w:rsidRPr="005665B1" w:rsidRDefault="005665B1" w:rsidP="005665B1">
            <w:pPr>
              <w:rPr>
                <w:rFonts w:ascii="Times New Roman" w:hAnsi="Times New Roman" w:cs="Times New Roman"/>
              </w:rPr>
            </w:pPr>
            <w:r w:rsidRPr="005665B1">
              <w:rPr>
                <w:rFonts w:ascii="Times New Roman" w:hAnsi="Times New Roman" w:cs="Times New Roman"/>
              </w:rPr>
              <w:t xml:space="preserve">                -   </w:t>
            </w:r>
          </w:p>
        </w:tc>
        <w:tc>
          <w:tcPr>
            <w:tcW w:w="1371" w:type="dxa"/>
            <w:hideMark/>
          </w:tcPr>
          <w:p w:rsidR="005665B1" w:rsidRPr="005665B1" w:rsidRDefault="005665B1" w:rsidP="005665B1">
            <w:pPr>
              <w:rPr>
                <w:rFonts w:ascii="Times New Roman" w:hAnsi="Times New Roman" w:cs="Times New Roman"/>
                <w:bCs/>
              </w:rPr>
            </w:pPr>
            <w:r w:rsidRPr="005665B1">
              <w:rPr>
                <w:rFonts w:ascii="Times New Roman" w:hAnsi="Times New Roman" w:cs="Times New Roman"/>
                <w:bCs/>
              </w:rPr>
              <w:t xml:space="preserve">       50,000.00 </w:t>
            </w:r>
          </w:p>
        </w:tc>
        <w:tc>
          <w:tcPr>
            <w:tcW w:w="3462" w:type="dxa"/>
            <w:hideMark/>
          </w:tcPr>
          <w:p w:rsidR="005665B1" w:rsidRPr="005665B1" w:rsidRDefault="005665B1" w:rsidP="005665B1">
            <w:pPr>
              <w:rPr>
                <w:rFonts w:ascii="Times New Roman" w:hAnsi="Times New Roman" w:cs="Times New Roman"/>
              </w:rPr>
            </w:pPr>
            <w:r w:rsidRPr="005665B1">
              <w:rPr>
                <w:rFonts w:ascii="Times New Roman" w:hAnsi="Times New Roman" w:cs="Times New Roman"/>
              </w:rPr>
              <w:t>These include activities like preparation of AAP, plan reviews, public hearing, monitorimg and evaluation, Budget Reviews, Budget Dissemination, Budget Hearings.</w:t>
            </w:r>
          </w:p>
        </w:tc>
      </w:tr>
      <w:tr w:rsidR="005665B1" w:rsidRPr="005665B1" w:rsidTr="005665B1">
        <w:trPr>
          <w:trHeight w:val="1557"/>
        </w:trPr>
        <w:tc>
          <w:tcPr>
            <w:tcW w:w="468" w:type="dxa"/>
            <w:noWrap/>
            <w:hideMark/>
          </w:tcPr>
          <w:p w:rsidR="005665B1" w:rsidRPr="005665B1" w:rsidRDefault="005665B1" w:rsidP="005665B1">
            <w:pPr>
              <w:rPr>
                <w:rFonts w:ascii="Times New Roman" w:hAnsi="Times New Roman" w:cs="Times New Roman"/>
              </w:rPr>
            </w:pPr>
            <w:r w:rsidRPr="005665B1">
              <w:rPr>
                <w:rFonts w:ascii="Times New Roman" w:hAnsi="Times New Roman" w:cs="Times New Roman"/>
              </w:rPr>
              <w:lastRenderedPageBreak/>
              <w:t>24</w:t>
            </w:r>
          </w:p>
        </w:tc>
        <w:tc>
          <w:tcPr>
            <w:tcW w:w="2104" w:type="dxa"/>
            <w:hideMark/>
          </w:tcPr>
          <w:p w:rsidR="005665B1" w:rsidRPr="005665B1" w:rsidRDefault="005665B1" w:rsidP="005665B1">
            <w:pPr>
              <w:rPr>
                <w:rFonts w:ascii="Times New Roman" w:hAnsi="Times New Roman" w:cs="Times New Roman"/>
              </w:rPr>
            </w:pPr>
            <w:r w:rsidRPr="005665B1">
              <w:rPr>
                <w:rFonts w:ascii="Times New Roman" w:hAnsi="Times New Roman" w:cs="Times New Roman"/>
              </w:rPr>
              <w:t xml:space="preserve"> Local and international affiliations</w:t>
            </w:r>
          </w:p>
        </w:tc>
        <w:tc>
          <w:tcPr>
            <w:tcW w:w="1206" w:type="dxa"/>
            <w:hideMark/>
          </w:tcPr>
          <w:p w:rsidR="005665B1" w:rsidRPr="005665B1" w:rsidRDefault="005665B1" w:rsidP="005665B1">
            <w:pPr>
              <w:rPr>
                <w:rFonts w:ascii="Times New Roman" w:hAnsi="Times New Roman" w:cs="Times New Roman"/>
              </w:rPr>
            </w:pPr>
            <w:r w:rsidRPr="005665B1">
              <w:rPr>
                <w:rFonts w:ascii="Times New Roman" w:hAnsi="Times New Roman" w:cs="Times New Roman"/>
              </w:rPr>
              <w:t xml:space="preserve">                 -   </w:t>
            </w:r>
          </w:p>
        </w:tc>
        <w:tc>
          <w:tcPr>
            <w:tcW w:w="1206" w:type="dxa"/>
            <w:hideMark/>
          </w:tcPr>
          <w:p w:rsidR="005665B1" w:rsidRPr="005665B1" w:rsidRDefault="005665B1" w:rsidP="005665B1">
            <w:pPr>
              <w:rPr>
                <w:rFonts w:ascii="Times New Roman" w:hAnsi="Times New Roman" w:cs="Times New Roman"/>
              </w:rPr>
            </w:pPr>
            <w:r w:rsidRPr="005665B1">
              <w:rPr>
                <w:rFonts w:ascii="Times New Roman" w:hAnsi="Times New Roman" w:cs="Times New Roman"/>
              </w:rPr>
              <w:t xml:space="preserve">                   -   </w:t>
            </w:r>
          </w:p>
        </w:tc>
        <w:tc>
          <w:tcPr>
            <w:tcW w:w="1371" w:type="dxa"/>
            <w:hideMark/>
          </w:tcPr>
          <w:p w:rsidR="005665B1" w:rsidRPr="005665B1" w:rsidRDefault="005665B1" w:rsidP="005665B1">
            <w:pPr>
              <w:rPr>
                <w:rFonts w:ascii="Times New Roman" w:hAnsi="Times New Roman" w:cs="Times New Roman"/>
              </w:rPr>
            </w:pPr>
            <w:r w:rsidRPr="005665B1">
              <w:rPr>
                <w:rFonts w:ascii="Times New Roman" w:hAnsi="Times New Roman" w:cs="Times New Roman"/>
              </w:rPr>
              <w:t xml:space="preserve">       15,000.00 </w:t>
            </w:r>
          </w:p>
        </w:tc>
        <w:tc>
          <w:tcPr>
            <w:tcW w:w="1096" w:type="dxa"/>
            <w:hideMark/>
          </w:tcPr>
          <w:p w:rsidR="005665B1" w:rsidRPr="005665B1" w:rsidRDefault="005665B1" w:rsidP="005665B1">
            <w:pPr>
              <w:rPr>
                <w:rFonts w:ascii="Times New Roman" w:hAnsi="Times New Roman" w:cs="Times New Roman"/>
              </w:rPr>
            </w:pPr>
            <w:r w:rsidRPr="005665B1">
              <w:rPr>
                <w:rFonts w:ascii="Times New Roman" w:hAnsi="Times New Roman" w:cs="Times New Roman"/>
              </w:rPr>
              <w:t> </w:t>
            </w:r>
          </w:p>
        </w:tc>
        <w:tc>
          <w:tcPr>
            <w:tcW w:w="791" w:type="dxa"/>
            <w:hideMark/>
          </w:tcPr>
          <w:p w:rsidR="005665B1" w:rsidRPr="005665B1" w:rsidRDefault="005665B1" w:rsidP="005665B1">
            <w:pPr>
              <w:rPr>
                <w:rFonts w:ascii="Times New Roman" w:hAnsi="Times New Roman" w:cs="Times New Roman"/>
              </w:rPr>
            </w:pPr>
            <w:r w:rsidRPr="005665B1">
              <w:rPr>
                <w:rFonts w:ascii="Times New Roman" w:hAnsi="Times New Roman" w:cs="Times New Roman"/>
              </w:rPr>
              <w:t xml:space="preserve">                    -   </w:t>
            </w:r>
          </w:p>
        </w:tc>
        <w:tc>
          <w:tcPr>
            <w:tcW w:w="1206" w:type="dxa"/>
            <w:hideMark/>
          </w:tcPr>
          <w:p w:rsidR="005665B1" w:rsidRPr="005665B1" w:rsidRDefault="005665B1" w:rsidP="005665B1">
            <w:pPr>
              <w:rPr>
                <w:rFonts w:ascii="Times New Roman" w:hAnsi="Times New Roman" w:cs="Times New Roman"/>
              </w:rPr>
            </w:pPr>
            <w:r w:rsidRPr="005665B1">
              <w:rPr>
                <w:rFonts w:ascii="Times New Roman" w:hAnsi="Times New Roman" w:cs="Times New Roman"/>
              </w:rPr>
              <w:t xml:space="preserve">                -   </w:t>
            </w:r>
          </w:p>
        </w:tc>
        <w:tc>
          <w:tcPr>
            <w:tcW w:w="1371" w:type="dxa"/>
            <w:hideMark/>
          </w:tcPr>
          <w:p w:rsidR="005665B1" w:rsidRPr="005665B1" w:rsidRDefault="005665B1" w:rsidP="005665B1">
            <w:pPr>
              <w:rPr>
                <w:rFonts w:ascii="Times New Roman" w:hAnsi="Times New Roman" w:cs="Times New Roman"/>
                <w:bCs/>
              </w:rPr>
            </w:pPr>
            <w:r w:rsidRPr="005665B1">
              <w:rPr>
                <w:rFonts w:ascii="Times New Roman" w:hAnsi="Times New Roman" w:cs="Times New Roman"/>
                <w:bCs/>
              </w:rPr>
              <w:t xml:space="preserve">       15,000.00 </w:t>
            </w:r>
          </w:p>
        </w:tc>
        <w:tc>
          <w:tcPr>
            <w:tcW w:w="3462" w:type="dxa"/>
            <w:hideMark/>
          </w:tcPr>
          <w:p w:rsidR="005665B1" w:rsidRPr="005665B1" w:rsidRDefault="005665B1" w:rsidP="005665B1">
            <w:pPr>
              <w:rPr>
                <w:rFonts w:ascii="Times New Roman" w:hAnsi="Times New Roman" w:cs="Times New Roman"/>
              </w:rPr>
            </w:pPr>
            <w:r w:rsidRPr="005665B1">
              <w:rPr>
                <w:rFonts w:ascii="Times New Roman" w:hAnsi="Times New Roman" w:cs="Times New Roman"/>
              </w:rPr>
              <w:t>These include all cost related to local and international affiliation/ exchange programs  intervention/programmes etc</w:t>
            </w:r>
          </w:p>
        </w:tc>
      </w:tr>
      <w:tr w:rsidR="005665B1" w:rsidRPr="005665B1" w:rsidTr="005665B1">
        <w:trPr>
          <w:trHeight w:val="1297"/>
        </w:trPr>
        <w:tc>
          <w:tcPr>
            <w:tcW w:w="468" w:type="dxa"/>
            <w:noWrap/>
            <w:hideMark/>
          </w:tcPr>
          <w:p w:rsidR="005665B1" w:rsidRPr="005665B1" w:rsidRDefault="005665B1" w:rsidP="005665B1">
            <w:pPr>
              <w:rPr>
                <w:rFonts w:ascii="Times New Roman" w:hAnsi="Times New Roman" w:cs="Times New Roman"/>
              </w:rPr>
            </w:pPr>
            <w:r w:rsidRPr="005665B1">
              <w:rPr>
                <w:rFonts w:ascii="Times New Roman" w:hAnsi="Times New Roman" w:cs="Times New Roman"/>
              </w:rPr>
              <w:t> 25</w:t>
            </w:r>
          </w:p>
        </w:tc>
        <w:tc>
          <w:tcPr>
            <w:tcW w:w="2104" w:type="dxa"/>
            <w:hideMark/>
          </w:tcPr>
          <w:p w:rsidR="005665B1" w:rsidRPr="005665B1" w:rsidRDefault="005665B1" w:rsidP="005665B1">
            <w:pPr>
              <w:rPr>
                <w:rFonts w:ascii="Times New Roman" w:hAnsi="Times New Roman" w:cs="Times New Roman"/>
              </w:rPr>
            </w:pPr>
            <w:r w:rsidRPr="005665B1">
              <w:rPr>
                <w:rFonts w:ascii="Times New Roman" w:hAnsi="Times New Roman" w:cs="Times New Roman"/>
              </w:rPr>
              <w:t>Conduct Environmental Safeguard for Developmental Projects in the District</w:t>
            </w:r>
          </w:p>
        </w:tc>
        <w:tc>
          <w:tcPr>
            <w:tcW w:w="1206" w:type="dxa"/>
            <w:hideMark/>
          </w:tcPr>
          <w:p w:rsidR="005665B1" w:rsidRPr="005665B1" w:rsidRDefault="005665B1" w:rsidP="005665B1">
            <w:pPr>
              <w:rPr>
                <w:rFonts w:ascii="Times New Roman" w:hAnsi="Times New Roman" w:cs="Times New Roman"/>
              </w:rPr>
            </w:pPr>
            <w:r w:rsidRPr="005665B1">
              <w:rPr>
                <w:rFonts w:ascii="Times New Roman" w:hAnsi="Times New Roman" w:cs="Times New Roman"/>
              </w:rPr>
              <w:t xml:space="preserve">                 -   </w:t>
            </w:r>
          </w:p>
        </w:tc>
        <w:tc>
          <w:tcPr>
            <w:tcW w:w="1206" w:type="dxa"/>
            <w:hideMark/>
          </w:tcPr>
          <w:p w:rsidR="005665B1" w:rsidRPr="005665B1" w:rsidRDefault="005665B1" w:rsidP="005665B1">
            <w:pPr>
              <w:rPr>
                <w:rFonts w:ascii="Times New Roman" w:hAnsi="Times New Roman" w:cs="Times New Roman"/>
              </w:rPr>
            </w:pPr>
            <w:r w:rsidRPr="005665B1">
              <w:rPr>
                <w:rFonts w:ascii="Times New Roman" w:hAnsi="Times New Roman" w:cs="Times New Roman"/>
              </w:rPr>
              <w:t xml:space="preserve">                   -   </w:t>
            </w:r>
          </w:p>
        </w:tc>
        <w:tc>
          <w:tcPr>
            <w:tcW w:w="1371" w:type="dxa"/>
            <w:hideMark/>
          </w:tcPr>
          <w:p w:rsidR="005665B1" w:rsidRPr="005665B1" w:rsidRDefault="005665B1" w:rsidP="005665B1">
            <w:pPr>
              <w:rPr>
                <w:rFonts w:ascii="Times New Roman" w:hAnsi="Times New Roman" w:cs="Times New Roman"/>
              </w:rPr>
            </w:pPr>
            <w:r w:rsidRPr="005665B1">
              <w:rPr>
                <w:rFonts w:ascii="Times New Roman" w:hAnsi="Times New Roman" w:cs="Times New Roman"/>
              </w:rPr>
              <w:t> </w:t>
            </w:r>
          </w:p>
        </w:tc>
        <w:tc>
          <w:tcPr>
            <w:tcW w:w="1096" w:type="dxa"/>
            <w:hideMark/>
          </w:tcPr>
          <w:p w:rsidR="005665B1" w:rsidRPr="005665B1" w:rsidRDefault="005665B1" w:rsidP="005665B1">
            <w:pPr>
              <w:rPr>
                <w:rFonts w:ascii="Times New Roman" w:hAnsi="Times New Roman" w:cs="Times New Roman"/>
              </w:rPr>
            </w:pPr>
            <w:r w:rsidRPr="005665B1">
              <w:rPr>
                <w:rFonts w:ascii="Times New Roman" w:hAnsi="Times New Roman" w:cs="Times New Roman"/>
              </w:rPr>
              <w:t xml:space="preserve">       25,000.00 </w:t>
            </w:r>
          </w:p>
        </w:tc>
        <w:tc>
          <w:tcPr>
            <w:tcW w:w="791" w:type="dxa"/>
            <w:hideMark/>
          </w:tcPr>
          <w:p w:rsidR="005665B1" w:rsidRPr="005665B1" w:rsidRDefault="005665B1" w:rsidP="005665B1">
            <w:pPr>
              <w:rPr>
                <w:rFonts w:ascii="Times New Roman" w:hAnsi="Times New Roman" w:cs="Times New Roman"/>
              </w:rPr>
            </w:pPr>
            <w:r w:rsidRPr="005665B1">
              <w:rPr>
                <w:rFonts w:ascii="Times New Roman" w:hAnsi="Times New Roman" w:cs="Times New Roman"/>
              </w:rPr>
              <w:t xml:space="preserve">                    -   </w:t>
            </w:r>
          </w:p>
        </w:tc>
        <w:tc>
          <w:tcPr>
            <w:tcW w:w="1206" w:type="dxa"/>
            <w:hideMark/>
          </w:tcPr>
          <w:p w:rsidR="005665B1" w:rsidRPr="005665B1" w:rsidRDefault="005665B1" w:rsidP="005665B1">
            <w:pPr>
              <w:rPr>
                <w:rFonts w:ascii="Times New Roman" w:hAnsi="Times New Roman" w:cs="Times New Roman"/>
              </w:rPr>
            </w:pPr>
            <w:r w:rsidRPr="005665B1">
              <w:rPr>
                <w:rFonts w:ascii="Times New Roman" w:hAnsi="Times New Roman" w:cs="Times New Roman"/>
              </w:rPr>
              <w:t xml:space="preserve">                -   </w:t>
            </w:r>
          </w:p>
        </w:tc>
        <w:tc>
          <w:tcPr>
            <w:tcW w:w="1371" w:type="dxa"/>
            <w:hideMark/>
          </w:tcPr>
          <w:p w:rsidR="005665B1" w:rsidRPr="005665B1" w:rsidRDefault="005665B1" w:rsidP="005665B1">
            <w:pPr>
              <w:rPr>
                <w:rFonts w:ascii="Times New Roman" w:hAnsi="Times New Roman" w:cs="Times New Roman"/>
                <w:bCs/>
              </w:rPr>
            </w:pPr>
            <w:r w:rsidRPr="005665B1">
              <w:rPr>
                <w:rFonts w:ascii="Times New Roman" w:hAnsi="Times New Roman" w:cs="Times New Roman"/>
                <w:bCs/>
              </w:rPr>
              <w:t xml:space="preserve">       25,000.00 </w:t>
            </w:r>
          </w:p>
        </w:tc>
        <w:tc>
          <w:tcPr>
            <w:tcW w:w="3462" w:type="dxa"/>
            <w:hideMark/>
          </w:tcPr>
          <w:p w:rsidR="005665B1" w:rsidRPr="005665B1" w:rsidRDefault="005665B1" w:rsidP="005665B1">
            <w:pPr>
              <w:rPr>
                <w:rFonts w:ascii="Times New Roman" w:hAnsi="Times New Roman" w:cs="Times New Roman"/>
              </w:rPr>
            </w:pPr>
            <w:r w:rsidRPr="005665B1">
              <w:rPr>
                <w:rFonts w:ascii="Times New Roman" w:hAnsi="Times New Roman" w:cs="Times New Roman"/>
              </w:rPr>
              <w:t xml:space="preserve">This activity caters for implementation of Social and Environmental Safeguard </w:t>
            </w:r>
          </w:p>
        </w:tc>
      </w:tr>
      <w:tr w:rsidR="005665B1" w:rsidRPr="005665B1" w:rsidTr="005665B1">
        <w:trPr>
          <w:trHeight w:val="889"/>
        </w:trPr>
        <w:tc>
          <w:tcPr>
            <w:tcW w:w="468" w:type="dxa"/>
            <w:noWrap/>
            <w:hideMark/>
          </w:tcPr>
          <w:p w:rsidR="005665B1" w:rsidRPr="005665B1" w:rsidRDefault="005665B1" w:rsidP="005665B1">
            <w:pPr>
              <w:rPr>
                <w:rFonts w:ascii="Times New Roman" w:hAnsi="Times New Roman" w:cs="Times New Roman"/>
                <w:bCs/>
                <w:iCs/>
              </w:rPr>
            </w:pPr>
            <w:r w:rsidRPr="005665B1">
              <w:rPr>
                <w:rFonts w:ascii="Times New Roman" w:hAnsi="Times New Roman" w:cs="Times New Roman"/>
                <w:bCs/>
                <w:iCs/>
              </w:rPr>
              <w:t>26</w:t>
            </w:r>
          </w:p>
        </w:tc>
        <w:tc>
          <w:tcPr>
            <w:tcW w:w="2104" w:type="dxa"/>
            <w:hideMark/>
          </w:tcPr>
          <w:p w:rsidR="005665B1" w:rsidRPr="005665B1" w:rsidRDefault="005665B1" w:rsidP="005665B1">
            <w:pPr>
              <w:rPr>
                <w:rFonts w:ascii="Times New Roman" w:hAnsi="Times New Roman" w:cs="Times New Roman"/>
                <w:bCs/>
                <w:iCs/>
              </w:rPr>
            </w:pPr>
            <w:r w:rsidRPr="005665B1">
              <w:rPr>
                <w:rFonts w:ascii="Times New Roman" w:hAnsi="Times New Roman" w:cs="Times New Roman"/>
                <w:bCs/>
                <w:iCs/>
              </w:rPr>
              <w:t>Construct 1No. Area Council Offices at Mem-Chemfre (WIP)</w:t>
            </w:r>
          </w:p>
        </w:tc>
        <w:tc>
          <w:tcPr>
            <w:tcW w:w="1206" w:type="dxa"/>
            <w:hideMark/>
          </w:tcPr>
          <w:p w:rsidR="005665B1" w:rsidRPr="005665B1" w:rsidRDefault="005665B1" w:rsidP="005665B1">
            <w:pPr>
              <w:rPr>
                <w:rFonts w:ascii="Times New Roman" w:hAnsi="Times New Roman" w:cs="Times New Roman"/>
                <w:bCs/>
                <w:iCs/>
              </w:rPr>
            </w:pPr>
            <w:r w:rsidRPr="005665B1">
              <w:rPr>
                <w:rFonts w:ascii="Times New Roman" w:hAnsi="Times New Roman" w:cs="Times New Roman"/>
                <w:bCs/>
                <w:iCs/>
              </w:rPr>
              <w:t xml:space="preserve">                 -   </w:t>
            </w:r>
          </w:p>
        </w:tc>
        <w:tc>
          <w:tcPr>
            <w:tcW w:w="1206" w:type="dxa"/>
            <w:hideMark/>
          </w:tcPr>
          <w:p w:rsidR="005665B1" w:rsidRPr="005665B1" w:rsidRDefault="005665B1" w:rsidP="005665B1">
            <w:pPr>
              <w:rPr>
                <w:rFonts w:ascii="Times New Roman" w:hAnsi="Times New Roman" w:cs="Times New Roman"/>
                <w:bCs/>
                <w:iCs/>
              </w:rPr>
            </w:pPr>
            <w:r w:rsidRPr="005665B1">
              <w:rPr>
                <w:rFonts w:ascii="Times New Roman" w:hAnsi="Times New Roman" w:cs="Times New Roman"/>
                <w:bCs/>
                <w:iCs/>
              </w:rPr>
              <w:t xml:space="preserve">                   -   </w:t>
            </w:r>
          </w:p>
        </w:tc>
        <w:tc>
          <w:tcPr>
            <w:tcW w:w="1371" w:type="dxa"/>
            <w:noWrap/>
            <w:hideMark/>
          </w:tcPr>
          <w:p w:rsidR="005665B1" w:rsidRPr="005665B1" w:rsidRDefault="005665B1" w:rsidP="005665B1">
            <w:pPr>
              <w:rPr>
                <w:rFonts w:ascii="Times New Roman" w:hAnsi="Times New Roman" w:cs="Times New Roman"/>
                <w:bCs/>
                <w:iCs/>
              </w:rPr>
            </w:pPr>
            <w:r w:rsidRPr="005665B1">
              <w:rPr>
                <w:rFonts w:ascii="Times New Roman" w:hAnsi="Times New Roman" w:cs="Times New Roman"/>
                <w:bCs/>
                <w:iCs/>
              </w:rPr>
              <w:t xml:space="preserve">      22,020.10 </w:t>
            </w:r>
          </w:p>
        </w:tc>
        <w:tc>
          <w:tcPr>
            <w:tcW w:w="1096" w:type="dxa"/>
            <w:hideMark/>
          </w:tcPr>
          <w:p w:rsidR="005665B1" w:rsidRPr="005665B1" w:rsidRDefault="005665B1" w:rsidP="005665B1">
            <w:pPr>
              <w:rPr>
                <w:rFonts w:ascii="Times New Roman" w:hAnsi="Times New Roman" w:cs="Times New Roman"/>
                <w:bCs/>
                <w:iCs/>
              </w:rPr>
            </w:pPr>
            <w:r w:rsidRPr="005665B1">
              <w:rPr>
                <w:rFonts w:ascii="Times New Roman" w:hAnsi="Times New Roman" w:cs="Times New Roman"/>
                <w:bCs/>
                <w:iCs/>
              </w:rPr>
              <w:t xml:space="preserve">                   -   </w:t>
            </w:r>
          </w:p>
        </w:tc>
        <w:tc>
          <w:tcPr>
            <w:tcW w:w="791" w:type="dxa"/>
            <w:hideMark/>
          </w:tcPr>
          <w:p w:rsidR="005665B1" w:rsidRPr="005665B1" w:rsidRDefault="005665B1" w:rsidP="005665B1">
            <w:pPr>
              <w:rPr>
                <w:rFonts w:ascii="Times New Roman" w:hAnsi="Times New Roman" w:cs="Times New Roman"/>
                <w:bCs/>
                <w:iCs/>
              </w:rPr>
            </w:pPr>
            <w:r w:rsidRPr="005665B1">
              <w:rPr>
                <w:rFonts w:ascii="Times New Roman" w:hAnsi="Times New Roman" w:cs="Times New Roman"/>
                <w:bCs/>
                <w:iCs/>
              </w:rPr>
              <w:t xml:space="preserve">                    -   </w:t>
            </w:r>
          </w:p>
        </w:tc>
        <w:tc>
          <w:tcPr>
            <w:tcW w:w="1206" w:type="dxa"/>
            <w:hideMark/>
          </w:tcPr>
          <w:p w:rsidR="005665B1" w:rsidRPr="005665B1" w:rsidRDefault="005665B1" w:rsidP="005665B1">
            <w:pPr>
              <w:rPr>
                <w:rFonts w:ascii="Times New Roman" w:hAnsi="Times New Roman" w:cs="Times New Roman"/>
                <w:bCs/>
                <w:iCs/>
              </w:rPr>
            </w:pPr>
            <w:r w:rsidRPr="005665B1">
              <w:rPr>
                <w:rFonts w:ascii="Times New Roman" w:hAnsi="Times New Roman" w:cs="Times New Roman"/>
                <w:bCs/>
                <w:iCs/>
              </w:rPr>
              <w:t xml:space="preserve">               -   </w:t>
            </w:r>
          </w:p>
        </w:tc>
        <w:tc>
          <w:tcPr>
            <w:tcW w:w="1371" w:type="dxa"/>
            <w:hideMark/>
          </w:tcPr>
          <w:p w:rsidR="005665B1" w:rsidRPr="005665B1" w:rsidRDefault="005665B1" w:rsidP="005665B1">
            <w:pPr>
              <w:rPr>
                <w:rFonts w:ascii="Times New Roman" w:hAnsi="Times New Roman" w:cs="Times New Roman"/>
                <w:bCs/>
                <w:iCs/>
              </w:rPr>
            </w:pPr>
            <w:r w:rsidRPr="005665B1">
              <w:rPr>
                <w:rFonts w:ascii="Times New Roman" w:hAnsi="Times New Roman" w:cs="Times New Roman"/>
                <w:bCs/>
                <w:iCs/>
              </w:rPr>
              <w:t xml:space="preserve">      22,020.10 </w:t>
            </w:r>
          </w:p>
        </w:tc>
        <w:tc>
          <w:tcPr>
            <w:tcW w:w="3462" w:type="dxa"/>
            <w:hideMark/>
          </w:tcPr>
          <w:p w:rsidR="005665B1" w:rsidRPr="005665B1" w:rsidRDefault="005665B1" w:rsidP="005665B1">
            <w:pPr>
              <w:rPr>
                <w:rFonts w:ascii="Times New Roman" w:hAnsi="Times New Roman" w:cs="Times New Roman"/>
              </w:rPr>
            </w:pPr>
            <w:r w:rsidRPr="005665B1">
              <w:rPr>
                <w:rFonts w:ascii="Times New Roman" w:hAnsi="Times New Roman" w:cs="Times New Roman"/>
              </w:rPr>
              <w:t>Improve Local Governance System in the District</w:t>
            </w:r>
          </w:p>
        </w:tc>
      </w:tr>
      <w:tr w:rsidR="005665B1" w:rsidRPr="005665B1" w:rsidTr="005665B1">
        <w:trPr>
          <w:trHeight w:val="1167"/>
        </w:trPr>
        <w:tc>
          <w:tcPr>
            <w:tcW w:w="468" w:type="dxa"/>
            <w:noWrap/>
            <w:hideMark/>
          </w:tcPr>
          <w:p w:rsidR="005665B1" w:rsidRPr="005665B1" w:rsidRDefault="005665B1" w:rsidP="005665B1">
            <w:pPr>
              <w:rPr>
                <w:rFonts w:ascii="Times New Roman" w:hAnsi="Times New Roman" w:cs="Times New Roman"/>
                <w:bCs/>
                <w:iCs/>
              </w:rPr>
            </w:pPr>
            <w:r w:rsidRPr="005665B1">
              <w:rPr>
                <w:rFonts w:ascii="Times New Roman" w:hAnsi="Times New Roman" w:cs="Times New Roman"/>
                <w:bCs/>
                <w:iCs/>
              </w:rPr>
              <w:t>27</w:t>
            </w:r>
          </w:p>
        </w:tc>
        <w:tc>
          <w:tcPr>
            <w:tcW w:w="2104" w:type="dxa"/>
            <w:hideMark/>
          </w:tcPr>
          <w:p w:rsidR="005665B1" w:rsidRPr="005665B1" w:rsidRDefault="005665B1" w:rsidP="005665B1">
            <w:pPr>
              <w:rPr>
                <w:rFonts w:ascii="Times New Roman" w:hAnsi="Times New Roman" w:cs="Times New Roman"/>
                <w:bCs/>
                <w:iCs/>
              </w:rPr>
            </w:pPr>
            <w:r w:rsidRPr="005665B1">
              <w:rPr>
                <w:rFonts w:ascii="Times New Roman" w:hAnsi="Times New Roman" w:cs="Times New Roman"/>
                <w:bCs/>
                <w:iCs/>
              </w:rPr>
              <w:t>Furnishing of Community Centre Complex at Donkorkrom</w:t>
            </w:r>
          </w:p>
        </w:tc>
        <w:tc>
          <w:tcPr>
            <w:tcW w:w="1206" w:type="dxa"/>
            <w:hideMark/>
          </w:tcPr>
          <w:p w:rsidR="005665B1" w:rsidRPr="005665B1" w:rsidRDefault="005665B1" w:rsidP="005665B1">
            <w:pPr>
              <w:rPr>
                <w:rFonts w:ascii="Times New Roman" w:hAnsi="Times New Roman" w:cs="Times New Roman"/>
                <w:bCs/>
                <w:iCs/>
              </w:rPr>
            </w:pPr>
            <w:r w:rsidRPr="005665B1">
              <w:rPr>
                <w:rFonts w:ascii="Times New Roman" w:hAnsi="Times New Roman" w:cs="Times New Roman"/>
                <w:bCs/>
                <w:iCs/>
              </w:rPr>
              <w:t xml:space="preserve">                 -   </w:t>
            </w:r>
          </w:p>
        </w:tc>
        <w:tc>
          <w:tcPr>
            <w:tcW w:w="1206" w:type="dxa"/>
            <w:hideMark/>
          </w:tcPr>
          <w:p w:rsidR="005665B1" w:rsidRPr="005665B1" w:rsidRDefault="005665B1" w:rsidP="005665B1">
            <w:pPr>
              <w:rPr>
                <w:rFonts w:ascii="Times New Roman" w:hAnsi="Times New Roman" w:cs="Times New Roman"/>
                <w:bCs/>
                <w:iCs/>
              </w:rPr>
            </w:pPr>
            <w:r w:rsidRPr="005665B1">
              <w:rPr>
                <w:rFonts w:ascii="Times New Roman" w:hAnsi="Times New Roman" w:cs="Times New Roman"/>
                <w:bCs/>
                <w:iCs/>
              </w:rPr>
              <w:t xml:space="preserve">                   -   </w:t>
            </w:r>
          </w:p>
        </w:tc>
        <w:tc>
          <w:tcPr>
            <w:tcW w:w="1371" w:type="dxa"/>
            <w:hideMark/>
          </w:tcPr>
          <w:p w:rsidR="005665B1" w:rsidRPr="005665B1" w:rsidRDefault="005665B1" w:rsidP="005665B1">
            <w:pPr>
              <w:rPr>
                <w:rFonts w:ascii="Times New Roman" w:hAnsi="Times New Roman" w:cs="Times New Roman"/>
                <w:bCs/>
                <w:iCs/>
              </w:rPr>
            </w:pPr>
            <w:r w:rsidRPr="005665B1">
              <w:rPr>
                <w:rFonts w:ascii="Times New Roman" w:hAnsi="Times New Roman" w:cs="Times New Roman"/>
                <w:bCs/>
                <w:iCs/>
              </w:rPr>
              <w:t xml:space="preserve">    100,000.00 </w:t>
            </w:r>
          </w:p>
        </w:tc>
        <w:tc>
          <w:tcPr>
            <w:tcW w:w="1096" w:type="dxa"/>
            <w:hideMark/>
          </w:tcPr>
          <w:p w:rsidR="005665B1" w:rsidRPr="005665B1" w:rsidRDefault="005665B1" w:rsidP="005665B1">
            <w:pPr>
              <w:rPr>
                <w:rFonts w:ascii="Times New Roman" w:hAnsi="Times New Roman" w:cs="Times New Roman"/>
                <w:bCs/>
                <w:iCs/>
              </w:rPr>
            </w:pPr>
            <w:r w:rsidRPr="005665B1">
              <w:rPr>
                <w:rFonts w:ascii="Times New Roman" w:hAnsi="Times New Roman" w:cs="Times New Roman"/>
                <w:bCs/>
                <w:iCs/>
              </w:rPr>
              <w:t xml:space="preserve">                   -   </w:t>
            </w:r>
          </w:p>
        </w:tc>
        <w:tc>
          <w:tcPr>
            <w:tcW w:w="791" w:type="dxa"/>
            <w:hideMark/>
          </w:tcPr>
          <w:p w:rsidR="005665B1" w:rsidRPr="005665B1" w:rsidRDefault="005665B1" w:rsidP="005665B1">
            <w:pPr>
              <w:rPr>
                <w:rFonts w:ascii="Times New Roman" w:hAnsi="Times New Roman" w:cs="Times New Roman"/>
                <w:bCs/>
                <w:iCs/>
              </w:rPr>
            </w:pPr>
            <w:r w:rsidRPr="005665B1">
              <w:rPr>
                <w:rFonts w:ascii="Times New Roman" w:hAnsi="Times New Roman" w:cs="Times New Roman"/>
                <w:bCs/>
                <w:iCs/>
              </w:rPr>
              <w:t xml:space="preserve">                    -   </w:t>
            </w:r>
          </w:p>
        </w:tc>
        <w:tc>
          <w:tcPr>
            <w:tcW w:w="1206" w:type="dxa"/>
            <w:hideMark/>
          </w:tcPr>
          <w:p w:rsidR="005665B1" w:rsidRPr="005665B1" w:rsidRDefault="005665B1" w:rsidP="005665B1">
            <w:pPr>
              <w:rPr>
                <w:rFonts w:ascii="Times New Roman" w:hAnsi="Times New Roman" w:cs="Times New Roman"/>
                <w:bCs/>
                <w:iCs/>
              </w:rPr>
            </w:pPr>
            <w:r w:rsidRPr="005665B1">
              <w:rPr>
                <w:rFonts w:ascii="Times New Roman" w:hAnsi="Times New Roman" w:cs="Times New Roman"/>
                <w:bCs/>
                <w:iCs/>
              </w:rPr>
              <w:t xml:space="preserve">               -   </w:t>
            </w:r>
          </w:p>
        </w:tc>
        <w:tc>
          <w:tcPr>
            <w:tcW w:w="1371" w:type="dxa"/>
            <w:hideMark/>
          </w:tcPr>
          <w:p w:rsidR="005665B1" w:rsidRPr="005665B1" w:rsidRDefault="005665B1" w:rsidP="005665B1">
            <w:pPr>
              <w:rPr>
                <w:rFonts w:ascii="Times New Roman" w:hAnsi="Times New Roman" w:cs="Times New Roman"/>
                <w:bCs/>
                <w:iCs/>
              </w:rPr>
            </w:pPr>
            <w:r w:rsidRPr="005665B1">
              <w:rPr>
                <w:rFonts w:ascii="Times New Roman" w:hAnsi="Times New Roman" w:cs="Times New Roman"/>
                <w:bCs/>
                <w:iCs/>
              </w:rPr>
              <w:t xml:space="preserve">    100,000.00 </w:t>
            </w:r>
          </w:p>
        </w:tc>
        <w:tc>
          <w:tcPr>
            <w:tcW w:w="3462" w:type="dxa"/>
            <w:hideMark/>
          </w:tcPr>
          <w:p w:rsidR="005665B1" w:rsidRPr="005665B1" w:rsidRDefault="005665B1" w:rsidP="005665B1">
            <w:pPr>
              <w:rPr>
                <w:rFonts w:ascii="Times New Roman" w:hAnsi="Times New Roman" w:cs="Times New Roman"/>
              </w:rPr>
            </w:pPr>
            <w:r w:rsidRPr="005665B1">
              <w:rPr>
                <w:rFonts w:ascii="Times New Roman" w:hAnsi="Times New Roman" w:cs="Times New Roman"/>
              </w:rPr>
              <w:t>To furnish the Community Centre Complex</w:t>
            </w:r>
          </w:p>
        </w:tc>
      </w:tr>
      <w:tr w:rsidR="005665B1" w:rsidRPr="005665B1" w:rsidTr="005665B1">
        <w:trPr>
          <w:trHeight w:val="630"/>
        </w:trPr>
        <w:tc>
          <w:tcPr>
            <w:tcW w:w="468" w:type="dxa"/>
            <w:noWrap/>
            <w:hideMark/>
          </w:tcPr>
          <w:p w:rsidR="005665B1" w:rsidRPr="005665B1" w:rsidRDefault="005665B1" w:rsidP="005665B1">
            <w:pPr>
              <w:rPr>
                <w:rFonts w:ascii="Times New Roman" w:hAnsi="Times New Roman" w:cs="Times New Roman"/>
              </w:rPr>
            </w:pPr>
            <w:r w:rsidRPr="005665B1">
              <w:rPr>
                <w:rFonts w:ascii="Times New Roman" w:hAnsi="Times New Roman" w:cs="Times New Roman"/>
              </w:rPr>
              <w:t> </w:t>
            </w:r>
          </w:p>
        </w:tc>
        <w:tc>
          <w:tcPr>
            <w:tcW w:w="2104" w:type="dxa"/>
            <w:hideMark/>
          </w:tcPr>
          <w:p w:rsidR="005665B1" w:rsidRPr="005665B1" w:rsidRDefault="005665B1" w:rsidP="005665B1">
            <w:pPr>
              <w:rPr>
                <w:rFonts w:ascii="Times New Roman" w:hAnsi="Times New Roman" w:cs="Times New Roman"/>
                <w:bCs/>
              </w:rPr>
            </w:pPr>
            <w:r w:rsidRPr="005665B1">
              <w:rPr>
                <w:rFonts w:ascii="Times New Roman" w:hAnsi="Times New Roman" w:cs="Times New Roman"/>
                <w:bCs/>
              </w:rPr>
              <w:t>Compensation of Employees</w:t>
            </w:r>
          </w:p>
        </w:tc>
        <w:tc>
          <w:tcPr>
            <w:tcW w:w="1206" w:type="dxa"/>
            <w:hideMark/>
          </w:tcPr>
          <w:p w:rsidR="005665B1" w:rsidRPr="005665B1" w:rsidRDefault="005665B1" w:rsidP="005665B1">
            <w:pPr>
              <w:rPr>
                <w:rFonts w:ascii="Times New Roman" w:hAnsi="Times New Roman" w:cs="Times New Roman"/>
                <w:bCs/>
              </w:rPr>
            </w:pPr>
            <w:r w:rsidRPr="005665B1">
              <w:rPr>
                <w:rFonts w:ascii="Times New Roman" w:hAnsi="Times New Roman" w:cs="Times New Roman"/>
                <w:bCs/>
              </w:rPr>
              <w:t xml:space="preserve">     88,757.00 </w:t>
            </w:r>
          </w:p>
        </w:tc>
        <w:tc>
          <w:tcPr>
            <w:tcW w:w="1206" w:type="dxa"/>
            <w:hideMark/>
          </w:tcPr>
          <w:p w:rsidR="005665B1" w:rsidRPr="005665B1" w:rsidRDefault="005665B1" w:rsidP="005665B1">
            <w:pPr>
              <w:rPr>
                <w:rFonts w:ascii="Times New Roman" w:hAnsi="Times New Roman" w:cs="Times New Roman"/>
                <w:bCs/>
              </w:rPr>
            </w:pPr>
            <w:r w:rsidRPr="005665B1">
              <w:rPr>
                <w:rFonts w:ascii="Times New Roman" w:hAnsi="Times New Roman" w:cs="Times New Roman"/>
                <w:bCs/>
              </w:rPr>
              <w:t xml:space="preserve">     654,792.12 </w:t>
            </w:r>
          </w:p>
        </w:tc>
        <w:tc>
          <w:tcPr>
            <w:tcW w:w="1371" w:type="dxa"/>
            <w:hideMark/>
          </w:tcPr>
          <w:p w:rsidR="005665B1" w:rsidRPr="005665B1" w:rsidRDefault="005665B1" w:rsidP="005665B1">
            <w:pPr>
              <w:rPr>
                <w:rFonts w:ascii="Times New Roman" w:hAnsi="Times New Roman" w:cs="Times New Roman"/>
                <w:bCs/>
              </w:rPr>
            </w:pPr>
            <w:r w:rsidRPr="005665B1">
              <w:rPr>
                <w:rFonts w:ascii="Times New Roman" w:hAnsi="Times New Roman" w:cs="Times New Roman"/>
                <w:bCs/>
              </w:rPr>
              <w:t xml:space="preserve">                   -   </w:t>
            </w:r>
          </w:p>
        </w:tc>
        <w:tc>
          <w:tcPr>
            <w:tcW w:w="1096" w:type="dxa"/>
            <w:hideMark/>
          </w:tcPr>
          <w:p w:rsidR="005665B1" w:rsidRPr="005665B1" w:rsidRDefault="005665B1" w:rsidP="005665B1">
            <w:pPr>
              <w:rPr>
                <w:rFonts w:ascii="Times New Roman" w:hAnsi="Times New Roman" w:cs="Times New Roman"/>
              </w:rPr>
            </w:pPr>
            <w:r w:rsidRPr="005665B1">
              <w:rPr>
                <w:rFonts w:ascii="Times New Roman" w:hAnsi="Times New Roman" w:cs="Times New Roman"/>
              </w:rPr>
              <w:t xml:space="preserve">                   -   </w:t>
            </w:r>
          </w:p>
        </w:tc>
        <w:tc>
          <w:tcPr>
            <w:tcW w:w="791" w:type="dxa"/>
            <w:hideMark/>
          </w:tcPr>
          <w:p w:rsidR="005665B1" w:rsidRPr="005665B1" w:rsidRDefault="005665B1" w:rsidP="005665B1">
            <w:pPr>
              <w:rPr>
                <w:rFonts w:ascii="Times New Roman" w:hAnsi="Times New Roman" w:cs="Times New Roman"/>
              </w:rPr>
            </w:pPr>
            <w:r w:rsidRPr="005665B1">
              <w:rPr>
                <w:rFonts w:ascii="Times New Roman" w:hAnsi="Times New Roman" w:cs="Times New Roman"/>
              </w:rPr>
              <w:t xml:space="preserve">                    -   </w:t>
            </w:r>
          </w:p>
        </w:tc>
        <w:tc>
          <w:tcPr>
            <w:tcW w:w="1206" w:type="dxa"/>
            <w:hideMark/>
          </w:tcPr>
          <w:p w:rsidR="005665B1" w:rsidRPr="005665B1" w:rsidRDefault="005665B1" w:rsidP="005665B1">
            <w:pPr>
              <w:rPr>
                <w:rFonts w:ascii="Times New Roman" w:hAnsi="Times New Roman" w:cs="Times New Roman"/>
              </w:rPr>
            </w:pPr>
            <w:r w:rsidRPr="005665B1">
              <w:rPr>
                <w:rFonts w:ascii="Times New Roman" w:hAnsi="Times New Roman" w:cs="Times New Roman"/>
              </w:rPr>
              <w:t xml:space="preserve">                -   </w:t>
            </w:r>
          </w:p>
        </w:tc>
        <w:tc>
          <w:tcPr>
            <w:tcW w:w="1371" w:type="dxa"/>
            <w:hideMark/>
          </w:tcPr>
          <w:p w:rsidR="005665B1" w:rsidRPr="005665B1" w:rsidRDefault="005665B1" w:rsidP="005665B1">
            <w:pPr>
              <w:rPr>
                <w:rFonts w:ascii="Times New Roman" w:hAnsi="Times New Roman" w:cs="Times New Roman"/>
                <w:bCs/>
              </w:rPr>
            </w:pPr>
            <w:r w:rsidRPr="005665B1">
              <w:rPr>
                <w:rFonts w:ascii="Times New Roman" w:hAnsi="Times New Roman" w:cs="Times New Roman"/>
                <w:bCs/>
              </w:rPr>
              <w:t xml:space="preserve">     743,549.12 </w:t>
            </w:r>
          </w:p>
        </w:tc>
        <w:tc>
          <w:tcPr>
            <w:tcW w:w="3462" w:type="dxa"/>
            <w:hideMark/>
          </w:tcPr>
          <w:p w:rsidR="005665B1" w:rsidRPr="005665B1" w:rsidRDefault="005665B1" w:rsidP="005665B1">
            <w:pPr>
              <w:rPr>
                <w:rFonts w:ascii="Times New Roman" w:hAnsi="Times New Roman" w:cs="Times New Roman"/>
              </w:rPr>
            </w:pPr>
            <w:r w:rsidRPr="005665B1">
              <w:rPr>
                <w:rFonts w:ascii="Times New Roman" w:hAnsi="Times New Roman" w:cs="Times New Roman"/>
              </w:rPr>
              <w:t> </w:t>
            </w:r>
          </w:p>
        </w:tc>
      </w:tr>
      <w:tr w:rsidR="005665B1" w:rsidRPr="005665B1" w:rsidTr="005665B1">
        <w:trPr>
          <w:trHeight w:val="722"/>
        </w:trPr>
        <w:tc>
          <w:tcPr>
            <w:tcW w:w="468" w:type="dxa"/>
            <w:noWrap/>
            <w:hideMark/>
          </w:tcPr>
          <w:p w:rsidR="005665B1" w:rsidRPr="005665B1" w:rsidRDefault="005665B1" w:rsidP="005665B1">
            <w:pPr>
              <w:rPr>
                <w:rFonts w:ascii="Times New Roman" w:hAnsi="Times New Roman" w:cs="Times New Roman"/>
              </w:rPr>
            </w:pPr>
            <w:r w:rsidRPr="005665B1">
              <w:rPr>
                <w:rFonts w:ascii="Times New Roman" w:hAnsi="Times New Roman" w:cs="Times New Roman"/>
              </w:rPr>
              <w:t> </w:t>
            </w:r>
          </w:p>
        </w:tc>
        <w:tc>
          <w:tcPr>
            <w:tcW w:w="2104" w:type="dxa"/>
            <w:hideMark/>
          </w:tcPr>
          <w:p w:rsidR="005665B1" w:rsidRPr="005665B1" w:rsidRDefault="005665B1" w:rsidP="005665B1">
            <w:pPr>
              <w:rPr>
                <w:rFonts w:ascii="Times New Roman" w:hAnsi="Times New Roman" w:cs="Times New Roman"/>
                <w:b/>
                <w:bCs/>
              </w:rPr>
            </w:pPr>
          </w:p>
          <w:p w:rsidR="005665B1" w:rsidRPr="005665B1" w:rsidRDefault="005665B1" w:rsidP="005665B1">
            <w:pPr>
              <w:rPr>
                <w:rFonts w:ascii="Times New Roman" w:hAnsi="Times New Roman" w:cs="Times New Roman"/>
                <w:b/>
                <w:bCs/>
              </w:rPr>
            </w:pPr>
            <w:r w:rsidRPr="005665B1">
              <w:rPr>
                <w:rFonts w:ascii="Times New Roman" w:hAnsi="Times New Roman" w:cs="Times New Roman"/>
                <w:b/>
                <w:bCs/>
              </w:rPr>
              <w:t>TOTAL</w:t>
            </w:r>
          </w:p>
        </w:tc>
        <w:tc>
          <w:tcPr>
            <w:tcW w:w="1206" w:type="dxa"/>
            <w:hideMark/>
          </w:tcPr>
          <w:p w:rsidR="005665B1" w:rsidRPr="005665B1" w:rsidRDefault="005665B1" w:rsidP="005665B1">
            <w:pPr>
              <w:rPr>
                <w:rFonts w:ascii="Times New Roman" w:hAnsi="Times New Roman" w:cs="Times New Roman"/>
                <w:b/>
                <w:bCs/>
              </w:rPr>
            </w:pPr>
            <w:r w:rsidRPr="005665B1">
              <w:rPr>
                <w:rFonts w:ascii="Times New Roman" w:hAnsi="Times New Roman" w:cs="Times New Roman"/>
                <w:b/>
                <w:bCs/>
              </w:rPr>
              <w:t xml:space="preserve">   329,387.61 </w:t>
            </w:r>
          </w:p>
        </w:tc>
        <w:tc>
          <w:tcPr>
            <w:tcW w:w="1206" w:type="dxa"/>
            <w:hideMark/>
          </w:tcPr>
          <w:p w:rsidR="005665B1" w:rsidRPr="005665B1" w:rsidRDefault="005665B1" w:rsidP="005665B1">
            <w:pPr>
              <w:rPr>
                <w:rFonts w:ascii="Times New Roman" w:hAnsi="Times New Roman" w:cs="Times New Roman"/>
                <w:b/>
                <w:bCs/>
              </w:rPr>
            </w:pPr>
            <w:r w:rsidRPr="005665B1">
              <w:rPr>
                <w:rFonts w:ascii="Times New Roman" w:hAnsi="Times New Roman" w:cs="Times New Roman"/>
                <w:b/>
                <w:bCs/>
              </w:rPr>
              <w:t xml:space="preserve">     654,792.12 </w:t>
            </w:r>
          </w:p>
        </w:tc>
        <w:tc>
          <w:tcPr>
            <w:tcW w:w="1371" w:type="dxa"/>
            <w:hideMark/>
          </w:tcPr>
          <w:p w:rsidR="005665B1" w:rsidRPr="005665B1" w:rsidRDefault="005665B1" w:rsidP="005665B1">
            <w:pPr>
              <w:rPr>
                <w:rFonts w:ascii="Times New Roman" w:hAnsi="Times New Roman" w:cs="Times New Roman"/>
                <w:b/>
                <w:bCs/>
              </w:rPr>
            </w:pPr>
            <w:r w:rsidRPr="005665B1">
              <w:rPr>
                <w:rFonts w:ascii="Times New Roman" w:hAnsi="Times New Roman" w:cs="Times New Roman"/>
                <w:b/>
                <w:bCs/>
              </w:rPr>
              <w:t xml:space="preserve">  1,004,566.58 </w:t>
            </w:r>
          </w:p>
        </w:tc>
        <w:tc>
          <w:tcPr>
            <w:tcW w:w="1096" w:type="dxa"/>
            <w:hideMark/>
          </w:tcPr>
          <w:p w:rsidR="005665B1" w:rsidRPr="005665B1" w:rsidRDefault="005665B1" w:rsidP="005665B1">
            <w:pPr>
              <w:rPr>
                <w:rFonts w:ascii="Times New Roman" w:hAnsi="Times New Roman" w:cs="Times New Roman"/>
                <w:b/>
                <w:bCs/>
              </w:rPr>
            </w:pPr>
            <w:r w:rsidRPr="005665B1">
              <w:rPr>
                <w:rFonts w:ascii="Times New Roman" w:hAnsi="Times New Roman" w:cs="Times New Roman"/>
                <w:b/>
                <w:bCs/>
              </w:rPr>
              <w:t xml:space="preserve">       59,615.38 </w:t>
            </w:r>
          </w:p>
        </w:tc>
        <w:tc>
          <w:tcPr>
            <w:tcW w:w="791" w:type="dxa"/>
            <w:hideMark/>
          </w:tcPr>
          <w:p w:rsidR="005665B1" w:rsidRPr="005665B1" w:rsidRDefault="005665B1" w:rsidP="005665B1">
            <w:pPr>
              <w:rPr>
                <w:rFonts w:ascii="Times New Roman" w:hAnsi="Times New Roman" w:cs="Times New Roman"/>
                <w:b/>
                <w:bCs/>
              </w:rPr>
            </w:pPr>
            <w:r w:rsidRPr="005665B1">
              <w:rPr>
                <w:rFonts w:ascii="Times New Roman" w:hAnsi="Times New Roman" w:cs="Times New Roman"/>
                <w:b/>
                <w:bCs/>
              </w:rPr>
              <w:t xml:space="preserve">                    -   </w:t>
            </w:r>
          </w:p>
        </w:tc>
        <w:tc>
          <w:tcPr>
            <w:tcW w:w="1206" w:type="dxa"/>
            <w:hideMark/>
          </w:tcPr>
          <w:p w:rsidR="005665B1" w:rsidRPr="005665B1" w:rsidRDefault="005665B1" w:rsidP="005665B1">
            <w:pPr>
              <w:rPr>
                <w:rFonts w:ascii="Times New Roman" w:hAnsi="Times New Roman" w:cs="Times New Roman"/>
                <w:b/>
                <w:bCs/>
              </w:rPr>
            </w:pPr>
            <w:r w:rsidRPr="005665B1">
              <w:rPr>
                <w:rFonts w:ascii="Times New Roman" w:hAnsi="Times New Roman" w:cs="Times New Roman"/>
                <w:b/>
                <w:bCs/>
              </w:rPr>
              <w:t xml:space="preserve"> 370,000.00 </w:t>
            </w:r>
          </w:p>
        </w:tc>
        <w:tc>
          <w:tcPr>
            <w:tcW w:w="1371" w:type="dxa"/>
            <w:hideMark/>
          </w:tcPr>
          <w:p w:rsidR="005665B1" w:rsidRPr="005665B1" w:rsidRDefault="005665B1" w:rsidP="005665B1">
            <w:pPr>
              <w:rPr>
                <w:rFonts w:ascii="Times New Roman" w:hAnsi="Times New Roman" w:cs="Times New Roman"/>
                <w:b/>
                <w:bCs/>
              </w:rPr>
            </w:pPr>
            <w:r w:rsidRPr="005665B1">
              <w:rPr>
                <w:rFonts w:ascii="Times New Roman" w:hAnsi="Times New Roman" w:cs="Times New Roman"/>
                <w:b/>
                <w:bCs/>
              </w:rPr>
              <w:t xml:space="preserve">  2,418,361.69 </w:t>
            </w:r>
          </w:p>
        </w:tc>
        <w:tc>
          <w:tcPr>
            <w:tcW w:w="3462" w:type="dxa"/>
            <w:hideMark/>
          </w:tcPr>
          <w:p w:rsidR="005665B1" w:rsidRPr="005665B1" w:rsidRDefault="005665B1" w:rsidP="005665B1">
            <w:pPr>
              <w:rPr>
                <w:rFonts w:ascii="Times New Roman" w:hAnsi="Times New Roman" w:cs="Times New Roman"/>
                <w:b/>
              </w:rPr>
            </w:pPr>
            <w:r w:rsidRPr="005665B1">
              <w:rPr>
                <w:rFonts w:ascii="Times New Roman" w:hAnsi="Times New Roman" w:cs="Times New Roman"/>
                <w:b/>
              </w:rPr>
              <w:t> </w:t>
            </w:r>
          </w:p>
        </w:tc>
      </w:tr>
    </w:tbl>
    <w:p w:rsidR="005C4C38" w:rsidRPr="005C4C38" w:rsidRDefault="005C4C38" w:rsidP="005C4C38">
      <w:pPr>
        <w:rPr>
          <w:lang w:val="en-GB"/>
        </w:rPr>
      </w:pPr>
    </w:p>
    <w:p w:rsidR="007C200B" w:rsidRDefault="007C200B" w:rsidP="00B74D05">
      <w:pPr>
        <w:rPr>
          <w:rFonts w:ascii="Arial" w:eastAsia="Times New Roman" w:hAnsi="Arial" w:cs="Arial"/>
          <w:b/>
          <w:color w:val="000000" w:themeColor="text1"/>
          <w:sz w:val="20"/>
          <w:szCs w:val="20"/>
          <w:lang w:val="en-GB"/>
        </w:rPr>
      </w:pPr>
    </w:p>
    <w:p w:rsidR="005C4C38" w:rsidRDefault="005C4C38" w:rsidP="005C4C38">
      <w:pPr>
        <w:rPr>
          <w:lang w:val="en-GB"/>
        </w:rPr>
      </w:pPr>
    </w:p>
    <w:p w:rsidR="005C4C38" w:rsidRDefault="005C4C38" w:rsidP="005C4C38">
      <w:pPr>
        <w:rPr>
          <w:lang w:val="en-GB"/>
        </w:rPr>
      </w:pPr>
    </w:p>
    <w:p w:rsidR="005C4C38" w:rsidRDefault="005C4C38" w:rsidP="005C4C38">
      <w:pPr>
        <w:rPr>
          <w:lang w:val="en-GB"/>
        </w:rPr>
      </w:pPr>
    </w:p>
    <w:tbl>
      <w:tblPr>
        <w:tblStyle w:val="TableGrid18"/>
        <w:tblW w:w="14240" w:type="dxa"/>
        <w:tblLook w:val="04A0" w:firstRow="1" w:lastRow="0" w:firstColumn="1" w:lastColumn="0" w:noHBand="0" w:noVBand="1"/>
      </w:tblPr>
      <w:tblGrid>
        <w:gridCol w:w="558"/>
        <w:gridCol w:w="2218"/>
        <w:gridCol w:w="1166"/>
        <w:gridCol w:w="1282"/>
        <w:gridCol w:w="1096"/>
        <w:gridCol w:w="1168"/>
        <w:gridCol w:w="720"/>
        <w:gridCol w:w="1260"/>
        <w:gridCol w:w="1350"/>
        <w:gridCol w:w="3422"/>
      </w:tblGrid>
      <w:tr w:rsidR="005665B1" w:rsidRPr="005665B1" w:rsidTr="005665B1">
        <w:trPr>
          <w:trHeight w:val="604"/>
        </w:trPr>
        <w:tc>
          <w:tcPr>
            <w:tcW w:w="558" w:type="dxa"/>
            <w:noWrap/>
            <w:hideMark/>
          </w:tcPr>
          <w:p w:rsidR="005665B1" w:rsidRPr="005665B1" w:rsidRDefault="005665B1" w:rsidP="005665B1">
            <w:pPr>
              <w:rPr>
                <w:rFonts w:ascii="Times New Roman" w:hAnsi="Times New Roman" w:cs="Times New Roman"/>
              </w:rPr>
            </w:pPr>
            <w:r w:rsidRPr="005665B1">
              <w:rPr>
                <w:rFonts w:ascii="Times New Roman" w:hAnsi="Times New Roman" w:cs="Times New Roman"/>
              </w:rPr>
              <w:t> </w:t>
            </w:r>
          </w:p>
        </w:tc>
        <w:tc>
          <w:tcPr>
            <w:tcW w:w="10260" w:type="dxa"/>
            <w:gridSpan w:val="8"/>
            <w:hideMark/>
          </w:tcPr>
          <w:p w:rsidR="005665B1" w:rsidRPr="005665B1" w:rsidRDefault="005665B1" w:rsidP="005665B1">
            <w:pPr>
              <w:jc w:val="center"/>
              <w:rPr>
                <w:rFonts w:ascii="Times New Roman" w:hAnsi="Times New Roman" w:cs="Times New Roman"/>
                <w:b/>
                <w:bCs/>
              </w:rPr>
            </w:pPr>
            <w:r w:rsidRPr="005665B1">
              <w:rPr>
                <w:rFonts w:ascii="Times New Roman" w:hAnsi="Times New Roman" w:cs="Times New Roman"/>
                <w:b/>
                <w:bCs/>
              </w:rPr>
              <w:t>FINANCE</w:t>
            </w:r>
          </w:p>
        </w:tc>
        <w:tc>
          <w:tcPr>
            <w:tcW w:w="3422" w:type="dxa"/>
            <w:hideMark/>
          </w:tcPr>
          <w:p w:rsidR="005665B1" w:rsidRPr="005665B1" w:rsidRDefault="005665B1" w:rsidP="005665B1">
            <w:pPr>
              <w:rPr>
                <w:rFonts w:ascii="Times New Roman" w:hAnsi="Times New Roman" w:cs="Times New Roman"/>
              </w:rPr>
            </w:pPr>
            <w:r w:rsidRPr="005665B1">
              <w:rPr>
                <w:rFonts w:ascii="Times New Roman" w:hAnsi="Times New Roman" w:cs="Times New Roman"/>
              </w:rPr>
              <w:t> </w:t>
            </w:r>
          </w:p>
        </w:tc>
      </w:tr>
      <w:tr w:rsidR="005665B1" w:rsidRPr="005665B1" w:rsidTr="005665B1">
        <w:trPr>
          <w:trHeight w:val="713"/>
        </w:trPr>
        <w:tc>
          <w:tcPr>
            <w:tcW w:w="558" w:type="dxa"/>
            <w:noWrap/>
            <w:hideMark/>
          </w:tcPr>
          <w:p w:rsidR="005665B1" w:rsidRPr="005665B1" w:rsidRDefault="005665B1" w:rsidP="005665B1">
            <w:pPr>
              <w:rPr>
                <w:rFonts w:ascii="Times New Roman" w:hAnsi="Times New Roman" w:cs="Times New Roman"/>
              </w:rPr>
            </w:pPr>
            <w:r w:rsidRPr="005665B1">
              <w:rPr>
                <w:rFonts w:ascii="Times New Roman" w:hAnsi="Times New Roman" w:cs="Times New Roman"/>
              </w:rPr>
              <w:t>28</w:t>
            </w:r>
          </w:p>
        </w:tc>
        <w:tc>
          <w:tcPr>
            <w:tcW w:w="2218" w:type="dxa"/>
            <w:hideMark/>
          </w:tcPr>
          <w:p w:rsidR="005665B1" w:rsidRPr="005665B1" w:rsidRDefault="005665B1" w:rsidP="005665B1">
            <w:pPr>
              <w:rPr>
                <w:rFonts w:ascii="Times New Roman" w:hAnsi="Times New Roman" w:cs="Times New Roman"/>
              </w:rPr>
            </w:pPr>
            <w:r w:rsidRPr="005665B1">
              <w:rPr>
                <w:rFonts w:ascii="Times New Roman" w:hAnsi="Times New Roman" w:cs="Times New Roman"/>
              </w:rPr>
              <w:t>Treasury and accounting activities</w:t>
            </w:r>
          </w:p>
        </w:tc>
        <w:tc>
          <w:tcPr>
            <w:tcW w:w="1166" w:type="dxa"/>
            <w:hideMark/>
          </w:tcPr>
          <w:p w:rsidR="005665B1" w:rsidRPr="005665B1" w:rsidRDefault="005665B1" w:rsidP="005665B1">
            <w:pPr>
              <w:rPr>
                <w:rFonts w:ascii="Times New Roman" w:hAnsi="Times New Roman" w:cs="Times New Roman"/>
              </w:rPr>
            </w:pPr>
            <w:r w:rsidRPr="005665B1">
              <w:rPr>
                <w:rFonts w:ascii="Times New Roman" w:hAnsi="Times New Roman" w:cs="Times New Roman"/>
              </w:rPr>
              <w:t xml:space="preserve">     15,000.00 </w:t>
            </w:r>
          </w:p>
        </w:tc>
        <w:tc>
          <w:tcPr>
            <w:tcW w:w="1282" w:type="dxa"/>
            <w:hideMark/>
          </w:tcPr>
          <w:p w:rsidR="005665B1" w:rsidRPr="005665B1" w:rsidRDefault="005665B1" w:rsidP="005665B1">
            <w:pPr>
              <w:rPr>
                <w:rFonts w:ascii="Times New Roman" w:hAnsi="Times New Roman" w:cs="Times New Roman"/>
              </w:rPr>
            </w:pPr>
            <w:r w:rsidRPr="005665B1">
              <w:rPr>
                <w:rFonts w:ascii="Times New Roman" w:hAnsi="Times New Roman" w:cs="Times New Roman"/>
              </w:rPr>
              <w:t xml:space="preserve">                   -   </w:t>
            </w:r>
          </w:p>
        </w:tc>
        <w:tc>
          <w:tcPr>
            <w:tcW w:w="1096" w:type="dxa"/>
            <w:hideMark/>
          </w:tcPr>
          <w:p w:rsidR="005665B1" w:rsidRPr="005665B1" w:rsidRDefault="005665B1" w:rsidP="005665B1">
            <w:pPr>
              <w:rPr>
                <w:rFonts w:ascii="Times New Roman" w:hAnsi="Times New Roman" w:cs="Times New Roman"/>
              </w:rPr>
            </w:pPr>
            <w:r w:rsidRPr="005665B1">
              <w:rPr>
                <w:rFonts w:ascii="Times New Roman" w:hAnsi="Times New Roman" w:cs="Times New Roman"/>
              </w:rPr>
              <w:t xml:space="preserve">                   -   </w:t>
            </w:r>
          </w:p>
        </w:tc>
        <w:tc>
          <w:tcPr>
            <w:tcW w:w="1168" w:type="dxa"/>
            <w:hideMark/>
          </w:tcPr>
          <w:p w:rsidR="005665B1" w:rsidRPr="005665B1" w:rsidRDefault="005665B1" w:rsidP="005665B1">
            <w:pPr>
              <w:rPr>
                <w:rFonts w:ascii="Times New Roman" w:hAnsi="Times New Roman" w:cs="Times New Roman"/>
              </w:rPr>
            </w:pPr>
            <w:r w:rsidRPr="005665B1">
              <w:rPr>
                <w:rFonts w:ascii="Times New Roman" w:hAnsi="Times New Roman" w:cs="Times New Roman"/>
              </w:rPr>
              <w:t xml:space="preserve">                   -   </w:t>
            </w:r>
          </w:p>
        </w:tc>
        <w:tc>
          <w:tcPr>
            <w:tcW w:w="720" w:type="dxa"/>
            <w:hideMark/>
          </w:tcPr>
          <w:p w:rsidR="005665B1" w:rsidRPr="005665B1" w:rsidRDefault="005665B1" w:rsidP="005665B1">
            <w:pPr>
              <w:rPr>
                <w:rFonts w:ascii="Times New Roman" w:hAnsi="Times New Roman" w:cs="Times New Roman"/>
              </w:rPr>
            </w:pPr>
            <w:r w:rsidRPr="005665B1">
              <w:rPr>
                <w:rFonts w:ascii="Times New Roman" w:hAnsi="Times New Roman" w:cs="Times New Roman"/>
              </w:rPr>
              <w:t xml:space="preserve">                    -   </w:t>
            </w:r>
          </w:p>
        </w:tc>
        <w:tc>
          <w:tcPr>
            <w:tcW w:w="1260" w:type="dxa"/>
            <w:hideMark/>
          </w:tcPr>
          <w:p w:rsidR="005665B1" w:rsidRPr="005665B1" w:rsidRDefault="005665B1" w:rsidP="005665B1">
            <w:pPr>
              <w:rPr>
                <w:rFonts w:ascii="Times New Roman" w:hAnsi="Times New Roman" w:cs="Times New Roman"/>
              </w:rPr>
            </w:pPr>
            <w:r w:rsidRPr="005665B1">
              <w:rPr>
                <w:rFonts w:ascii="Times New Roman" w:hAnsi="Times New Roman" w:cs="Times New Roman"/>
              </w:rPr>
              <w:t xml:space="preserve">                -   </w:t>
            </w:r>
          </w:p>
        </w:tc>
        <w:tc>
          <w:tcPr>
            <w:tcW w:w="1350" w:type="dxa"/>
            <w:hideMark/>
          </w:tcPr>
          <w:p w:rsidR="005665B1" w:rsidRPr="005665B1" w:rsidRDefault="005665B1" w:rsidP="005665B1">
            <w:pPr>
              <w:rPr>
                <w:rFonts w:ascii="Times New Roman" w:hAnsi="Times New Roman" w:cs="Times New Roman"/>
                <w:b/>
                <w:bCs/>
              </w:rPr>
            </w:pPr>
            <w:r w:rsidRPr="005665B1">
              <w:rPr>
                <w:rFonts w:ascii="Times New Roman" w:hAnsi="Times New Roman" w:cs="Times New Roman"/>
                <w:b/>
                <w:bCs/>
              </w:rPr>
              <w:t xml:space="preserve">       15,000.00 </w:t>
            </w:r>
          </w:p>
        </w:tc>
        <w:tc>
          <w:tcPr>
            <w:tcW w:w="3422" w:type="dxa"/>
            <w:hideMark/>
          </w:tcPr>
          <w:p w:rsidR="005665B1" w:rsidRPr="005665B1" w:rsidRDefault="005665B1" w:rsidP="005665B1">
            <w:pPr>
              <w:rPr>
                <w:rFonts w:ascii="Times New Roman" w:hAnsi="Times New Roman" w:cs="Times New Roman"/>
              </w:rPr>
            </w:pPr>
            <w:r w:rsidRPr="005665B1">
              <w:rPr>
                <w:rFonts w:ascii="Times New Roman" w:hAnsi="Times New Roman" w:cs="Times New Roman"/>
              </w:rPr>
              <w:t>Financial reporting, software, value books</w:t>
            </w:r>
          </w:p>
        </w:tc>
      </w:tr>
      <w:tr w:rsidR="005665B1" w:rsidRPr="005665B1" w:rsidTr="005665B1">
        <w:trPr>
          <w:trHeight w:val="755"/>
        </w:trPr>
        <w:tc>
          <w:tcPr>
            <w:tcW w:w="558" w:type="dxa"/>
            <w:noWrap/>
            <w:hideMark/>
          </w:tcPr>
          <w:p w:rsidR="005665B1" w:rsidRPr="005665B1" w:rsidRDefault="005665B1" w:rsidP="005665B1">
            <w:pPr>
              <w:rPr>
                <w:rFonts w:ascii="Times New Roman" w:hAnsi="Times New Roman" w:cs="Times New Roman"/>
              </w:rPr>
            </w:pPr>
            <w:r w:rsidRPr="005665B1">
              <w:rPr>
                <w:rFonts w:ascii="Times New Roman" w:hAnsi="Times New Roman" w:cs="Times New Roman"/>
              </w:rPr>
              <w:t>29</w:t>
            </w:r>
          </w:p>
        </w:tc>
        <w:tc>
          <w:tcPr>
            <w:tcW w:w="2218" w:type="dxa"/>
            <w:hideMark/>
          </w:tcPr>
          <w:p w:rsidR="005665B1" w:rsidRPr="005665B1" w:rsidRDefault="005665B1" w:rsidP="005665B1">
            <w:pPr>
              <w:rPr>
                <w:rFonts w:ascii="Times New Roman" w:hAnsi="Times New Roman" w:cs="Times New Roman"/>
              </w:rPr>
            </w:pPr>
            <w:r w:rsidRPr="005665B1">
              <w:rPr>
                <w:rFonts w:ascii="Times New Roman" w:hAnsi="Times New Roman" w:cs="Times New Roman"/>
              </w:rPr>
              <w:t>Internal audit operations</w:t>
            </w:r>
          </w:p>
        </w:tc>
        <w:tc>
          <w:tcPr>
            <w:tcW w:w="1166" w:type="dxa"/>
            <w:hideMark/>
          </w:tcPr>
          <w:p w:rsidR="005665B1" w:rsidRPr="005665B1" w:rsidRDefault="005665B1" w:rsidP="005665B1">
            <w:pPr>
              <w:rPr>
                <w:rFonts w:ascii="Times New Roman" w:hAnsi="Times New Roman" w:cs="Times New Roman"/>
              </w:rPr>
            </w:pPr>
            <w:r w:rsidRPr="005665B1">
              <w:rPr>
                <w:rFonts w:ascii="Times New Roman" w:hAnsi="Times New Roman" w:cs="Times New Roman"/>
              </w:rPr>
              <w:t xml:space="preserve">       3,000.00 </w:t>
            </w:r>
          </w:p>
        </w:tc>
        <w:tc>
          <w:tcPr>
            <w:tcW w:w="1282" w:type="dxa"/>
            <w:hideMark/>
          </w:tcPr>
          <w:p w:rsidR="005665B1" w:rsidRPr="005665B1" w:rsidRDefault="005665B1" w:rsidP="005665B1">
            <w:pPr>
              <w:rPr>
                <w:rFonts w:ascii="Times New Roman" w:hAnsi="Times New Roman" w:cs="Times New Roman"/>
              </w:rPr>
            </w:pPr>
            <w:r w:rsidRPr="005665B1">
              <w:rPr>
                <w:rFonts w:ascii="Times New Roman" w:hAnsi="Times New Roman" w:cs="Times New Roman"/>
              </w:rPr>
              <w:t xml:space="preserve">                   -   </w:t>
            </w:r>
          </w:p>
        </w:tc>
        <w:tc>
          <w:tcPr>
            <w:tcW w:w="1096" w:type="dxa"/>
            <w:hideMark/>
          </w:tcPr>
          <w:p w:rsidR="005665B1" w:rsidRPr="005665B1" w:rsidRDefault="005665B1" w:rsidP="005665B1">
            <w:pPr>
              <w:rPr>
                <w:rFonts w:ascii="Times New Roman" w:hAnsi="Times New Roman" w:cs="Times New Roman"/>
              </w:rPr>
            </w:pPr>
            <w:r w:rsidRPr="005665B1">
              <w:rPr>
                <w:rFonts w:ascii="Times New Roman" w:hAnsi="Times New Roman" w:cs="Times New Roman"/>
              </w:rPr>
              <w:t xml:space="preserve">       20,000.00 </w:t>
            </w:r>
          </w:p>
        </w:tc>
        <w:tc>
          <w:tcPr>
            <w:tcW w:w="1168" w:type="dxa"/>
            <w:hideMark/>
          </w:tcPr>
          <w:p w:rsidR="005665B1" w:rsidRPr="005665B1" w:rsidRDefault="005665B1" w:rsidP="005665B1">
            <w:pPr>
              <w:rPr>
                <w:rFonts w:ascii="Times New Roman" w:hAnsi="Times New Roman" w:cs="Times New Roman"/>
              </w:rPr>
            </w:pPr>
            <w:r w:rsidRPr="005665B1">
              <w:rPr>
                <w:rFonts w:ascii="Times New Roman" w:hAnsi="Times New Roman" w:cs="Times New Roman"/>
              </w:rPr>
              <w:t xml:space="preserve">                   -   </w:t>
            </w:r>
          </w:p>
        </w:tc>
        <w:tc>
          <w:tcPr>
            <w:tcW w:w="720" w:type="dxa"/>
            <w:hideMark/>
          </w:tcPr>
          <w:p w:rsidR="005665B1" w:rsidRPr="005665B1" w:rsidRDefault="005665B1" w:rsidP="005665B1">
            <w:pPr>
              <w:rPr>
                <w:rFonts w:ascii="Times New Roman" w:hAnsi="Times New Roman" w:cs="Times New Roman"/>
              </w:rPr>
            </w:pPr>
            <w:r w:rsidRPr="005665B1">
              <w:rPr>
                <w:rFonts w:ascii="Times New Roman" w:hAnsi="Times New Roman" w:cs="Times New Roman"/>
              </w:rPr>
              <w:t xml:space="preserve">                    -   </w:t>
            </w:r>
          </w:p>
        </w:tc>
        <w:tc>
          <w:tcPr>
            <w:tcW w:w="1260" w:type="dxa"/>
            <w:hideMark/>
          </w:tcPr>
          <w:p w:rsidR="005665B1" w:rsidRPr="005665B1" w:rsidRDefault="005665B1" w:rsidP="005665B1">
            <w:pPr>
              <w:rPr>
                <w:rFonts w:ascii="Times New Roman" w:hAnsi="Times New Roman" w:cs="Times New Roman"/>
              </w:rPr>
            </w:pPr>
            <w:r w:rsidRPr="005665B1">
              <w:rPr>
                <w:rFonts w:ascii="Times New Roman" w:hAnsi="Times New Roman" w:cs="Times New Roman"/>
              </w:rPr>
              <w:t xml:space="preserve">                -   </w:t>
            </w:r>
          </w:p>
        </w:tc>
        <w:tc>
          <w:tcPr>
            <w:tcW w:w="1350" w:type="dxa"/>
            <w:hideMark/>
          </w:tcPr>
          <w:p w:rsidR="005665B1" w:rsidRPr="005665B1" w:rsidRDefault="005665B1" w:rsidP="005665B1">
            <w:pPr>
              <w:rPr>
                <w:rFonts w:ascii="Times New Roman" w:hAnsi="Times New Roman" w:cs="Times New Roman"/>
                <w:b/>
                <w:bCs/>
              </w:rPr>
            </w:pPr>
            <w:r w:rsidRPr="005665B1">
              <w:rPr>
                <w:rFonts w:ascii="Times New Roman" w:hAnsi="Times New Roman" w:cs="Times New Roman"/>
                <w:b/>
                <w:bCs/>
              </w:rPr>
              <w:t xml:space="preserve">       23,000.00 </w:t>
            </w:r>
          </w:p>
        </w:tc>
        <w:tc>
          <w:tcPr>
            <w:tcW w:w="3422" w:type="dxa"/>
            <w:hideMark/>
          </w:tcPr>
          <w:p w:rsidR="005665B1" w:rsidRPr="005665B1" w:rsidRDefault="005665B1" w:rsidP="005665B1">
            <w:pPr>
              <w:rPr>
                <w:rFonts w:ascii="Times New Roman" w:hAnsi="Times New Roman" w:cs="Times New Roman"/>
              </w:rPr>
            </w:pPr>
            <w:r w:rsidRPr="005665B1">
              <w:rPr>
                <w:rFonts w:ascii="Times New Roman" w:hAnsi="Times New Roman" w:cs="Times New Roman"/>
              </w:rPr>
              <w:t>Audit committee meetings, audit reporting</w:t>
            </w:r>
          </w:p>
        </w:tc>
      </w:tr>
      <w:tr w:rsidR="005665B1" w:rsidRPr="005665B1" w:rsidTr="005665B1">
        <w:trPr>
          <w:trHeight w:val="755"/>
        </w:trPr>
        <w:tc>
          <w:tcPr>
            <w:tcW w:w="558" w:type="dxa"/>
            <w:noWrap/>
            <w:hideMark/>
          </w:tcPr>
          <w:p w:rsidR="005665B1" w:rsidRPr="005665B1" w:rsidRDefault="005665B1" w:rsidP="005665B1">
            <w:pPr>
              <w:rPr>
                <w:rFonts w:ascii="Times New Roman" w:hAnsi="Times New Roman" w:cs="Times New Roman"/>
              </w:rPr>
            </w:pPr>
            <w:r w:rsidRPr="005665B1">
              <w:rPr>
                <w:rFonts w:ascii="Times New Roman" w:hAnsi="Times New Roman" w:cs="Times New Roman"/>
              </w:rPr>
              <w:t>30</w:t>
            </w:r>
          </w:p>
        </w:tc>
        <w:tc>
          <w:tcPr>
            <w:tcW w:w="2218" w:type="dxa"/>
            <w:hideMark/>
          </w:tcPr>
          <w:p w:rsidR="005665B1" w:rsidRPr="005665B1" w:rsidRDefault="005665B1" w:rsidP="005665B1">
            <w:pPr>
              <w:rPr>
                <w:rFonts w:ascii="Times New Roman" w:hAnsi="Times New Roman" w:cs="Times New Roman"/>
              </w:rPr>
            </w:pPr>
            <w:r w:rsidRPr="005665B1">
              <w:rPr>
                <w:rFonts w:ascii="Times New Roman" w:hAnsi="Times New Roman" w:cs="Times New Roman"/>
              </w:rPr>
              <w:t xml:space="preserve"> Revenue collection and management</w:t>
            </w:r>
          </w:p>
        </w:tc>
        <w:tc>
          <w:tcPr>
            <w:tcW w:w="1166" w:type="dxa"/>
            <w:hideMark/>
          </w:tcPr>
          <w:p w:rsidR="005665B1" w:rsidRPr="005665B1" w:rsidRDefault="005665B1" w:rsidP="005665B1">
            <w:pPr>
              <w:rPr>
                <w:rFonts w:ascii="Times New Roman" w:hAnsi="Times New Roman" w:cs="Times New Roman"/>
              </w:rPr>
            </w:pPr>
            <w:r w:rsidRPr="005665B1">
              <w:rPr>
                <w:rFonts w:ascii="Times New Roman" w:hAnsi="Times New Roman" w:cs="Times New Roman"/>
              </w:rPr>
              <w:t xml:space="preserve">       8,000.00 </w:t>
            </w:r>
          </w:p>
        </w:tc>
        <w:tc>
          <w:tcPr>
            <w:tcW w:w="1282" w:type="dxa"/>
            <w:hideMark/>
          </w:tcPr>
          <w:p w:rsidR="005665B1" w:rsidRPr="005665B1" w:rsidRDefault="005665B1" w:rsidP="005665B1">
            <w:pPr>
              <w:rPr>
                <w:rFonts w:ascii="Times New Roman" w:hAnsi="Times New Roman" w:cs="Times New Roman"/>
              </w:rPr>
            </w:pPr>
            <w:r w:rsidRPr="005665B1">
              <w:rPr>
                <w:rFonts w:ascii="Times New Roman" w:hAnsi="Times New Roman" w:cs="Times New Roman"/>
              </w:rPr>
              <w:t xml:space="preserve">                   -   </w:t>
            </w:r>
          </w:p>
        </w:tc>
        <w:tc>
          <w:tcPr>
            <w:tcW w:w="1096" w:type="dxa"/>
            <w:noWrap/>
            <w:hideMark/>
          </w:tcPr>
          <w:p w:rsidR="005665B1" w:rsidRPr="005665B1" w:rsidRDefault="005665B1" w:rsidP="005665B1">
            <w:pPr>
              <w:rPr>
                <w:rFonts w:ascii="Times New Roman" w:hAnsi="Times New Roman" w:cs="Times New Roman"/>
              </w:rPr>
            </w:pPr>
            <w:r w:rsidRPr="005665B1">
              <w:rPr>
                <w:rFonts w:ascii="Times New Roman" w:hAnsi="Times New Roman" w:cs="Times New Roman"/>
              </w:rPr>
              <w:t> </w:t>
            </w:r>
          </w:p>
        </w:tc>
        <w:tc>
          <w:tcPr>
            <w:tcW w:w="1168" w:type="dxa"/>
            <w:hideMark/>
          </w:tcPr>
          <w:p w:rsidR="005665B1" w:rsidRPr="005665B1" w:rsidRDefault="005665B1" w:rsidP="005665B1">
            <w:pPr>
              <w:rPr>
                <w:rFonts w:ascii="Times New Roman" w:hAnsi="Times New Roman" w:cs="Times New Roman"/>
              </w:rPr>
            </w:pPr>
            <w:r w:rsidRPr="005665B1">
              <w:rPr>
                <w:rFonts w:ascii="Times New Roman" w:hAnsi="Times New Roman" w:cs="Times New Roman"/>
              </w:rPr>
              <w:t xml:space="preserve">                   -   </w:t>
            </w:r>
          </w:p>
        </w:tc>
        <w:tc>
          <w:tcPr>
            <w:tcW w:w="720" w:type="dxa"/>
            <w:hideMark/>
          </w:tcPr>
          <w:p w:rsidR="005665B1" w:rsidRPr="005665B1" w:rsidRDefault="005665B1" w:rsidP="005665B1">
            <w:pPr>
              <w:rPr>
                <w:rFonts w:ascii="Times New Roman" w:hAnsi="Times New Roman" w:cs="Times New Roman"/>
              </w:rPr>
            </w:pPr>
            <w:r w:rsidRPr="005665B1">
              <w:rPr>
                <w:rFonts w:ascii="Times New Roman" w:hAnsi="Times New Roman" w:cs="Times New Roman"/>
              </w:rPr>
              <w:t xml:space="preserve">                    -   </w:t>
            </w:r>
          </w:p>
        </w:tc>
        <w:tc>
          <w:tcPr>
            <w:tcW w:w="1260" w:type="dxa"/>
            <w:hideMark/>
          </w:tcPr>
          <w:p w:rsidR="005665B1" w:rsidRPr="005665B1" w:rsidRDefault="005665B1" w:rsidP="005665B1">
            <w:pPr>
              <w:rPr>
                <w:rFonts w:ascii="Times New Roman" w:hAnsi="Times New Roman" w:cs="Times New Roman"/>
              </w:rPr>
            </w:pPr>
            <w:r w:rsidRPr="005665B1">
              <w:rPr>
                <w:rFonts w:ascii="Times New Roman" w:hAnsi="Times New Roman" w:cs="Times New Roman"/>
              </w:rPr>
              <w:t xml:space="preserve">                -   </w:t>
            </w:r>
          </w:p>
        </w:tc>
        <w:tc>
          <w:tcPr>
            <w:tcW w:w="1350" w:type="dxa"/>
            <w:hideMark/>
          </w:tcPr>
          <w:p w:rsidR="005665B1" w:rsidRPr="005665B1" w:rsidRDefault="005665B1" w:rsidP="005665B1">
            <w:pPr>
              <w:rPr>
                <w:rFonts w:ascii="Times New Roman" w:hAnsi="Times New Roman" w:cs="Times New Roman"/>
                <w:b/>
                <w:bCs/>
              </w:rPr>
            </w:pPr>
            <w:r w:rsidRPr="005665B1">
              <w:rPr>
                <w:rFonts w:ascii="Times New Roman" w:hAnsi="Times New Roman" w:cs="Times New Roman"/>
                <w:b/>
                <w:bCs/>
              </w:rPr>
              <w:t xml:space="preserve">         8,000.00 </w:t>
            </w:r>
          </w:p>
        </w:tc>
        <w:tc>
          <w:tcPr>
            <w:tcW w:w="3422" w:type="dxa"/>
            <w:hideMark/>
          </w:tcPr>
          <w:p w:rsidR="005665B1" w:rsidRPr="005665B1" w:rsidRDefault="005665B1" w:rsidP="005665B1">
            <w:pPr>
              <w:rPr>
                <w:rFonts w:ascii="Times New Roman" w:hAnsi="Times New Roman" w:cs="Times New Roman"/>
              </w:rPr>
            </w:pPr>
            <w:r w:rsidRPr="005665B1">
              <w:rPr>
                <w:rFonts w:ascii="Times New Roman" w:hAnsi="Times New Roman" w:cs="Times New Roman"/>
              </w:rPr>
              <w:t>Commission collectors, revenue logistics</w:t>
            </w:r>
          </w:p>
        </w:tc>
      </w:tr>
      <w:tr w:rsidR="005665B1" w:rsidRPr="005665B1" w:rsidTr="005665B1">
        <w:trPr>
          <w:trHeight w:val="755"/>
        </w:trPr>
        <w:tc>
          <w:tcPr>
            <w:tcW w:w="558" w:type="dxa"/>
            <w:noWrap/>
            <w:hideMark/>
          </w:tcPr>
          <w:p w:rsidR="005665B1" w:rsidRPr="005665B1" w:rsidRDefault="005665B1" w:rsidP="005665B1">
            <w:pPr>
              <w:rPr>
                <w:rFonts w:ascii="Times New Roman" w:hAnsi="Times New Roman" w:cs="Times New Roman"/>
              </w:rPr>
            </w:pPr>
            <w:r w:rsidRPr="005665B1">
              <w:rPr>
                <w:rFonts w:ascii="Times New Roman" w:hAnsi="Times New Roman" w:cs="Times New Roman"/>
              </w:rPr>
              <w:t>31</w:t>
            </w:r>
          </w:p>
        </w:tc>
        <w:tc>
          <w:tcPr>
            <w:tcW w:w="2218" w:type="dxa"/>
            <w:hideMark/>
          </w:tcPr>
          <w:p w:rsidR="005665B1" w:rsidRPr="005665B1" w:rsidRDefault="005665B1" w:rsidP="005665B1">
            <w:pPr>
              <w:rPr>
                <w:rFonts w:ascii="Times New Roman" w:hAnsi="Times New Roman" w:cs="Times New Roman"/>
              </w:rPr>
            </w:pPr>
            <w:r w:rsidRPr="005665B1">
              <w:rPr>
                <w:rFonts w:ascii="Times New Roman" w:hAnsi="Times New Roman" w:cs="Times New Roman"/>
              </w:rPr>
              <w:t>Implementation of RIAP</w:t>
            </w:r>
          </w:p>
        </w:tc>
        <w:tc>
          <w:tcPr>
            <w:tcW w:w="1166" w:type="dxa"/>
            <w:hideMark/>
          </w:tcPr>
          <w:p w:rsidR="005665B1" w:rsidRPr="005665B1" w:rsidRDefault="005665B1" w:rsidP="005665B1">
            <w:pPr>
              <w:rPr>
                <w:rFonts w:ascii="Times New Roman" w:hAnsi="Times New Roman" w:cs="Times New Roman"/>
              </w:rPr>
            </w:pPr>
            <w:r w:rsidRPr="005665B1">
              <w:rPr>
                <w:rFonts w:ascii="Times New Roman" w:hAnsi="Times New Roman" w:cs="Times New Roman"/>
              </w:rPr>
              <w:t xml:space="preserve">       5,000.00 </w:t>
            </w:r>
          </w:p>
        </w:tc>
        <w:tc>
          <w:tcPr>
            <w:tcW w:w="1282" w:type="dxa"/>
            <w:hideMark/>
          </w:tcPr>
          <w:p w:rsidR="005665B1" w:rsidRPr="005665B1" w:rsidRDefault="005665B1" w:rsidP="005665B1">
            <w:pPr>
              <w:rPr>
                <w:rFonts w:ascii="Times New Roman" w:hAnsi="Times New Roman" w:cs="Times New Roman"/>
              </w:rPr>
            </w:pPr>
            <w:r w:rsidRPr="005665B1">
              <w:rPr>
                <w:rFonts w:ascii="Times New Roman" w:hAnsi="Times New Roman" w:cs="Times New Roman"/>
              </w:rPr>
              <w:t> </w:t>
            </w:r>
          </w:p>
        </w:tc>
        <w:tc>
          <w:tcPr>
            <w:tcW w:w="1096" w:type="dxa"/>
            <w:noWrap/>
            <w:hideMark/>
          </w:tcPr>
          <w:p w:rsidR="005665B1" w:rsidRPr="005665B1" w:rsidRDefault="005665B1" w:rsidP="005665B1">
            <w:pPr>
              <w:rPr>
                <w:rFonts w:ascii="Times New Roman" w:hAnsi="Times New Roman" w:cs="Times New Roman"/>
              </w:rPr>
            </w:pPr>
            <w:r w:rsidRPr="005665B1">
              <w:rPr>
                <w:rFonts w:ascii="Times New Roman" w:hAnsi="Times New Roman" w:cs="Times New Roman"/>
              </w:rPr>
              <w:t xml:space="preserve">       10,000.00 </w:t>
            </w:r>
          </w:p>
        </w:tc>
        <w:tc>
          <w:tcPr>
            <w:tcW w:w="1168" w:type="dxa"/>
            <w:hideMark/>
          </w:tcPr>
          <w:p w:rsidR="005665B1" w:rsidRPr="005665B1" w:rsidRDefault="005665B1" w:rsidP="005665B1">
            <w:pPr>
              <w:rPr>
                <w:rFonts w:ascii="Times New Roman" w:hAnsi="Times New Roman" w:cs="Times New Roman"/>
              </w:rPr>
            </w:pPr>
            <w:r w:rsidRPr="005665B1">
              <w:rPr>
                <w:rFonts w:ascii="Times New Roman" w:hAnsi="Times New Roman" w:cs="Times New Roman"/>
              </w:rPr>
              <w:t> </w:t>
            </w:r>
          </w:p>
        </w:tc>
        <w:tc>
          <w:tcPr>
            <w:tcW w:w="720" w:type="dxa"/>
            <w:hideMark/>
          </w:tcPr>
          <w:p w:rsidR="005665B1" w:rsidRPr="005665B1" w:rsidRDefault="005665B1" w:rsidP="005665B1">
            <w:pPr>
              <w:rPr>
                <w:rFonts w:ascii="Times New Roman" w:hAnsi="Times New Roman" w:cs="Times New Roman"/>
              </w:rPr>
            </w:pPr>
            <w:r w:rsidRPr="005665B1">
              <w:rPr>
                <w:rFonts w:ascii="Times New Roman" w:hAnsi="Times New Roman" w:cs="Times New Roman"/>
              </w:rPr>
              <w:t> </w:t>
            </w:r>
          </w:p>
        </w:tc>
        <w:tc>
          <w:tcPr>
            <w:tcW w:w="1260" w:type="dxa"/>
            <w:hideMark/>
          </w:tcPr>
          <w:p w:rsidR="005665B1" w:rsidRPr="005665B1" w:rsidRDefault="005665B1" w:rsidP="005665B1">
            <w:pPr>
              <w:rPr>
                <w:rFonts w:ascii="Times New Roman" w:hAnsi="Times New Roman" w:cs="Times New Roman"/>
              </w:rPr>
            </w:pPr>
            <w:r w:rsidRPr="005665B1">
              <w:rPr>
                <w:rFonts w:ascii="Times New Roman" w:hAnsi="Times New Roman" w:cs="Times New Roman"/>
              </w:rPr>
              <w:t> </w:t>
            </w:r>
          </w:p>
        </w:tc>
        <w:tc>
          <w:tcPr>
            <w:tcW w:w="1350" w:type="dxa"/>
            <w:hideMark/>
          </w:tcPr>
          <w:p w:rsidR="005665B1" w:rsidRPr="005665B1" w:rsidRDefault="005665B1" w:rsidP="005665B1">
            <w:pPr>
              <w:rPr>
                <w:rFonts w:ascii="Times New Roman" w:hAnsi="Times New Roman" w:cs="Times New Roman"/>
                <w:b/>
                <w:bCs/>
              </w:rPr>
            </w:pPr>
            <w:r w:rsidRPr="005665B1">
              <w:rPr>
                <w:rFonts w:ascii="Times New Roman" w:hAnsi="Times New Roman" w:cs="Times New Roman"/>
                <w:b/>
                <w:bCs/>
              </w:rPr>
              <w:t xml:space="preserve">       15,000.00 </w:t>
            </w:r>
          </w:p>
        </w:tc>
        <w:tc>
          <w:tcPr>
            <w:tcW w:w="3422" w:type="dxa"/>
            <w:hideMark/>
          </w:tcPr>
          <w:p w:rsidR="005665B1" w:rsidRPr="005665B1" w:rsidRDefault="005665B1" w:rsidP="005665B1">
            <w:pPr>
              <w:rPr>
                <w:rFonts w:ascii="Times New Roman" w:hAnsi="Times New Roman" w:cs="Times New Roman"/>
              </w:rPr>
            </w:pPr>
            <w:r w:rsidRPr="005665B1">
              <w:rPr>
                <w:rFonts w:ascii="Times New Roman" w:hAnsi="Times New Roman" w:cs="Times New Roman"/>
              </w:rPr>
              <w:t>This activity covers the Implementation of the Revenue Improvement Plan</w:t>
            </w:r>
          </w:p>
        </w:tc>
      </w:tr>
      <w:tr w:rsidR="005665B1" w:rsidRPr="005665B1" w:rsidTr="005665B1">
        <w:trPr>
          <w:trHeight w:val="768"/>
        </w:trPr>
        <w:tc>
          <w:tcPr>
            <w:tcW w:w="558" w:type="dxa"/>
            <w:noWrap/>
            <w:hideMark/>
          </w:tcPr>
          <w:p w:rsidR="005665B1" w:rsidRPr="005665B1" w:rsidRDefault="005665B1" w:rsidP="005665B1">
            <w:pPr>
              <w:rPr>
                <w:rFonts w:ascii="Times New Roman" w:hAnsi="Times New Roman" w:cs="Times New Roman"/>
              </w:rPr>
            </w:pPr>
            <w:r w:rsidRPr="005665B1">
              <w:rPr>
                <w:rFonts w:ascii="Times New Roman" w:hAnsi="Times New Roman" w:cs="Times New Roman"/>
              </w:rPr>
              <w:t> </w:t>
            </w:r>
          </w:p>
        </w:tc>
        <w:tc>
          <w:tcPr>
            <w:tcW w:w="2218" w:type="dxa"/>
            <w:hideMark/>
          </w:tcPr>
          <w:p w:rsidR="005665B1" w:rsidRPr="005665B1" w:rsidRDefault="005665B1" w:rsidP="005665B1">
            <w:pPr>
              <w:rPr>
                <w:rFonts w:ascii="Times New Roman" w:hAnsi="Times New Roman" w:cs="Times New Roman"/>
                <w:b/>
                <w:bCs/>
              </w:rPr>
            </w:pPr>
            <w:r w:rsidRPr="005665B1">
              <w:rPr>
                <w:rFonts w:ascii="Times New Roman" w:hAnsi="Times New Roman" w:cs="Times New Roman"/>
                <w:b/>
                <w:bCs/>
              </w:rPr>
              <w:t>Compensation of Employees</w:t>
            </w:r>
          </w:p>
        </w:tc>
        <w:tc>
          <w:tcPr>
            <w:tcW w:w="1166" w:type="dxa"/>
            <w:hideMark/>
          </w:tcPr>
          <w:p w:rsidR="005665B1" w:rsidRPr="005665B1" w:rsidRDefault="005665B1" w:rsidP="005665B1">
            <w:pPr>
              <w:rPr>
                <w:rFonts w:ascii="Times New Roman" w:hAnsi="Times New Roman" w:cs="Times New Roman"/>
              </w:rPr>
            </w:pPr>
            <w:r w:rsidRPr="005665B1">
              <w:rPr>
                <w:rFonts w:ascii="Times New Roman" w:hAnsi="Times New Roman" w:cs="Times New Roman"/>
              </w:rPr>
              <w:t> </w:t>
            </w:r>
          </w:p>
        </w:tc>
        <w:tc>
          <w:tcPr>
            <w:tcW w:w="1282" w:type="dxa"/>
            <w:hideMark/>
          </w:tcPr>
          <w:p w:rsidR="005665B1" w:rsidRPr="005665B1" w:rsidRDefault="005665B1" w:rsidP="005665B1">
            <w:pPr>
              <w:rPr>
                <w:rFonts w:ascii="Times New Roman" w:hAnsi="Times New Roman" w:cs="Times New Roman"/>
              </w:rPr>
            </w:pPr>
            <w:r w:rsidRPr="005665B1">
              <w:rPr>
                <w:rFonts w:ascii="Times New Roman" w:hAnsi="Times New Roman" w:cs="Times New Roman"/>
              </w:rPr>
              <w:t xml:space="preserve">     122,058.42 </w:t>
            </w:r>
          </w:p>
        </w:tc>
        <w:tc>
          <w:tcPr>
            <w:tcW w:w="1096" w:type="dxa"/>
            <w:hideMark/>
          </w:tcPr>
          <w:p w:rsidR="005665B1" w:rsidRPr="005665B1" w:rsidRDefault="005665B1" w:rsidP="005665B1">
            <w:pPr>
              <w:rPr>
                <w:rFonts w:ascii="Times New Roman" w:hAnsi="Times New Roman" w:cs="Times New Roman"/>
              </w:rPr>
            </w:pPr>
            <w:r w:rsidRPr="005665B1">
              <w:rPr>
                <w:rFonts w:ascii="Times New Roman" w:hAnsi="Times New Roman" w:cs="Times New Roman"/>
              </w:rPr>
              <w:t xml:space="preserve">                   -   </w:t>
            </w:r>
          </w:p>
        </w:tc>
        <w:tc>
          <w:tcPr>
            <w:tcW w:w="1168" w:type="dxa"/>
            <w:hideMark/>
          </w:tcPr>
          <w:p w:rsidR="005665B1" w:rsidRPr="005665B1" w:rsidRDefault="005665B1" w:rsidP="005665B1">
            <w:pPr>
              <w:rPr>
                <w:rFonts w:ascii="Times New Roman" w:hAnsi="Times New Roman" w:cs="Times New Roman"/>
              </w:rPr>
            </w:pPr>
            <w:r w:rsidRPr="005665B1">
              <w:rPr>
                <w:rFonts w:ascii="Times New Roman" w:hAnsi="Times New Roman" w:cs="Times New Roman"/>
              </w:rPr>
              <w:t xml:space="preserve">                   -   </w:t>
            </w:r>
          </w:p>
        </w:tc>
        <w:tc>
          <w:tcPr>
            <w:tcW w:w="720" w:type="dxa"/>
            <w:hideMark/>
          </w:tcPr>
          <w:p w:rsidR="005665B1" w:rsidRPr="005665B1" w:rsidRDefault="005665B1" w:rsidP="005665B1">
            <w:pPr>
              <w:rPr>
                <w:rFonts w:ascii="Times New Roman" w:hAnsi="Times New Roman" w:cs="Times New Roman"/>
              </w:rPr>
            </w:pPr>
            <w:r w:rsidRPr="005665B1">
              <w:rPr>
                <w:rFonts w:ascii="Times New Roman" w:hAnsi="Times New Roman" w:cs="Times New Roman"/>
              </w:rPr>
              <w:t xml:space="preserve">                    -   </w:t>
            </w:r>
          </w:p>
        </w:tc>
        <w:tc>
          <w:tcPr>
            <w:tcW w:w="1260" w:type="dxa"/>
            <w:hideMark/>
          </w:tcPr>
          <w:p w:rsidR="005665B1" w:rsidRPr="005665B1" w:rsidRDefault="005665B1" w:rsidP="005665B1">
            <w:pPr>
              <w:rPr>
                <w:rFonts w:ascii="Times New Roman" w:hAnsi="Times New Roman" w:cs="Times New Roman"/>
              </w:rPr>
            </w:pPr>
            <w:r w:rsidRPr="005665B1">
              <w:rPr>
                <w:rFonts w:ascii="Times New Roman" w:hAnsi="Times New Roman" w:cs="Times New Roman"/>
              </w:rPr>
              <w:t xml:space="preserve">                -   </w:t>
            </w:r>
          </w:p>
        </w:tc>
        <w:tc>
          <w:tcPr>
            <w:tcW w:w="1350" w:type="dxa"/>
            <w:hideMark/>
          </w:tcPr>
          <w:p w:rsidR="005665B1" w:rsidRPr="005665B1" w:rsidRDefault="005665B1" w:rsidP="005665B1">
            <w:pPr>
              <w:rPr>
                <w:rFonts w:ascii="Times New Roman" w:hAnsi="Times New Roman" w:cs="Times New Roman"/>
                <w:b/>
                <w:bCs/>
              </w:rPr>
            </w:pPr>
            <w:r w:rsidRPr="005665B1">
              <w:rPr>
                <w:rFonts w:ascii="Times New Roman" w:hAnsi="Times New Roman" w:cs="Times New Roman"/>
                <w:b/>
                <w:bCs/>
              </w:rPr>
              <w:t xml:space="preserve">     122,058.42 </w:t>
            </w:r>
          </w:p>
        </w:tc>
        <w:tc>
          <w:tcPr>
            <w:tcW w:w="3422" w:type="dxa"/>
            <w:noWrap/>
            <w:hideMark/>
          </w:tcPr>
          <w:p w:rsidR="005665B1" w:rsidRPr="005665B1" w:rsidRDefault="005665B1" w:rsidP="005665B1">
            <w:pPr>
              <w:rPr>
                <w:rFonts w:ascii="Times New Roman" w:hAnsi="Times New Roman" w:cs="Times New Roman"/>
              </w:rPr>
            </w:pPr>
            <w:r w:rsidRPr="005665B1">
              <w:rPr>
                <w:rFonts w:ascii="Times New Roman" w:hAnsi="Times New Roman" w:cs="Times New Roman"/>
              </w:rPr>
              <w:t>Salaries and Wages</w:t>
            </w:r>
          </w:p>
        </w:tc>
      </w:tr>
      <w:tr w:rsidR="005665B1" w:rsidRPr="005665B1" w:rsidTr="005665B1">
        <w:trPr>
          <w:trHeight w:val="768"/>
        </w:trPr>
        <w:tc>
          <w:tcPr>
            <w:tcW w:w="558" w:type="dxa"/>
            <w:noWrap/>
            <w:hideMark/>
          </w:tcPr>
          <w:p w:rsidR="005665B1" w:rsidRPr="005665B1" w:rsidRDefault="005665B1" w:rsidP="005665B1">
            <w:pPr>
              <w:rPr>
                <w:rFonts w:ascii="Times New Roman" w:hAnsi="Times New Roman" w:cs="Times New Roman"/>
              </w:rPr>
            </w:pPr>
            <w:r w:rsidRPr="005665B1">
              <w:rPr>
                <w:rFonts w:ascii="Times New Roman" w:hAnsi="Times New Roman" w:cs="Times New Roman"/>
              </w:rPr>
              <w:t> </w:t>
            </w:r>
          </w:p>
        </w:tc>
        <w:tc>
          <w:tcPr>
            <w:tcW w:w="2218" w:type="dxa"/>
            <w:hideMark/>
          </w:tcPr>
          <w:p w:rsidR="005665B1" w:rsidRPr="005665B1" w:rsidRDefault="005665B1" w:rsidP="005665B1">
            <w:pPr>
              <w:rPr>
                <w:rFonts w:ascii="Times New Roman" w:hAnsi="Times New Roman" w:cs="Times New Roman"/>
                <w:b/>
                <w:bCs/>
              </w:rPr>
            </w:pPr>
            <w:r w:rsidRPr="005665B1">
              <w:rPr>
                <w:rFonts w:ascii="Times New Roman" w:hAnsi="Times New Roman" w:cs="Times New Roman"/>
                <w:b/>
                <w:bCs/>
              </w:rPr>
              <w:t>Total</w:t>
            </w:r>
          </w:p>
        </w:tc>
        <w:tc>
          <w:tcPr>
            <w:tcW w:w="1166" w:type="dxa"/>
            <w:hideMark/>
          </w:tcPr>
          <w:p w:rsidR="005665B1" w:rsidRPr="005665B1" w:rsidRDefault="005665B1" w:rsidP="005665B1">
            <w:pPr>
              <w:rPr>
                <w:rFonts w:ascii="Times New Roman" w:hAnsi="Times New Roman" w:cs="Times New Roman"/>
                <w:b/>
                <w:bCs/>
              </w:rPr>
            </w:pPr>
            <w:r w:rsidRPr="005665B1">
              <w:rPr>
                <w:rFonts w:ascii="Times New Roman" w:hAnsi="Times New Roman" w:cs="Times New Roman"/>
                <w:b/>
                <w:bCs/>
              </w:rPr>
              <w:t xml:space="preserve">     31,000.00 </w:t>
            </w:r>
          </w:p>
        </w:tc>
        <w:tc>
          <w:tcPr>
            <w:tcW w:w="1282" w:type="dxa"/>
            <w:hideMark/>
          </w:tcPr>
          <w:p w:rsidR="005665B1" w:rsidRPr="005665B1" w:rsidRDefault="005665B1" w:rsidP="005665B1">
            <w:pPr>
              <w:rPr>
                <w:rFonts w:ascii="Times New Roman" w:hAnsi="Times New Roman" w:cs="Times New Roman"/>
                <w:b/>
                <w:bCs/>
              </w:rPr>
            </w:pPr>
            <w:r w:rsidRPr="005665B1">
              <w:rPr>
                <w:rFonts w:ascii="Times New Roman" w:hAnsi="Times New Roman" w:cs="Times New Roman"/>
                <w:b/>
                <w:bCs/>
              </w:rPr>
              <w:t xml:space="preserve">     122,058.42 </w:t>
            </w:r>
          </w:p>
        </w:tc>
        <w:tc>
          <w:tcPr>
            <w:tcW w:w="1096" w:type="dxa"/>
            <w:hideMark/>
          </w:tcPr>
          <w:p w:rsidR="005665B1" w:rsidRPr="005665B1" w:rsidRDefault="005665B1" w:rsidP="005665B1">
            <w:pPr>
              <w:rPr>
                <w:rFonts w:ascii="Times New Roman" w:hAnsi="Times New Roman" w:cs="Times New Roman"/>
                <w:b/>
                <w:bCs/>
              </w:rPr>
            </w:pPr>
            <w:r w:rsidRPr="005665B1">
              <w:rPr>
                <w:rFonts w:ascii="Times New Roman" w:hAnsi="Times New Roman" w:cs="Times New Roman"/>
                <w:b/>
                <w:bCs/>
              </w:rPr>
              <w:t xml:space="preserve">       30,000.00 </w:t>
            </w:r>
          </w:p>
        </w:tc>
        <w:tc>
          <w:tcPr>
            <w:tcW w:w="1168" w:type="dxa"/>
            <w:hideMark/>
          </w:tcPr>
          <w:p w:rsidR="005665B1" w:rsidRPr="005665B1" w:rsidRDefault="005665B1" w:rsidP="005665B1">
            <w:pPr>
              <w:rPr>
                <w:rFonts w:ascii="Times New Roman" w:hAnsi="Times New Roman" w:cs="Times New Roman"/>
                <w:b/>
                <w:bCs/>
              </w:rPr>
            </w:pPr>
            <w:r w:rsidRPr="005665B1">
              <w:rPr>
                <w:rFonts w:ascii="Times New Roman" w:hAnsi="Times New Roman" w:cs="Times New Roman"/>
                <w:b/>
                <w:bCs/>
              </w:rPr>
              <w:t xml:space="preserve">                    -   </w:t>
            </w:r>
          </w:p>
        </w:tc>
        <w:tc>
          <w:tcPr>
            <w:tcW w:w="720" w:type="dxa"/>
            <w:hideMark/>
          </w:tcPr>
          <w:p w:rsidR="005665B1" w:rsidRPr="005665B1" w:rsidRDefault="005665B1" w:rsidP="005665B1">
            <w:pPr>
              <w:rPr>
                <w:rFonts w:ascii="Times New Roman" w:hAnsi="Times New Roman" w:cs="Times New Roman"/>
                <w:b/>
                <w:bCs/>
              </w:rPr>
            </w:pPr>
            <w:r w:rsidRPr="005665B1">
              <w:rPr>
                <w:rFonts w:ascii="Times New Roman" w:hAnsi="Times New Roman" w:cs="Times New Roman"/>
                <w:b/>
                <w:bCs/>
              </w:rPr>
              <w:t xml:space="preserve">                    -   </w:t>
            </w:r>
          </w:p>
        </w:tc>
        <w:tc>
          <w:tcPr>
            <w:tcW w:w="1260" w:type="dxa"/>
            <w:hideMark/>
          </w:tcPr>
          <w:p w:rsidR="005665B1" w:rsidRPr="005665B1" w:rsidRDefault="005665B1" w:rsidP="005665B1">
            <w:pPr>
              <w:rPr>
                <w:rFonts w:ascii="Times New Roman" w:hAnsi="Times New Roman" w:cs="Times New Roman"/>
                <w:b/>
                <w:bCs/>
              </w:rPr>
            </w:pPr>
            <w:r w:rsidRPr="005665B1">
              <w:rPr>
                <w:rFonts w:ascii="Times New Roman" w:hAnsi="Times New Roman" w:cs="Times New Roman"/>
                <w:b/>
                <w:bCs/>
              </w:rPr>
              <w:t xml:space="preserve">                -   </w:t>
            </w:r>
          </w:p>
        </w:tc>
        <w:tc>
          <w:tcPr>
            <w:tcW w:w="1350" w:type="dxa"/>
            <w:hideMark/>
          </w:tcPr>
          <w:p w:rsidR="005665B1" w:rsidRPr="005665B1" w:rsidRDefault="005665B1" w:rsidP="005665B1">
            <w:pPr>
              <w:rPr>
                <w:rFonts w:ascii="Times New Roman" w:hAnsi="Times New Roman" w:cs="Times New Roman"/>
                <w:b/>
                <w:bCs/>
              </w:rPr>
            </w:pPr>
            <w:r w:rsidRPr="005665B1">
              <w:rPr>
                <w:rFonts w:ascii="Times New Roman" w:hAnsi="Times New Roman" w:cs="Times New Roman"/>
                <w:b/>
                <w:bCs/>
              </w:rPr>
              <w:t xml:space="preserve">     183,058.42 </w:t>
            </w:r>
          </w:p>
        </w:tc>
        <w:tc>
          <w:tcPr>
            <w:tcW w:w="3422" w:type="dxa"/>
            <w:noWrap/>
            <w:hideMark/>
          </w:tcPr>
          <w:p w:rsidR="005665B1" w:rsidRPr="005665B1" w:rsidRDefault="005665B1" w:rsidP="005665B1">
            <w:pPr>
              <w:rPr>
                <w:rFonts w:ascii="Times New Roman" w:hAnsi="Times New Roman" w:cs="Times New Roman"/>
              </w:rPr>
            </w:pPr>
            <w:r w:rsidRPr="005665B1">
              <w:rPr>
                <w:rFonts w:ascii="Times New Roman" w:hAnsi="Times New Roman" w:cs="Times New Roman"/>
              </w:rPr>
              <w:t> </w:t>
            </w:r>
          </w:p>
        </w:tc>
      </w:tr>
    </w:tbl>
    <w:p w:rsidR="005C4C38" w:rsidRDefault="005C4C38" w:rsidP="005C4C38">
      <w:pPr>
        <w:rPr>
          <w:lang w:val="en-GB"/>
        </w:rPr>
      </w:pPr>
    </w:p>
    <w:tbl>
      <w:tblPr>
        <w:tblStyle w:val="TableGrid19"/>
        <w:tblW w:w="14140" w:type="dxa"/>
        <w:tblLook w:val="04A0" w:firstRow="1" w:lastRow="0" w:firstColumn="1" w:lastColumn="0" w:noHBand="0" w:noVBand="1"/>
      </w:tblPr>
      <w:tblGrid>
        <w:gridCol w:w="559"/>
        <w:gridCol w:w="1936"/>
        <w:gridCol w:w="986"/>
        <w:gridCol w:w="1096"/>
        <w:gridCol w:w="1206"/>
        <w:gridCol w:w="815"/>
        <w:gridCol w:w="815"/>
        <w:gridCol w:w="718"/>
        <w:gridCol w:w="1206"/>
        <w:gridCol w:w="4797"/>
        <w:gridCol w:w="6"/>
      </w:tblGrid>
      <w:tr w:rsidR="005665B1" w:rsidRPr="005665B1" w:rsidTr="005665B1">
        <w:trPr>
          <w:trHeight w:val="504"/>
        </w:trPr>
        <w:tc>
          <w:tcPr>
            <w:tcW w:w="9337" w:type="dxa"/>
            <w:gridSpan w:val="9"/>
            <w:hideMark/>
          </w:tcPr>
          <w:p w:rsidR="005665B1" w:rsidRPr="005665B1" w:rsidRDefault="005665B1" w:rsidP="005665B1">
            <w:pPr>
              <w:rPr>
                <w:rFonts w:ascii="Times New Roman" w:hAnsi="Times New Roman" w:cs="Times New Roman"/>
                <w:b/>
                <w:bCs/>
              </w:rPr>
            </w:pPr>
            <w:r w:rsidRPr="005665B1">
              <w:rPr>
                <w:rFonts w:ascii="Times New Roman" w:hAnsi="Times New Roman" w:cs="Times New Roman"/>
                <w:b/>
                <w:bCs/>
              </w:rPr>
              <w:t>INFRASTRUCTURE DELIVERY AND MANAGEMENT</w:t>
            </w:r>
          </w:p>
        </w:tc>
        <w:tc>
          <w:tcPr>
            <w:tcW w:w="4803" w:type="dxa"/>
            <w:gridSpan w:val="2"/>
            <w:hideMark/>
          </w:tcPr>
          <w:p w:rsidR="005665B1" w:rsidRPr="005665B1" w:rsidRDefault="005665B1" w:rsidP="005665B1">
            <w:pPr>
              <w:rPr>
                <w:rFonts w:ascii="Times New Roman" w:hAnsi="Times New Roman" w:cs="Times New Roman"/>
                <w:b/>
                <w:bCs/>
              </w:rPr>
            </w:pPr>
            <w:r w:rsidRPr="005665B1">
              <w:rPr>
                <w:rFonts w:ascii="Times New Roman" w:hAnsi="Times New Roman" w:cs="Times New Roman"/>
                <w:b/>
                <w:bCs/>
              </w:rPr>
              <w:t> </w:t>
            </w:r>
          </w:p>
        </w:tc>
      </w:tr>
      <w:tr w:rsidR="005665B1" w:rsidRPr="005665B1" w:rsidTr="005665B1">
        <w:trPr>
          <w:trHeight w:val="504"/>
        </w:trPr>
        <w:tc>
          <w:tcPr>
            <w:tcW w:w="9337" w:type="dxa"/>
            <w:gridSpan w:val="9"/>
            <w:noWrap/>
            <w:hideMark/>
          </w:tcPr>
          <w:p w:rsidR="005665B1" w:rsidRPr="005665B1" w:rsidRDefault="005665B1" w:rsidP="005665B1">
            <w:pPr>
              <w:rPr>
                <w:rFonts w:ascii="Times New Roman" w:hAnsi="Times New Roman" w:cs="Times New Roman"/>
                <w:b/>
                <w:bCs/>
              </w:rPr>
            </w:pPr>
            <w:r w:rsidRPr="005665B1">
              <w:rPr>
                <w:rFonts w:ascii="Times New Roman" w:hAnsi="Times New Roman" w:cs="Times New Roman"/>
                <w:b/>
                <w:bCs/>
              </w:rPr>
              <w:t>Physical and Spatial Planning</w:t>
            </w:r>
          </w:p>
        </w:tc>
        <w:tc>
          <w:tcPr>
            <w:tcW w:w="4803" w:type="dxa"/>
            <w:gridSpan w:val="2"/>
            <w:noWrap/>
            <w:hideMark/>
          </w:tcPr>
          <w:p w:rsidR="005665B1" w:rsidRPr="005665B1" w:rsidRDefault="005665B1" w:rsidP="005665B1">
            <w:pPr>
              <w:rPr>
                <w:rFonts w:ascii="Times New Roman" w:hAnsi="Times New Roman" w:cs="Times New Roman"/>
                <w:b/>
                <w:bCs/>
              </w:rPr>
            </w:pPr>
            <w:r w:rsidRPr="005665B1">
              <w:rPr>
                <w:rFonts w:ascii="Times New Roman" w:hAnsi="Times New Roman" w:cs="Times New Roman"/>
                <w:b/>
                <w:bCs/>
              </w:rPr>
              <w:t> </w:t>
            </w:r>
          </w:p>
        </w:tc>
      </w:tr>
      <w:tr w:rsidR="005665B1" w:rsidRPr="005665B1" w:rsidTr="005665B1">
        <w:trPr>
          <w:gridAfter w:val="1"/>
          <w:wAfter w:w="6" w:type="dxa"/>
          <w:trHeight w:val="697"/>
        </w:trPr>
        <w:tc>
          <w:tcPr>
            <w:tcW w:w="558" w:type="dxa"/>
            <w:noWrap/>
            <w:hideMark/>
          </w:tcPr>
          <w:p w:rsidR="005665B1" w:rsidRPr="005665B1" w:rsidRDefault="005665B1" w:rsidP="005665B1">
            <w:pPr>
              <w:rPr>
                <w:rFonts w:ascii="Times New Roman" w:hAnsi="Times New Roman" w:cs="Times New Roman"/>
                <w:b/>
                <w:bCs/>
              </w:rPr>
            </w:pPr>
            <w:r w:rsidRPr="005665B1">
              <w:rPr>
                <w:rFonts w:ascii="Times New Roman" w:hAnsi="Times New Roman" w:cs="Times New Roman"/>
                <w:b/>
                <w:bCs/>
              </w:rPr>
              <w:t>S/N</w:t>
            </w:r>
          </w:p>
        </w:tc>
        <w:tc>
          <w:tcPr>
            <w:tcW w:w="1937" w:type="dxa"/>
            <w:hideMark/>
          </w:tcPr>
          <w:p w:rsidR="005665B1" w:rsidRPr="005665B1" w:rsidRDefault="005665B1" w:rsidP="005665B1">
            <w:pPr>
              <w:rPr>
                <w:rFonts w:ascii="Times New Roman" w:hAnsi="Times New Roman" w:cs="Times New Roman"/>
                <w:b/>
                <w:bCs/>
              </w:rPr>
            </w:pPr>
            <w:r w:rsidRPr="005665B1">
              <w:rPr>
                <w:rFonts w:ascii="Times New Roman" w:hAnsi="Times New Roman" w:cs="Times New Roman"/>
                <w:b/>
                <w:bCs/>
              </w:rPr>
              <w:t xml:space="preserve">List all Programmes and Projects </w:t>
            </w:r>
          </w:p>
        </w:tc>
        <w:tc>
          <w:tcPr>
            <w:tcW w:w="986" w:type="dxa"/>
            <w:hideMark/>
          </w:tcPr>
          <w:p w:rsidR="005665B1" w:rsidRPr="005665B1" w:rsidRDefault="005665B1" w:rsidP="005665B1">
            <w:pPr>
              <w:rPr>
                <w:rFonts w:ascii="Times New Roman" w:hAnsi="Times New Roman" w:cs="Times New Roman"/>
                <w:b/>
                <w:bCs/>
              </w:rPr>
            </w:pPr>
            <w:r w:rsidRPr="005665B1">
              <w:rPr>
                <w:rFonts w:ascii="Times New Roman" w:hAnsi="Times New Roman" w:cs="Times New Roman"/>
                <w:b/>
                <w:bCs/>
              </w:rPr>
              <w:t>IGF (GHȼ)</w:t>
            </w:r>
          </w:p>
        </w:tc>
        <w:tc>
          <w:tcPr>
            <w:tcW w:w="1096" w:type="dxa"/>
            <w:hideMark/>
          </w:tcPr>
          <w:p w:rsidR="005665B1" w:rsidRPr="005665B1" w:rsidRDefault="005665B1" w:rsidP="005665B1">
            <w:pPr>
              <w:rPr>
                <w:rFonts w:ascii="Times New Roman" w:hAnsi="Times New Roman" w:cs="Times New Roman"/>
                <w:b/>
                <w:bCs/>
              </w:rPr>
            </w:pPr>
            <w:r w:rsidRPr="005665B1">
              <w:rPr>
                <w:rFonts w:ascii="Times New Roman" w:hAnsi="Times New Roman" w:cs="Times New Roman"/>
                <w:b/>
                <w:bCs/>
              </w:rPr>
              <w:t>GOG (GHȼ)</w:t>
            </w:r>
          </w:p>
        </w:tc>
        <w:tc>
          <w:tcPr>
            <w:tcW w:w="1206" w:type="dxa"/>
            <w:hideMark/>
          </w:tcPr>
          <w:p w:rsidR="005665B1" w:rsidRPr="005665B1" w:rsidRDefault="005665B1" w:rsidP="005665B1">
            <w:pPr>
              <w:rPr>
                <w:rFonts w:ascii="Times New Roman" w:hAnsi="Times New Roman" w:cs="Times New Roman"/>
                <w:b/>
                <w:bCs/>
              </w:rPr>
            </w:pPr>
            <w:r w:rsidRPr="005665B1">
              <w:rPr>
                <w:rFonts w:ascii="Times New Roman" w:hAnsi="Times New Roman" w:cs="Times New Roman"/>
                <w:b/>
                <w:bCs/>
              </w:rPr>
              <w:t>DACF (GHȼ)</w:t>
            </w:r>
          </w:p>
        </w:tc>
        <w:tc>
          <w:tcPr>
            <w:tcW w:w="815" w:type="dxa"/>
            <w:hideMark/>
          </w:tcPr>
          <w:p w:rsidR="005665B1" w:rsidRPr="005665B1" w:rsidRDefault="005665B1" w:rsidP="005665B1">
            <w:pPr>
              <w:rPr>
                <w:rFonts w:ascii="Times New Roman" w:hAnsi="Times New Roman" w:cs="Times New Roman"/>
                <w:b/>
                <w:bCs/>
              </w:rPr>
            </w:pPr>
            <w:r w:rsidRPr="005665B1">
              <w:rPr>
                <w:rFonts w:ascii="Times New Roman" w:hAnsi="Times New Roman" w:cs="Times New Roman"/>
                <w:b/>
                <w:bCs/>
              </w:rPr>
              <w:t>DDF (GHȼ)</w:t>
            </w:r>
          </w:p>
        </w:tc>
        <w:tc>
          <w:tcPr>
            <w:tcW w:w="815" w:type="dxa"/>
            <w:hideMark/>
          </w:tcPr>
          <w:p w:rsidR="005665B1" w:rsidRPr="005665B1" w:rsidRDefault="005665B1" w:rsidP="005665B1">
            <w:pPr>
              <w:rPr>
                <w:rFonts w:ascii="Times New Roman" w:hAnsi="Times New Roman" w:cs="Times New Roman"/>
                <w:b/>
                <w:bCs/>
              </w:rPr>
            </w:pPr>
            <w:r w:rsidRPr="005665B1">
              <w:rPr>
                <w:rFonts w:ascii="Times New Roman" w:hAnsi="Times New Roman" w:cs="Times New Roman"/>
                <w:b/>
                <w:bCs/>
              </w:rPr>
              <w:t>Donor (GHȼ)</w:t>
            </w:r>
          </w:p>
        </w:tc>
        <w:tc>
          <w:tcPr>
            <w:tcW w:w="718" w:type="dxa"/>
            <w:hideMark/>
          </w:tcPr>
          <w:p w:rsidR="005665B1" w:rsidRPr="005665B1" w:rsidRDefault="005665B1" w:rsidP="005665B1">
            <w:pPr>
              <w:rPr>
                <w:rFonts w:ascii="Times New Roman" w:hAnsi="Times New Roman" w:cs="Times New Roman"/>
                <w:b/>
                <w:bCs/>
              </w:rPr>
            </w:pPr>
            <w:r w:rsidRPr="005665B1">
              <w:rPr>
                <w:rFonts w:ascii="Times New Roman" w:hAnsi="Times New Roman" w:cs="Times New Roman"/>
                <w:b/>
                <w:bCs/>
              </w:rPr>
              <w:t>MPs Fund</w:t>
            </w:r>
          </w:p>
        </w:tc>
        <w:tc>
          <w:tcPr>
            <w:tcW w:w="1206" w:type="dxa"/>
            <w:hideMark/>
          </w:tcPr>
          <w:p w:rsidR="005665B1" w:rsidRPr="005665B1" w:rsidRDefault="005665B1" w:rsidP="005665B1">
            <w:pPr>
              <w:rPr>
                <w:rFonts w:ascii="Times New Roman" w:hAnsi="Times New Roman" w:cs="Times New Roman"/>
                <w:b/>
                <w:bCs/>
              </w:rPr>
            </w:pPr>
            <w:r w:rsidRPr="005665B1">
              <w:rPr>
                <w:rFonts w:ascii="Times New Roman" w:hAnsi="Times New Roman" w:cs="Times New Roman"/>
                <w:b/>
                <w:bCs/>
              </w:rPr>
              <w:t>Total Budget (GHȼ)</w:t>
            </w:r>
          </w:p>
        </w:tc>
        <w:tc>
          <w:tcPr>
            <w:tcW w:w="4797" w:type="dxa"/>
            <w:hideMark/>
          </w:tcPr>
          <w:p w:rsidR="005665B1" w:rsidRPr="005665B1" w:rsidRDefault="005665B1" w:rsidP="005665B1">
            <w:pPr>
              <w:rPr>
                <w:rFonts w:ascii="Times New Roman" w:hAnsi="Times New Roman" w:cs="Times New Roman"/>
                <w:b/>
                <w:bCs/>
              </w:rPr>
            </w:pPr>
            <w:r w:rsidRPr="005665B1">
              <w:rPr>
                <w:rFonts w:ascii="Times New Roman" w:hAnsi="Times New Roman" w:cs="Times New Roman"/>
                <w:b/>
                <w:bCs/>
              </w:rPr>
              <w:t>Justification-</w:t>
            </w:r>
          </w:p>
        </w:tc>
      </w:tr>
      <w:tr w:rsidR="005665B1" w:rsidRPr="005665B1" w:rsidTr="005665B1">
        <w:trPr>
          <w:gridAfter w:val="1"/>
          <w:wAfter w:w="6" w:type="dxa"/>
          <w:trHeight w:val="1558"/>
        </w:trPr>
        <w:tc>
          <w:tcPr>
            <w:tcW w:w="558" w:type="dxa"/>
            <w:noWrap/>
            <w:hideMark/>
          </w:tcPr>
          <w:p w:rsidR="005665B1" w:rsidRPr="005665B1" w:rsidRDefault="005665B1" w:rsidP="005665B1">
            <w:pPr>
              <w:rPr>
                <w:rFonts w:ascii="Times New Roman" w:hAnsi="Times New Roman" w:cs="Times New Roman"/>
              </w:rPr>
            </w:pPr>
            <w:r w:rsidRPr="005665B1">
              <w:rPr>
                <w:rFonts w:ascii="Times New Roman" w:hAnsi="Times New Roman" w:cs="Times New Roman"/>
              </w:rPr>
              <w:lastRenderedPageBreak/>
              <w:t>32</w:t>
            </w:r>
          </w:p>
        </w:tc>
        <w:tc>
          <w:tcPr>
            <w:tcW w:w="1937" w:type="dxa"/>
            <w:hideMark/>
          </w:tcPr>
          <w:p w:rsidR="005665B1" w:rsidRPr="005665B1" w:rsidRDefault="005665B1" w:rsidP="005665B1">
            <w:pPr>
              <w:rPr>
                <w:rFonts w:ascii="Times New Roman" w:hAnsi="Times New Roman" w:cs="Times New Roman"/>
              </w:rPr>
            </w:pPr>
            <w:r w:rsidRPr="005665B1">
              <w:rPr>
                <w:rFonts w:ascii="Times New Roman" w:hAnsi="Times New Roman" w:cs="Times New Roman"/>
              </w:rPr>
              <w:t>Internal Management of the Organization</w:t>
            </w:r>
          </w:p>
        </w:tc>
        <w:tc>
          <w:tcPr>
            <w:tcW w:w="986" w:type="dxa"/>
            <w:hideMark/>
          </w:tcPr>
          <w:p w:rsidR="005665B1" w:rsidRPr="005665B1" w:rsidRDefault="005665B1" w:rsidP="005665B1">
            <w:pPr>
              <w:rPr>
                <w:rFonts w:ascii="Times New Roman" w:hAnsi="Times New Roman" w:cs="Times New Roman"/>
              </w:rPr>
            </w:pPr>
            <w:r w:rsidRPr="005665B1">
              <w:rPr>
                <w:rFonts w:ascii="Times New Roman" w:hAnsi="Times New Roman" w:cs="Times New Roman"/>
              </w:rPr>
              <w:t xml:space="preserve">       4,000.00 </w:t>
            </w:r>
          </w:p>
        </w:tc>
        <w:tc>
          <w:tcPr>
            <w:tcW w:w="1096" w:type="dxa"/>
            <w:hideMark/>
          </w:tcPr>
          <w:p w:rsidR="005665B1" w:rsidRPr="005665B1" w:rsidRDefault="005665B1" w:rsidP="005665B1">
            <w:pPr>
              <w:rPr>
                <w:rFonts w:ascii="Times New Roman" w:hAnsi="Times New Roman" w:cs="Times New Roman"/>
              </w:rPr>
            </w:pPr>
            <w:r w:rsidRPr="005665B1">
              <w:rPr>
                <w:rFonts w:ascii="Times New Roman" w:hAnsi="Times New Roman" w:cs="Times New Roman"/>
              </w:rPr>
              <w:t xml:space="preserve">         5,867.57 </w:t>
            </w:r>
          </w:p>
        </w:tc>
        <w:tc>
          <w:tcPr>
            <w:tcW w:w="1206" w:type="dxa"/>
            <w:hideMark/>
          </w:tcPr>
          <w:p w:rsidR="005665B1" w:rsidRPr="005665B1" w:rsidRDefault="005665B1" w:rsidP="005665B1">
            <w:pPr>
              <w:rPr>
                <w:rFonts w:ascii="Times New Roman" w:hAnsi="Times New Roman" w:cs="Times New Roman"/>
              </w:rPr>
            </w:pPr>
            <w:r w:rsidRPr="005665B1">
              <w:rPr>
                <w:rFonts w:ascii="Times New Roman" w:hAnsi="Times New Roman" w:cs="Times New Roman"/>
              </w:rPr>
              <w:t xml:space="preserve">         5,000.00 </w:t>
            </w:r>
          </w:p>
        </w:tc>
        <w:tc>
          <w:tcPr>
            <w:tcW w:w="815" w:type="dxa"/>
            <w:hideMark/>
          </w:tcPr>
          <w:p w:rsidR="005665B1" w:rsidRPr="005665B1" w:rsidRDefault="005665B1" w:rsidP="005665B1">
            <w:pPr>
              <w:rPr>
                <w:rFonts w:ascii="Times New Roman" w:hAnsi="Times New Roman" w:cs="Times New Roman"/>
              </w:rPr>
            </w:pPr>
            <w:r w:rsidRPr="005665B1">
              <w:rPr>
                <w:rFonts w:ascii="Times New Roman" w:hAnsi="Times New Roman" w:cs="Times New Roman"/>
              </w:rPr>
              <w:t xml:space="preserve">                   -   </w:t>
            </w:r>
          </w:p>
        </w:tc>
        <w:tc>
          <w:tcPr>
            <w:tcW w:w="815" w:type="dxa"/>
            <w:hideMark/>
          </w:tcPr>
          <w:p w:rsidR="005665B1" w:rsidRPr="005665B1" w:rsidRDefault="005665B1" w:rsidP="005665B1">
            <w:pPr>
              <w:rPr>
                <w:rFonts w:ascii="Times New Roman" w:hAnsi="Times New Roman" w:cs="Times New Roman"/>
              </w:rPr>
            </w:pPr>
            <w:r w:rsidRPr="005665B1">
              <w:rPr>
                <w:rFonts w:ascii="Times New Roman" w:hAnsi="Times New Roman" w:cs="Times New Roman"/>
              </w:rPr>
              <w:t xml:space="preserve">                    -   </w:t>
            </w:r>
          </w:p>
        </w:tc>
        <w:tc>
          <w:tcPr>
            <w:tcW w:w="718" w:type="dxa"/>
            <w:hideMark/>
          </w:tcPr>
          <w:p w:rsidR="005665B1" w:rsidRPr="005665B1" w:rsidRDefault="005665B1" w:rsidP="005665B1">
            <w:pPr>
              <w:rPr>
                <w:rFonts w:ascii="Times New Roman" w:hAnsi="Times New Roman" w:cs="Times New Roman"/>
              </w:rPr>
            </w:pPr>
            <w:r w:rsidRPr="005665B1">
              <w:rPr>
                <w:rFonts w:ascii="Times New Roman" w:hAnsi="Times New Roman" w:cs="Times New Roman"/>
              </w:rPr>
              <w:t xml:space="preserve">                -   </w:t>
            </w:r>
          </w:p>
        </w:tc>
        <w:tc>
          <w:tcPr>
            <w:tcW w:w="1206" w:type="dxa"/>
            <w:hideMark/>
          </w:tcPr>
          <w:p w:rsidR="005665B1" w:rsidRPr="005665B1" w:rsidRDefault="005665B1" w:rsidP="005665B1">
            <w:pPr>
              <w:rPr>
                <w:rFonts w:ascii="Times New Roman" w:hAnsi="Times New Roman" w:cs="Times New Roman"/>
                <w:b/>
                <w:bCs/>
              </w:rPr>
            </w:pPr>
            <w:r w:rsidRPr="005665B1">
              <w:rPr>
                <w:rFonts w:ascii="Times New Roman" w:hAnsi="Times New Roman" w:cs="Times New Roman"/>
                <w:b/>
                <w:bCs/>
              </w:rPr>
              <w:t xml:space="preserve">       14,867.57 </w:t>
            </w:r>
          </w:p>
        </w:tc>
        <w:tc>
          <w:tcPr>
            <w:tcW w:w="4797" w:type="dxa"/>
            <w:hideMark/>
          </w:tcPr>
          <w:p w:rsidR="005665B1" w:rsidRPr="005665B1" w:rsidRDefault="005665B1" w:rsidP="005665B1">
            <w:pPr>
              <w:rPr>
                <w:rFonts w:ascii="Times New Roman" w:hAnsi="Times New Roman" w:cs="Times New Roman"/>
              </w:rPr>
            </w:pPr>
            <w:r w:rsidRPr="005665B1">
              <w:rPr>
                <w:rFonts w:ascii="Times New Roman" w:hAnsi="Times New Roman" w:cs="Times New Roman"/>
              </w:rPr>
              <w:t>This operation covers utilities bills, seminars/conferences, donation, contributions, , fuel/oil/lubricants, maintenance/repairs,  bank charges, T&amp;T, accommodation, night allowance, out of station allowance etc.</w:t>
            </w:r>
          </w:p>
        </w:tc>
      </w:tr>
      <w:tr w:rsidR="005665B1" w:rsidRPr="005665B1" w:rsidTr="005665B1">
        <w:trPr>
          <w:gridAfter w:val="1"/>
          <w:wAfter w:w="6" w:type="dxa"/>
          <w:trHeight w:val="638"/>
        </w:trPr>
        <w:tc>
          <w:tcPr>
            <w:tcW w:w="558" w:type="dxa"/>
            <w:noWrap/>
            <w:hideMark/>
          </w:tcPr>
          <w:p w:rsidR="005665B1" w:rsidRPr="005665B1" w:rsidRDefault="005665B1" w:rsidP="005665B1">
            <w:pPr>
              <w:rPr>
                <w:rFonts w:ascii="Times New Roman" w:hAnsi="Times New Roman" w:cs="Times New Roman"/>
              </w:rPr>
            </w:pPr>
            <w:r w:rsidRPr="005665B1">
              <w:rPr>
                <w:rFonts w:ascii="Times New Roman" w:hAnsi="Times New Roman" w:cs="Times New Roman"/>
              </w:rPr>
              <w:t>33</w:t>
            </w:r>
          </w:p>
        </w:tc>
        <w:tc>
          <w:tcPr>
            <w:tcW w:w="1937" w:type="dxa"/>
            <w:hideMark/>
          </w:tcPr>
          <w:p w:rsidR="005665B1" w:rsidRPr="005665B1" w:rsidRDefault="005665B1" w:rsidP="005665B1">
            <w:pPr>
              <w:rPr>
                <w:rFonts w:ascii="Times New Roman" w:hAnsi="Times New Roman" w:cs="Times New Roman"/>
              </w:rPr>
            </w:pPr>
            <w:r w:rsidRPr="005665B1">
              <w:rPr>
                <w:rFonts w:ascii="Times New Roman" w:hAnsi="Times New Roman" w:cs="Times New Roman"/>
              </w:rPr>
              <w:t>Land acquisition and registration</w:t>
            </w:r>
          </w:p>
        </w:tc>
        <w:tc>
          <w:tcPr>
            <w:tcW w:w="986" w:type="dxa"/>
            <w:hideMark/>
          </w:tcPr>
          <w:p w:rsidR="005665B1" w:rsidRPr="005665B1" w:rsidRDefault="005665B1" w:rsidP="005665B1">
            <w:pPr>
              <w:rPr>
                <w:rFonts w:ascii="Times New Roman" w:hAnsi="Times New Roman" w:cs="Times New Roman"/>
              </w:rPr>
            </w:pPr>
            <w:r w:rsidRPr="005665B1">
              <w:rPr>
                <w:rFonts w:ascii="Times New Roman" w:hAnsi="Times New Roman" w:cs="Times New Roman"/>
              </w:rPr>
              <w:t xml:space="preserve">                 -   </w:t>
            </w:r>
          </w:p>
        </w:tc>
        <w:tc>
          <w:tcPr>
            <w:tcW w:w="1096" w:type="dxa"/>
            <w:hideMark/>
          </w:tcPr>
          <w:p w:rsidR="005665B1" w:rsidRPr="005665B1" w:rsidRDefault="005665B1" w:rsidP="005665B1">
            <w:pPr>
              <w:rPr>
                <w:rFonts w:ascii="Times New Roman" w:hAnsi="Times New Roman" w:cs="Times New Roman"/>
              </w:rPr>
            </w:pPr>
            <w:r w:rsidRPr="005665B1">
              <w:rPr>
                <w:rFonts w:ascii="Times New Roman" w:hAnsi="Times New Roman" w:cs="Times New Roman"/>
              </w:rPr>
              <w:t xml:space="preserve">                   -   </w:t>
            </w:r>
          </w:p>
        </w:tc>
        <w:tc>
          <w:tcPr>
            <w:tcW w:w="1206" w:type="dxa"/>
            <w:hideMark/>
          </w:tcPr>
          <w:p w:rsidR="005665B1" w:rsidRPr="005665B1" w:rsidRDefault="005665B1" w:rsidP="005665B1">
            <w:pPr>
              <w:rPr>
                <w:rFonts w:ascii="Times New Roman" w:hAnsi="Times New Roman" w:cs="Times New Roman"/>
              </w:rPr>
            </w:pPr>
            <w:r w:rsidRPr="005665B1">
              <w:rPr>
                <w:rFonts w:ascii="Times New Roman" w:hAnsi="Times New Roman" w:cs="Times New Roman"/>
              </w:rPr>
              <w:t xml:space="preserve">       50,000.00 </w:t>
            </w:r>
          </w:p>
        </w:tc>
        <w:tc>
          <w:tcPr>
            <w:tcW w:w="815" w:type="dxa"/>
            <w:hideMark/>
          </w:tcPr>
          <w:p w:rsidR="005665B1" w:rsidRPr="005665B1" w:rsidRDefault="005665B1" w:rsidP="005665B1">
            <w:pPr>
              <w:rPr>
                <w:rFonts w:ascii="Times New Roman" w:hAnsi="Times New Roman" w:cs="Times New Roman"/>
              </w:rPr>
            </w:pPr>
            <w:r w:rsidRPr="005665B1">
              <w:rPr>
                <w:rFonts w:ascii="Times New Roman" w:hAnsi="Times New Roman" w:cs="Times New Roman"/>
              </w:rPr>
              <w:t xml:space="preserve">                   -   </w:t>
            </w:r>
          </w:p>
        </w:tc>
        <w:tc>
          <w:tcPr>
            <w:tcW w:w="815" w:type="dxa"/>
            <w:hideMark/>
          </w:tcPr>
          <w:p w:rsidR="005665B1" w:rsidRPr="005665B1" w:rsidRDefault="005665B1" w:rsidP="005665B1">
            <w:pPr>
              <w:rPr>
                <w:rFonts w:ascii="Times New Roman" w:hAnsi="Times New Roman" w:cs="Times New Roman"/>
              </w:rPr>
            </w:pPr>
            <w:r w:rsidRPr="005665B1">
              <w:rPr>
                <w:rFonts w:ascii="Times New Roman" w:hAnsi="Times New Roman" w:cs="Times New Roman"/>
              </w:rPr>
              <w:t xml:space="preserve">                    -   </w:t>
            </w:r>
          </w:p>
        </w:tc>
        <w:tc>
          <w:tcPr>
            <w:tcW w:w="718" w:type="dxa"/>
            <w:hideMark/>
          </w:tcPr>
          <w:p w:rsidR="005665B1" w:rsidRPr="005665B1" w:rsidRDefault="005665B1" w:rsidP="005665B1">
            <w:pPr>
              <w:rPr>
                <w:rFonts w:ascii="Times New Roman" w:hAnsi="Times New Roman" w:cs="Times New Roman"/>
              </w:rPr>
            </w:pPr>
            <w:r w:rsidRPr="005665B1">
              <w:rPr>
                <w:rFonts w:ascii="Times New Roman" w:hAnsi="Times New Roman" w:cs="Times New Roman"/>
              </w:rPr>
              <w:t xml:space="preserve">                -   </w:t>
            </w:r>
          </w:p>
        </w:tc>
        <w:tc>
          <w:tcPr>
            <w:tcW w:w="1206" w:type="dxa"/>
            <w:hideMark/>
          </w:tcPr>
          <w:p w:rsidR="005665B1" w:rsidRPr="005665B1" w:rsidRDefault="005665B1" w:rsidP="005665B1">
            <w:pPr>
              <w:rPr>
                <w:rFonts w:ascii="Times New Roman" w:hAnsi="Times New Roman" w:cs="Times New Roman"/>
                <w:b/>
                <w:bCs/>
              </w:rPr>
            </w:pPr>
            <w:r w:rsidRPr="005665B1">
              <w:rPr>
                <w:rFonts w:ascii="Times New Roman" w:hAnsi="Times New Roman" w:cs="Times New Roman"/>
                <w:b/>
                <w:bCs/>
              </w:rPr>
              <w:t xml:space="preserve">       50,000.00 </w:t>
            </w:r>
          </w:p>
        </w:tc>
        <w:tc>
          <w:tcPr>
            <w:tcW w:w="4797" w:type="dxa"/>
            <w:hideMark/>
          </w:tcPr>
          <w:p w:rsidR="005665B1" w:rsidRPr="005665B1" w:rsidRDefault="005665B1" w:rsidP="005665B1">
            <w:pPr>
              <w:rPr>
                <w:rFonts w:ascii="Times New Roman" w:hAnsi="Times New Roman" w:cs="Times New Roman"/>
              </w:rPr>
            </w:pPr>
            <w:r w:rsidRPr="005665B1">
              <w:rPr>
                <w:rFonts w:ascii="Times New Roman" w:hAnsi="Times New Roman" w:cs="Times New Roman"/>
              </w:rPr>
              <w:t>Procurement of land and documentation, software and cadastal maps</w:t>
            </w:r>
          </w:p>
        </w:tc>
      </w:tr>
      <w:tr w:rsidR="005665B1" w:rsidRPr="005665B1" w:rsidTr="005665B1">
        <w:trPr>
          <w:gridAfter w:val="1"/>
          <w:wAfter w:w="6" w:type="dxa"/>
          <w:trHeight w:val="934"/>
        </w:trPr>
        <w:tc>
          <w:tcPr>
            <w:tcW w:w="558" w:type="dxa"/>
            <w:noWrap/>
            <w:hideMark/>
          </w:tcPr>
          <w:p w:rsidR="005665B1" w:rsidRPr="005665B1" w:rsidRDefault="005665B1" w:rsidP="005665B1">
            <w:pPr>
              <w:rPr>
                <w:rFonts w:ascii="Times New Roman" w:hAnsi="Times New Roman" w:cs="Times New Roman"/>
              </w:rPr>
            </w:pPr>
            <w:r w:rsidRPr="005665B1">
              <w:rPr>
                <w:rFonts w:ascii="Times New Roman" w:hAnsi="Times New Roman" w:cs="Times New Roman"/>
              </w:rPr>
              <w:t>34</w:t>
            </w:r>
          </w:p>
        </w:tc>
        <w:tc>
          <w:tcPr>
            <w:tcW w:w="1937" w:type="dxa"/>
            <w:hideMark/>
          </w:tcPr>
          <w:p w:rsidR="005665B1" w:rsidRPr="005665B1" w:rsidRDefault="005665B1" w:rsidP="005665B1">
            <w:pPr>
              <w:rPr>
                <w:rFonts w:ascii="Times New Roman" w:hAnsi="Times New Roman" w:cs="Times New Roman"/>
              </w:rPr>
            </w:pPr>
            <w:r w:rsidRPr="005665B1">
              <w:rPr>
                <w:rFonts w:ascii="Times New Roman" w:hAnsi="Times New Roman" w:cs="Times New Roman"/>
              </w:rPr>
              <w:t>Land use and Spatial planning</w:t>
            </w:r>
          </w:p>
        </w:tc>
        <w:tc>
          <w:tcPr>
            <w:tcW w:w="986" w:type="dxa"/>
            <w:hideMark/>
          </w:tcPr>
          <w:p w:rsidR="005665B1" w:rsidRPr="005665B1" w:rsidRDefault="005665B1" w:rsidP="005665B1">
            <w:pPr>
              <w:rPr>
                <w:rFonts w:ascii="Times New Roman" w:hAnsi="Times New Roman" w:cs="Times New Roman"/>
              </w:rPr>
            </w:pPr>
            <w:r w:rsidRPr="005665B1">
              <w:rPr>
                <w:rFonts w:ascii="Times New Roman" w:hAnsi="Times New Roman" w:cs="Times New Roman"/>
              </w:rPr>
              <w:t> </w:t>
            </w:r>
          </w:p>
        </w:tc>
        <w:tc>
          <w:tcPr>
            <w:tcW w:w="1096" w:type="dxa"/>
            <w:hideMark/>
          </w:tcPr>
          <w:p w:rsidR="005665B1" w:rsidRPr="005665B1" w:rsidRDefault="005665B1" w:rsidP="005665B1">
            <w:pPr>
              <w:rPr>
                <w:rFonts w:ascii="Times New Roman" w:hAnsi="Times New Roman" w:cs="Times New Roman"/>
              </w:rPr>
            </w:pPr>
            <w:r w:rsidRPr="005665B1">
              <w:rPr>
                <w:rFonts w:ascii="Times New Roman" w:hAnsi="Times New Roman" w:cs="Times New Roman"/>
              </w:rPr>
              <w:t xml:space="preserve">         6,000.00 </w:t>
            </w:r>
          </w:p>
        </w:tc>
        <w:tc>
          <w:tcPr>
            <w:tcW w:w="1206" w:type="dxa"/>
            <w:hideMark/>
          </w:tcPr>
          <w:p w:rsidR="005665B1" w:rsidRPr="005665B1" w:rsidRDefault="005665B1" w:rsidP="005665B1">
            <w:pPr>
              <w:rPr>
                <w:rFonts w:ascii="Times New Roman" w:hAnsi="Times New Roman" w:cs="Times New Roman"/>
              </w:rPr>
            </w:pPr>
            <w:r w:rsidRPr="005665B1">
              <w:rPr>
                <w:rFonts w:ascii="Times New Roman" w:hAnsi="Times New Roman" w:cs="Times New Roman"/>
              </w:rPr>
              <w:t xml:space="preserve">       10,000.00 </w:t>
            </w:r>
          </w:p>
        </w:tc>
        <w:tc>
          <w:tcPr>
            <w:tcW w:w="815" w:type="dxa"/>
            <w:hideMark/>
          </w:tcPr>
          <w:p w:rsidR="005665B1" w:rsidRPr="005665B1" w:rsidRDefault="005665B1" w:rsidP="005665B1">
            <w:pPr>
              <w:rPr>
                <w:rFonts w:ascii="Times New Roman" w:hAnsi="Times New Roman" w:cs="Times New Roman"/>
              </w:rPr>
            </w:pPr>
            <w:r w:rsidRPr="005665B1">
              <w:rPr>
                <w:rFonts w:ascii="Times New Roman" w:hAnsi="Times New Roman" w:cs="Times New Roman"/>
              </w:rPr>
              <w:t xml:space="preserve">                   -   </w:t>
            </w:r>
          </w:p>
        </w:tc>
        <w:tc>
          <w:tcPr>
            <w:tcW w:w="815" w:type="dxa"/>
            <w:hideMark/>
          </w:tcPr>
          <w:p w:rsidR="005665B1" w:rsidRPr="005665B1" w:rsidRDefault="005665B1" w:rsidP="005665B1">
            <w:pPr>
              <w:rPr>
                <w:rFonts w:ascii="Times New Roman" w:hAnsi="Times New Roman" w:cs="Times New Roman"/>
              </w:rPr>
            </w:pPr>
            <w:r w:rsidRPr="005665B1">
              <w:rPr>
                <w:rFonts w:ascii="Times New Roman" w:hAnsi="Times New Roman" w:cs="Times New Roman"/>
              </w:rPr>
              <w:t xml:space="preserve">                    -   </w:t>
            </w:r>
          </w:p>
        </w:tc>
        <w:tc>
          <w:tcPr>
            <w:tcW w:w="718" w:type="dxa"/>
            <w:hideMark/>
          </w:tcPr>
          <w:p w:rsidR="005665B1" w:rsidRPr="005665B1" w:rsidRDefault="005665B1" w:rsidP="005665B1">
            <w:pPr>
              <w:rPr>
                <w:rFonts w:ascii="Times New Roman" w:hAnsi="Times New Roman" w:cs="Times New Roman"/>
              </w:rPr>
            </w:pPr>
            <w:r w:rsidRPr="005665B1">
              <w:rPr>
                <w:rFonts w:ascii="Times New Roman" w:hAnsi="Times New Roman" w:cs="Times New Roman"/>
              </w:rPr>
              <w:t xml:space="preserve">                -   </w:t>
            </w:r>
          </w:p>
        </w:tc>
        <w:tc>
          <w:tcPr>
            <w:tcW w:w="1206" w:type="dxa"/>
            <w:hideMark/>
          </w:tcPr>
          <w:p w:rsidR="005665B1" w:rsidRPr="005665B1" w:rsidRDefault="005665B1" w:rsidP="005665B1">
            <w:pPr>
              <w:rPr>
                <w:rFonts w:ascii="Times New Roman" w:hAnsi="Times New Roman" w:cs="Times New Roman"/>
                <w:b/>
                <w:bCs/>
              </w:rPr>
            </w:pPr>
            <w:r w:rsidRPr="005665B1">
              <w:rPr>
                <w:rFonts w:ascii="Times New Roman" w:hAnsi="Times New Roman" w:cs="Times New Roman"/>
                <w:b/>
                <w:bCs/>
              </w:rPr>
              <w:t xml:space="preserve">       16,000.00 </w:t>
            </w:r>
          </w:p>
        </w:tc>
        <w:tc>
          <w:tcPr>
            <w:tcW w:w="4797" w:type="dxa"/>
            <w:hideMark/>
          </w:tcPr>
          <w:p w:rsidR="005665B1" w:rsidRPr="005665B1" w:rsidRDefault="005665B1" w:rsidP="005665B1">
            <w:pPr>
              <w:rPr>
                <w:rFonts w:ascii="Times New Roman" w:hAnsi="Times New Roman" w:cs="Times New Roman"/>
              </w:rPr>
            </w:pPr>
            <w:r w:rsidRPr="005665B1">
              <w:rPr>
                <w:rFonts w:ascii="Times New Roman" w:hAnsi="Times New Roman" w:cs="Times New Roman"/>
              </w:rPr>
              <w:t>Development of base maps, procurement of  spatial planning equipment, update and review of schemes and permiting</w:t>
            </w:r>
          </w:p>
        </w:tc>
      </w:tr>
      <w:tr w:rsidR="005665B1" w:rsidRPr="005665B1" w:rsidTr="005665B1">
        <w:trPr>
          <w:gridAfter w:val="1"/>
          <w:wAfter w:w="6" w:type="dxa"/>
          <w:trHeight w:val="652"/>
        </w:trPr>
        <w:tc>
          <w:tcPr>
            <w:tcW w:w="558" w:type="dxa"/>
            <w:noWrap/>
            <w:hideMark/>
          </w:tcPr>
          <w:p w:rsidR="005665B1" w:rsidRPr="005665B1" w:rsidRDefault="005665B1" w:rsidP="005665B1">
            <w:pPr>
              <w:rPr>
                <w:rFonts w:ascii="Times New Roman" w:hAnsi="Times New Roman" w:cs="Times New Roman"/>
              </w:rPr>
            </w:pPr>
            <w:r w:rsidRPr="005665B1">
              <w:rPr>
                <w:rFonts w:ascii="Times New Roman" w:hAnsi="Times New Roman" w:cs="Times New Roman"/>
              </w:rPr>
              <w:t>35</w:t>
            </w:r>
          </w:p>
        </w:tc>
        <w:tc>
          <w:tcPr>
            <w:tcW w:w="1937" w:type="dxa"/>
            <w:hideMark/>
          </w:tcPr>
          <w:p w:rsidR="005665B1" w:rsidRPr="005665B1" w:rsidRDefault="005665B1" w:rsidP="005665B1">
            <w:pPr>
              <w:rPr>
                <w:rFonts w:ascii="Times New Roman" w:hAnsi="Times New Roman" w:cs="Times New Roman"/>
              </w:rPr>
            </w:pPr>
            <w:r w:rsidRPr="005665B1">
              <w:rPr>
                <w:rFonts w:ascii="Times New Roman" w:hAnsi="Times New Roman" w:cs="Times New Roman"/>
              </w:rPr>
              <w:t>Street Naming and Property Addressing System</w:t>
            </w:r>
          </w:p>
        </w:tc>
        <w:tc>
          <w:tcPr>
            <w:tcW w:w="986" w:type="dxa"/>
            <w:hideMark/>
          </w:tcPr>
          <w:p w:rsidR="005665B1" w:rsidRPr="005665B1" w:rsidRDefault="005665B1" w:rsidP="005665B1">
            <w:pPr>
              <w:rPr>
                <w:rFonts w:ascii="Times New Roman" w:hAnsi="Times New Roman" w:cs="Times New Roman"/>
              </w:rPr>
            </w:pPr>
            <w:r w:rsidRPr="005665B1">
              <w:rPr>
                <w:rFonts w:ascii="Times New Roman" w:hAnsi="Times New Roman" w:cs="Times New Roman"/>
              </w:rPr>
              <w:t xml:space="preserve">                 -   </w:t>
            </w:r>
          </w:p>
        </w:tc>
        <w:tc>
          <w:tcPr>
            <w:tcW w:w="1096" w:type="dxa"/>
            <w:hideMark/>
          </w:tcPr>
          <w:p w:rsidR="005665B1" w:rsidRPr="005665B1" w:rsidRDefault="005665B1" w:rsidP="005665B1">
            <w:pPr>
              <w:rPr>
                <w:rFonts w:ascii="Times New Roman" w:hAnsi="Times New Roman" w:cs="Times New Roman"/>
              </w:rPr>
            </w:pPr>
            <w:r w:rsidRPr="005665B1">
              <w:rPr>
                <w:rFonts w:ascii="Times New Roman" w:hAnsi="Times New Roman" w:cs="Times New Roman"/>
              </w:rPr>
              <w:t xml:space="preserve">                   -   </w:t>
            </w:r>
          </w:p>
        </w:tc>
        <w:tc>
          <w:tcPr>
            <w:tcW w:w="1206" w:type="dxa"/>
            <w:hideMark/>
          </w:tcPr>
          <w:p w:rsidR="005665B1" w:rsidRPr="005665B1" w:rsidRDefault="005665B1" w:rsidP="005665B1">
            <w:pPr>
              <w:rPr>
                <w:rFonts w:ascii="Times New Roman" w:hAnsi="Times New Roman" w:cs="Times New Roman"/>
              </w:rPr>
            </w:pPr>
            <w:r w:rsidRPr="005665B1">
              <w:rPr>
                <w:rFonts w:ascii="Times New Roman" w:hAnsi="Times New Roman" w:cs="Times New Roman"/>
              </w:rPr>
              <w:t xml:space="preserve">       70,000.00 </w:t>
            </w:r>
          </w:p>
        </w:tc>
        <w:tc>
          <w:tcPr>
            <w:tcW w:w="815" w:type="dxa"/>
            <w:hideMark/>
          </w:tcPr>
          <w:p w:rsidR="005665B1" w:rsidRPr="005665B1" w:rsidRDefault="005665B1" w:rsidP="005665B1">
            <w:pPr>
              <w:rPr>
                <w:rFonts w:ascii="Times New Roman" w:hAnsi="Times New Roman" w:cs="Times New Roman"/>
              </w:rPr>
            </w:pPr>
            <w:r w:rsidRPr="005665B1">
              <w:rPr>
                <w:rFonts w:ascii="Times New Roman" w:hAnsi="Times New Roman" w:cs="Times New Roman"/>
              </w:rPr>
              <w:t xml:space="preserve">                   -   </w:t>
            </w:r>
          </w:p>
        </w:tc>
        <w:tc>
          <w:tcPr>
            <w:tcW w:w="815" w:type="dxa"/>
            <w:hideMark/>
          </w:tcPr>
          <w:p w:rsidR="005665B1" w:rsidRPr="005665B1" w:rsidRDefault="005665B1" w:rsidP="005665B1">
            <w:pPr>
              <w:rPr>
                <w:rFonts w:ascii="Times New Roman" w:hAnsi="Times New Roman" w:cs="Times New Roman"/>
              </w:rPr>
            </w:pPr>
            <w:r w:rsidRPr="005665B1">
              <w:rPr>
                <w:rFonts w:ascii="Times New Roman" w:hAnsi="Times New Roman" w:cs="Times New Roman"/>
              </w:rPr>
              <w:t xml:space="preserve">                    -   </w:t>
            </w:r>
          </w:p>
        </w:tc>
        <w:tc>
          <w:tcPr>
            <w:tcW w:w="718" w:type="dxa"/>
            <w:hideMark/>
          </w:tcPr>
          <w:p w:rsidR="005665B1" w:rsidRPr="005665B1" w:rsidRDefault="005665B1" w:rsidP="005665B1">
            <w:pPr>
              <w:rPr>
                <w:rFonts w:ascii="Times New Roman" w:hAnsi="Times New Roman" w:cs="Times New Roman"/>
              </w:rPr>
            </w:pPr>
            <w:r w:rsidRPr="005665B1">
              <w:rPr>
                <w:rFonts w:ascii="Times New Roman" w:hAnsi="Times New Roman" w:cs="Times New Roman"/>
              </w:rPr>
              <w:t xml:space="preserve">                -   </w:t>
            </w:r>
          </w:p>
        </w:tc>
        <w:tc>
          <w:tcPr>
            <w:tcW w:w="1206" w:type="dxa"/>
            <w:hideMark/>
          </w:tcPr>
          <w:p w:rsidR="005665B1" w:rsidRPr="005665B1" w:rsidRDefault="005665B1" w:rsidP="005665B1">
            <w:pPr>
              <w:rPr>
                <w:rFonts w:ascii="Times New Roman" w:hAnsi="Times New Roman" w:cs="Times New Roman"/>
                <w:b/>
                <w:bCs/>
              </w:rPr>
            </w:pPr>
            <w:r w:rsidRPr="005665B1">
              <w:rPr>
                <w:rFonts w:ascii="Times New Roman" w:hAnsi="Times New Roman" w:cs="Times New Roman"/>
                <w:b/>
                <w:bCs/>
              </w:rPr>
              <w:t xml:space="preserve">       70,000.00 </w:t>
            </w:r>
          </w:p>
        </w:tc>
        <w:tc>
          <w:tcPr>
            <w:tcW w:w="4797" w:type="dxa"/>
            <w:hideMark/>
          </w:tcPr>
          <w:p w:rsidR="005665B1" w:rsidRPr="005665B1" w:rsidRDefault="005665B1" w:rsidP="005665B1">
            <w:pPr>
              <w:rPr>
                <w:rFonts w:ascii="Times New Roman" w:hAnsi="Times New Roman" w:cs="Times New Roman"/>
              </w:rPr>
            </w:pPr>
            <w:r w:rsidRPr="005665B1">
              <w:rPr>
                <w:rFonts w:ascii="Times New Roman" w:hAnsi="Times New Roman" w:cs="Times New Roman"/>
              </w:rPr>
              <w:t>Ground troting, Property numbering, Signages,Street names, digitization, auto-photos</w:t>
            </w:r>
          </w:p>
        </w:tc>
      </w:tr>
      <w:tr w:rsidR="005665B1" w:rsidRPr="005665B1" w:rsidTr="005665B1">
        <w:trPr>
          <w:gridAfter w:val="1"/>
          <w:wAfter w:w="6" w:type="dxa"/>
          <w:trHeight w:val="311"/>
        </w:trPr>
        <w:tc>
          <w:tcPr>
            <w:tcW w:w="558" w:type="dxa"/>
            <w:noWrap/>
            <w:hideMark/>
          </w:tcPr>
          <w:p w:rsidR="005665B1" w:rsidRPr="005665B1" w:rsidRDefault="005665B1" w:rsidP="005665B1">
            <w:pPr>
              <w:rPr>
                <w:rFonts w:ascii="Times New Roman" w:hAnsi="Times New Roman" w:cs="Times New Roman"/>
              </w:rPr>
            </w:pPr>
            <w:r w:rsidRPr="005665B1">
              <w:rPr>
                <w:rFonts w:ascii="Times New Roman" w:hAnsi="Times New Roman" w:cs="Times New Roman"/>
              </w:rPr>
              <w:t> </w:t>
            </w:r>
          </w:p>
        </w:tc>
        <w:tc>
          <w:tcPr>
            <w:tcW w:w="1937" w:type="dxa"/>
            <w:hideMark/>
          </w:tcPr>
          <w:p w:rsidR="005665B1" w:rsidRPr="005665B1" w:rsidRDefault="005665B1" w:rsidP="005665B1">
            <w:pPr>
              <w:rPr>
                <w:rFonts w:ascii="Times New Roman" w:hAnsi="Times New Roman" w:cs="Times New Roman"/>
                <w:b/>
                <w:bCs/>
              </w:rPr>
            </w:pPr>
            <w:r w:rsidRPr="005665B1">
              <w:rPr>
                <w:rFonts w:ascii="Times New Roman" w:hAnsi="Times New Roman" w:cs="Times New Roman"/>
                <w:b/>
                <w:bCs/>
              </w:rPr>
              <w:t>Compensation of Employees</w:t>
            </w:r>
          </w:p>
        </w:tc>
        <w:tc>
          <w:tcPr>
            <w:tcW w:w="986" w:type="dxa"/>
            <w:hideMark/>
          </w:tcPr>
          <w:p w:rsidR="005665B1" w:rsidRPr="005665B1" w:rsidRDefault="005665B1" w:rsidP="005665B1">
            <w:pPr>
              <w:rPr>
                <w:rFonts w:ascii="Times New Roman" w:hAnsi="Times New Roman" w:cs="Times New Roman"/>
              </w:rPr>
            </w:pPr>
            <w:r w:rsidRPr="005665B1">
              <w:rPr>
                <w:rFonts w:ascii="Times New Roman" w:hAnsi="Times New Roman" w:cs="Times New Roman"/>
              </w:rPr>
              <w:t> </w:t>
            </w:r>
          </w:p>
        </w:tc>
        <w:tc>
          <w:tcPr>
            <w:tcW w:w="1096" w:type="dxa"/>
            <w:hideMark/>
          </w:tcPr>
          <w:p w:rsidR="005665B1" w:rsidRPr="005665B1" w:rsidRDefault="005665B1" w:rsidP="005665B1">
            <w:pPr>
              <w:rPr>
                <w:rFonts w:ascii="Times New Roman" w:hAnsi="Times New Roman" w:cs="Times New Roman"/>
              </w:rPr>
            </w:pPr>
            <w:r w:rsidRPr="005665B1">
              <w:rPr>
                <w:rFonts w:ascii="Times New Roman" w:hAnsi="Times New Roman" w:cs="Times New Roman"/>
              </w:rPr>
              <w:t xml:space="preserve">       42,543.26 </w:t>
            </w:r>
          </w:p>
        </w:tc>
        <w:tc>
          <w:tcPr>
            <w:tcW w:w="1206" w:type="dxa"/>
            <w:hideMark/>
          </w:tcPr>
          <w:p w:rsidR="005665B1" w:rsidRPr="005665B1" w:rsidRDefault="005665B1" w:rsidP="005665B1">
            <w:pPr>
              <w:rPr>
                <w:rFonts w:ascii="Times New Roman" w:hAnsi="Times New Roman" w:cs="Times New Roman"/>
              </w:rPr>
            </w:pPr>
            <w:r w:rsidRPr="005665B1">
              <w:rPr>
                <w:rFonts w:ascii="Times New Roman" w:hAnsi="Times New Roman" w:cs="Times New Roman"/>
              </w:rPr>
              <w:t> </w:t>
            </w:r>
          </w:p>
        </w:tc>
        <w:tc>
          <w:tcPr>
            <w:tcW w:w="815" w:type="dxa"/>
            <w:hideMark/>
          </w:tcPr>
          <w:p w:rsidR="005665B1" w:rsidRPr="005665B1" w:rsidRDefault="005665B1" w:rsidP="005665B1">
            <w:pPr>
              <w:rPr>
                <w:rFonts w:ascii="Times New Roman" w:hAnsi="Times New Roman" w:cs="Times New Roman"/>
              </w:rPr>
            </w:pPr>
            <w:r w:rsidRPr="005665B1">
              <w:rPr>
                <w:rFonts w:ascii="Times New Roman" w:hAnsi="Times New Roman" w:cs="Times New Roman"/>
              </w:rPr>
              <w:t> </w:t>
            </w:r>
          </w:p>
        </w:tc>
        <w:tc>
          <w:tcPr>
            <w:tcW w:w="815" w:type="dxa"/>
            <w:hideMark/>
          </w:tcPr>
          <w:p w:rsidR="005665B1" w:rsidRPr="005665B1" w:rsidRDefault="005665B1" w:rsidP="005665B1">
            <w:pPr>
              <w:rPr>
                <w:rFonts w:ascii="Times New Roman" w:hAnsi="Times New Roman" w:cs="Times New Roman"/>
              </w:rPr>
            </w:pPr>
            <w:r w:rsidRPr="005665B1">
              <w:rPr>
                <w:rFonts w:ascii="Times New Roman" w:hAnsi="Times New Roman" w:cs="Times New Roman"/>
              </w:rPr>
              <w:t> </w:t>
            </w:r>
          </w:p>
        </w:tc>
        <w:tc>
          <w:tcPr>
            <w:tcW w:w="718" w:type="dxa"/>
            <w:hideMark/>
          </w:tcPr>
          <w:p w:rsidR="005665B1" w:rsidRPr="005665B1" w:rsidRDefault="005665B1" w:rsidP="005665B1">
            <w:pPr>
              <w:rPr>
                <w:rFonts w:ascii="Times New Roman" w:hAnsi="Times New Roman" w:cs="Times New Roman"/>
              </w:rPr>
            </w:pPr>
            <w:r w:rsidRPr="005665B1">
              <w:rPr>
                <w:rFonts w:ascii="Times New Roman" w:hAnsi="Times New Roman" w:cs="Times New Roman"/>
              </w:rPr>
              <w:t> </w:t>
            </w:r>
          </w:p>
        </w:tc>
        <w:tc>
          <w:tcPr>
            <w:tcW w:w="1206" w:type="dxa"/>
            <w:hideMark/>
          </w:tcPr>
          <w:p w:rsidR="005665B1" w:rsidRPr="005665B1" w:rsidRDefault="005665B1" w:rsidP="005665B1">
            <w:pPr>
              <w:rPr>
                <w:rFonts w:ascii="Times New Roman" w:hAnsi="Times New Roman" w:cs="Times New Roman"/>
                <w:b/>
                <w:bCs/>
              </w:rPr>
            </w:pPr>
            <w:r w:rsidRPr="005665B1">
              <w:rPr>
                <w:rFonts w:ascii="Times New Roman" w:hAnsi="Times New Roman" w:cs="Times New Roman"/>
                <w:b/>
                <w:bCs/>
              </w:rPr>
              <w:t xml:space="preserve">       42,543.26 </w:t>
            </w:r>
          </w:p>
        </w:tc>
        <w:tc>
          <w:tcPr>
            <w:tcW w:w="4797" w:type="dxa"/>
            <w:hideMark/>
          </w:tcPr>
          <w:p w:rsidR="005665B1" w:rsidRPr="005665B1" w:rsidRDefault="005665B1" w:rsidP="005665B1">
            <w:pPr>
              <w:rPr>
                <w:rFonts w:ascii="Times New Roman" w:hAnsi="Times New Roman" w:cs="Times New Roman"/>
              </w:rPr>
            </w:pPr>
            <w:r w:rsidRPr="005665B1">
              <w:rPr>
                <w:rFonts w:ascii="Times New Roman" w:hAnsi="Times New Roman" w:cs="Times New Roman"/>
              </w:rPr>
              <w:t>Salaries and Wages</w:t>
            </w:r>
          </w:p>
        </w:tc>
      </w:tr>
      <w:tr w:rsidR="005665B1" w:rsidRPr="005665B1" w:rsidTr="005665B1">
        <w:trPr>
          <w:gridAfter w:val="1"/>
          <w:wAfter w:w="6" w:type="dxa"/>
          <w:trHeight w:val="549"/>
        </w:trPr>
        <w:tc>
          <w:tcPr>
            <w:tcW w:w="558" w:type="dxa"/>
            <w:noWrap/>
            <w:hideMark/>
          </w:tcPr>
          <w:p w:rsidR="005665B1" w:rsidRPr="005665B1" w:rsidRDefault="005665B1" w:rsidP="005665B1">
            <w:pPr>
              <w:rPr>
                <w:rFonts w:ascii="Times New Roman" w:hAnsi="Times New Roman" w:cs="Times New Roman"/>
                <w:b/>
                <w:bCs/>
              </w:rPr>
            </w:pPr>
            <w:r w:rsidRPr="005665B1">
              <w:rPr>
                <w:rFonts w:ascii="Times New Roman" w:hAnsi="Times New Roman" w:cs="Times New Roman"/>
                <w:b/>
                <w:bCs/>
              </w:rPr>
              <w:t> </w:t>
            </w:r>
          </w:p>
        </w:tc>
        <w:tc>
          <w:tcPr>
            <w:tcW w:w="1937" w:type="dxa"/>
            <w:hideMark/>
          </w:tcPr>
          <w:p w:rsidR="005665B1" w:rsidRPr="005665B1" w:rsidRDefault="005665B1" w:rsidP="005665B1">
            <w:pPr>
              <w:rPr>
                <w:rFonts w:ascii="Times New Roman" w:hAnsi="Times New Roman" w:cs="Times New Roman"/>
                <w:b/>
                <w:bCs/>
              </w:rPr>
            </w:pPr>
            <w:r w:rsidRPr="005665B1">
              <w:rPr>
                <w:rFonts w:ascii="Times New Roman" w:hAnsi="Times New Roman" w:cs="Times New Roman"/>
                <w:b/>
                <w:bCs/>
              </w:rPr>
              <w:t>Total</w:t>
            </w:r>
          </w:p>
        </w:tc>
        <w:tc>
          <w:tcPr>
            <w:tcW w:w="986" w:type="dxa"/>
            <w:hideMark/>
          </w:tcPr>
          <w:p w:rsidR="005665B1" w:rsidRPr="005665B1" w:rsidRDefault="005665B1" w:rsidP="005665B1">
            <w:pPr>
              <w:rPr>
                <w:rFonts w:ascii="Times New Roman" w:hAnsi="Times New Roman" w:cs="Times New Roman"/>
                <w:b/>
                <w:bCs/>
              </w:rPr>
            </w:pPr>
            <w:r w:rsidRPr="005665B1">
              <w:rPr>
                <w:rFonts w:ascii="Times New Roman" w:hAnsi="Times New Roman" w:cs="Times New Roman"/>
                <w:b/>
                <w:bCs/>
              </w:rPr>
              <w:t xml:space="preserve">4,000.00 </w:t>
            </w:r>
          </w:p>
        </w:tc>
        <w:tc>
          <w:tcPr>
            <w:tcW w:w="1096" w:type="dxa"/>
            <w:hideMark/>
          </w:tcPr>
          <w:p w:rsidR="005665B1" w:rsidRPr="005665B1" w:rsidRDefault="005665B1" w:rsidP="005665B1">
            <w:pPr>
              <w:rPr>
                <w:rFonts w:ascii="Times New Roman" w:hAnsi="Times New Roman" w:cs="Times New Roman"/>
                <w:b/>
                <w:bCs/>
              </w:rPr>
            </w:pPr>
            <w:r w:rsidRPr="005665B1">
              <w:rPr>
                <w:rFonts w:ascii="Times New Roman" w:hAnsi="Times New Roman" w:cs="Times New Roman"/>
                <w:b/>
                <w:bCs/>
              </w:rPr>
              <w:t xml:space="preserve">54,410.83 </w:t>
            </w:r>
          </w:p>
        </w:tc>
        <w:tc>
          <w:tcPr>
            <w:tcW w:w="1206" w:type="dxa"/>
            <w:hideMark/>
          </w:tcPr>
          <w:p w:rsidR="005665B1" w:rsidRPr="005665B1" w:rsidRDefault="005665B1" w:rsidP="005665B1">
            <w:pPr>
              <w:rPr>
                <w:rFonts w:ascii="Times New Roman" w:hAnsi="Times New Roman" w:cs="Times New Roman"/>
                <w:b/>
                <w:bCs/>
              </w:rPr>
            </w:pPr>
            <w:r w:rsidRPr="005665B1">
              <w:rPr>
                <w:rFonts w:ascii="Times New Roman" w:hAnsi="Times New Roman" w:cs="Times New Roman"/>
                <w:b/>
                <w:bCs/>
              </w:rPr>
              <w:t>135,000.00</w:t>
            </w:r>
          </w:p>
        </w:tc>
        <w:tc>
          <w:tcPr>
            <w:tcW w:w="815" w:type="dxa"/>
            <w:hideMark/>
          </w:tcPr>
          <w:p w:rsidR="005665B1" w:rsidRPr="005665B1" w:rsidRDefault="005665B1" w:rsidP="005665B1">
            <w:pPr>
              <w:rPr>
                <w:rFonts w:ascii="Times New Roman" w:hAnsi="Times New Roman" w:cs="Times New Roman"/>
                <w:b/>
                <w:bCs/>
              </w:rPr>
            </w:pPr>
            <w:r w:rsidRPr="005665B1">
              <w:rPr>
                <w:rFonts w:ascii="Times New Roman" w:hAnsi="Times New Roman" w:cs="Times New Roman"/>
                <w:b/>
                <w:bCs/>
              </w:rPr>
              <w:t>0.00</w:t>
            </w:r>
          </w:p>
        </w:tc>
        <w:tc>
          <w:tcPr>
            <w:tcW w:w="815" w:type="dxa"/>
            <w:hideMark/>
          </w:tcPr>
          <w:p w:rsidR="005665B1" w:rsidRPr="005665B1" w:rsidRDefault="005665B1" w:rsidP="005665B1">
            <w:pPr>
              <w:rPr>
                <w:rFonts w:ascii="Times New Roman" w:hAnsi="Times New Roman" w:cs="Times New Roman"/>
                <w:b/>
                <w:bCs/>
              </w:rPr>
            </w:pPr>
            <w:r w:rsidRPr="005665B1">
              <w:rPr>
                <w:rFonts w:ascii="Times New Roman" w:hAnsi="Times New Roman" w:cs="Times New Roman"/>
                <w:b/>
                <w:bCs/>
              </w:rPr>
              <w:t>0.00</w:t>
            </w:r>
          </w:p>
        </w:tc>
        <w:tc>
          <w:tcPr>
            <w:tcW w:w="718" w:type="dxa"/>
            <w:hideMark/>
          </w:tcPr>
          <w:p w:rsidR="005665B1" w:rsidRPr="005665B1" w:rsidRDefault="005665B1" w:rsidP="005665B1">
            <w:pPr>
              <w:rPr>
                <w:rFonts w:ascii="Times New Roman" w:hAnsi="Times New Roman" w:cs="Times New Roman"/>
                <w:b/>
                <w:bCs/>
              </w:rPr>
            </w:pPr>
            <w:r w:rsidRPr="005665B1">
              <w:rPr>
                <w:rFonts w:ascii="Times New Roman" w:hAnsi="Times New Roman" w:cs="Times New Roman"/>
                <w:b/>
                <w:bCs/>
              </w:rPr>
              <w:t>0.00</w:t>
            </w:r>
          </w:p>
        </w:tc>
        <w:tc>
          <w:tcPr>
            <w:tcW w:w="1206" w:type="dxa"/>
            <w:hideMark/>
          </w:tcPr>
          <w:p w:rsidR="005665B1" w:rsidRPr="005665B1" w:rsidRDefault="005665B1" w:rsidP="005665B1">
            <w:pPr>
              <w:rPr>
                <w:rFonts w:ascii="Times New Roman" w:hAnsi="Times New Roman" w:cs="Times New Roman"/>
                <w:b/>
                <w:bCs/>
              </w:rPr>
            </w:pPr>
            <w:r w:rsidRPr="005665B1">
              <w:rPr>
                <w:rFonts w:ascii="Times New Roman" w:hAnsi="Times New Roman" w:cs="Times New Roman"/>
                <w:b/>
                <w:bCs/>
              </w:rPr>
              <w:t>193,410.83</w:t>
            </w:r>
          </w:p>
        </w:tc>
        <w:tc>
          <w:tcPr>
            <w:tcW w:w="4797" w:type="dxa"/>
            <w:hideMark/>
          </w:tcPr>
          <w:p w:rsidR="005665B1" w:rsidRPr="005665B1" w:rsidRDefault="005665B1" w:rsidP="005665B1">
            <w:pPr>
              <w:rPr>
                <w:rFonts w:ascii="Times New Roman" w:hAnsi="Times New Roman" w:cs="Times New Roman"/>
              </w:rPr>
            </w:pPr>
            <w:r w:rsidRPr="005665B1">
              <w:rPr>
                <w:rFonts w:ascii="Times New Roman" w:hAnsi="Times New Roman" w:cs="Times New Roman"/>
              </w:rPr>
              <w:t xml:space="preserve">                                                               </w:t>
            </w:r>
          </w:p>
        </w:tc>
      </w:tr>
    </w:tbl>
    <w:p w:rsidR="005C4C38" w:rsidRDefault="005C4C38" w:rsidP="005C4C38">
      <w:pPr>
        <w:rPr>
          <w:lang w:val="en-GB"/>
        </w:rPr>
      </w:pPr>
    </w:p>
    <w:tbl>
      <w:tblPr>
        <w:tblStyle w:val="TableGrid20"/>
        <w:tblW w:w="14148" w:type="dxa"/>
        <w:tblLook w:val="04A0" w:firstRow="1" w:lastRow="0" w:firstColumn="1" w:lastColumn="0" w:noHBand="0" w:noVBand="1"/>
      </w:tblPr>
      <w:tblGrid>
        <w:gridCol w:w="559"/>
        <w:gridCol w:w="1903"/>
        <w:gridCol w:w="986"/>
        <w:gridCol w:w="1206"/>
        <w:gridCol w:w="1206"/>
        <w:gridCol w:w="1206"/>
        <w:gridCol w:w="815"/>
        <w:gridCol w:w="718"/>
        <w:gridCol w:w="1371"/>
        <w:gridCol w:w="4178"/>
      </w:tblGrid>
      <w:tr w:rsidR="005665B1" w:rsidRPr="005665B1" w:rsidTr="005665B1">
        <w:trPr>
          <w:trHeight w:val="462"/>
        </w:trPr>
        <w:tc>
          <w:tcPr>
            <w:tcW w:w="9970" w:type="dxa"/>
            <w:gridSpan w:val="9"/>
            <w:noWrap/>
            <w:hideMark/>
          </w:tcPr>
          <w:p w:rsidR="005665B1" w:rsidRPr="005665B1" w:rsidRDefault="005665B1" w:rsidP="005665B1">
            <w:pPr>
              <w:rPr>
                <w:rFonts w:ascii="Times New Roman" w:hAnsi="Times New Roman" w:cs="Times New Roman"/>
                <w:b/>
                <w:bCs/>
              </w:rPr>
            </w:pPr>
            <w:r w:rsidRPr="005665B1">
              <w:rPr>
                <w:rFonts w:ascii="Times New Roman" w:hAnsi="Times New Roman" w:cs="Times New Roman"/>
                <w:b/>
                <w:bCs/>
              </w:rPr>
              <w:t>Infrastructure Development</w:t>
            </w:r>
          </w:p>
        </w:tc>
        <w:tc>
          <w:tcPr>
            <w:tcW w:w="4178" w:type="dxa"/>
            <w:noWrap/>
            <w:hideMark/>
          </w:tcPr>
          <w:p w:rsidR="005665B1" w:rsidRPr="005665B1" w:rsidRDefault="005665B1" w:rsidP="005665B1">
            <w:pPr>
              <w:rPr>
                <w:rFonts w:ascii="Times New Roman" w:hAnsi="Times New Roman" w:cs="Times New Roman"/>
                <w:b/>
                <w:bCs/>
              </w:rPr>
            </w:pPr>
            <w:r w:rsidRPr="005665B1">
              <w:rPr>
                <w:rFonts w:ascii="Times New Roman" w:hAnsi="Times New Roman" w:cs="Times New Roman"/>
                <w:b/>
                <w:bCs/>
              </w:rPr>
              <w:t> </w:t>
            </w:r>
          </w:p>
        </w:tc>
      </w:tr>
      <w:tr w:rsidR="005665B1" w:rsidRPr="005665B1" w:rsidTr="005665B1">
        <w:trPr>
          <w:trHeight w:val="658"/>
        </w:trPr>
        <w:tc>
          <w:tcPr>
            <w:tcW w:w="558" w:type="dxa"/>
            <w:noWrap/>
            <w:hideMark/>
          </w:tcPr>
          <w:p w:rsidR="005665B1" w:rsidRPr="005665B1" w:rsidRDefault="005665B1" w:rsidP="005665B1">
            <w:pPr>
              <w:rPr>
                <w:rFonts w:ascii="Times New Roman" w:hAnsi="Times New Roman" w:cs="Times New Roman"/>
                <w:b/>
                <w:bCs/>
              </w:rPr>
            </w:pPr>
            <w:r w:rsidRPr="005665B1">
              <w:rPr>
                <w:rFonts w:ascii="Times New Roman" w:hAnsi="Times New Roman" w:cs="Times New Roman"/>
                <w:b/>
                <w:bCs/>
              </w:rPr>
              <w:t>S/N</w:t>
            </w:r>
          </w:p>
        </w:tc>
        <w:tc>
          <w:tcPr>
            <w:tcW w:w="1904" w:type="dxa"/>
            <w:hideMark/>
          </w:tcPr>
          <w:p w:rsidR="005665B1" w:rsidRPr="005665B1" w:rsidRDefault="005665B1" w:rsidP="005665B1">
            <w:pPr>
              <w:rPr>
                <w:rFonts w:ascii="Times New Roman" w:hAnsi="Times New Roman" w:cs="Times New Roman"/>
                <w:b/>
                <w:bCs/>
              </w:rPr>
            </w:pPr>
            <w:r w:rsidRPr="005665B1">
              <w:rPr>
                <w:rFonts w:ascii="Times New Roman" w:hAnsi="Times New Roman" w:cs="Times New Roman"/>
                <w:b/>
                <w:bCs/>
              </w:rPr>
              <w:t xml:space="preserve">List all Programmes and Projects </w:t>
            </w:r>
          </w:p>
        </w:tc>
        <w:tc>
          <w:tcPr>
            <w:tcW w:w="986" w:type="dxa"/>
            <w:hideMark/>
          </w:tcPr>
          <w:p w:rsidR="005665B1" w:rsidRPr="005665B1" w:rsidRDefault="005665B1" w:rsidP="005665B1">
            <w:pPr>
              <w:rPr>
                <w:rFonts w:ascii="Times New Roman" w:hAnsi="Times New Roman" w:cs="Times New Roman"/>
                <w:b/>
                <w:bCs/>
              </w:rPr>
            </w:pPr>
            <w:r w:rsidRPr="005665B1">
              <w:rPr>
                <w:rFonts w:ascii="Times New Roman" w:hAnsi="Times New Roman" w:cs="Times New Roman"/>
                <w:b/>
                <w:bCs/>
              </w:rPr>
              <w:t>IGF (GHȼ)</w:t>
            </w:r>
          </w:p>
        </w:tc>
        <w:tc>
          <w:tcPr>
            <w:tcW w:w="1206" w:type="dxa"/>
            <w:hideMark/>
          </w:tcPr>
          <w:p w:rsidR="005665B1" w:rsidRPr="005665B1" w:rsidRDefault="005665B1" w:rsidP="005665B1">
            <w:pPr>
              <w:rPr>
                <w:rFonts w:ascii="Times New Roman" w:hAnsi="Times New Roman" w:cs="Times New Roman"/>
                <w:b/>
                <w:bCs/>
              </w:rPr>
            </w:pPr>
            <w:r w:rsidRPr="005665B1">
              <w:rPr>
                <w:rFonts w:ascii="Times New Roman" w:hAnsi="Times New Roman" w:cs="Times New Roman"/>
                <w:b/>
                <w:bCs/>
              </w:rPr>
              <w:t>GOG (GHȼ)</w:t>
            </w:r>
          </w:p>
        </w:tc>
        <w:tc>
          <w:tcPr>
            <w:tcW w:w="1206" w:type="dxa"/>
            <w:hideMark/>
          </w:tcPr>
          <w:p w:rsidR="005665B1" w:rsidRPr="005665B1" w:rsidRDefault="005665B1" w:rsidP="005665B1">
            <w:pPr>
              <w:rPr>
                <w:rFonts w:ascii="Times New Roman" w:hAnsi="Times New Roman" w:cs="Times New Roman"/>
                <w:b/>
                <w:bCs/>
              </w:rPr>
            </w:pPr>
            <w:r w:rsidRPr="005665B1">
              <w:rPr>
                <w:rFonts w:ascii="Times New Roman" w:hAnsi="Times New Roman" w:cs="Times New Roman"/>
                <w:b/>
                <w:bCs/>
              </w:rPr>
              <w:t>DACF (GHȼ)</w:t>
            </w:r>
          </w:p>
        </w:tc>
        <w:tc>
          <w:tcPr>
            <w:tcW w:w="1206" w:type="dxa"/>
            <w:hideMark/>
          </w:tcPr>
          <w:p w:rsidR="005665B1" w:rsidRPr="005665B1" w:rsidRDefault="005665B1" w:rsidP="005665B1">
            <w:pPr>
              <w:rPr>
                <w:rFonts w:ascii="Times New Roman" w:hAnsi="Times New Roman" w:cs="Times New Roman"/>
                <w:b/>
                <w:bCs/>
              </w:rPr>
            </w:pPr>
            <w:r w:rsidRPr="005665B1">
              <w:rPr>
                <w:rFonts w:ascii="Times New Roman" w:hAnsi="Times New Roman" w:cs="Times New Roman"/>
                <w:b/>
                <w:bCs/>
              </w:rPr>
              <w:t>DDF (GHȼ)</w:t>
            </w:r>
          </w:p>
        </w:tc>
        <w:tc>
          <w:tcPr>
            <w:tcW w:w="815" w:type="dxa"/>
            <w:hideMark/>
          </w:tcPr>
          <w:p w:rsidR="005665B1" w:rsidRPr="005665B1" w:rsidRDefault="005665B1" w:rsidP="005665B1">
            <w:pPr>
              <w:rPr>
                <w:rFonts w:ascii="Times New Roman" w:hAnsi="Times New Roman" w:cs="Times New Roman"/>
                <w:b/>
                <w:bCs/>
              </w:rPr>
            </w:pPr>
            <w:r w:rsidRPr="005665B1">
              <w:rPr>
                <w:rFonts w:ascii="Times New Roman" w:hAnsi="Times New Roman" w:cs="Times New Roman"/>
                <w:b/>
                <w:bCs/>
              </w:rPr>
              <w:t>Donor (GHȼ)</w:t>
            </w:r>
          </w:p>
        </w:tc>
        <w:tc>
          <w:tcPr>
            <w:tcW w:w="718" w:type="dxa"/>
            <w:hideMark/>
          </w:tcPr>
          <w:p w:rsidR="005665B1" w:rsidRPr="005665B1" w:rsidRDefault="005665B1" w:rsidP="005665B1">
            <w:pPr>
              <w:rPr>
                <w:rFonts w:ascii="Times New Roman" w:hAnsi="Times New Roman" w:cs="Times New Roman"/>
                <w:b/>
                <w:bCs/>
              </w:rPr>
            </w:pPr>
            <w:r w:rsidRPr="005665B1">
              <w:rPr>
                <w:rFonts w:ascii="Times New Roman" w:hAnsi="Times New Roman" w:cs="Times New Roman"/>
                <w:b/>
                <w:bCs/>
              </w:rPr>
              <w:t>MPs Fund</w:t>
            </w:r>
          </w:p>
        </w:tc>
        <w:tc>
          <w:tcPr>
            <w:tcW w:w="1371" w:type="dxa"/>
            <w:hideMark/>
          </w:tcPr>
          <w:p w:rsidR="005665B1" w:rsidRPr="005665B1" w:rsidRDefault="005665B1" w:rsidP="005665B1">
            <w:pPr>
              <w:rPr>
                <w:rFonts w:ascii="Times New Roman" w:hAnsi="Times New Roman" w:cs="Times New Roman"/>
                <w:b/>
                <w:bCs/>
              </w:rPr>
            </w:pPr>
            <w:r w:rsidRPr="005665B1">
              <w:rPr>
                <w:rFonts w:ascii="Times New Roman" w:hAnsi="Times New Roman" w:cs="Times New Roman"/>
                <w:b/>
                <w:bCs/>
              </w:rPr>
              <w:t>Total Budget (GHȼ)</w:t>
            </w:r>
          </w:p>
        </w:tc>
        <w:tc>
          <w:tcPr>
            <w:tcW w:w="4178" w:type="dxa"/>
            <w:hideMark/>
          </w:tcPr>
          <w:p w:rsidR="005665B1" w:rsidRPr="005665B1" w:rsidRDefault="005665B1" w:rsidP="005665B1">
            <w:pPr>
              <w:rPr>
                <w:rFonts w:ascii="Times New Roman" w:hAnsi="Times New Roman" w:cs="Times New Roman"/>
                <w:b/>
                <w:bCs/>
              </w:rPr>
            </w:pPr>
            <w:r w:rsidRPr="005665B1">
              <w:rPr>
                <w:rFonts w:ascii="Times New Roman" w:hAnsi="Times New Roman" w:cs="Times New Roman"/>
                <w:b/>
                <w:bCs/>
              </w:rPr>
              <w:t>Justification-</w:t>
            </w:r>
          </w:p>
        </w:tc>
      </w:tr>
      <w:tr w:rsidR="005665B1" w:rsidRPr="005665B1" w:rsidTr="005665B1">
        <w:trPr>
          <w:trHeight w:val="826"/>
        </w:trPr>
        <w:tc>
          <w:tcPr>
            <w:tcW w:w="558" w:type="dxa"/>
            <w:noWrap/>
            <w:hideMark/>
          </w:tcPr>
          <w:p w:rsidR="005665B1" w:rsidRPr="005665B1" w:rsidRDefault="005665B1" w:rsidP="005665B1">
            <w:pPr>
              <w:rPr>
                <w:rFonts w:ascii="Times New Roman" w:hAnsi="Times New Roman" w:cs="Times New Roman"/>
              </w:rPr>
            </w:pPr>
            <w:r w:rsidRPr="005665B1">
              <w:rPr>
                <w:rFonts w:ascii="Times New Roman" w:hAnsi="Times New Roman" w:cs="Times New Roman"/>
              </w:rPr>
              <w:t>36</w:t>
            </w:r>
          </w:p>
        </w:tc>
        <w:tc>
          <w:tcPr>
            <w:tcW w:w="1904" w:type="dxa"/>
            <w:hideMark/>
          </w:tcPr>
          <w:p w:rsidR="005665B1" w:rsidRPr="005665B1" w:rsidRDefault="005665B1" w:rsidP="005665B1">
            <w:pPr>
              <w:rPr>
                <w:rFonts w:ascii="Times New Roman" w:hAnsi="Times New Roman" w:cs="Times New Roman"/>
              </w:rPr>
            </w:pPr>
            <w:r w:rsidRPr="005665B1">
              <w:rPr>
                <w:rFonts w:ascii="Times New Roman" w:hAnsi="Times New Roman" w:cs="Times New Roman"/>
              </w:rPr>
              <w:t>Internal Management of the Organization</w:t>
            </w:r>
          </w:p>
        </w:tc>
        <w:tc>
          <w:tcPr>
            <w:tcW w:w="986" w:type="dxa"/>
            <w:hideMark/>
          </w:tcPr>
          <w:p w:rsidR="005665B1" w:rsidRPr="005665B1" w:rsidRDefault="005665B1" w:rsidP="005665B1">
            <w:pPr>
              <w:rPr>
                <w:rFonts w:ascii="Times New Roman" w:hAnsi="Times New Roman" w:cs="Times New Roman"/>
              </w:rPr>
            </w:pPr>
            <w:r w:rsidRPr="005665B1">
              <w:rPr>
                <w:rFonts w:ascii="Times New Roman" w:hAnsi="Times New Roman" w:cs="Times New Roman"/>
              </w:rPr>
              <w:t xml:space="preserve">       5,000.00 </w:t>
            </w:r>
          </w:p>
        </w:tc>
        <w:tc>
          <w:tcPr>
            <w:tcW w:w="1206" w:type="dxa"/>
            <w:hideMark/>
          </w:tcPr>
          <w:p w:rsidR="005665B1" w:rsidRPr="005665B1" w:rsidRDefault="005665B1" w:rsidP="005665B1">
            <w:pPr>
              <w:rPr>
                <w:rFonts w:ascii="Times New Roman" w:hAnsi="Times New Roman" w:cs="Times New Roman"/>
              </w:rPr>
            </w:pPr>
            <w:r w:rsidRPr="005665B1">
              <w:rPr>
                <w:rFonts w:ascii="Times New Roman" w:hAnsi="Times New Roman" w:cs="Times New Roman"/>
              </w:rPr>
              <w:t xml:space="preserve">       15,352.40 </w:t>
            </w:r>
          </w:p>
        </w:tc>
        <w:tc>
          <w:tcPr>
            <w:tcW w:w="1206" w:type="dxa"/>
            <w:hideMark/>
          </w:tcPr>
          <w:p w:rsidR="005665B1" w:rsidRPr="005665B1" w:rsidRDefault="005665B1" w:rsidP="005665B1">
            <w:pPr>
              <w:rPr>
                <w:rFonts w:ascii="Times New Roman" w:hAnsi="Times New Roman" w:cs="Times New Roman"/>
              </w:rPr>
            </w:pPr>
            <w:r w:rsidRPr="005665B1">
              <w:rPr>
                <w:rFonts w:ascii="Times New Roman" w:hAnsi="Times New Roman" w:cs="Times New Roman"/>
              </w:rPr>
              <w:t xml:space="preserve">       10,000.00 </w:t>
            </w:r>
          </w:p>
        </w:tc>
        <w:tc>
          <w:tcPr>
            <w:tcW w:w="1206" w:type="dxa"/>
            <w:hideMark/>
          </w:tcPr>
          <w:p w:rsidR="005665B1" w:rsidRPr="005665B1" w:rsidRDefault="005665B1" w:rsidP="005665B1">
            <w:pPr>
              <w:rPr>
                <w:rFonts w:ascii="Times New Roman" w:hAnsi="Times New Roman" w:cs="Times New Roman"/>
              </w:rPr>
            </w:pPr>
            <w:r w:rsidRPr="005665B1">
              <w:rPr>
                <w:rFonts w:ascii="Times New Roman" w:hAnsi="Times New Roman" w:cs="Times New Roman"/>
              </w:rPr>
              <w:t xml:space="preserve">                   -   </w:t>
            </w:r>
          </w:p>
        </w:tc>
        <w:tc>
          <w:tcPr>
            <w:tcW w:w="815" w:type="dxa"/>
            <w:hideMark/>
          </w:tcPr>
          <w:p w:rsidR="005665B1" w:rsidRPr="005665B1" w:rsidRDefault="005665B1" w:rsidP="005665B1">
            <w:pPr>
              <w:rPr>
                <w:rFonts w:ascii="Times New Roman" w:hAnsi="Times New Roman" w:cs="Times New Roman"/>
              </w:rPr>
            </w:pPr>
            <w:r w:rsidRPr="005665B1">
              <w:rPr>
                <w:rFonts w:ascii="Times New Roman" w:hAnsi="Times New Roman" w:cs="Times New Roman"/>
              </w:rPr>
              <w:t xml:space="preserve">                    -   </w:t>
            </w:r>
          </w:p>
        </w:tc>
        <w:tc>
          <w:tcPr>
            <w:tcW w:w="718" w:type="dxa"/>
            <w:hideMark/>
          </w:tcPr>
          <w:p w:rsidR="005665B1" w:rsidRPr="005665B1" w:rsidRDefault="005665B1" w:rsidP="005665B1">
            <w:pPr>
              <w:rPr>
                <w:rFonts w:ascii="Times New Roman" w:hAnsi="Times New Roman" w:cs="Times New Roman"/>
              </w:rPr>
            </w:pPr>
            <w:r w:rsidRPr="005665B1">
              <w:rPr>
                <w:rFonts w:ascii="Times New Roman" w:hAnsi="Times New Roman" w:cs="Times New Roman"/>
              </w:rPr>
              <w:t xml:space="preserve">                -   </w:t>
            </w:r>
          </w:p>
        </w:tc>
        <w:tc>
          <w:tcPr>
            <w:tcW w:w="1371" w:type="dxa"/>
            <w:hideMark/>
          </w:tcPr>
          <w:p w:rsidR="005665B1" w:rsidRPr="005665B1" w:rsidRDefault="005665B1" w:rsidP="005665B1">
            <w:pPr>
              <w:rPr>
                <w:rFonts w:ascii="Times New Roman" w:hAnsi="Times New Roman" w:cs="Times New Roman"/>
                <w:b/>
                <w:bCs/>
              </w:rPr>
            </w:pPr>
            <w:r w:rsidRPr="005665B1">
              <w:rPr>
                <w:rFonts w:ascii="Times New Roman" w:hAnsi="Times New Roman" w:cs="Times New Roman"/>
                <w:b/>
                <w:bCs/>
              </w:rPr>
              <w:t xml:space="preserve">       30,352.40 </w:t>
            </w:r>
          </w:p>
        </w:tc>
        <w:tc>
          <w:tcPr>
            <w:tcW w:w="4178" w:type="dxa"/>
            <w:hideMark/>
          </w:tcPr>
          <w:p w:rsidR="005665B1" w:rsidRPr="005665B1" w:rsidRDefault="005665B1" w:rsidP="005665B1">
            <w:pPr>
              <w:rPr>
                <w:rFonts w:ascii="Times New Roman" w:hAnsi="Times New Roman" w:cs="Times New Roman"/>
              </w:rPr>
            </w:pPr>
            <w:r w:rsidRPr="005665B1">
              <w:rPr>
                <w:rFonts w:ascii="Times New Roman" w:hAnsi="Times New Roman" w:cs="Times New Roman"/>
              </w:rPr>
              <w:t>This operation covers utilities bills, seminars/conferences, donation, contributions, , fuel/oil/lubricants, maintenance/repairs,  bank charges, T&amp;T, accommodation, night allowance, out of station allowance etc.</w:t>
            </w:r>
          </w:p>
        </w:tc>
      </w:tr>
      <w:tr w:rsidR="005665B1" w:rsidRPr="005665B1" w:rsidTr="005665B1">
        <w:trPr>
          <w:trHeight w:val="728"/>
        </w:trPr>
        <w:tc>
          <w:tcPr>
            <w:tcW w:w="558" w:type="dxa"/>
            <w:noWrap/>
            <w:hideMark/>
          </w:tcPr>
          <w:p w:rsidR="005665B1" w:rsidRPr="005665B1" w:rsidRDefault="005665B1" w:rsidP="005665B1">
            <w:pPr>
              <w:rPr>
                <w:rFonts w:ascii="Times New Roman" w:hAnsi="Times New Roman" w:cs="Times New Roman"/>
              </w:rPr>
            </w:pPr>
            <w:r w:rsidRPr="005665B1">
              <w:rPr>
                <w:rFonts w:ascii="Times New Roman" w:hAnsi="Times New Roman" w:cs="Times New Roman"/>
              </w:rPr>
              <w:lastRenderedPageBreak/>
              <w:t>37</w:t>
            </w:r>
          </w:p>
        </w:tc>
        <w:tc>
          <w:tcPr>
            <w:tcW w:w="1904" w:type="dxa"/>
            <w:hideMark/>
          </w:tcPr>
          <w:p w:rsidR="005665B1" w:rsidRPr="005665B1" w:rsidRDefault="005665B1" w:rsidP="005665B1">
            <w:pPr>
              <w:rPr>
                <w:rFonts w:ascii="Times New Roman" w:hAnsi="Times New Roman" w:cs="Times New Roman"/>
              </w:rPr>
            </w:pPr>
            <w:r w:rsidRPr="005665B1">
              <w:rPr>
                <w:rFonts w:ascii="Times New Roman" w:hAnsi="Times New Roman" w:cs="Times New Roman"/>
              </w:rPr>
              <w:t xml:space="preserve"> Supervision and regulation of infrastructure development</w:t>
            </w:r>
          </w:p>
        </w:tc>
        <w:tc>
          <w:tcPr>
            <w:tcW w:w="986" w:type="dxa"/>
            <w:hideMark/>
          </w:tcPr>
          <w:p w:rsidR="005665B1" w:rsidRPr="005665B1" w:rsidRDefault="005665B1" w:rsidP="005665B1">
            <w:pPr>
              <w:rPr>
                <w:rFonts w:ascii="Times New Roman" w:hAnsi="Times New Roman" w:cs="Times New Roman"/>
              </w:rPr>
            </w:pPr>
            <w:r w:rsidRPr="005665B1">
              <w:rPr>
                <w:rFonts w:ascii="Times New Roman" w:hAnsi="Times New Roman" w:cs="Times New Roman"/>
              </w:rPr>
              <w:t xml:space="preserve">                 -   </w:t>
            </w:r>
          </w:p>
        </w:tc>
        <w:tc>
          <w:tcPr>
            <w:tcW w:w="1206" w:type="dxa"/>
            <w:hideMark/>
          </w:tcPr>
          <w:p w:rsidR="005665B1" w:rsidRPr="005665B1" w:rsidRDefault="005665B1" w:rsidP="005665B1">
            <w:pPr>
              <w:rPr>
                <w:rFonts w:ascii="Times New Roman" w:hAnsi="Times New Roman" w:cs="Times New Roman"/>
              </w:rPr>
            </w:pPr>
            <w:r w:rsidRPr="005665B1">
              <w:rPr>
                <w:rFonts w:ascii="Times New Roman" w:hAnsi="Times New Roman" w:cs="Times New Roman"/>
              </w:rPr>
              <w:t xml:space="preserve">         5,000.00 </w:t>
            </w:r>
          </w:p>
        </w:tc>
        <w:tc>
          <w:tcPr>
            <w:tcW w:w="1206" w:type="dxa"/>
            <w:hideMark/>
          </w:tcPr>
          <w:p w:rsidR="005665B1" w:rsidRPr="005665B1" w:rsidRDefault="005665B1" w:rsidP="005665B1">
            <w:pPr>
              <w:rPr>
                <w:rFonts w:ascii="Times New Roman" w:hAnsi="Times New Roman" w:cs="Times New Roman"/>
              </w:rPr>
            </w:pPr>
            <w:r w:rsidRPr="005665B1">
              <w:rPr>
                <w:rFonts w:ascii="Times New Roman" w:hAnsi="Times New Roman" w:cs="Times New Roman"/>
              </w:rPr>
              <w:t xml:space="preserve">                   -   </w:t>
            </w:r>
          </w:p>
        </w:tc>
        <w:tc>
          <w:tcPr>
            <w:tcW w:w="1206" w:type="dxa"/>
            <w:noWrap/>
            <w:hideMark/>
          </w:tcPr>
          <w:p w:rsidR="005665B1" w:rsidRPr="005665B1" w:rsidRDefault="005665B1" w:rsidP="005665B1">
            <w:pPr>
              <w:rPr>
                <w:rFonts w:ascii="Times New Roman" w:hAnsi="Times New Roman" w:cs="Times New Roman"/>
              </w:rPr>
            </w:pPr>
            <w:r w:rsidRPr="005665B1">
              <w:rPr>
                <w:rFonts w:ascii="Times New Roman" w:hAnsi="Times New Roman" w:cs="Times New Roman"/>
              </w:rPr>
              <w:t xml:space="preserve">                   -   </w:t>
            </w:r>
          </w:p>
        </w:tc>
        <w:tc>
          <w:tcPr>
            <w:tcW w:w="815" w:type="dxa"/>
            <w:noWrap/>
            <w:hideMark/>
          </w:tcPr>
          <w:p w:rsidR="005665B1" w:rsidRPr="005665B1" w:rsidRDefault="005665B1" w:rsidP="005665B1">
            <w:pPr>
              <w:rPr>
                <w:rFonts w:ascii="Times New Roman" w:hAnsi="Times New Roman" w:cs="Times New Roman"/>
              </w:rPr>
            </w:pPr>
            <w:r w:rsidRPr="005665B1">
              <w:rPr>
                <w:rFonts w:ascii="Times New Roman" w:hAnsi="Times New Roman" w:cs="Times New Roman"/>
              </w:rPr>
              <w:t xml:space="preserve">                    -   </w:t>
            </w:r>
          </w:p>
        </w:tc>
        <w:tc>
          <w:tcPr>
            <w:tcW w:w="718" w:type="dxa"/>
            <w:noWrap/>
            <w:hideMark/>
          </w:tcPr>
          <w:p w:rsidR="005665B1" w:rsidRPr="005665B1" w:rsidRDefault="005665B1" w:rsidP="005665B1">
            <w:pPr>
              <w:rPr>
                <w:rFonts w:ascii="Times New Roman" w:hAnsi="Times New Roman" w:cs="Times New Roman"/>
              </w:rPr>
            </w:pPr>
            <w:r w:rsidRPr="005665B1">
              <w:rPr>
                <w:rFonts w:ascii="Times New Roman" w:hAnsi="Times New Roman" w:cs="Times New Roman"/>
              </w:rPr>
              <w:t xml:space="preserve">                -   </w:t>
            </w:r>
          </w:p>
        </w:tc>
        <w:tc>
          <w:tcPr>
            <w:tcW w:w="1371" w:type="dxa"/>
            <w:noWrap/>
            <w:hideMark/>
          </w:tcPr>
          <w:p w:rsidR="005665B1" w:rsidRPr="005665B1" w:rsidRDefault="005665B1" w:rsidP="005665B1">
            <w:pPr>
              <w:rPr>
                <w:rFonts w:ascii="Times New Roman" w:hAnsi="Times New Roman" w:cs="Times New Roman"/>
                <w:b/>
                <w:bCs/>
              </w:rPr>
            </w:pPr>
            <w:r w:rsidRPr="005665B1">
              <w:rPr>
                <w:rFonts w:ascii="Times New Roman" w:hAnsi="Times New Roman" w:cs="Times New Roman"/>
                <w:b/>
                <w:bCs/>
              </w:rPr>
              <w:t>5,000.00</w:t>
            </w:r>
          </w:p>
        </w:tc>
        <w:tc>
          <w:tcPr>
            <w:tcW w:w="4178" w:type="dxa"/>
            <w:hideMark/>
          </w:tcPr>
          <w:p w:rsidR="005665B1" w:rsidRPr="005665B1" w:rsidRDefault="005665B1" w:rsidP="005665B1">
            <w:pPr>
              <w:rPr>
                <w:rFonts w:ascii="Times New Roman" w:hAnsi="Times New Roman" w:cs="Times New Roman"/>
              </w:rPr>
            </w:pPr>
            <w:r w:rsidRPr="005665B1">
              <w:rPr>
                <w:rFonts w:ascii="Times New Roman" w:hAnsi="Times New Roman" w:cs="Times New Roman"/>
              </w:rPr>
              <w:t>Building inspection and supervision, demolishing</w:t>
            </w:r>
          </w:p>
        </w:tc>
      </w:tr>
      <w:tr w:rsidR="005665B1" w:rsidRPr="005665B1" w:rsidTr="005665B1">
        <w:trPr>
          <w:trHeight w:val="728"/>
        </w:trPr>
        <w:tc>
          <w:tcPr>
            <w:tcW w:w="558" w:type="dxa"/>
            <w:noWrap/>
            <w:hideMark/>
          </w:tcPr>
          <w:p w:rsidR="005665B1" w:rsidRPr="005665B1" w:rsidRDefault="005665B1" w:rsidP="005665B1">
            <w:pPr>
              <w:rPr>
                <w:rFonts w:ascii="Times New Roman" w:hAnsi="Times New Roman" w:cs="Times New Roman"/>
                <w:bCs/>
                <w:iCs/>
              </w:rPr>
            </w:pPr>
            <w:r w:rsidRPr="005665B1">
              <w:rPr>
                <w:rFonts w:ascii="Times New Roman" w:hAnsi="Times New Roman" w:cs="Times New Roman"/>
                <w:bCs/>
                <w:iCs/>
              </w:rPr>
              <w:t>38</w:t>
            </w:r>
          </w:p>
        </w:tc>
        <w:tc>
          <w:tcPr>
            <w:tcW w:w="1904" w:type="dxa"/>
            <w:hideMark/>
          </w:tcPr>
          <w:p w:rsidR="005665B1" w:rsidRPr="005665B1" w:rsidRDefault="005665B1" w:rsidP="005665B1">
            <w:pPr>
              <w:rPr>
                <w:rFonts w:ascii="Times New Roman" w:hAnsi="Times New Roman" w:cs="Times New Roman"/>
                <w:bCs/>
                <w:iCs/>
              </w:rPr>
            </w:pPr>
            <w:r w:rsidRPr="005665B1">
              <w:rPr>
                <w:rFonts w:ascii="Times New Roman" w:hAnsi="Times New Roman" w:cs="Times New Roman"/>
                <w:bCs/>
                <w:iCs/>
              </w:rPr>
              <w:t>Construction of 1200meeter U-drain at Asikasu</w:t>
            </w:r>
          </w:p>
        </w:tc>
        <w:tc>
          <w:tcPr>
            <w:tcW w:w="986" w:type="dxa"/>
            <w:hideMark/>
          </w:tcPr>
          <w:p w:rsidR="005665B1" w:rsidRPr="005665B1" w:rsidRDefault="005665B1" w:rsidP="005665B1">
            <w:pPr>
              <w:rPr>
                <w:rFonts w:ascii="Times New Roman" w:hAnsi="Times New Roman" w:cs="Times New Roman"/>
                <w:bCs/>
                <w:iCs/>
              </w:rPr>
            </w:pPr>
            <w:r w:rsidRPr="005665B1">
              <w:rPr>
                <w:rFonts w:ascii="Times New Roman" w:hAnsi="Times New Roman" w:cs="Times New Roman"/>
                <w:bCs/>
                <w:iCs/>
              </w:rPr>
              <w:t> </w:t>
            </w:r>
          </w:p>
        </w:tc>
        <w:tc>
          <w:tcPr>
            <w:tcW w:w="1206" w:type="dxa"/>
            <w:hideMark/>
          </w:tcPr>
          <w:p w:rsidR="005665B1" w:rsidRPr="005665B1" w:rsidRDefault="005665B1" w:rsidP="005665B1">
            <w:pPr>
              <w:rPr>
                <w:rFonts w:ascii="Times New Roman" w:hAnsi="Times New Roman" w:cs="Times New Roman"/>
                <w:bCs/>
                <w:iCs/>
              </w:rPr>
            </w:pPr>
            <w:r w:rsidRPr="005665B1">
              <w:rPr>
                <w:rFonts w:ascii="Times New Roman" w:hAnsi="Times New Roman" w:cs="Times New Roman"/>
                <w:bCs/>
                <w:iCs/>
              </w:rPr>
              <w:t> </w:t>
            </w:r>
          </w:p>
        </w:tc>
        <w:tc>
          <w:tcPr>
            <w:tcW w:w="1206" w:type="dxa"/>
            <w:hideMark/>
          </w:tcPr>
          <w:p w:rsidR="005665B1" w:rsidRPr="005665B1" w:rsidRDefault="005665B1" w:rsidP="005665B1">
            <w:pPr>
              <w:rPr>
                <w:rFonts w:ascii="Times New Roman" w:hAnsi="Times New Roman" w:cs="Times New Roman"/>
                <w:bCs/>
                <w:iCs/>
              </w:rPr>
            </w:pPr>
            <w:r w:rsidRPr="005665B1">
              <w:rPr>
                <w:rFonts w:ascii="Times New Roman" w:hAnsi="Times New Roman" w:cs="Times New Roman"/>
                <w:bCs/>
                <w:iCs/>
              </w:rPr>
              <w:t> </w:t>
            </w:r>
          </w:p>
        </w:tc>
        <w:tc>
          <w:tcPr>
            <w:tcW w:w="1206" w:type="dxa"/>
            <w:noWrap/>
            <w:hideMark/>
          </w:tcPr>
          <w:p w:rsidR="005665B1" w:rsidRPr="005665B1" w:rsidRDefault="005665B1" w:rsidP="005665B1">
            <w:pPr>
              <w:rPr>
                <w:rFonts w:ascii="Times New Roman" w:hAnsi="Times New Roman" w:cs="Times New Roman"/>
                <w:bCs/>
                <w:iCs/>
              </w:rPr>
            </w:pPr>
            <w:r w:rsidRPr="005665B1">
              <w:rPr>
                <w:rFonts w:ascii="Times New Roman" w:hAnsi="Times New Roman" w:cs="Times New Roman"/>
                <w:bCs/>
                <w:iCs/>
              </w:rPr>
              <w:t xml:space="preserve">    500,000.00 </w:t>
            </w:r>
          </w:p>
        </w:tc>
        <w:tc>
          <w:tcPr>
            <w:tcW w:w="815" w:type="dxa"/>
            <w:noWrap/>
            <w:hideMark/>
          </w:tcPr>
          <w:p w:rsidR="005665B1" w:rsidRPr="005665B1" w:rsidRDefault="005665B1" w:rsidP="005665B1">
            <w:pPr>
              <w:rPr>
                <w:rFonts w:ascii="Times New Roman" w:hAnsi="Times New Roman" w:cs="Times New Roman"/>
              </w:rPr>
            </w:pPr>
            <w:r w:rsidRPr="005665B1">
              <w:rPr>
                <w:rFonts w:ascii="Times New Roman" w:hAnsi="Times New Roman" w:cs="Times New Roman"/>
              </w:rPr>
              <w:t xml:space="preserve">                    -   </w:t>
            </w:r>
          </w:p>
        </w:tc>
        <w:tc>
          <w:tcPr>
            <w:tcW w:w="718" w:type="dxa"/>
            <w:noWrap/>
            <w:hideMark/>
          </w:tcPr>
          <w:p w:rsidR="005665B1" w:rsidRPr="005665B1" w:rsidRDefault="005665B1" w:rsidP="005665B1">
            <w:pPr>
              <w:rPr>
                <w:rFonts w:ascii="Times New Roman" w:hAnsi="Times New Roman" w:cs="Times New Roman"/>
              </w:rPr>
            </w:pPr>
            <w:r w:rsidRPr="005665B1">
              <w:rPr>
                <w:rFonts w:ascii="Times New Roman" w:hAnsi="Times New Roman" w:cs="Times New Roman"/>
              </w:rPr>
              <w:t xml:space="preserve">                -   </w:t>
            </w:r>
          </w:p>
        </w:tc>
        <w:tc>
          <w:tcPr>
            <w:tcW w:w="1371" w:type="dxa"/>
            <w:noWrap/>
            <w:hideMark/>
          </w:tcPr>
          <w:p w:rsidR="005665B1" w:rsidRPr="005665B1" w:rsidRDefault="005665B1" w:rsidP="005665B1">
            <w:pPr>
              <w:rPr>
                <w:rFonts w:ascii="Times New Roman" w:hAnsi="Times New Roman" w:cs="Times New Roman"/>
                <w:bCs/>
                <w:iCs/>
              </w:rPr>
            </w:pPr>
            <w:r w:rsidRPr="005665B1">
              <w:rPr>
                <w:rFonts w:ascii="Times New Roman" w:hAnsi="Times New Roman" w:cs="Times New Roman"/>
                <w:bCs/>
                <w:iCs/>
              </w:rPr>
              <w:t>500,000.00</w:t>
            </w:r>
          </w:p>
        </w:tc>
        <w:tc>
          <w:tcPr>
            <w:tcW w:w="4178" w:type="dxa"/>
            <w:hideMark/>
          </w:tcPr>
          <w:p w:rsidR="005665B1" w:rsidRPr="005665B1" w:rsidRDefault="005665B1" w:rsidP="005665B1">
            <w:pPr>
              <w:rPr>
                <w:rFonts w:ascii="Times New Roman" w:hAnsi="Times New Roman" w:cs="Times New Roman"/>
                <w:bCs/>
                <w:iCs/>
              </w:rPr>
            </w:pPr>
            <w:r w:rsidRPr="005665B1">
              <w:rPr>
                <w:rFonts w:ascii="Times New Roman" w:hAnsi="Times New Roman" w:cs="Times New Roman"/>
                <w:bCs/>
                <w:iCs/>
              </w:rPr>
              <w:t>To improve Road Network in the District by December 2020</w:t>
            </w:r>
          </w:p>
        </w:tc>
      </w:tr>
      <w:tr w:rsidR="005665B1" w:rsidRPr="005665B1" w:rsidTr="005665B1">
        <w:trPr>
          <w:trHeight w:val="1163"/>
        </w:trPr>
        <w:tc>
          <w:tcPr>
            <w:tcW w:w="558" w:type="dxa"/>
            <w:noWrap/>
            <w:hideMark/>
          </w:tcPr>
          <w:p w:rsidR="005665B1" w:rsidRPr="005665B1" w:rsidRDefault="005665B1" w:rsidP="005665B1">
            <w:pPr>
              <w:rPr>
                <w:rFonts w:ascii="Times New Roman" w:hAnsi="Times New Roman" w:cs="Times New Roman"/>
                <w:bCs/>
                <w:iCs/>
              </w:rPr>
            </w:pPr>
            <w:r w:rsidRPr="005665B1">
              <w:rPr>
                <w:rFonts w:ascii="Times New Roman" w:hAnsi="Times New Roman" w:cs="Times New Roman"/>
                <w:bCs/>
                <w:iCs/>
              </w:rPr>
              <w:t>39</w:t>
            </w:r>
          </w:p>
        </w:tc>
        <w:tc>
          <w:tcPr>
            <w:tcW w:w="1904" w:type="dxa"/>
            <w:hideMark/>
          </w:tcPr>
          <w:p w:rsidR="005665B1" w:rsidRPr="005665B1" w:rsidRDefault="005665B1" w:rsidP="005665B1">
            <w:pPr>
              <w:rPr>
                <w:rFonts w:ascii="Times New Roman" w:hAnsi="Times New Roman" w:cs="Times New Roman"/>
                <w:bCs/>
                <w:iCs/>
              </w:rPr>
            </w:pPr>
            <w:r w:rsidRPr="005665B1">
              <w:rPr>
                <w:rFonts w:ascii="Times New Roman" w:hAnsi="Times New Roman" w:cs="Times New Roman"/>
                <w:bCs/>
                <w:iCs/>
              </w:rPr>
              <w:t>Spot Improvement, Reshaping and routine maintenance of feeder Roads, culvert and bridges</w:t>
            </w:r>
          </w:p>
        </w:tc>
        <w:tc>
          <w:tcPr>
            <w:tcW w:w="986" w:type="dxa"/>
            <w:hideMark/>
          </w:tcPr>
          <w:p w:rsidR="005665B1" w:rsidRPr="005665B1" w:rsidRDefault="005665B1" w:rsidP="005665B1">
            <w:pPr>
              <w:rPr>
                <w:rFonts w:ascii="Times New Roman" w:hAnsi="Times New Roman" w:cs="Times New Roman"/>
                <w:bCs/>
                <w:iCs/>
              </w:rPr>
            </w:pPr>
            <w:r w:rsidRPr="005665B1">
              <w:rPr>
                <w:rFonts w:ascii="Times New Roman" w:hAnsi="Times New Roman" w:cs="Times New Roman"/>
                <w:bCs/>
                <w:iCs/>
              </w:rPr>
              <w:t xml:space="preserve">                 -   </w:t>
            </w:r>
          </w:p>
        </w:tc>
        <w:tc>
          <w:tcPr>
            <w:tcW w:w="1206" w:type="dxa"/>
            <w:hideMark/>
          </w:tcPr>
          <w:p w:rsidR="005665B1" w:rsidRPr="005665B1" w:rsidRDefault="005665B1" w:rsidP="005665B1">
            <w:pPr>
              <w:rPr>
                <w:rFonts w:ascii="Times New Roman" w:hAnsi="Times New Roman" w:cs="Times New Roman"/>
                <w:bCs/>
                <w:iCs/>
              </w:rPr>
            </w:pPr>
            <w:r w:rsidRPr="005665B1">
              <w:rPr>
                <w:rFonts w:ascii="Times New Roman" w:hAnsi="Times New Roman" w:cs="Times New Roman"/>
                <w:bCs/>
                <w:iCs/>
              </w:rPr>
              <w:t xml:space="preserve">                   -   </w:t>
            </w:r>
          </w:p>
        </w:tc>
        <w:tc>
          <w:tcPr>
            <w:tcW w:w="1206" w:type="dxa"/>
            <w:hideMark/>
          </w:tcPr>
          <w:p w:rsidR="005665B1" w:rsidRPr="005665B1" w:rsidRDefault="005665B1" w:rsidP="005665B1">
            <w:pPr>
              <w:rPr>
                <w:rFonts w:ascii="Times New Roman" w:hAnsi="Times New Roman" w:cs="Times New Roman"/>
                <w:bCs/>
                <w:iCs/>
              </w:rPr>
            </w:pPr>
            <w:r w:rsidRPr="005665B1">
              <w:rPr>
                <w:rFonts w:ascii="Times New Roman" w:hAnsi="Times New Roman" w:cs="Times New Roman"/>
                <w:bCs/>
                <w:iCs/>
              </w:rPr>
              <w:t xml:space="preserve">    100,000.00 </w:t>
            </w:r>
          </w:p>
        </w:tc>
        <w:tc>
          <w:tcPr>
            <w:tcW w:w="1206" w:type="dxa"/>
            <w:noWrap/>
            <w:hideMark/>
          </w:tcPr>
          <w:p w:rsidR="005665B1" w:rsidRPr="005665B1" w:rsidRDefault="005665B1" w:rsidP="005665B1">
            <w:pPr>
              <w:rPr>
                <w:rFonts w:ascii="Times New Roman" w:hAnsi="Times New Roman" w:cs="Times New Roman"/>
                <w:bCs/>
                <w:iCs/>
              </w:rPr>
            </w:pPr>
            <w:r w:rsidRPr="005665B1">
              <w:rPr>
                <w:rFonts w:ascii="Times New Roman" w:hAnsi="Times New Roman" w:cs="Times New Roman"/>
                <w:bCs/>
                <w:iCs/>
              </w:rPr>
              <w:t xml:space="preserve">                   -   </w:t>
            </w:r>
          </w:p>
        </w:tc>
        <w:tc>
          <w:tcPr>
            <w:tcW w:w="815" w:type="dxa"/>
            <w:noWrap/>
            <w:hideMark/>
          </w:tcPr>
          <w:p w:rsidR="005665B1" w:rsidRPr="005665B1" w:rsidRDefault="005665B1" w:rsidP="005665B1">
            <w:pPr>
              <w:rPr>
                <w:rFonts w:ascii="Times New Roman" w:hAnsi="Times New Roman" w:cs="Times New Roman"/>
                <w:bCs/>
                <w:iCs/>
              </w:rPr>
            </w:pPr>
            <w:r w:rsidRPr="005665B1">
              <w:rPr>
                <w:rFonts w:ascii="Times New Roman" w:hAnsi="Times New Roman" w:cs="Times New Roman"/>
                <w:bCs/>
                <w:iCs/>
              </w:rPr>
              <w:t xml:space="preserve">                    -   </w:t>
            </w:r>
          </w:p>
        </w:tc>
        <w:tc>
          <w:tcPr>
            <w:tcW w:w="718" w:type="dxa"/>
            <w:noWrap/>
            <w:hideMark/>
          </w:tcPr>
          <w:p w:rsidR="005665B1" w:rsidRPr="005665B1" w:rsidRDefault="005665B1" w:rsidP="005665B1">
            <w:pPr>
              <w:rPr>
                <w:rFonts w:ascii="Times New Roman" w:hAnsi="Times New Roman" w:cs="Times New Roman"/>
                <w:bCs/>
                <w:iCs/>
              </w:rPr>
            </w:pPr>
            <w:r w:rsidRPr="005665B1">
              <w:rPr>
                <w:rFonts w:ascii="Times New Roman" w:hAnsi="Times New Roman" w:cs="Times New Roman"/>
                <w:bCs/>
                <w:iCs/>
              </w:rPr>
              <w:t xml:space="preserve">               -   </w:t>
            </w:r>
          </w:p>
        </w:tc>
        <w:tc>
          <w:tcPr>
            <w:tcW w:w="1371" w:type="dxa"/>
            <w:hideMark/>
          </w:tcPr>
          <w:p w:rsidR="005665B1" w:rsidRPr="005665B1" w:rsidRDefault="005665B1" w:rsidP="005665B1">
            <w:pPr>
              <w:rPr>
                <w:rFonts w:ascii="Times New Roman" w:hAnsi="Times New Roman" w:cs="Times New Roman"/>
                <w:bCs/>
                <w:iCs/>
              </w:rPr>
            </w:pPr>
            <w:r w:rsidRPr="005665B1">
              <w:rPr>
                <w:rFonts w:ascii="Times New Roman" w:hAnsi="Times New Roman" w:cs="Times New Roman"/>
                <w:bCs/>
                <w:iCs/>
              </w:rPr>
              <w:t xml:space="preserve">    100,000.00 </w:t>
            </w:r>
          </w:p>
        </w:tc>
        <w:tc>
          <w:tcPr>
            <w:tcW w:w="4178" w:type="dxa"/>
            <w:hideMark/>
          </w:tcPr>
          <w:p w:rsidR="005665B1" w:rsidRPr="005665B1" w:rsidRDefault="005665B1" w:rsidP="005665B1">
            <w:pPr>
              <w:rPr>
                <w:rFonts w:ascii="Times New Roman" w:hAnsi="Times New Roman" w:cs="Times New Roman"/>
                <w:bCs/>
                <w:iCs/>
              </w:rPr>
            </w:pPr>
            <w:r w:rsidRPr="005665B1">
              <w:rPr>
                <w:rFonts w:ascii="Times New Roman" w:hAnsi="Times New Roman" w:cs="Times New Roman"/>
                <w:bCs/>
                <w:iCs/>
              </w:rPr>
              <w:t>To improve Road Network in the District by December 2020</w:t>
            </w:r>
          </w:p>
        </w:tc>
      </w:tr>
      <w:tr w:rsidR="005665B1" w:rsidRPr="005665B1" w:rsidTr="005665B1">
        <w:trPr>
          <w:trHeight w:val="910"/>
        </w:trPr>
        <w:tc>
          <w:tcPr>
            <w:tcW w:w="558" w:type="dxa"/>
            <w:noWrap/>
            <w:hideMark/>
          </w:tcPr>
          <w:p w:rsidR="005665B1" w:rsidRPr="005665B1" w:rsidRDefault="005665B1" w:rsidP="005665B1">
            <w:pPr>
              <w:rPr>
                <w:rFonts w:ascii="Times New Roman" w:hAnsi="Times New Roman" w:cs="Times New Roman"/>
                <w:bCs/>
                <w:iCs/>
              </w:rPr>
            </w:pPr>
            <w:r w:rsidRPr="005665B1">
              <w:rPr>
                <w:rFonts w:ascii="Times New Roman" w:hAnsi="Times New Roman" w:cs="Times New Roman"/>
                <w:bCs/>
                <w:iCs/>
              </w:rPr>
              <w:t>40</w:t>
            </w:r>
          </w:p>
        </w:tc>
        <w:tc>
          <w:tcPr>
            <w:tcW w:w="1904" w:type="dxa"/>
            <w:hideMark/>
          </w:tcPr>
          <w:p w:rsidR="005665B1" w:rsidRPr="005665B1" w:rsidRDefault="005665B1" w:rsidP="005665B1">
            <w:pPr>
              <w:rPr>
                <w:rFonts w:ascii="Times New Roman" w:hAnsi="Times New Roman" w:cs="Times New Roman"/>
                <w:bCs/>
                <w:iCs/>
              </w:rPr>
            </w:pPr>
            <w:r w:rsidRPr="005665B1">
              <w:rPr>
                <w:rFonts w:ascii="Times New Roman" w:hAnsi="Times New Roman" w:cs="Times New Roman"/>
                <w:bCs/>
                <w:iCs/>
              </w:rPr>
              <w:t>Supply and Installation of Streetlights in the District (PHASE II)</w:t>
            </w:r>
          </w:p>
        </w:tc>
        <w:tc>
          <w:tcPr>
            <w:tcW w:w="986" w:type="dxa"/>
            <w:hideMark/>
          </w:tcPr>
          <w:p w:rsidR="005665B1" w:rsidRPr="005665B1" w:rsidRDefault="005665B1" w:rsidP="005665B1">
            <w:pPr>
              <w:rPr>
                <w:rFonts w:ascii="Times New Roman" w:hAnsi="Times New Roman" w:cs="Times New Roman"/>
                <w:bCs/>
                <w:iCs/>
              </w:rPr>
            </w:pPr>
            <w:r w:rsidRPr="005665B1">
              <w:rPr>
                <w:rFonts w:ascii="Times New Roman" w:hAnsi="Times New Roman" w:cs="Times New Roman"/>
                <w:bCs/>
                <w:iCs/>
              </w:rPr>
              <w:t> </w:t>
            </w:r>
          </w:p>
        </w:tc>
        <w:tc>
          <w:tcPr>
            <w:tcW w:w="1206" w:type="dxa"/>
            <w:hideMark/>
          </w:tcPr>
          <w:p w:rsidR="005665B1" w:rsidRPr="005665B1" w:rsidRDefault="005665B1" w:rsidP="005665B1">
            <w:pPr>
              <w:rPr>
                <w:rFonts w:ascii="Times New Roman" w:hAnsi="Times New Roman" w:cs="Times New Roman"/>
                <w:bCs/>
                <w:iCs/>
              </w:rPr>
            </w:pPr>
            <w:r w:rsidRPr="005665B1">
              <w:rPr>
                <w:rFonts w:ascii="Times New Roman" w:hAnsi="Times New Roman" w:cs="Times New Roman"/>
                <w:bCs/>
                <w:iCs/>
              </w:rPr>
              <w:t> </w:t>
            </w:r>
          </w:p>
        </w:tc>
        <w:tc>
          <w:tcPr>
            <w:tcW w:w="1206" w:type="dxa"/>
            <w:hideMark/>
          </w:tcPr>
          <w:p w:rsidR="005665B1" w:rsidRPr="005665B1" w:rsidRDefault="005665B1" w:rsidP="005665B1">
            <w:pPr>
              <w:rPr>
                <w:rFonts w:ascii="Times New Roman" w:hAnsi="Times New Roman" w:cs="Times New Roman"/>
                <w:bCs/>
                <w:iCs/>
              </w:rPr>
            </w:pPr>
            <w:r w:rsidRPr="005665B1">
              <w:rPr>
                <w:rFonts w:ascii="Times New Roman" w:hAnsi="Times New Roman" w:cs="Times New Roman"/>
                <w:bCs/>
                <w:iCs/>
              </w:rPr>
              <w:t xml:space="preserve">    200,000.00 </w:t>
            </w:r>
          </w:p>
        </w:tc>
        <w:tc>
          <w:tcPr>
            <w:tcW w:w="1206" w:type="dxa"/>
            <w:noWrap/>
            <w:hideMark/>
          </w:tcPr>
          <w:p w:rsidR="005665B1" w:rsidRPr="005665B1" w:rsidRDefault="005665B1" w:rsidP="005665B1">
            <w:pPr>
              <w:rPr>
                <w:rFonts w:ascii="Times New Roman" w:hAnsi="Times New Roman" w:cs="Times New Roman"/>
                <w:bCs/>
                <w:iCs/>
              </w:rPr>
            </w:pPr>
            <w:r w:rsidRPr="005665B1">
              <w:rPr>
                <w:rFonts w:ascii="Times New Roman" w:hAnsi="Times New Roman" w:cs="Times New Roman"/>
                <w:bCs/>
                <w:iCs/>
              </w:rPr>
              <w:t> </w:t>
            </w:r>
          </w:p>
        </w:tc>
        <w:tc>
          <w:tcPr>
            <w:tcW w:w="815" w:type="dxa"/>
            <w:noWrap/>
            <w:hideMark/>
          </w:tcPr>
          <w:p w:rsidR="005665B1" w:rsidRPr="005665B1" w:rsidRDefault="005665B1" w:rsidP="005665B1">
            <w:pPr>
              <w:rPr>
                <w:rFonts w:ascii="Times New Roman" w:hAnsi="Times New Roman" w:cs="Times New Roman"/>
                <w:bCs/>
                <w:iCs/>
              </w:rPr>
            </w:pPr>
            <w:r w:rsidRPr="005665B1">
              <w:rPr>
                <w:rFonts w:ascii="Times New Roman" w:hAnsi="Times New Roman" w:cs="Times New Roman"/>
                <w:bCs/>
                <w:iCs/>
              </w:rPr>
              <w:t> </w:t>
            </w:r>
          </w:p>
        </w:tc>
        <w:tc>
          <w:tcPr>
            <w:tcW w:w="718" w:type="dxa"/>
            <w:noWrap/>
            <w:hideMark/>
          </w:tcPr>
          <w:p w:rsidR="005665B1" w:rsidRPr="005665B1" w:rsidRDefault="005665B1" w:rsidP="005665B1">
            <w:pPr>
              <w:rPr>
                <w:rFonts w:ascii="Times New Roman" w:hAnsi="Times New Roman" w:cs="Times New Roman"/>
                <w:bCs/>
                <w:iCs/>
              </w:rPr>
            </w:pPr>
            <w:r w:rsidRPr="005665B1">
              <w:rPr>
                <w:rFonts w:ascii="Times New Roman" w:hAnsi="Times New Roman" w:cs="Times New Roman"/>
                <w:bCs/>
                <w:iCs/>
              </w:rPr>
              <w:t> </w:t>
            </w:r>
          </w:p>
        </w:tc>
        <w:tc>
          <w:tcPr>
            <w:tcW w:w="1371" w:type="dxa"/>
            <w:hideMark/>
          </w:tcPr>
          <w:p w:rsidR="005665B1" w:rsidRPr="005665B1" w:rsidRDefault="005665B1" w:rsidP="005665B1">
            <w:pPr>
              <w:rPr>
                <w:rFonts w:ascii="Times New Roman" w:hAnsi="Times New Roman" w:cs="Times New Roman"/>
                <w:bCs/>
                <w:iCs/>
              </w:rPr>
            </w:pPr>
            <w:r w:rsidRPr="005665B1">
              <w:rPr>
                <w:rFonts w:ascii="Times New Roman" w:hAnsi="Times New Roman" w:cs="Times New Roman"/>
                <w:bCs/>
                <w:iCs/>
              </w:rPr>
              <w:t xml:space="preserve">    200,000.00 </w:t>
            </w:r>
          </w:p>
        </w:tc>
        <w:tc>
          <w:tcPr>
            <w:tcW w:w="4178" w:type="dxa"/>
            <w:hideMark/>
          </w:tcPr>
          <w:p w:rsidR="005665B1" w:rsidRPr="005665B1" w:rsidRDefault="005665B1" w:rsidP="005665B1">
            <w:pPr>
              <w:rPr>
                <w:rFonts w:ascii="Times New Roman" w:hAnsi="Times New Roman" w:cs="Times New Roman"/>
                <w:bCs/>
                <w:iCs/>
              </w:rPr>
            </w:pPr>
            <w:r w:rsidRPr="005665B1">
              <w:rPr>
                <w:rFonts w:ascii="Times New Roman" w:hAnsi="Times New Roman" w:cs="Times New Roman"/>
                <w:bCs/>
                <w:iCs/>
              </w:rPr>
              <w:t>To improve visibility in the Communities of the District</w:t>
            </w:r>
          </w:p>
        </w:tc>
      </w:tr>
      <w:tr w:rsidR="005665B1" w:rsidRPr="005665B1" w:rsidTr="005665B1">
        <w:trPr>
          <w:trHeight w:val="602"/>
        </w:trPr>
        <w:tc>
          <w:tcPr>
            <w:tcW w:w="558" w:type="dxa"/>
            <w:noWrap/>
            <w:hideMark/>
          </w:tcPr>
          <w:p w:rsidR="005665B1" w:rsidRPr="005665B1" w:rsidRDefault="005665B1" w:rsidP="005665B1">
            <w:pPr>
              <w:rPr>
                <w:rFonts w:ascii="Times New Roman" w:hAnsi="Times New Roman" w:cs="Times New Roman"/>
                <w:bCs/>
                <w:iCs/>
              </w:rPr>
            </w:pPr>
            <w:r w:rsidRPr="005665B1">
              <w:rPr>
                <w:rFonts w:ascii="Times New Roman" w:hAnsi="Times New Roman" w:cs="Times New Roman"/>
                <w:bCs/>
                <w:iCs/>
              </w:rPr>
              <w:t>41</w:t>
            </w:r>
          </w:p>
        </w:tc>
        <w:tc>
          <w:tcPr>
            <w:tcW w:w="1904" w:type="dxa"/>
            <w:hideMark/>
          </w:tcPr>
          <w:p w:rsidR="005665B1" w:rsidRPr="005665B1" w:rsidRDefault="005665B1" w:rsidP="005665B1">
            <w:pPr>
              <w:rPr>
                <w:rFonts w:ascii="Times New Roman" w:hAnsi="Times New Roman" w:cs="Times New Roman"/>
                <w:bCs/>
                <w:iCs/>
              </w:rPr>
            </w:pPr>
            <w:r w:rsidRPr="005665B1">
              <w:rPr>
                <w:rFonts w:ascii="Times New Roman" w:hAnsi="Times New Roman" w:cs="Times New Roman"/>
                <w:bCs/>
                <w:iCs/>
              </w:rPr>
              <w:t>Completion of Market at Supom</w:t>
            </w:r>
          </w:p>
        </w:tc>
        <w:tc>
          <w:tcPr>
            <w:tcW w:w="986" w:type="dxa"/>
            <w:hideMark/>
          </w:tcPr>
          <w:p w:rsidR="005665B1" w:rsidRPr="005665B1" w:rsidRDefault="005665B1" w:rsidP="005665B1">
            <w:pPr>
              <w:rPr>
                <w:rFonts w:ascii="Times New Roman" w:hAnsi="Times New Roman" w:cs="Times New Roman"/>
                <w:bCs/>
                <w:iCs/>
              </w:rPr>
            </w:pPr>
            <w:r w:rsidRPr="005665B1">
              <w:rPr>
                <w:rFonts w:ascii="Times New Roman" w:hAnsi="Times New Roman" w:cs="Times New Roman"/>
                <w:bCs/>
                <w:iCs/>
              </w:rPr>
              <w:t xml:space="preserve">                 -   </w:t>
            </w:r>
          </w:p>
        </w:tc>
        <w:tc>
          <w:tcPr>
            <w:tcW w:w="1206" w:type="dxa"/>
            <w:hideMark/>
          </w:tcPr>
          <w:p w:rsidR="005665B1" w:rsidRPr="005665B1" w:rsidRDefault="005665B1" w:rsidP="005665B1">
            <w:pPr>
              <w:rPr>
                <w:rFonts w:ascii="Times New Roman" w:hAnsi="Times New Roman" w:cs="Times New Roman"/>
                <w:bCs/>
                <w:iCs/>
              </w:rPr>
            </w:pPr>
            <w:r w:rsidRPr="005665B1">
              <w:rPr>
                <w:rFonts w:ascii="Times New Roman" w:hAnsi="Times New Roman" w:cs="Times New Roman"/>
                <w:bCs/>
                <w:iCs/>
              </w:rPr>
              <w:t xml:space="preserve">                   -   </w:t>
            </w:r>
          </w:p>
        </w:tc>
        <w:tc>
          <w:tcPr>
            <w:tcW w:w="1206" w:type="dxa"/>
            <w:hideMark/>
          </w:tcPr>
          <w:p w:rsidR="005665B1" w:rsidRPr="005665B1" w:rsidRDefault="005665B1" w:rsidP="005665B1">
            <w:pPr>
              <w:rPr>
                <w:rFonts w:ascii="Times New Roman" w:hAnsi="Times New Roman" w:cs="Times New Roman"/>
                <w:bCs/>
                <w:iCs/>
              </w:rPr>
            </w:pPr>
            <w:r w:rsidRPr="005665B1">
              <w:rPr>
                <w:rFonts w:ascii="Times New Roman" w:hAnsi="Times New Roman" w:cs="Times New Roman"/>
                <w:bCs/>
                <w:iCs/>
              </w:rPr>
              <w:t xml:space="preserve">    150,000.00 </w:t>
            </w:r>
          </w:p>
        </w:tc>
        <w:tc>
          <w:tcPr>
            <w:tcW w:w="1206" w:type="dxa"/>
            <w:hideMark/>
          </w:tcPr>
          <w:p w:rsidR="005665B1" w:rsidRPr="005665B1" w:rsidRDefault="005665B1" w:rsidP="005665B1">
            <w:pPr>
              <w:rPr>
                <w:rFonts w:ascii="Times New Roman" w:hAnsi="Times New Roman" w:cs="Times New Roman"/>
                <w:bCs/>
                <w:iCs/>
              </w:rPr>
            </w:pPr>
            <w:r w:rsidRPr="005665B1">
              <w:rPr>
                <w:rFonts w:ascii="Times New Roman" w:hAnsi="Times New Roman" w:cs="Times New Roman"/>
                <w:bCs/>
                <w:iCs/>
              </w:rPr>
              <w:t xml:space="preserve">                   -   </w:t>
            </w:r>
          </w:p>
        </w:tc>
        <w:tc>
          <w:tcPr>
            <w:tcW w:w="815" w:type="dxa"/>
            <w:hideMark/>
          </w:tcPr>
          <w:p w:rsidR="005665B1" w:rsidRPr="005665B1" w:rsidRDefault="005665B1" w:rsidP="005665B1">
            <w:pPr>
              <w:rPr>
                <w:rFonts w:ascii="Times New Roman" w:hAnsi="Times New Roman" w:cs="Times New Roman"/>
                <w:bCs/>
                <w:iCs/>
              </w:rPr>
            </w:pPr>
            <w:r w:rsidRPr="005665B1">
              <w:rPr>
                <w:rFonts w:ascii="Times New Roman" w:hAnsi="Times New Roman" w:cs="Times New Roman"/>
                <w:bCs/>
                <w:iCs/>
              </w:rPr>
              <w:t xml:space="preserve">                    -   </w:t>
            </w:r>
          </w:p>
        </w:tc>
        <w:tc>
          <w:tcPr>
            <w:tcW w:w="718" w:type="dxa"/>
            <w:hideMark/>
          </w:tcPr>
          <w:p w:rsidR="005665B1" w:rsidRPr="005665B1" w:rsidRDefault="005665B1" w:rsidP="005665B1">
            <w:pPr>
              <w:rPr>
                <w:rFonts w:ascii="Times New Roman" w:hAnsi="Times New Roman" w:cs="Times New Roman"/>
                <w:bCs/>
                <w:iCs/>
              </w:rPr>
            </w:pPr>
            <w:r w:rsidRPr="005665B1">
              <w:rPr>
                <w:rFonts w:ascii="Times New Roman" w:hAnsi="Times New Roman" w:cs="Times New Roman"/>
                <w:bCs/>
                <w:iCs/>
              </w:rPr>
              <w:t xml:space="preserve">               -   </w:t>
            </w:r>
          </w:p>
        </w:tc>
        <w:tc>
          <w:tcPr>
            <w:tcW w:w="1371" w:type="dxa"/>
            <w:hideMark/>
          </w:tcPr>
          <w:p w:rsidR="005665B1" w:rsidRPr="005665B1" w:rsidRDefault="005665B1" w:rsidP="005665B1">
            <w:pPr>
              <w:rPr>
                <w:rFonts w:ascii="Times New Roman" w:hAnsi="Times New Roman" w:cs="Times New Roman"/>
                <w:bCs/>
                <w:iCs/>
              </w:rPr>
            </w:pPr>
            <w:r w:rsidRPr="005665B1">
              <w:rPr>
                <w:rFonts w:ascii="Times New Roman" w:hAnsi="Times New Roman" w:cs="Times New Roman"/>
                <w:bCs/>
                <w:iCs/>
              </w:rPr>
              <w:t xml:space="preserve">    150,000.00 </w:t>
            </w:r>
          </w:p>
        </w:tc>
        <w:tc>
          <w:tcPr>
            <w:tcW w:w="4178" w:type="dxa"/>
            <w:hideMark/>
          </w:tcPr>
          <w:p w:rsidR="005665B1" w:rsidRPr="005665B1" w:rsidRDefault="005665B1" w:rsidP="005665B1">
            <w:pPr>
              <w:rPr>
                <w:rFonts w:ascii="Times New Roman" w:hAnsi="Times New Roman" w:cs="Times New Roman"/>
                <w:bCs/>
                <w:iCs/>
              </w:rPr>
            </w:pPr>
            <w:r w:rsidRPr="005665B1">
              <w:rPr>
                <w:rFonts w:ascii="Times New Roman" w:hAnsi="Times New Roman" w:cs="Times New Roman"/>
                <w:bCs/>
                <w:iCs/>
              </w:rPr>
              <w:t>To complete an existing Market Facility</w:t>
            </w:r>
          </w:p>
        </w:tc>
      </w:tr>
      <w:tr w:rsidR="005665B1" w:rsidRPr="005665B1" w:rsidTr="005665B1">
        <w:trPr>
          <w:trHeight w:val="602"/>
        </w:trPr>
        <w:tc>
          <w:tcPr>
            <w:tcW w:w="558" w:type="dxa"/>
            <w:noWrap/>
            <w:hideMark/>
          </w:tcPr>
          <w:p w:rsidR="005665B1" w:rsidRPr="005665B1" w:rsidRDefault="005665B1" w:rsidP="005665B1">
            <w:pPr>
              <w:rPr>
                <w:rFonts w:ascii="Times New Roman" w:hAnsi="Times New Roman" w:cs="Times New Roman"/>
                <w:bCs/>
                <w:iCs/>
              </w:rPr>
            </w:pPr>
            <w:r w:rsidRPr="005665B1">
              <w:rPr>
                <w:rFonts w:ascii="Times New Roman" w:hAnsi="Times New Roman" w:cs="Times New Roman"/>
                <w:bCs/>
                <w:iCs/>
              </w:rPr>
              <w:t> 42</w:t>
            </w:r>
          </w:p>
        </w:tc>
        <w:tc>
          <w:tcPr>
            <w:tcW w:w="1904" w:type="dxa"/>
            <w:hideMark/>
          </w:tcPr>
          <w:p w:rsidR="005665B1" w:rsidRPr="005665B1" w:rsidRDefault="005665B1" w:rsidP="005665B1">
            <w:pPr>
              <w:rPr>
                <w:rFonts w:ascii="Times New Roman" w:hAnsi="Times New Roman" w:cs="Times New Roman"/>
                <w:bCs/>
                <w:iCs/>
              </w:rPr>
            </w:pPr>
            <w:r w:rsidRPr="005665B1">
              <w:rPr>
                <w:rFonts w:ascii="Times New Roman" w:hAnsi="Times New Roman" w:cs="Times New Roman"/>
                <w:bCs/>
                <w:iCs/>
              </w:rPr>
              <w:t xml:space="preserve">Completion of Donkorkrom Central Market </w:t>
            </w:r>
          </w:p>
        </w:tc>
        <w:tc>
          <w:tcPr>
            <w:tcW w:w="986" w:type="dxa"/>
            <w:hideMark/>
          </w:tcPr>
          <w:p w:rsidR="005665B1" w:rsidRPr="005665B1" w:rsidRDefault="005665B1" w:rsidP="005665B1">
            <w:pPr>
              <w:rPr>
                <w:rFonts w:ascii="Times New Roman" w:hAnsi="Times New Roman" w:cs="Times New Roman"/>
                <w:bCs/>
                <w:iCs/>
              </w:rPr>
            </w:pPr>
            <w:r w:rsidRPr="005665B1">
              <w:rPr>
                <w:rFonts w:ascii="Times New Roman" w:hAnsi="Times New Roman" w:cs="Times New Roman"/>
                <w:bCs/>
                <w:iCs/>
              </w:rPr>
              <w:t> </w:t>
            </w:r>
          </w:p>
        </w:tc>
        <w:tc>
          <w:tcPr>
            <w:tcW w:w="1206" w:type="dxa"/>
            <w:hideMark/>
          </w:tcPr>
          <w:p w:rsidR="005665B1" w:rsidRPr="005665B1" w:rsidRDefault="005665B1" w:rsidP="005665B1">
            <w:pPr>
              <w:rPr>
                <w:rFonts w:ascii="Times New Roman" w:hAnsi="Times New Roman" w:cs="Times New Roman"/>
                <w:bCs/>
                <w:iCs/>
              </w:rPr>
            </w:pPr>
            <w:r w:rsidRPr="005665B1">
              <w:rPr>
                <w:rFonts w:ascii="Times New Roman" w:hAnsi="Times New Roman" w:cs="Times New Roman"/>
                <w:bCs/>
                <w:iCs/>
              </w:rPr>
              <w:t> </w:t>
            </w:r>
          </w:p>
        </w:tc>
        <w:tc>
          <w:tcPr>
            <w:tcW w:w="1206" w:type="dxa"/>
            <w:hideMark/>
          </w:tcPr>
          <w:p w:rsidR="005665B1" w:rsidRPr="005665B1" w:rsidRDefault="005665B1" w:rsidP="005665B1">
            <w:pPr>
              <w:rPr>
                <w:rFonts w:ascii="Times New Roman" w:hAnsi="Times New Roman" w:cs="Times New Roman"/>
                <w:bCs/>
                <w:iCs/>
              </w:rPr>
            </w:pPr>
            <w:r w:rsidRPr="005665B1">
              <w:rPr>
                <w:rFonts w:ascii="Times New Roman" w:hAnsi="Times New Roman" w:cs="Times New Roman"/>
                <w:bCs/>
                <w:iCs/>
              </w:rPr>
              <w:t xml:space="preserve">      80,000.00 </w:t>
            </w:r>
          </w:p>
        </w:tc>
        <w:tc>
          <w:tcPr>
            <w:tcW w:w="1206" w:type="dxa"/>
            <w:hideMark/>
          </w:tcPr>
          <w:p w:rsidR="005665B1" w:rsidRPr="005665B1" w:rsidRDefault="005665B1" w:rsidP="005665B1">
            <w:pPr>
              <w:rPr>
                <w:rFonts w:ascii="Times New Roman" w:hAnsi="Times New Roman" w:cs="Times New Roman"/>
                <w:bCs/>
                <w:iCs/>
              </w:rPr>
            </w:pPr>
            <w:r w:rsidRPr="005665B1">
              <w:rPr>
                <w:rFonts w:ascii="Times New Roman" w:hAnsi="Times New Roman" w:cs="Times New Roman"/>
                <w:bCs/>
                <w:iCs/>
              </w:rPr>
              <w:t> </w:t>
            </w:r>
          </w:p>
        </w:tc>
        <w:tc>
          <w:tcPr>
            <w:tcW w:w="815" w:type="dxa"/>
            <w:hideMark/>
          </w:tcPr>
          <w:p w:rsidR="005665B1" w:rsidRPr="005665B1" w:rsidRDefault="005665B1" w:rsidP="005665B1">
            <w:pPr>
              <w:rPr>
                <w:rFonts w:ascii="Times New Roman" w:hAnsi="Times New Roman" w:cs="Times New Roman"/>
                <w:bCs/>
                <w:iCs/>
              </w:rPr>
            </w:pPr>
            <w:r w:rsidRPr="005665B1">
              <w:rPr>
                <w:rFonts w:ascii="Times New Roman" w:hAnsi="Times New Roman" w:cs="Times New Roman"/>
                <w:bCs/>
                <w:iCs/>
              </w:rPr>
              <w:t> </w:t>
            </w:r>
          </w:p>
        </w:tc>
        <w:tc>
          <w:tcPr>
            <w:tcW w:w="718" w:type="dxa"/>
            <w:hideMark/>
          </w:tcPr>
          <w:p w:rsidR="005665B1" w:rsidRPr="005665B1" w:rsidRDefault="005665B1" w:rsidP="005665B1">
            <w:pPr>
              <w:rPr>
                <w:rFonts w:ascii="Times New Roman" w:hAnsi="Times New Roman" w:cs="Times New Roman"/>
                <w:bCs/>
                <w:iCs/>
              </w:rPr>
            </w:pPr>
            <w:r w:rsidRPr="005665B1">
              <w:rPr>
                <w:rFonts w:ascii="Times New Roman" w:hAnsi="Times New Roman" w:cs="Times New Roman"/>
                <w:bCs/>
                <w:iCs/>
              </w:rPr>
              <w:t> </w:t>
            </w:r>
          </w:p>
        </w:tc>
        <w:tc>
          <w:tcPr>
            <w:tcW w:w="1371" w:type="dxa"/>
            <w:hideMark/>
          </w:tcPr>
          <w:p w:rsidR="005665B1" w:rsidRPr="005665B1" w:rsidRDefault="005665B1" w:rsidP="005665B1">
            <w:pPr>
              <w:rPr>
                <w:rFonts w:ascii="Times New Roman" w:hAnsi="Times New Roman" w:cs="Times New Roman"/>
                <w:bCs/>
                <w:iCs/>
              </w:rPr>
            </w:pPr>
            <w:r w:rsidRPr="005665B1">
              <w:rPr>
                <w:rFonts w:ascii="Times New Roman" w:hAnsi="Times New Roman" w:cs="Times New Roman"/>
                <w:bCs/>
                <w:iCs/>
              </w:rPr>
              <w:t xml:space="preserve">      80,000.00 </w:t>
            </w:r>
          </w:p>
        </w:tc>
        <w:tc>
          <w:tcPr>
            <w:tcW w:w="4178" w:type="dxa"/>
            <w:hideMark/>
          </w:tcPr>
          <w:p w:rsidR="005665B1" w:rsidRPr="005665B1" w:rsidRDefault="005665B1" w:rsidP="005665B1">
            <w:pPr>
              <w:rPr>
                <w:rFonts w:ascii="Times New Roman" w:hAnsi="Times New Roman" w:cs="Times New Roman"/>
                <w:bCs/>
                <w:iCs/>
              </w:rPr>
            </w:pPr>
            <w:r w:rsidRPr="005665B1">
              <w:rPr>
                <w:rFonts w:ascii="Times New Roman" w:hAnsi="Times New Roman" w:cs="Times New Roman"/>
                <w:bCs/>
                <w:iCs/>
              </w:rPr>
              <w:t> </w:t>
            </w:r>
          </w:p>
        </w:tc>
      </w:tr>
      <w:tr w:rsidR="005665B1" w:rsidRPr="005665B1" w:rsidTr="005665B1">
        <w:trPr>
          <w:trHeight w:val="588"/>
        </w:trPr>
        <w:tc>
          <w:tcPr>
            <w:tcW w:w="558" w:type="dxa"/>
            <w:noWrap/>
            <w:hideMark/>
          </w:tcPr>
          <w:p w:rsidR="005665B1" w:rsidRPr="005665B1" w:rsidRDefault="005665B1" w:rsidP="005665B1">
            <w:pPr>
              <w:rPr>
                <w:rFonts w:ascii="Times New Roman" w:hAnsi="Times New Roman" w:cs="Times New Roman"/>
                <w:bCs/>
                <w:iCs/>
              </w:rPr>
            </w:pPr>
            <w:r w:rsidRPr="005665B1">
              <w:rPr>
                <w:rFonts w:ascii="Times New Roman" w:hAnsi="Times New Roman" w:cs="Times New Roman"/>
                <w:bCs/>
                <w:iCs/>
              </w:rPr>
              <w:t>43</w:t>
            </w:r>
          </w:p>
        </w:tc>
        <w:tc>
          <w:tcPr>
            <w:tcW w:w="1904" w:type="dxa"/>
            <w:hideMark/>
          </w:tcPr>
          <w:p w:rsidR="005665B1" w:rsidRPr="005665B1" w:rsidRDefault="005665B1" w:rsidP="005665B1">
            <w:pPr>
              <w:rPr>
                <w:rFonts w:ascii="Times New Roman" w:hAnsi="Times New Roman" w:cs="Times New Roman"/>
                <w:bCs/>
                <w:iCs/>
              </w:rPr>
            </w:pPr>
            <w:r w:rsidRPr="005665B1">
              <w:rPr>
                <w:rFonts w:ascii="Times New Roman" w:hAnsi="Times New Roman" w:cs="Times New Roman"/>
                <w:bCs/>
                <w:iCs/>
              </w:rPr>
              <w:t xml:space="preserve">Provide 4No. mechanized boreholes </w:t>
            </w:r>
          </w:p>
        </w:tc>
        <w:tc>
          <w:tcPr>
            <w:tcW w:w="986" w:type="dxa"/>
            <w:hideMark/>
          </w:tcPr>
          <w:p w:rsidR="005665B1" w:rsidRPr="005665B1" w:rsidRDefault="005665B1" w:rsidP="005665B1">
            <w:pPr>
              <w:rPr>
                <w:rFonts w:ascii="Times New Roman" w:hAnsi="Times New Roman" w:cs="Times New Roman"/>
                <w:bCs/>
                <w:iCs/>
              </w:rPr>
            </w:pPr>
            <w:r w:rsidRPr="005665B1">
              <w:rPr>
                <w:rFonts w:ascii="Times New Roman" w:hAnsi="Times New Roman" w:cs="Times New Roman"/>
                <w:bCs/>
                <w:iCs/>
              </w:rPr>
              <w:t xml:space="preserve">                 -   </w:t>
            </w:r>
          </w:p>
        </w:tc>
        <w:tc>
          <w:tcPr>
            <w:tcW w:w="1206" w:type="dxa"/>
            <w:hideMark/>
          </w:tcPr>
          <w:p w:rsidR="005665B1" w:rsidRPr="005665B1" w:rsidRDefault="005665B1" w:rsidP="005665B1">
            <w:pPr>
              <w:rPr>
                <w:rFonts w:ascii="Times New Roman" w:hAnsi="Times New Roman" w:cs="Times New Roman"/>
                <w:bCs/>
                <w:iCs/>
              </w:rPr>
            </w:pPr>
            <w:r w:rsidRPr="005665B1">
              <w:rPr>
                <w:rFonts w:ascii="Times New Roman" w:hAnsi="Times New Roman" w:cs="Times New Roman"/>
                <w:bCs/>
                <w:iCs/>
              </w:rPr>
              <w:t xml:space="preserve">                   -   </w:t>
            </w:r>
          </w:p>
        </w:tc>
        <w:tc>
          <w:tcPr>
            <w:tcW w:w="1206" w:type="dxa"/>
            <w:hideMark/>
          </w:tcPr>
          <w:p w:rsidR="005665B1" w:rsidRPr="005665B1" w:rsidRDefault="005665B1" w:rsidP="005665B1">
            <w:pPr>
              <w:rPr>
                <w:rFonts w:ascii="Times New Roman" w:hAnsi="Times New Roman" w:cs="Times New Roman"/>
                <w:bCs/>
                <w:iCs/>
              </w:rPr>
            </w:pPr>
            <w:r w:rsidRPr="005665B1">
              <w:rPr>
                <w:rFonts w:ascii="Times New Roman" w:hAnsi="Times New Roman" w:cs="Times New Roman"/>
                <w:bCs/>
                <w:iCs/>
              </w:rPr>
              <w:t xml:space="preserve">    100,000.00 </w:t>
            </w:r>
          </w:p>
        </w:tc>
        <w:tc>
          <w:tcPr>
            <w:tcW w:w="1206" w:type="dxa"/>
            <w:hideMark/>
          </w:tcPr>
          <w:p w:rsidR="005665B1" w:rsidRPr="005665B1" w:rsidRDefault="005665B1" w:rsidP="005665B1">
            <w:pPr>
              <w:rPr>
                <w:rFonts w:ascii="Times New Roman" w:hAnsi="Times New Roman" w:cs="Times New Roman"/>
                <w:bCs/>
                <w:iCs/>
              </w:rPr>
            </w:pPr>
            <w:r w:rsidRPr="005665B1">
              <w:rPr>
                <w:rFonts w:ascii="Times New Roman" w:hAnsi="Times New Roman" w:cs="Times New Roman"/>
                <w:bCs/>
                <w:iCs/>
              </w:rPr>
              <w:t xml:space="preserve">                   -   </w:t>
            </w:r>
          </w:p>
        </w:tc>
        <w:tc>
          <w:tcPr>
            <w:tcW w:w="815" w:type="dxa"/>
            <w:hideMark/>
          </w:tcPr>
          <w:p w:rsidR="005665B1" w:rsidRPr="005665B1" w:rsidRDefault="005665B1" w:rsidP="005665B1">
            <w:pPr>
              <w:rPr>
                <w:rFonts w:ascii="Times New Roman" w:hAnsi="Times New Roman" w:cs="Times New Roman"/>
                <w:bCs/>
                <w:iCs/>
              </w:rPr>
            </w:pPr>
            <w:r w:rsidRPr="005665B1">
              <w:rPr>
                <w:rFonts w:ascii="Times New Roman" w:hAnsi="Times New Roman" w:cs="Times New Roman"/>
                <w:bCs/>
                <w:iCs/>
              </w:rPr>
              <w:t xml:space="preserve">                    -   </w:t>
            </w:r>
          </w:p>
        </w:tc>
        <w:tc>
          <w:tcPr>
            <w:tcW w:w="718" w:type="dxa"/>
            <w:hideMark/>
          </w:tcPr>
          <w:p w:rsidR="005665B1" w:rsidRPr="005665B1" w:rsidRDefault="005665B1" w:rsidP="005665B1">
            <w:pPr>
              <w:rPr>
                <w:rFonts w:ascii="Times New Roman" w:hAnsi="Times New Roman" w:cs="Times New Roman"/>
                <w:bCs/>
                <w:iCs/>
              </w:rPr>
            </w:pPr>
            <w:r w:rsidRPr="005665B1">
              <w:rPr>
                <w:rFonts w:ascii="Times New Roman" w:hAnsi="Times New Roman" w:cs="Times New Roman"/>
                <w:bCs/>
                <w:iCs/>
              </w:rPr>
              <w:t xml:space="preserve">               -   </w:t>
            </w:r>
          </w:p>
        </w:tc>
        <w:tc>
          <w:tcPr>
            <w:tcW w:w="1371" w:type="dxa"/>
            <w:hideMark/>
          </w:tcPr>
          <w:p w:rsidR="005665B1" w:rsidRPr="005665B1" w:rsidRDefault="005665B1" w:rsidP="005665B1">
            <w:pPr>
              <w:rPr>
                <w:rFonts w:ascii="Times New Roman" w:hAnsi="Times New Roman" w:cs="Times New Roman"/>
                <w:bCs/>
                <w:iCs/>
              </w:rPr>
            </w:pPr>
            <w:r w:rsidRPr="005665B1">
              <w:rPr>
                <w:rFonts w:ascii="Times New Roman" w:hAnsi="Times New Roman" w:cs="Times New Roman"/>
                <w:bCs/>
                <w:iCs/>
              </w:rPr>
              <w:t xml:space="preserve">    100,000.00 </w:t>
            </w:r>
          </w:p>
        </w:tc>
        <w:tc>
          <w:tcPr>
            <w:tcW w:w="4178" w:type="dxa"/>
            <w:hideMark/>
          </w:tcPr>
          <w:p w:rsidR="005665B1" w:rsidRPr="005665B1" w:rsidRDefault="005665B1" w:rsidP="005665B1">
            <w:pPr>
              <w:rPr>
                <w:rFonts w:ascii="Times New Roman" w:hAnsi="Times New Roman" w:cs="Times New Roman"/>
                <w:bCs/>
                <w:iCs/>
              </w:rPr>
            </w:pPr>
            <w:r w:rsidRPr="005665B1">
              <w:rPr>
                <w:rFonts w:ascii="Times New Roman" w:hAnsi="Times New Roman" w:cs="Times New Roman"/>
                <w:bCs/>
                <w:iCs/>
              </w:rPr>
              <w:t>To improve the Assembly's Facilities</w:t>
            </w:r>
          </w:p>
        </w:tc>
      </w:tr>
      <w:tr w:rsidR="005665B1" w:rsidRPr="005665B1" w:rsidTr="005665B1">
        <w:trPr>
          <w:trHeight w:val="784"/>
        </w:trPr>
        <w:tc>
          <w:tcPr>
            <w:tcW w:w="558" w:type="dxa"/>
            <w:noWrap/>
            <w:hideMark/>
          </w:tcPr>
          <w:p w:rsidR="005665B1" w:rsidRPr="005665B1" w:rsidRDefault="005665B1" w:rsidP="005665B1">
            <w:pPr>
              <w:rPr>
                <w:rFonts w:ascii="Times New Roman" w:hAnsi="Times New Roman" w:cs="Times New Roman"/>
              </w:rPr>
            </w:pPr>
            <w:r w:rsidRPr="005665B1">
              <w:rPr>
                <w:rFonts w:ascii="Times New Roman" w:hAnsi="Times New Roman" w:cs="Times New Roman"/>
              </w:rPr>
              <w:t> </w:t>
            </w:r>
          </w:p>
        </w:tc>
        <w:tc>
          <w:tcPr>
            <w:tcW w:w="1904" w:type="dxa"/>
            <w:hideMark/>
          </w:tcPr>
          <w:p w:rsidR="005665B1" w:rsidRPr="005665B1" w:rsidRDefault="005665B1" w:rsidP="005665B1">
            <w:pPr>
              <w:rPr>
                <w:rFonts w:ascii="Times New Roman" w:hAnsi="Times New Roman" w:cs="Times New Roman"/>
                <w:bCs/>
              </w:rPr>
            </w:pPr>
            <w:r w:rsidRPr="005665B1">
              <w:rPr>
                <w:rFonts w:ascii="Times New Roman" w:hAnsi="Times New Roman" w:cs="Times New Roman"/>
                <w:bCs/>
              </w:rPr>
              <w:t>Compensation of Employees</w:t>
            </w:r>
          </w:p>
        </w:tc>
        <w:tc>
          <w:tcPr>
            <w:tcW w:w="986" w:type="dxa"/>
            <w:hideMark/>
          </w:tcPr>
          <w:p w:rsidR="005665B1" w:rsidRPr="005665B1" w:rsidRDefault="005665B1" w:rsidP="005665B1">
            <w:pPr>
              <w:rPr>
                <w:rFonts w:ascii="Times New Roman" w:hAnsi="Times New Roman" w:cs="Times New Roman"/>
              </w:rPr>
            </w:pPr>
            <w:r w:rsidRPr="005665B1">
              <w:rPr>
                <w:rFonts w:ascii="Times New Roman" w:hAnsi="Times New Roman" w:cs="Times New Roman"/>
              </w:rPr>
              <w:t xml:space="preserve">                 -   </w:t>
            </w:r>
          </w:p>
        </w:tc>
        <w:tc>
          <w:tcPr>
            <w:tcW w:w="1206" w:type="dxa"/>
            <w:noWrap/>
            <w:hideMark/>
          </w:tcPr>
          <w:p w:rsidR="005665B1" w:rsidRPr="005665B1" w:rsidRDefault="005665B1" w:rsidP="005665B1">
            <w:pPr>
              <w:rPr>
                <w:rFonts w:ascii="Times New Roman" w:hAnsi="Times New Roman" w:cs="Times New Roman"/>
              </w:rPr>
            </w:pPr>
            <w:r w:rsidRPr="005665B1">
              <w:rPr>
                <w:rFonts w:ascii="Times New Roman" w:hAnsi="Times New Roman" w:cs="Times New Roman"/>
              </w:rPr>
              <w:t xml:space="preserve">     102,211.58 </w:t>
            </w:r>
          </w:p>
        </w:tc>
        <w:tc>
          <w:tcPr>
            <w:tcW w:w="1206" w:type="dxa"/>
            <w:hideMark/>
          </w:tcPr>
          <w:p w:rsidR="005665B1" w:rsidRPr="005665B1" w:rsidRDefault="005665B1" w:rsidP="005665B1">
            <w:pPr>
              <w:rPr>
                <w:rFonts w:ascii="Times New Roman" w:hAnsi="Times New Roman" w:cs="Times New Roman"/>
              </w:rPr>
            </w:pPr>
            <w:r w:rsidRPr="005665B1">
              <w:rPr>
                <w:rFonts w:ascii="Times New Roman" w:hAnsi="Times New Roman" w:cs="Times New Roman"/>
              </w:rPr>
              <w:t xml:space="preserve">                   -   </w:t>
            </w:r>
          </w:p>
        </w:tc>
        <w:tc>
          <w:tcPr>
            <w:tcW w:w="1206" w:type="dxa"/>
            <w:noWrap/>
            <w:hideMark/>
          </w:tcPr>
          <w:p w:rsidR="005665B1" w:rsidRPr="005665B1" w:rsidRDefault="005665B1" w:rsidP="005665B1">
            <w:pPr>
              <w:rPr>
                <w:rFonts w:ascii="Times New Roman" w:hAnsi="Times New Roman" w:cs="Times New Roman"/>
              </w:rPr>
            </w:pPr>
            <w:r w:rsidRPr="005665B1">
              <w:rPr>
                <w:rFonts w:ascii="Times New Roman" w:hAnsi="Times New Roman" w:cs="Times New Roman"/>
              </w:rPr>
              <w:t xml:space="preserve">                   -   </w:t>
            </w:r>
          </w:p>
        </w:tc>
        <w:tc>
          <w:tcPr>
            <w:tcW w:w="815" w:type="dxa"/>
            <w:noWrap/>
            <w:hideMark/>
          </w:tcPr>
          <w:p w:rsidR="005665B1" w:rsidRPr="005665B1" w:rsidRDefault="005665B1" w:rsidP="005665B1">
            <w:pPr>
              <w:rPr>
                <w:rFonts w:ascii="Times New Roman" w:hAnsi="Times New Roman" w:cs="Times New Roman"/>
              </w:rPr>
            </w:pPr>
            <w:r w:rsidRPr="005665B1">
              <w:rPr>
                <w:rFonts w:ascii="Times New Roman" w:hAnsi="Times New Roman" w:cs="Times New Roman"/>
              </w:rPr>
              <w:t xml:space="preserve">                    -   </w:t>
            </w:r>
          </w:p>
        </w:tc>
        <w:tc>
          <w:tcPr>
            <w:tcW w:w="718" w:type="dxa"/>
            <w:noWrap/>
            <w:hideMark/>
          </w:tcPr>
          <w:p w:rsidR="005665B1" w:rsidRPr="005665B1" w:rsidRDefault="005665B1" w:rsidP="005665B1">
            <w:pPr>
              <w:rPr>
                <w:rFonts w:ascii="Times New Roman" w:hAnsi="Times New Roman" w:cs="Times New Roman"/>
              </w:rPr>
            </w:pPr>
            <w:r w:rsidRPr="005665B1">
              <w:rPr>
                <w:rFonts w:ascii="Times New Roman" w:hAnsi="Times New Roman" w:cs="Times New Roman"/>
              </w:rPr>
              <w:t xml:space="preserve">                -   </w:t>
            </w:r>
          </w:p>
        </w:tc>
        <w:tc>
          <w:tcPr>
            <w:tcW w:w="1371" w:type="dxa"/>
            <w:noWrap/>
            <w:hideMark/>
          </w:tcPr>
          <w:p w:rsidR="005665B1" w:rsidRPr="005665B1" w:rsidRDefault="005665B1" w:rsidP="005665B1">
            <w:pPr>
              <w:rPr>
                <w:rFonts w:ascii="Times New Roman" w:hAnsi="Times New Roman" w:cs="Times New Roman"/>
                <w:bCs/>
              </w:rPr>
            </w:pPr>
            <w:r w:rsidRPr="005665B1">
              <w:rPr>
                <w:rFonts w:ascii="Times New Roman" w:hAnsi="Times New Roman" w:cs="Times New Roman"/>
                <w:bCs/>
              </w:rPr>
              <w:t>102,211.58</w:t>
            </w:r>
          </w:p>
        </w:tc>
        <w:tc>
          <w:tcPr>
            <w:tcW w:w="4178" w:type="dxa"/>
            <w:noWrap/>
            <w:hideMark/>
          </w:tcPr>
          <w:p w:rsidR="005665B1" w:rsidRPr="005665B1" w:rsidRDefault="005665B1" w:rsidP="005665B1">
            <w:pPr>
              <w:rPr>
                <w:rFonts w:ascii="Times New Roman" w:hAnsi="Times New Roman" w:cs="Times New Roman"/>
              </w:rPr>
            </w:pPr>
            <w:r w:rsidRPr="005665B1">
              <w:rPr>
                <w:rFonts w:ascii="Times New Roman" w:hAnsi="Times New Roman" w:cs="Times New Roman"/>
              </w:rPr>
              <w:t> </w:t>
            </w:r>
          </w:p>
        </w:tc>
      </w:tr>
      <w:tr w:rsidR="005665B1" w:rsidRPr="005665B1" w:rsidTr="005665B1">
        <w:trPr>
          <w:trHeight w:val="784"/>
        </w:trPr>
        <w:tc>
          <w:tcPr>
            <w:tcW w:w="558" w:type="dxa"/>
            <w:noWrap/>
            <w:hideMark/>
          </w:tcPr>
          <w:p w:rsidR="005665B1" w:rsidRPr="005665B1" w:rsidRDefault="005665B1" w:rsidP="005665B1">
            <w:pPr>
              <w:rPr>
                <w:rFonts w:ascii="Times New Roman" w:hAnsi="Times New Roman" w:cs="Times New Roman"/>
              </w:rPr>
            </w:pPr>
            <w:r w:rsidRPr="005665B1">
              <w:rPr>
                <w:rFonts w:ascii="Times New Roman" w:hAnsi="Times New Roman" w:cs="Times New Roman"/>
              </w:rPr>
              <w:t> </w:t>
            </w:r>
          </w:p>
        </w:tc>
        <w:tc>
          <w:tcPr>
            <w:tcW w:w="1904" w:type="dxa"/>
            <w:hideMark/>
          </w:tcPr>
          <w:p w:rsidR="005665B1" w:rsidRPr="005665B1" w:rsidRDefault="005665B1" w:rsidP="005665B1">
            <w:pPr>
              <w:rPr>
                <w:rFonts w:ascii="Times New Roman" w:hAnsi="Times New Roman" w:cs="Times New Roman"/>
                <w:b/>
                <w:bCs/>
              </w:rPr>
            </w:pPr>
            <w:r w:rsidRPr="005665B1">
              <w:rPr>
                <w:rFonts w:ascii="Times New Roman" w:hAnsi="Times New Roman" w:cs="Times New Roman"/>
                <w:b/>
                <w:bCs/>
              </w:rPr>
              <w:t>Total</w:t>
            </w:r>
          </w:p>
        </w:tc>
        <w:tc>
          <w:tcPr>
            <w:tcW w:w="986" w:type="dxa"/>
            <w:hideMark/>
          </w:tcPr>
          <w:p w:rsidR="005665B1" w:rsidRPr="005665B1" w:rsidRDefault="005665B1" w:rsidP="005665B1">
            <w:pPr>
              <w:rPr>
                <w:rFonts w:ascii="Times New Roman" w:hAnsi="Times New Roman" w:cs="Times New Roman"/>
                <w:b/>
                <w:bCs/>
              </w:rPr>
            </w:pPr>
            <w:r w:rsidRPr="005665B1">
              <w:rPr>
                <w:rFonts w:ascii="Times New Roman" w:hAnsi="Times New Roman" w:cs="Times New Roman"/>
                <w:b/>
                <w:bCs/>
              </w:rPr>
              <w:t xml:space="preserve">       5,000.00 </w:t>
            </w:r>
          </w:p>
        </w:tc>
        <w:tc>
          <w:tcPr>
            <w:tcW w:w="1206" w:type="dxa"/>
            <w:hideMark/>
          </w:tcPr>
          <w:p w:rsidR="005665B1" w:rsidRPr="005665B1" w:rsidRDefault="005665B1" w:rsidP="005665B1">
            <w:pPr>
              <w:rPr>
                <w:rFonts w:ascii="Times New Roman" w:hAnsi="Times New Roman" w:cs="Times New Roman"/>
                <w:b/>
                <w:bCs/>
              </w:rPr>
            </w:pPr>
            <w:r w:rsidRPr="005665B1">
              <w:rPr>
                <w:rFonts w:ascii="Times New Roman" w:hAnsi="Times New Roman" w:cs="Times New Roman"/>
                <w:b/>
                <w:bCs/>
              </w:rPr>
              <w:t xml:space="preserve">     122,563.98 </w:t>
            </w:r>
          </w:p>
        </w:tc>
        <w:tc>
          <w:tcPr>
            <w:tcW w:w="1206" w:type="dxa"/>
            <w:hideMark/>
          </w:tcPr>
          <w:p w:rsidR="005665B1" w:rsidRPr="005665B1" w:rsidRDefault="005665B1" w:rsidP="005665B1">
            <w:pPr>
              <w:rPr>
                <w:rFonts w:ascii="Times New Roman" w:hAnsi="Times New Roman" w:cs="Times New Roman"/>
                <w:b/>
                <w:bCs/>
              </w:rPr>
            </w:pPr>
            <w:r w:rsidRPr="005665B1">
              <w:rPr>
                <w:rFonts w:ascii="Times New Roman" w:hAnsi="Times New Roman" w:cs="Times New Roman"/>
                <w:b/>
                <w:bCs/>
              </w:rPr>
              <w:t xml:space="preserve">     640,000.00 </w:t>
            </w:r>
          </w:p>
        </w:tc>
        <w:tc>
          <w:tcPr>
            <w:tcW w:w="1206" w:type="dxa"/>
            <w:hideMark/>
          </w:tcPr>
          <w:p w:rsidR="005665B1" w:rsidRPr="005665B1" w:rsidRDefault="005665B1" w:rsidP="005665B1">
            <w:pPr>
              <w:rPr>
                <w:rFonts w:ascii="Times New Roman" w:hAnsi="Times New Roman" w:cs="Times New Roman"/>
                <w:b/>
                <w:bCs/>
              </w:rPr>
            </w:pPr>
            <w:r w:rsidRPr="005665B1">
              <w:rPr>
                <w:rFonts w:ascii="Times New Roman" w:hAnsi="Times New Roman" w:cs="Times New Roman"/>
                <w:b/>
                <w:bCs/>
              </w:rPr>
              <w:t xml:space="preserve">     500,000.00 </w:t>
            </w:r>
          </w:p>
        </w:tc>
        <w:tc>
          <w:tcPr>
            <w:tcW w:w="815" w:type="dxa"/>
            <w:hideMark/>
          </w:tcPr>
          <w:p w:rsidR="005665B1" w:rsidRPr="005665B1" w:rsidRDefault="005665B1" w:rsidP="005665B1">
            <w:pPr>
              <w:rPr>
                <w:rFonts w:ascii="Times New Roman" w:hAnsi="Times New Roman" w:cs="Times New Roman"/>
                <w:b/>
                <w:bCs/>
              </w:rPr>
            </w:pPr>
            <w:r w:rsidRPr="005665B1">
              <w:rPr>
                <w:rFonts w:ascii="Times New Roman" w:hAnsi="Times New Roman" w:cs="Times New Roman"/>
                <w:b/>
                <w:bCs/>
              </w:rPr>
              <w:t xml:space="preserve">                    -   </w:t>
            </w:r>
          </w:p>
        </w:tc>
        <w:tc>
          <w:tcPr>
            <w:tcW w:w="718" w:type="dxa"/>
            <w:hideMark/>
          </w:tcPr>
          <w:p w:rsidR="005665B1" w:rsidRPr="005665B1" w:rsidRDefault="005665B1" w:rsidP="005665B1">
            <w:pPr>
              <w:rPr>
                <w:rFonts w:ascii="Times New Roman" w:hAnsi="Times New Roman" w:cs="Times New Roman"/>
                <w:b/>
                <w:bCs/>
              </w:rPr>
            </w:pPr>
            <w:r w:rsidRPr="005665B1">
              <w:rPr>
                <w:rFonts w:ascii="Times New Roman" w:hAnsi="Times New Roman" w:cs="Times New Roman"/>
                <w:b/>
                <w:bCs/>
              </w:rPr>
              <w:t xml:space="preserve">                -   </w:t>
            </w:r>
          </w:p>
        </w:tc>
        <w:tc>
          <w:tcPr>
            <w:tcW w:w="1371" w:type="dxa"/>
            <w:hideMark/>
          </w:tcPr>
          <w:p w:rsidR="005665B1" w:rsidRPr="005665B1" w:rsidRDefault="005665B1" w:rsidP="005665B1">
            <w:pPr>
              <w:rPr>
                <w:rFonts w:ascii="Times New Roman" w:hAnsi="Times New Roman" w:cs="Times New Roman"/>
                <w:b/>
                <w:bCs/>
              </w:rPr>
            </w:pPr>
            <w:r w:rsidRPr="005665B1">
              <w:rPr>
                <w:rFonts w:ascii="Times New Roman" w:hAnsi="Times New Roman" w:cs="Times New Roman"/>
                <w:b/>
                <w:bCs/>
              </w:rPr>
              <w:t xml:space="preserve">  1,267,563.98 </w:t>
            </w:r>
          </w:p>
        </w:tc>
        <w:tc>
          <w:tcPr>
            <w:tcW w:w="4178" w:type="dxa"/>
            <w:noWrap/>
            <w:hideMark/>
          </w:tcPr>
          <w:p w:rsidR="005665B1" w:rsidRPr="005665B1" w:rsidRDefault="005665B1" w:rsidP="005665B1">
            <w:pPr>
              <w:rPr>
                <w:rFonts w:ascii="Times New Roman" w:hAnsi="Times New Roman" w:cs="Times New Roman"/>
                <w:b/>
                <w:bCs/>
              </w:rPr>
            </w:pPr>
            <w:r w:rsidRPr="005665B1">
              <w:rPr>
                <w:rFonts w:ascii="Times New Roman" w:hAnsi="Times New Roman" w:cs="Times New Roman"/>
                <w:b/>
                <w:bCs/>
              </w:rPr>
              <w:t> </w:t>
            </w:r>
          </w:p>
        </w:tc>
      </w:tr>
    </w:tbl>
    <w:p w:rsidR="005C4C38" w:rsidRDefault="005C4C38" w:rsidP="005C4C38">
      <w:pPr>
        <w:rPr>
          <w:lang w:val="en-GB"/>
        </w:rPr>
      </w:pPr>
    </w:p>
    <w:tbl>
      <w:tblPr>
        <w:tblStyle w:val="TableGrid21"/>
        <w:tblW w:w="14046" w:type="dxa"/>
        <w:tblLook w:val="04A0" w:firstRow="1" w:lastRow="0" w:firstColumn="1" w:lastColumn="0" w:noHBand="0" w:noVBand="1"/>
      </w:tblPr>
      <w:tblGrid>
        <w:gridCol w:w="559"/>
        <w:gridCol w:w="2000"/>
        <w:gridCol w:w="868"/>
        <w:gridCol w:w="868"/>
        <w:gridCol w:w="1461"/>
        <w:gridCol w:w="1285"/>
        <w:gridCol w:w="868"/>
        <w:gridCol w:w="1168"/>
        <w:gridCol w:w="1466"/>
        <w:gridCol w:w="3503"/>
      </w:tblGrid>
      <w:tr w:rsidR="005665B1" w:rsidRPr="005665B1" w:rsidTr="005665B1">
        <w:trPr>
          <w:trHeight w:val="343"/>
        </w:trPr>
        <w:tc>
          <w:tcPr>
            <w:tcW w:w="10542" w:type="dxa"/>
            <w:gridSpan w:val="9"/>
            <w:hideMark/>
          </w:tcPr>
          <w:p w:rsidR="005665B1" w:rsidRPr="005665B1" w:rsidRDefault="005665B1" w:rsidP="005665B1">
            <w:pPr>
              <w:rPr>
                <w:rFonts w:ascii="Times New Roman" w:hAnsi="Times New Roman" w:cs="Times New Roman"/>
                <w:b/>
                <w:bCs/>
              </w:rPr>
            </w:pPr>
            <w:r w:rsidRPr="005665B1">
              <w:rPr>
                <w:rFonts w:ascii="Times New Roman" w:hAnsi="Times New Roman" w:cs="Times New Roman"/>
                <w:b/>
                <w:bCs/>
              </w:rPr>
              <w:lastRenderedPageBreak/>
              <w:t>SOCIAL SERVICES DELIVERY</w:t>
            </w:r>
          </w:p>
        </w:tc>
        <w:tc>
          <w:tcPr>
            <w:tcW w:w="3504" w:type="dxa"/>
            <w:hideMark/>
          </w:tcPr>
          <w:p w:rsidR="005665B1" w:rsidRPr="005665B1" w:rsidRDefault="005665B1" w:rsidP="005665B1">
            <w:pPr>
              <w:rPr>
                <w:rFonts w:ascii="Times New Roman" w:hAnsi="Times New Roman" w:cs="Times New Roman"/>
                <w:b/>
                <w:bCs/>
              </w:rPr>
            </w:pPr>
            <w:r w:rsidRPr="005665B1">
              <w:rPr>
                <w:rFonts w:ascii="Times New Roman" w:hAnsi="Times New Roman" w:cs="Times New Roman"/>
                <w:b/>
                <w:bCs/>
              </w:rPr>
              <w:t> </w:t>
            </w:r>
          </w:p>
        </w:tc>
      </w:tr>
      <w:tr w:rsidR="005665B1" w:rsidRPr="005665B1" w:rsidTr="005665B1">
        <w:trPr>
          <w:trHeight w:val="343"/>
        </w:trPr>
        <w:tc>
          <w:tcPr>
            <w:tcW w:w="10542" w:type="dxa"/>
            <w:gridSpan w:val="9"/>
            <w:hideMark/>
          </w:tcPr>
          <w:p w:rsidR="005665B1" w:rsidRPr="005665B1" w:rsidRDefault="005665B1" w:rsidP="005665B1">
            <w:pPr>
              <w:rPr>
                <w:rFonts w:ascii="Times New Roman" w:hAnsi="Times New Roman" w:cs="Times New Roman"/>
                <w:b/>
                <w:bCs/>
              </w:rPr>
            </w:pPr>
            <w:r w:rsidRPr="005665B1">
              <w:rPr>
                <w:rFonts w:ascii="Times New Roman" w:hAnsi="Times New Roman" w:cs="Times New Roman"/>
                <w:b/>
                <w:bCs/>
              </w:rPr>
              <w:t>Education and Youth Development</w:t>
            </w:r>
          </w:p>
        </w:tc>
        <w:tc>
          <w:tcPr>
            <w:tcW w:w="3504" w:type="dxa"/>
            <w:hideMark/>
          </w:tcPr>
          <w:p w:rsidR="005665B1" w:rsidRPr="005665B1" w:rsidRDefault="005665B1" w:rsidP="005665B1">
            <w:pPr>
              <w:rPr>
                <w:rFonts w:ascii="Times New Roman" w:hAnsi="Times New Roman" w:cs="Times New Roman"/>
                <w:b/>
                <w:bCs/>
              </w:rPr>
            </w:pPr>
            <w:r w:rsidRPr="005665B1">
              <w:rPr>
                <w:rFonts w:ascii="Times New Roman" w:hAnsi="Times New Roman" w:cs="Times New Roman"/>
                <w:b/>
                <w:bCs/>
              </w:rPr>
              <w:t> </w:t>
            </w:r>
          </w:p>
        </w:tc>
      </w:tr>
      <w:tr w:rsidR="005665B1" w:rsidRPr="005665B1" w:rsidTr="005665B1">
        <w:trPr>
          <w:trHeight w:val="701"/>
        </w:trPr>
        <w:tc>
          <w:tcPr>
            <w:tcW w:w="558" w:type="dxa"/>
            <w:noWrap/>
            <w:hideMark/>
          </w:tcPr>
          <w:p w:rsidR="005665B1" w:rsidRPr="005665B1" w:rsidRDefault="005665B1" w:rsidP="005665B1">
            <w:pPr>
              <w:rPr>
                <w:rFonts w:ascii="Times New Roman" w:hAnsi="Times New Roman" w:cs="Times New Roman"/>
                <w:b/>
                <w:bCs/>
              </w:rPr>
            </w:pPr>
            <w:r w:rsidRPr="005665B1">
              <w:rPr>
                <w:rFonts w:ascii="Times New Roman" w:hAnsi="Times New Roman" w:cs="Times New Roman"/>
                <w:b/>
                <w:bCs/>
              </w:rPr>
              <w:t>N/S</w:t>
            </w:r>
          </w:p>
        </w:tc>
        <w:tc>
          <w:tcPr>
            <w:tcW w:w="2000" w:type="dxa"/>
            <w:hideMark/>
          </w:tcPr>
          <w:p w:rsidR="005665B1" w:rsidRPr="005665B1" w:rsidRDefault="005665B1" w:rsidP="005665B1">
            <w:pPr>
              <w:rPr>
                <w:rFonts w:ascii="Times New Roman" w:hAnsi="Times New Roman" w:cs="Times New Roman"/>
                <w:b/>
                <w:bCs/>
              </w:rPr>
            </w:pPr>
            <w:r w:rsidRPr="005665B1">
              <w:rPr>
                <w:rFonts w:ascii="Times New Roman" w:hAnsi="Times New Roman" w:cs="Times New Roman"/>
                <w:b/>
                <w:bCs/>
              </w:rPr>
              <w:t xml:space="preserve">List all Programmes and Projects </w:t>
            </w:r>
          </w:p>
        </w:tc>
        <w:tc>
          <w:tcPr>
            <w:tcW w:w="868" w:type="dxa"/>
            <w:hideMark/>
          </w:tcPr>
          <w:p w:rsidR="005665B1" w:rsidRPr="005665B1" w:rsidRDefault="005665B1" w:rsidP="005665B1">
            <w:pPr>
              <w:rPr>
                <w:rFonts w:ascii="Times New Roman" w:hAnsi="Times New Roman" w:cs="Times New Roman"/>
                <w:b/>
                <w:bCs/>
              </w:rPr>
            </w:pPr>
            <w:r w:rsidRPr="005665B1">
              <w:rPr>
                <w:rFonts w:ascii="Times New Roman" w:hAnsi="Times New Roman" w:cs="Times New Roman"/>
                <w:b/>
                <w:bCs/>
              </w:rPr>
              <w:t>IGF (GHȼ)</w:t>
            </w:r>
          </w:p>
        </w:tc>
        <w:tc>
          <w:tcPr>
            <w:tcW w:w="868" w:type="dxa"/>
            <w:hideMark/>
          </w:tcPr>
          <w:p w:rsidR="005665B1" w:rsidRPr="005665B1" w:rsidRDefault="005665B1" w:rsidP="005665B1">
            <w:pPr>
              <w:rPr>
                <w:rFonts w:ascii="Times New Roman" w:hAnsi="Times New Roman" w:cs="Times New Roman"/>
                <w:b/>
                <w:bCs/>
              </w:rPr>
            </w:pPr>
            <w:r w:rsidRPr="005665B1">
              <w:rPr>
                <w:rFonts w:ascii="Times New Roman" w:hAnsi="Times New Roman" w:cs="Times New Roman"/>
                <w:b/>
                <w:bCs/>
              </w:rPr>
              <w:t>GOG (GHȼ)</w:t>
            </w:r>
          </w:p>
        </w:tc>
        <w:tc>
          <w:tcPr>
            <w:tcW w:w="1461" w:type="dxa"/>
            <w:hideMark/>
          </w:tcPr>
          <w:p w:rsidR="005665B1" w:rsidRPr="005665B1" w:rsidRDefault="005665B1" w:rsidP="005665B1">
            <w:pPr>
              <w:rPr>
                <w:rFonts w:ascii="Times New Roman" w:hAnsi="Times New Roman" w:cs="Times New Roman"/>
                <w:b/>
                <w:bCs/>
              </w:rPr>
            </w:pPr>
            <w:r w:rsidRPr="005665B1">
              <w:rPr>
                <w:rFonts w:ascii="Times New Roman" w:hAnsi="Times New Roman" w:cs="Times New Roman"/>
                <w:b/>
                <w:bCs/>
              </w:rPr>
              <w:t>DACF (GHȼ)</w:t>
            </w:r>
          </w:p>
        </w:tc>
        <w:tc>
          <w:tcPr>
            <w:tcW w:w="1285" w:type="dxa"/>
            <w:hideMark/>
          </w:tcPr>
          <w:p w:rsidR="005665B1" w:rsidRPr="005665B1" w:rsidRDefault="005665B1" w:rsidP="005665B1">
            <w:pPr>
              <w:rPr>
                <w:rFonts w:ascii="Times New Roman" w:hAnsi="Times New Roman" w:cs="Times New Roman"/>
                <w:b/>
                <w:bCs/>
              </w:rPr>
            </w:pPr>
            <w:r w:rsidRPr="005665B1">
              <w:rPr>
                <w:rFonts w:ascii="Times New Roman" w:hAnsi="Times New Roman" w:cs="Times New Roman"/>
                <w:b/>
                <w:bCs/>
              </w:rPr>
              <w:t>DDF (GHȼ)</w:t>
            </w:r>
          </w:p>
        </w:tc>
        <w:tc>
          <w:tcPr>
            <w:tcW w:w="868" w:type="dxa"/>
            <w:hideMark/>
          </w:tcPr>
          <w:p w:rsidR="005665B1" w:rsidRPr="005665B1" w:rsidRDefault="005665B1" w:rsidP="005665B1">
            <w:pPr>
              <w:rPr>
                <w:rFonts w:ascii="Times New Roman" w:hAnsi="Times New Roman" w:cs="Times New Roman"/>
                <w:b/>
                <w:bCs/>
              </w:rPr>
            </w:pPr>
            <w:r w:rsidRPr="005665B1">
              <w:rPr>
                <w:rFonts w:ascii="Times New Roman" w:hAnsi="Times New Roman" w:cs="Times New Roman"/>
                <w:b/>
                <w:bCs/>
              </w:rPr>
              <w:t>Donor (GHȼ)</w:t>
            </w:r>
          </w:p>
        </w:tc>
        <w:tc>
          <w:tcPr>
            <w:tcW w:w="1168" w:type="dxa"/>
            <w:hideMark/>
          </w:tcPr>
          <w:p w:rsidR="005665B1" w:rsidRPr="005665B1" w:rsidRDefault="005665B1" w:rsidP="005665B1">
            <w:pPr>
              <w:rPr>
                <w:rFonts w:ascii="Times New Roman" w:hAnsi="Times New Roman" w:cs="Times New Roman"/>
                <w:b/>
                <w:bCs/>
              </w:rPr>
            </w:pPr>
            <w:r w:rsidRPr="005665B1">
              <w:rPr>
                <w:rFonts w:ascii="Times New Roman" w:hAnsi="Times New Roman" w:cs="Times New Roman"/>
                <w:b/>
                <w:bCs/>
              </w:rPr>
              <w:t>MPs Fund</w:t>
            </w:r>
          </w:p>
        </w:tc>
        <w:tc>
          <w:tcPr>
            <w:tcW w:w="1466" w:type="dxa"/>
            <w:hideMark/>
          </w:tcPr>
          <w:p w:rsidR="005665B1" w:rsidRPr="005665B1" w:rsidRDefault="005665B1" w:rsidP="005665B1">
            <w:pPr>
              <w:rPr>
                <w:rFonts w:ascii="Times New Roman" w:hAnsi="Times New Roman" w:cs="Times New Roman"/>
                <w:b/>
                <w:bCs/>
              </w:rPr>
            </w:pPr>
            <w:r w:rsidRPr="005665B1">
              <w:rPr>
                <w:rFonts w:ascii="Times New Roman" w:hAnsi="Times New Roman" w:cs="Times New Roman"/>
                <w:b/>
                <w:bCs/>
              </w:rPr>
              <w:t>Total Budget (GHȼ)</w:t>
            </w:r>
          </w:p>
        </w:tc>
        <w:tc>
          <w:tcPr>
            <w:tcW w:w="3504" w:type="dxa"/>
            <w:hideMark/>
          </w:tcPr>
          <w:p w:rsidR="005665B1" w:rsidRPr="005665B1" w:rsidRDefault="005665B1" w:rsidP="005665B1">
            <w:pPr>
              <w:rPr>
                <w:rFonts w:ascii="Times New Roman" w:hAnsi="Times New Roman" w:cs="Times New Roman"/>
                <w:b/>
                <w:bCs/>
              </w:rPr>
            </w:pPr>
            <w:r w:rsidRPr="005665B1">
              <w:rPr>
                <w:rFonts w:ascii="Times New Roman" w:hAnsi="Times New Roman" w:cs="Times New Roman"/>
                <w:b/>
                <w:bCs/>
              </w:rPr>
              <w:t>Justification-</w:t>
            </w:r>
          </w:p>
        </w:tc>
      </w:tr>
      <w:tr w:rsidR="005665B1" w:rsidRPr="005665B1" w:rsidTr="005665B1">
        <w:trPr>
          <w:trHeight w:val="596"/>
        </w:trPr>
        <w:tc>
          <w:tcPr>
            <w:tcW w:w="558" w:type="dxa"/>
            <w:noWrap/>
            <w:hideMark/>
          </w:tcPr>
          <w:p w:rsidR="005665B1" w:rsidRPr="005665B1" w:rsidRDefault="005665B1" w:rsidP="005665B1">
            <w:pPr>
              <w:rPr>
                <w:rFonts w:ascii="Times New Roman" w:hAnsi="Times New Roman" w:cs="Times New Roman"/>
              </w:rPr>
            </w:pPr>
            <w:r w:rsidRPr="005665B1">
              <w:rPr>
                <w:rFonts w:ascii="Times New Roman" w:hAnsi="Times New Roman" w:cs="Times New Roman"/>
              </w:rPr>
              <w:t>44</w:t>
            </w:r>
          </w:p>
        </w:tc>
        <w:tc>
          <w:tcPr>
            <w:tcW w:w="2000" w:type="dxa"/>
            <w:hideMark/>
          </w:tcPr>
          <w:p w:rsidR="005665B1" w:rsidRPr="005665B1" w:rsidRDefault="005665B1" w:rsidP="005665B1">
            <w:pPr>
              <w:rPr>
                <w:rFonts w:ascii="Times New Roman" w:hAnsi="Times New Roman" w:cs="Times New Roman"/>
              </w:rPr>
            </w:pPr>
            <w:r w:rsidRPr="005665B1">
              <w:rPr>
                <w:rFonts w:ascii="Times New Roman" w:hAnsi="Times New Roman" w:cs="Times New Roman"/>
              </w:rPr>
              <w:t>Supervision and inspection of Education Delivery</w:t>
            </w:r>
          </w:p>
        </w:tc>
        <w:tc>
          <w:tcPr>
            <w:tcW w:w="868" w:type="dxa"/>
            <w:hideMark/>
          </w:tcPr>
          <w:p w:rsidR="005665B1" w:rsidRPr="005665B1" w:rsidRDefault="005665B1" w:rsidP="005665B1">
            <w:pPr>
              <w:rPr>
                <w:rFonts w:ascii="Times New Roman" w:hAnsi="Times New Roman" w:cs="Times New Roman"/>
              </w:rPr>
            </w:pPr>
            <w:r w:rsidRPr="005665B1">
              <w:rPr>
                <w:rFonts w:ascii="Times New Roman" w:hAnsi="Times New Roman" w:cs="Times New Roman"/>
              </w:rPr>
              <w:t xml:space="preserve">                 -   </w:t>
            </w:r>
          </w:p>
        </w:tc>
        <w:tc>
          <w:tcPr>
            <w:tcW w:w="868" w:type="dxa"/>
            <w:noWrap/>
            <w:hideMark/>
          </w:tcPr>
          <w:p w:rsidR="005665B1" w:rsidRPr="005665B1" w:rsidRDefault="005665B1" w:rsidP="005665B1">
            <w:pPr>
              <w:rPr>
                <w:rFonts w:ascii="Times New Roman" w:hAnsi="Times New Roman" w:cs="Times New Roman"/>
              </w:rPr>
            </w:pPr>
            <w:r w:rsidRPr="005665B1">
              <w:rPr>
                <w:rFonts w:ascii="Times New Roman" w:hAnsi="Times New Roman" w:cs="Times New Roman"/>
              </w:rPr>
              <w:t xml:space="preserve">                   -   </w:t>
            </w:r>
          </w:p>
        </w:tc>
        <w:tc>
          <w:tcPr>
            <w:tcW w:w="1461" w:type="dxa"/>
            <w:noWrap/>
            <w:hideMark/>
          </w:tcPr>
          <w:p w:rsidR="005665B1" w:rsidRPr="005665B1" w:rsidRDefault="005665B1" w:rsidP="005665B1">
            <w:pPr>
              <w:rPr>
                <w:rFonts w:ascii="Times New Roman" w:hAnsi="Times New Roman" w:cs="Times New Roman"/>
              </w:rPr>
            </w:pPr>
            <w:r w:rsidRPr="005665B1">
              <w:rPr>
                <w:rFonts w:ascii="Times New Roman" w:hAnsi="Times New Roman" w:cs="Times New Roman"/>
              </w:rPr>
              <w:t xml:space="preserve">         5,000.00 </w:t>
            </w:r>
          </w:p>
        </w:tc>
        <w:tc>
          <w:tcPr>
            <w:tcW w:w="1285" w:type="dxa"/>
            <w:noWrap/>
            <w:hideMark/>
          </w:tcPr>
          <w:p w:rsidR="005665B1" w:rsidRPr="005665B1" w:rsidRDefault="005665B1" w:rsidP="005665B1">
            <w:pPr>
              <w:rPr>
                <w:rFonts w:ascii="Times New Roman" w:hAnsi="Times New Roman" w:cs="Times New Roman"/>
              </w:rPr>
            </w:pPr>
            <w:r w:rsidRPr="005665B1">
              <w:rPr>
                <w:rFonts w:ascii="Times New Roman" w:hAnsi="Times New Roman" w:cs="Times New Roman"/>
              </w:rPr>
              <w:t xml:space="preserve">                   -   </w:t>
            </w:r>
          </w:p>
        </w:tc>
        <w:tc>
          <w:tcPr>
            <w:tcW w:w="868" w:type="dxa"/>
            <w:noWrap/>
            <w:hideMark/>
          </w:tcPr>
          <w:p w:rsidR="005665B1" w:rsidRPr="005665B1" w:rsidRDefault="005665B1" w:rsidP="005665B1">
            <w:pPr>
              <w:rPr>
                <w:rFonts w:ascii="Times New Roman" w:hAnsi="Times New Roman" w:cs="Times New Roman"/>
              </w:rPr>
            </w:pPr>
            <w:r w:rsidRPr="005665B1">
              <w:rPr>
                <w:rFonts w:ascii="Times New Roman" w:hAnsi="Times New Roman" w:cs="Times New Roman"/>
              </w:rPr>
              <w:t xml:space="preserve">                    -   </w:t>
            </w:r>
          </w:p>
        </w:tc>
        <w:tc>
          <w:tcPr>
            <w:tcW w:w="1168" w:type="dxa"/>
            <w:noWrap/>
            <w:hideMark/>
          </w:tcPr>
          <w:p w:rsidR="005665B1" w:rsidRPr="005665B1" w:rsidRDefault="005665B1" w:rsidP="005665B1">
            <w:pPr>
              <w:rPr>
                <w:rFonts w:ascii="Times New Roman" w:hAnsi="Times New Roman" w:cs="Times New Roman"/>
              </w:rPr>
            </w:pPr>
            <w:r w:rsidRPr="005665B1">
              <w:rPr>
                <w:rFonts w:ascii="Times New Roman" w:hAnsi="Times New Roman" w:cs="Times New Roman"/>
              </w:rPr>
              <w:t xml:space="preserve">                -   </w:t>
            </w:r>
          </w:p>
        </w:tc>
        <w:tc>
          <w:tcPr>
            <w:tcW w:w="1466" w:type="dxa"/>
            <w:hideMark/>
          </w:tcPr>
          <w:p w:rsidR="005665B1" w:rsidRPr="005665B1" w:rsidRDefault="005665B1" w:rsidP="005665B1">
            <w:pPr>
              <w:jc w:val="right"/>
              <w:rPr>
                <w:rFonts w:ascii="Times New Roman" w:hAnsi="Times New Roman" w:cs="Times New Roman"/>
                <w:b/>
                <w:bCs/>
              </w:rPr>
            </w:pPr>
            <w:r w:rsidRPr="005665B1">
              <w:rPr>
                <w:rFonts w:ascii="Times New Roman" w:hAnsi="Times New Roman" w:cs="Times New Roman"/>
                <w:b/>
                <w:bCs/>
              </w:rPr>
              <w:t xml:space="preserve">         5,000.00 </w:t>
            </w:r>
          </w:p>
        </w:tc>
        <w:tc>
          <w:tcPr>
            <w:tcW w:w="3504" w:type="dxa"/>
            <w:hideMark/>
          </w:tcPr>
          <w:p w:rsidR="005665B1" w:rsidRPr="005665B1" w:rsidRDefault="005665B1" w:rsidP="005665B1">
            <w:pPr>
              <w:rPr>
                <w:rFonts w:ascii="Times New Roman" w:hAnsi="Times New Roman" w:cs="Times New Roman"/>
              </w:rPr>
            </w:pPr>
            <w:r w:rsidRPr="005665B1">
              <w:rPr>
                <w:rFonts w:ascii="Times New Roman" w:hAnsi="Times New Roman" w:cs="Times New Roman"/>
              </w:rPr>
              <w:t>Support for circuit supervisors activities</w:t>
            </w:r>
          </w:p>
        </w:tc>
      </w:tr>
      <w:tr w:rsidR="005665B1" w:rsidRPr="005665B1" w:rsidTr="005665B1">
        <w:trPr>
          <w:trHeight w:val="626"/>
        </w:trPr>
        <w:tc>
          <w:tcPr>
            <w:tcW w:w="558" w:type="dxa"/>
            <w:noWrap/>
            <w:hideMark/>
          </w:tcPr>
          <w:p w:rsidR="005665B1" w:rsidRPr="005665B1" w:rsidRDefault="005665B1" w:rsidP="005665B1">
            <w:pPr>
              <w:rPr>
                <w:rFonts w:ascii="Times New Roman" w:hAnsi="Times New Roman" w:cs="Times New Roman"/>
              </w:rPr>
            </w:pPr>
            <w:r w:rsidRPr="005665B1">
              <w:rPr>
                <w:rFonts w:ascii="Times New Roman" w:hAnsi="Times New Roman" w:cs="Times New Roman"/>
              </w:rPr>
              <w:t>45</w:t>
            </w:r>
          </w:p>
        </w:tc>
        <w:tc>
          <w:tcPr>
            <w:tcW w:w="2000" w:type="dxa"/>
            <w:hideMark/>
          </w:tcPr>
          <w:p w:rsidR="005665B1" w:rsidRPr="005665B1" w:rsidRDefault="005665B1" w:rsidP="005665B1">
            <w:pPr>
              <w:rPr>
                <w:rFonts w:ascii="Times New Roman" w:hAnsi="Times New Roman" w:cs="Times New Roman"/>
              </w:rPr>
            </w:pPr>
            <w:r w:rsidRPr="005665B1">
              <w:rPr>
                <w:rFonts w:ascii="Times New Roman" w:hAnsi="Times New Roman" w:cs="Times New Roman"/>
              </w:rPr>
              <w:t>Development of youth, sports and culture</w:t>
            </w:r>
          </w:p>
        </w:tc>
        <w:tc>
          <w:tcPr>
            <w:tcW w:w="868" w:type="dxa"/>
            <w:hideMark/>
          </w:tcPr>
          <w:p w:rsidR="005665B1" w:rsidRPr="005665B1" w:rsidRDefault="005665B1" w:rsidP="005665B1">
            <w:pPr>
              <w:rPr>
                <w:rFonts w:ascii="Times New Roman" w:hAnsi="Times New Roman" w:cs="Times New Roman"/>
              </w:rPr>
            </w:pPr>
            <w:r w:rsidRPr="005665B1">
              <w:rPr>
                <w:rFonts w:ascii="Times New Roman" w:hAnsi="Times New Roman" w:cs="Times New Roman"/>
              </w:rPr>
              <w:t xml:space="preserve">                 -   </w:t>
            </w:r>
          </w:p>
        </w:tc>
        <w:tc>
          <w:tcPr>
            <w:tcW w:w="868" w:type="dxa"/>
            <w:hideMark/>
          </w:tcPr>
          <w:p w:rsidR="005665B1" w:rsidRPr="005665B1" w:rsidRDefault="005665B1" w:rsidP="005665B1">
            <w:pPr>
              <w:rPr>
                <w:rFonts w:ascii="Times New Roman" w:hAnsi="Times New Roman" w:cs="Times New Roman"/>
              </w:rPr>
            </w:pPr>
            <w:r w:rsidRPr="005665B1">
              <w:rPr>
                <w:rFonts w:ascii="Times New Roman" w:hAnsi="Times New Roman" w:cs="Times New Roman"/>
              </w:rPr>
              <w:t xml:space="preserve">                   -   </w:t>
            </w:r>
          </w:p>
        </w:tc>
        <w:tc>
          <w:tcPr>
            <w:tcW w:w="1461" w:type="dxa"/>
            <w:noWrap/>
            <w:hideMark/>
          </w:tcPr>
          <w:p w:rsidR="005665B1" w:rsidRPr="005665B1" w:rsidRDefault="005665B1" w:rsidP="005665B1">
            <w:pPr>
              <w:rPr>
                <w:rFonts w:ascii="Times New Roman" w:hAnsi="Times New Roman" w:cs="Times New Roman"/>
              </w:rPr>
            </w:pPr>
            <w:r w:rsidRPr="005665B1">
              <w:rPr>
                <w:rFonts w:ascii="Times New Roman" w:hAnsi="Times New Roman" w:cs="Times New Roman"/>
              </w:rPr>
              <w:t xml:space="preserve">       12,000.00 </w:t>
            </w:r>
          </w:p>
        </w:tc>
        <w:tc>
          <w:tcPr>
            <w:tcW w:w="1285" w:type="dxa"/>
            <w:noWrap/>
            <w:hideMark/>
          </w:tcPr>
          <w:p w:rsidR="005665B1" w:rsidRPr="005665B1" w:rsidRDefault="005665B1" w:rsidP="005665B1">
            <w:pPr>
              <w:rPr>
                <w:rFonts w:ascii="Times New Roman" w:hAnsi="Times New Roman" w:cs="Times New Roman"/>
              </w:rPr>
            </w:pPr>
            <w:r w:rsidRPr="005665B1">
              <w:rPr>
                <w:rFonts w:ascii="Times New Roman" w:hAnsi="Times New Roman" w:cs="Times New Roman"/>
              </w:rPr>
              <w:t xml:space="preserve">                   -   </w:t>
            </w:r>
          </w:p>
        </w:tc>
        <w:tc>
          <w:tcPr>
            <w:tcW w:w="868" w:type="dxa"/>
            <w:noWrap/>
            <w:hideMark/>
          </w:tcPr>
          <w:p w:rsidR="005665B1" w:rsidRPr="005665B1" w:rsidRDefault="005665B1" w:rsidP="005665B1">
            <w:pPr>
              <w:rPr>
                <w:rFonts w:ascii="Times New Roman" w:hAnsi="Times New Roman" w:cs="Times New Roman"/>
              </w:rPr>
            </w:pPr>
            <w:r w:rsidRPr="005665B1">
              <w:rPr>
                <w:rFonts w:ascii="Times New Roman" w:hAnsi="Times New Roman" w:cs="Times New Roman"/>
              </w:rPr>
              <w:t xml:space="preserve">                    -   </w:t>
            </w:r>
          </w:p>
        </w:tc>
        <w:tc>
          <w:tcPr>
            <w:tcW w:w="1168" w:type="dxa"/>
            <w:noWrap/>
            <w:hideMark/>
          </w:tcPr>
          <w:p w:rsidR="005665B1" w:rsidRPr="005665B1" w:rsidRDefault="005665B1" w:rsidP="005665B1">
            <w:pPr>
              <w:rPr>
                <w:rFonts w:ascii="Times New Roman" w:hAnsi="Times New Roman" w:cs="Times New Roman"/>
              </w:rPr>
            </w:pPr>
            <w:r w:rsidRPr="005665B1">
              <w:rPr>
                <w:rFonts w:ascii="Times New Roman" w:hAnsi="Times New Roman" w:cs="Times New Roman"/>
              </w:rPr>
              <w:t xml:space="preserve">   40,000.00 </w:t>
            </w:r>
          </w:p>
        </w:tc>
        <w:tc>
          <w:tcPr>
            <w:tcW w:w="1466" w:type="dxa"/>
            <w:hideMark/>
          </w:tcPr>
          <w:p w:rsidR="005665B1" w:rsidRPr="005665B1" w:rsidRDefault="005665B1" w:rsidP="005665B1">
            <w:pPr>
              <w:jc w:val="right"/>
              <w:rPr>
                <w:rFonts w:ascii="Times New Roman" w:hAnsi="Times New Roman" w:cs="Times New Roman"/>
                <w:b/>
                <w:bCs/>
              </w:rPr>
            </w:pPr>
            <w:r w:rsidRPr="005665B1">
              <w:rPr>
                <w:rFonts w:ascii="Times New Roman" w:hAnsi="Times New Roman" w:cs="Times New Roman"/>
                <w:b/>
                <w:bCs/>
              </w:rPr>
              <w:t xml:space="preserve">       52,000.00 </w:t>
            </w:r>
          </w:p>
        </w:tc>
        <w:tc>
          <w:tcPr>
            <w:tcW w:w="3504" w:type="dxa"/>
            <w:hideMark/>
          </w:tcPr>
          <w:p w:rsidR="005665B1" w:rsidRPr="005665B1" w:rsidRDefault="005665B1" w:rsidP="005665B1">
            <w:pPr>
              <w:rPr>
                <w:rFonts w:ascii="Times New Roman" w:hAnsi="Times New Roman" w:cs="Times New Roman"/>
              </w:rPr>
            </w:pPr>
            <w:r w:rsidRPr="005665B1">
              <w:rPr>
                <w:rFonts w:ascii="Times New Roman" w:hAnsi="Times New Roman" w:cs="Times New Roman"/>
              </w:rPr>
              <w:t>Participation in sports/culture and other youth programmes</w:t>
            </w:r>
          </w:p>
        </w:tc>
      </w:tr>
      <w:tr w:rsidR="005665B1" w:rsidRPr="005665B1" w:rsidTr="005665B1">
        <w:trPr>
          <w:trHeight w:val="1179"/>
        </w:trPr>
        <w:tc>
          <w:tcPr>
            <w:tcW w:w="558" w:type="dxa"/>
            <w:noWrap/>
            <w:hideMark/>
          </w:tcPr>
          <w:p w:rsidR="005665B1" w:rsidRPr="005665B1" w:rsidRDefault="005665B1" w:rsidP="005665B1">
            <w:pPr>
              <w:rPr>
                <w:rFonts w:ascii="Times New Roman" w:hAnsi="Times New Roman" w:cs="Times New Roman"/>
              </w:rPr>
            </w:pPr>
            <w:r w:rsidRPr="005665B1">
              <w:rPr>
                <w:rFonts w:ascii="Times New Roman" w:hAnsi="Times New Roman" w:cs="Times New Roman"/>
              </w:rPr>
              <w:t>46</w:t>
            </w:r>
          </w:p>
        </w:tc>
        <w:tc>
          <w:tcPr>
            <w:tcW w:w="2000" w:type="dxa"/>
            <w:hideMark/>
          </w:tcPr>
          <w:p w:rsidR="005665B1" w:rsidRPr="005665B1" w:rsidRDefault="005665B1" w:rsidP="005665B1">
            <w:pPr>
              <w:rPr>
                <w:rFonts w:ascii="Times New Roman" w:hAnsi="Times New Roman" w:cs="Times New Roman"/>
              </w:rPr>
            </w:pPr>
            <w:r w:rsidRPr="005665B1">
              <w:rPr>
                <w:rFonts w:ascii="Times New Roman" w:hAnsi="Times New Roman" w:cs="Times New Roman"/>
              </w:rPr>
              <w:t xml:space="preserve"> Support to teaching and learning delivery (Schools and Teachers award scheme, educational financial support)</w:t>
            </w:r>
          </w:p>
        </w:tc>
        <w:tc>
          <w:tcPr>
            <w:tcW w:w="868" w:type="dxa"/>
            <w:hideMark/>
          </w:tcPr>
          <w:p w:rsidR="005665B1" w:rsidRPr="005665B1" w:rsidRDefault="005665B1" w:rsidP="005665B1">
            <w:pPr>
              <w:rPr>
                <w:rFonts w:ascii="Times New Roman" w:hAnsi="Times New Roman" w:cs="Times New Roman"/>
              </w:rPr>
            </w:pPr>
            <w:r w:rsidRPr="005665B1">
              <w:rPr>
                <w:rFonts w:ascii="Times New Roman" w:hAnsi="Times New Roman" w:cs="Times New Roman"/>
              </w:rPr>
              <w:t xml:space="preserve">                 -   </w:t>
            </w:r>
          </w:p>
        </w:tc>
        <w:tc>
          <w:tcPr>
            <w:tcW w:w="868" w:type="dxa"/>
            <w:hideMark/>
          </w:tcPr>
          <w:p w:rsidR="005665B1" w:rsidRPr="005665B1" w:rsidRDefault="005665B1" w:rsidP="005665B1">
            <w:pPr>
              <w:rPr>
                <w:rFonts w:ascii="Times New Roman" w:hAnsi="Times New Roman" w:cs="Times New Roman"/>
              </w:rPr>
            </w:pPr>
            <w:r w:rsidRPr="005665B1">
              <w:rPr>
                <w:rFonts w:ascii="Times New Roman" w:hAnsi="Times New Roman" w:cs="Times New Roman"/>
              </w:rPr>
              <w:t xml:space="preserve">                   -   </w:t>
            </w:r>
          </w:p>
        </w:tc>
        <w:tc>
          <w:tcPr>
            <w:tcW w:w="1461" w:type="dxa"/>
            <w:noWrap/>
            <w:hideMark/>
          </w:tcPr>
          <w:p w:rsidR="005665B1" w:rsidRPr="005665B1" w:rsidRDefault="005665B1" w:rsidP="005665B1">
            <w:pPr>
              <w:rPr>
                <w:rFonts w:ascii="Times New Roman" w:hAnsi="Times New Roman" w:cs="Times New Roman"/>
              </w:rPr>
            </w:pPr>
            <w:r w:rsidRPr="005665B1">
              <w:rPr>
                <w:rFonts w:ascii="Times New Roman" w:hAnsi="Times New Roman" w:cs="Times New Roman"/>
              </w:rPr>
              <w:t xml:space="preserve">       30,000.00 </w:t>
            </w:r>
          </w:p>
        </w:tc>
        <w:tc>
          <w:tcPr>
            <w:tcW w:w="1285" w:type="dxa"/>
            <w:noWrap/>
            <w:hideMark/>
          </w:tcPr>
          <w:p w:rsidR="005665B1" w:rsidRPr="005665B1" w:rsidRDefault="005665B1" w:rsidP="005665B1">
            <w:pPr>
              <w:rPr>
                <w:rFonts w:ascii="Times New Roman" w:hAnsi="Times New Roman" w:cs="Times New Roman"/>
              </w:rPr>
            </w:pPr>
            <w:r w:rsidRPr="005665B1">
              <w:rPr>
                <w:rFonts w:ascii="Times New Roman" w:hAnsi="Times New Roman" w:cs="Times New Roman"/>
              </w:rPr>
              <w:t xml:space="preserve">                   -   </w:t>
            </w:r>
          </w:p>
        </w:tc>
        <w:tc>
          <w:tcPr>
            <w:tcW w:w="868" w:type="dxa"/>
            <w:noWrap/>
            <w:hideMark/>
          </w:tcPr>
          <w:p w:rsidR="005665B1" w:rsidRPr="005665B1" w:rsidRDefault="005665B1" w:rsidP="005665B1">
            <w:pPr>
              <w:rPr>
                <w:rFonts w:ascii="Times New Roman" w:hAnsi="Times New Roman" w:cs="Times New Roman"/>
              </w:rPr>
            </w:pPr>
            <w:r w:rsidRPr="005665B1">
              <w:rPr>
                <w:rFonts w:ascii="Times New Roman" w:hAnsi="Times New Roman" w:cs="Times New Roman"/>
              </w:rPr>
              <w:t xml:space="preserve">                    -   </w:t>
            </w:r>
          </w:p>
        </w:tc>
        <w:tc>
          <w:tcPr>
            <w:tcW w:w="1168" w:type="dxa"/>
            <w:noWrap/>
            <w:hideMark/>
          </w:tcPr>
          <w:p w:rsidR="005665B1" w:rsidRPr="005665B1" w:rsidRDefault="005665B1" w:rsidP="005665B1">
            <w:pPr>
              <w:rPr>
                <w:rFonts w:ascii="Times New Roman" w:hAnsi="Times New Roman" w:cs="Times New Roman"/>
              </w:rPr>
            </w:pPr>
            <w:r w:rsidRPr="005665B1">
              <w:rPr>
                <w:rFonts w:ascii="Times New Roman" w:hAnsi="Times New Roman" w:cs="Times New Roman"/>
              </w:rPr>
              <w:t xml:space="preserve">   10,000.00 </w:t>
            </w:r>
          </w:p>
        </w:tc>
        <w:tc>
          <w:tcPr>
            <w:tcW w:w="1466" w:type="dxa"/>
            <w:hideMark/>
          </w:tcPr>
          <w:p w:rsidR="005665B1" w:rsidRPr="005665B1" w:rsidRDefault="005665B1" w:rsidP="005665B1">
            <w:pPr>
              <w:jc w:val="right"/>
              <w:rPr>
                <w:rFonts w:ascii="Times New Roman" w:hAnsi="Times New Roman" w:cs="Times New Roman"/>
                <w:b/>
                <w:bCs/>
              </w:rPr>
            </w:pPr>
            <w:r w:rsidRPr="005665B1">
              <w:rPr>
                <w:rFonts w:ascii="Times New Roman" w:hAnsi="Times New Roman" w:cs="Times New Roman"/>
                <w:b/>
                <w:bCs/>
              </w:rPr>
              <w:t xml:space="preserve">       40,000.00 </w:t>
            </w:r>
          </w:p>
        </w:tc>
        <w:tc>
          <w:tcPr>
            <w:tcW w:w="3504" w:type="dxa"/>
            <w:hideMark/>
          </w:tcPr>
          <w:p w:rsidR="005665B1" w:rsidRPr="005665B1" w:rsidRDefault="005665B1" w:rsidP="005665B1">
            <w:pPr>
              <w:rPr>
                <w:rFonts w:ascii="Times New Roman" w:hAnsi="Times New Roman" w:cs="Times New Roman"/>
              </w:rPr>
            </w:pPr>
            <w:r w:rsidRPr="005665B1">
              <w:rPr>
                <w:rFonts w:ascii="Times New Roman" w:hAnsi="Times New Roman" w:cs="Times New Roman"/>
              </w:rPr>
              <w:t>Provision of teaching and learning materials, schools and teachers award scheme, educational support fund, my first day at school, STMIE, provision of school furniture,supply of books,etc</w:t>
            </w:r>
          </w:p>
        </w:tc>
      </w:tr>
      <w:tr w:rsidR="005665B1" w:rsidRPr="005665B1" w:rsidTr="005665B1">
        <w:trPr>
          <w:trHeight w:val="701"/>
        </w:trPr>
        <w:tc>
          <w:tcPr>
            <w:tcW w:w="558" w:type="dxa"/>
            <w:noWrap/>
            <w:hideMark/>
          </w:tcPr>
          <w:p w:rsidR="005665B1" w:rsidRPr="005665B1" w:rsidRDefault="005665B1" w:rsidP="005665B1">
            <w:pPr>
              <w:rPr>
                <w:rFonts w:ascii="Times New Roman" w:hAnsi="Times New Roman" w:cs="Times New Roman"/>
              </w:rPr>
            </w:pPr>
            <w:r w:rsidRPr="005665B1">
              <w:rPr>
                <w:rFonts w:ascii="Times New Roman" w:hAnsi="Times New Roman" w:cs="Times New Roman"/>
              </w:rPr>
              <w:t>47</w:t>
            </w:r>
          </w:p>
        </w:tc>
        <w:tc>
          <w:tcPr>
            <w:tcW w:w="2000" w:type="dxa"/>
            <w:hideMark/>
          </w:tcPr>
          <w:p w:rsidR="005665B1" w:rsidRPr="005665B1" w:rsidRDefault="005665B1" w:rsidP="005665B1">
            <w:pPr>
              <w:rPr>
                <w:rFonts w:ascii="Times New Roman" w:hAnsi="Times New Roman" w:cs="Times New Roman"/>
              </w:rPr>
            </w:pPr>
            <w:r w:rsidRPr="005665B1">
              <w:rPr>
                <w:rFonts w:ascii="Times New Roman" w:hAnsi="Times New Roman" w:cs="Times New Roman"/>
              </w:rPr>
              <w:t>Official / National Celebrations</w:t>
            </w:r>
          </w:p>
        </w:tc>
        <w:tc>
          <w:tcPr>
            <w:tcW w:w="868" w:type="dxa"/>
            <w:hideMark/>
          </w:tcPr>
          <w:p w:rsidR="005665B1" w:rsidRPr="005665B1" w:rsidRDefault="005665B1" w:rsidP="005665B1">
            <w:pPr>
              <w:rPr>
                <w:rFonts w:ascii="Times New Roman" w:hAnsi="Times New Roman" w:cs="Times New Roman"/>
              </w:rPr>
            </w:pPr>
            <w:r w:rsidRPr="005665B1">
              <w:rPr>
                <w:rFonts w:ascii="Times New Roman" w:hAnsi="Times New Roman" w:cs="Times New Roman"/>
              </w:rPr>
              <w:t xml:space="preserve">                 -   </w:t>
            </w:r>
          </w:p>
        </w:tc>
        <w:tc>
          <w:tcPr>
            <w:tcW w:w="868" w:type="dxa"/>
            <w:hideMark/>
          </w:tcPr>
          <w:p w:rsidR="005665B1" w:rsidRPr="005665B1" w:rsidRDefault="005665B1" w:rsidP="005665B1">
            <w:pPr>
              <w:rPr>
                <w:rFonts w:ascii="Times New Roman" w:hAnsi="Times New Roman" w:cs="Times New Roman"/>
              </w:rPr>
            </w:pPr>
            <w:r w:rsidRPr="005665B1">
              <w:rPr>
                <w:rFonts w:ascii="Times New Roman" w:hAnsi="Times New Roman" w:cs="Times New Roman"/>
              </w:rPr>
              <w:t xml:space="preserve">                   -   </w:t>
            </w:r>
          </w:p>
        </w:tc>
        <w:tc>
          <w:tcPr>
            <w:tcW w:w="1461" w:type="dxa"/>
            <w:hideMark/>
          </w:tcPr>
          <w:p w:rsidR="005665B1" w:rsidRPr="005665B1" w:rsidRDefault="005665B1" w:rsidP="005665B1">
            <w:pPr>
              <w:rPr>
                <w:rFonts w:ascii="Times New Roman" w:hAnsi="Times New Roman" w:cs="Times New Roman"/>
              </w:rPr>
            </w:pPr>
            <w:r w:rsidRPr="005665B1">
              <w:rPr>
                <w:rFonts w:ascii="Times New Roman" w:hAnsi="Times New Roman" w:cs="Times New Roman"/>
              </w:rPr>
              <w:t xml:space="preserve">       30,000.00 </w:t>
            </w:r>
          </w:p>
        </w:tc>
        <w:tc>
          <w:tcPr>
            <w:tcW w:w="1285" w:type="dxa"/>
            <w:hideMark/>
          </w:tcPr>
          <w:p w:rsidR="005665B1" w:rsidRPr="005665B1" w:rsidRDefault="005665B1" w:rsidP="005665B1">
            <w:pPr>
              <w:rPr>
                <w:rFonts w:ascii="Times New Roman" w:hAnsi="Times New Roman" w:cs="Times New Roman"/>
              </w:rPr>
            </w:pPr>
            <w:r w:rsidRPr="005665B1">
              <w:rPr>
                <w:rFonts w:ascii="Times New Roman" w:hAnsi="Times New Roman" w:cs="Times New Roman"/>
              </w:rPr>
              <w:t xml:space="preserve">                   -   </w:t>
            </w:r>
          </w:p>
        </w:tc>
        <w:tc>
          <w:tcPr>
            <w:tcW w:w="868" w:type="dxa"/>
            <w:hideMark/>
          </w:tcPr>
          <w:p w:rsidR="005665B1" w:rsidRPr="005665B1" w:rsidRDefault="005665B1" w:rsidP="005665B1">
            <w:pPr>
              <w:rPr>
                <w:rFonts w:ascii="Times New Roman" w:hAnsi="Times New Roman" w:cs="Times New Roman"/>
              </w:rPr>
            </w:pPr>
            <w:r w:rsidRPr="005665B1">
              <w:rPr>
                <w:rFonts w:ascii="Times New Roman" w:hAnsi="Times New Roman" w:cs="Times New Roman"/>
              </w:rPr>
              <w:t xml:space="preserve">                    -   </w:t>
            </w:r>
          </w:p>
        </w:tc>
        <w:tc>
          <w:tcPr>
            <w:tcW w:w="1168" w:type="dxa"/>
            <w:hideMark/>
          </w:tcPr>
          <w:p w:rsidR="005665B1" w:rsidRPr="005665B1" w:rsidRDefault="005665B1" w:rsidP="005665B1">
            <w:pPr>
              <w:rPr>
                <w:rFonts w:ascii="Times New Roman" w:hAnsi="Times New Roman" w:cs="Times New Roman"/>
              </w:rPr>
            </w:pPr>
            <w:r w:rsidRPr="005665B1">
              <w:rPr>
                <w:rFonts w:ascii="Times New Roman" w:hAnsi="Times New Roman" w:cs="Times New Roman"/>
              </w:rPr>
              <w:t xml:space="preserve">                -   </w:t>
            </w:r>
          </w:p>
        </w:tc>
        <w:tc>
          <w:tcPr>
            <w:tcW w:w="1466" w:type="dxa"/>
            <w:hideMark/>
          </w:tcPr>
          <w:p w:rsidR="005665B1" w:rsidRPr="005665B1" w:rsidRDefault="005665B1" w:rsidP="005665B1">
            <w:pPr>
              <w:jc w:val="right"/>
              <w:rPr>
                <w:rFonts w:ascii="Times New Roman" w:hAnsi="Times New Roman" w:cs="Times New Roman"/>
                <w:b/>
                <w:bCs/>
              </w:rPr>
            </w:pPr>
            <w:r w:rsidRPr="005665B1">
              <w:rPr>
                <w:rFonts w:ascii="Times New Roman" w:hAnsi="Times New Roman" w:cs="Times New Roman"/>
                <w:b/>
                <w:bCs/>
              </w:rPr>
              <w:t xml:space="preserve">       30,000.00 </w:t>
            </w:r>
          </w:p>
        </w:tc>
        <w:tc>
          <w:tcPr>
            <w:tcW w:w="3504" w:type="dxa"/>
            <w:hideMark/>
          </w:tcPr>
          <w:p w:rsidR="005665B1" w:rsidRPr="005665B1" w:rsidRDefault="005665B1" w:rsidP="005665B1">
            <w:pPr>
              <w:rPr>
                <w:rFonts w:ascii="Times New Roman" w:hAnsi="Times New Roman" w:cs="Times New Roman"/>
              </w:rPr>
            </w:pPr>
            <w:r w:rsidRPr="005665B1">
              <w:rPr>
                <w:rFonts w:ascii="Times New Roman" w:hAnsi="Times New Roman" w:cs="Times New Roman"/>
              </w:rPr>
              <w:t>This Operation caters for Independence Day Celebration</w:t>
            </w:r>
          </w:p>
        </w:tc>
      </w:tr>
      <w:tr w:rsidR="005665B1" w:rsidRPr="005665B1" w:rsidTr="005665B1">
        <w:trPr>
          <w:trHeight w:val="955"/>
        </w:trPr>
        <w:tc>
          <w:tcPr>
            <w:tcW w:w="558" w:type="dxa"/>
            <w:noWrap/>
            <w:hideMark/>
          </w:tcPr>
          <w:p w:rsidR="005665B1" w:rsidRPr="005665B1" w:rsidRDefault="005665B1" w:rsidP="005665B1">
            <w:pPr>
              <w:rPr>
                <w:rFonts w:ascii="Times New Roman" w:hAnsi="Times New Roman" w:cs="Times New Roman"/>
                <w:b/>
                <w:bCs/>
                <w:i/>
                <w:iCs/>
              </w:rPr>
            </w:pPr>
            <w:r w:rsidRPr="005665B1">
              <w:rPr>
                <w:rFonts w:ascii="Times New Roman" w:hAnsi="Times New Roman" w:cs="Times New Roman"/>
                <w:b/>
                <w:bCs/>
                <w:i/>
                <w:iCs/>
              </w:rPr>
              <w:t>48</w:t>
            </w:r>
          </w:p>
        </w:tc>
        <w:tc>
          <w:tcPr>
            <w:tcW w:w="2000" w:type="dxa"/>
            <w:hideMark/>
          </w:tcPr>
          <w:p w:rsidR="005665B1" w:rsidRPr="005665B1" w:rsidRDefault="005665B1" w:rsidP="005665B1">
            <w:pPr>
              <w:rPr>
                <w:rFonts w:ascii="Times New Roman" w:hAnsi="Times New Roman" w:cs="Times New Roman"/>
                <w:bCs/>
                <w:iCs/>
              </w:rPr>
            </w:pPr>
            <w:r w:rsidRPr="005665B1">
              <w:rPr>
                <w:rFonts w:ascii="Times New Roman" w:hAnsi="Times New Roman" w:cs="Times New Roman"/>
                <w:bCs/>
                <w:iCs/>
              </w:rPr>
              <w:t>Supply of school furniture</w:t>
            </w:r>
          </w:p>
        </w:tc>
        <w:tc>
          <w:tcPr>
            <w:tcW w:w="868" w:type="dxa"/>
            <w:hideMark/>
          </w:tcPr>
          <w:p w:rsidR="005665B1" w:rsidRPr="005665B1" w:rsidRDefault="005665B1" w:rsidP="005665B1">
            <w:pPr>
              <w:rPr>
                <w:rFonts w:ascii="Times New Roman" w:hAnsi="Times New Roman" w:cs="Times New Roman"/>
                <w:bCs/>
                <w:iCs/>
              </w:rPr>
            </w:pPr>
            <w:r w:rsidRPr="005665B1">
              <w:rPr>
                <w:rFonts w:ascii="Times New Roman" w:hAnsi="Times New Roman" w:cs="Times New Roman"/>
                <w:bCs/>
                <w:iCs/>
              </w:rPr>
              <w:t> </w:t>
            </w:r>
          </w:p>
        </w:tc>
        <w:tc>
          <w:tcPr>
            <w:tcW w:w="868" w:type="dxa"/>
            <w:hideMark/>
          </w:tcPr>
          <w:p w:rsidR="005665B1" w:rsidRPr="005665B1" w:rsidRDefault="005665B1" w:rsidP="005665B1">
            <w:pPr>
              <w:rPr>
                <w:rFonts w:ascii="Times New Roman" w:hAnsi="Times New Roman" w:cs="Times New Roman"/>
                <w:bCs/>
                <w:iCs/>
              </w:rPr>
            </w:pPr>
            <w:r w:rsidRPr="005665B1">
              <w:rPr>
                <w:rFonts w:ascii="Times New Roman" w:hAnsi="Times New Roman" w:cs="Times New Roman"/>
                <w:bCs/>
                <w:iCs/>
              </w:rPr>
              <w:t> </w:t>
            </w:r>
          </w:p>
        </w:tc>
        <w:tc>
          <w:tcPr>
            <w:tcW w:w="1461" w:type="dxa"/>
            <w:hideMark/>
          </w:tcPr>
          <w:p w:rsidR="005665B1" w:rsidRPr="005665B1" w:rsidRDefault="005665B1" w:rsidP="005665B1">
            <w:pPr>
              <w:rPr>
                <w:rFonts w:ascii="Times New Roman" w:hAnsi="Times New Roman" w:cs="Times New Roman"/>
                <w:bCs/>
                <w:iCs/>
              </w:rPr>
            </w:pPr>
            <w:r w:rsidRPr="005665B1">
              <w:rPr>
                <w:rFonts w:ascii="Times New Roman" w:hAnsi="Times New Roman" w:cs="Times New Roman"/>
                <w:bCs/>
                <w:iCs/>
              </w:rPr>
              <w:t xml:space="preserve">    100,000.00 </w:t>
            </w:r>
          </w:p>
        </w:tc>
        <w:tc>
          <w:tcPr>
            <w:tcW w:w="1285" w:type="dxa"/>
            <w:hideMark/>
          </w:tcPr>
          <w:p w:rsidR="005665B1" w:rsidRPr="005665B1" w:rsidRDefault="005665B1" w:rsidP="005665B1">
            <w:pPr>
              <w:rPr>
                <w:rFonts w:ascii="Times New Roman" w:hAnsi="Times New Roman" w:cs="Times New Roman"/>
                <w:bCs/>
                <w:iCs/>
              </w:rPr>
            </w:pPr>
            <w:r w:rsidRPr="005665B1">
              <w:rPr>
                <w:rFonts w:ascii="Times New Roman" w:hAnsi="Times New Roman" w:cs="Times New Roman"/>
                <w:bCs/>
                <w:iCs/>
              </w:rPr>
              <w:t xml:space="preserve">                   -   </w:t>
            </w:r>
          </w:p>
        </w:tc>
        <w:tc>
          <w:tcPr>
            <w:tcW w:w="868" w:type="dxa"/>
            <w:hideMark/>
          </w:tcPr>
          <w:p w:rsidR="005665B1" w:rsidRPr="005665B1" w:rsidRDefault="005665B1" w:rsidP="005665B1">
            <w:pPr>
              <w:rPr>
                <w:rFonts w:ascii="Times New Roman" w:hAnsi="Times New Roman" w:cs="Times New Roman"/>
                <w:bCs/>
                <w:iCs/>
              </w:rPr>
            </w:pPr>
            <w:r w:rsidRPr="005665B1">
              <w:rPr>
                <w:rFonts w:ascii="Times New Roman" w:hAnsi="Times New Roman" w:cs="Times New Roman"/>
                <w:bCs/>
                <w:iCs/>
              </w:rPr>
              <w:t> </w:t>
            </w:r>
          </w:p>
        </w:tc>
        <w:tc>
          <w:tcPr>
            <w:tcW w:w="1168" w:type="dxa"/>
            <w:hideMark/>
          </w:tcPr>
          <w:p w:rsidR="005665B1" w:rsidRPr="005665B1" w:rsidRDefault="005665B1" w:rsidP="005665B1">
            <w:pPr>
              <w:rPr>
                <w:rFonts w:ascii="Times New Roman" w:hAnsi="Times New Roman" w:cs="Times New Roman"/>
              </w:rPr>
            </w:pPr>
            <w:r w:rsidRPr="005665B1">
              <w:rPr>
                <w:rFonts w:ascii="Times New Roman" w:hAnsi="Times New Roman" w:cs="Times New Roman"/>
              </w:rPr>
              <w:t xml:space="preserve">                -   </w:t>
            </w:r>
          </w:p>
        </w:tc>
        <w:tc>
          <w:tcPr>
            <w:tcW w:w="1466" w:type="dxa"/>
            <w:hideMark/>
          </w:tcPr>
          <w:p w:rsidR="005665B1" w:rsidRPr="005665B1" w:rsidRDefault="005665B1" w:rsidP="005665B1">
            <w:pPr>
              <w:jc w:val="right"/>
              <w:rPr>
                <w:rFonts w:ascii="Times New Roman" w:hAnsi="Times New Roman" w:cs="Times New Roman"/>
                <w:bCs/>
                <w:iCs/>
              </w:rPr>
            </w:pPr>
            <w:r w:rsidRPr="005665B1">
              <w:rPr>
                <w:rFonts w:ascii="Times New Roman" w:hAnsi="Times New Roman" w:cs="Times New Roman"/>
                <w:bCs/>
                <w:iCs/>
              </w:rPr>
              <w:t xml:space="preserve">    100,000.00 </w:t>
            </w:r>
          </w:p>
        </w:tc>
        <w:tc>
          <w:tcPr>
            <w:tcW w:w="3504" w:type="dxa"/>
            <w:hideMark/>
          </w:tcPr>
          <w:p w:rsidR="005665B1" w:rsidRPr="005665B1" w:rsidRDefault="005665B1" w:rsidP="005665B1">
            <w:pPr>
              <w:rPr>
                <w:rFonts w:ascii="Times New Roman" w:hAnsi="Times New Roman" w:cs="Times New Roman"/>
              </w:rPr>
            </w:pPr>
            <w:r w:rsidRPr="005665B1">
              <w:rPr>
                <w:rFonts w:ascii="Times New Roman" w:hAnsi="Times New Roman" w:cs="Times New Roman"/>
              </w:rPr>
              <w:t>To improve the quality and efficiency in education delivery through institutional strengthening by December 2020</w:t>
            </w:r>
          </w:p>
        </w:tc>
      </w:tr>
      <w:tr w:rsidR="005665B1" w:rsidRPr="005665B1" w:rsidTr="005665B1">
        <w:trPr>
          <w:trHeight w:val="955"/>
        </w:trPr>
        <w:tc>
          <w:tcPr>
            <w:tcW w:w="558" w:type="dxa"/>
            <w:noWrap/>
            <w:hideMark/>
          </w:tcPr>
          <w:p w:rsidR="005665B1" w:rsidRPr="005665B1" w:rsidRDefault="005665B1" w:rsidP="005665B1">
            <w:pPr>
              <w:rPr>
                <w:rFonts w:ascii="Times New Roman" w:hAnsi="Times New Roman" w:cs="Times New Roman"/>
                <w:b/>
                <w:bCs/>
                <w:i/>
                <w:iCs/>
              </w:rPr>
            </w:pPr>
            <w:r w:rsidRPr="005665B1">
              <w:rPr>
                <w:rFonts w:ascii="Times New Roman" w:hAnsi="Times New Roman" w:cs="Times New Roman"/>
                <w:b/>
                <w:bCs/>
                <w:i/>
                <w:iCs/>
              </w:rPr>
              <w:t>49</w:t>
            </w:r>
          </w:p>
        </w:tc>
        <w:tc>
          <w:tcPr>
            <w:tcW w:w="2000" w:type="dxa"/>
            <w:hideMark/>
          </w:tcPr>
          <w:p w:rsidR="005665B1" w:rsidRPr="005665B1" w:rsidRDefault="005665B1" w:rsidP="005665B1">
            <w:pPr>
              <w:rPr>
                <w:rFonts w:ascii="Times New Roman" w:hAnsi="Times New Roman" w:cs="Times New Roman"/>
                <w:bCs/>
                <w:iCs/>
              </w:rPr>
            </w:pPr>
            <w:r w:rsidRPr="005665B1">
              <w:rPr>
                <w:rFonts w:ascii="Times New Roman" w:hAnsi="Times New Roman" w:cs="Times New Roman"/>
                <w:bCs/>
                <w:iCs/>
              </w:rPr>
              <w:t>Completion of 3unit Classroom block with ancillary at Sihu Norfegali</w:t>
            </w:r>
          </w:p>
        </w:tc>
        <w:tc>
          <w:tcPr>
            <w:tcW w:w="868" w:type="dxa"/>
            <w:hideMark/>
          </w:tcPr>
          <w:p w:rsidR="005665B1" w:rsidRPr="005665B1" w:rsidRDefault="005665B1" w:rsidP="005665B1">
            <w:pPr>
              <w:rPr>
                <w:rFonts w:ascii="Times New Roman" w:hAnsi="Times New Roman" w:cs="Times New Roman"/>
                <w:bCs/>
                <w:iCs/>
              </w:rPr>
            </w:pPr>
            <w:r w:rsidRPr="005665B1">
              <w:rPr>
                <w:rFonts w:ascii="Times New Roman" w:hAnsi="Times New Roman" w:cs="Times New Roman"/>
                <w:bCs/>
                <w:iCs/>
              </w:rPr>
              <w:t xml:space="preserve">                 -   </w:t>
            </w:r>
          </w:p>
        </w:tc>
        <w:tc>
          <w:tcPr>
            <w:tcW w:w="868" w:type="dxa"/>
            <w:hideMark/>
          </w:tcPr>
          <w:p w:rsidR="005665B1" w:rsidRPr="005665B1" w:rsidRDefault="005665B1" w:rsidP="005665B1">
            <w:pPr>
              <w:rPr>
                <w:rFonts w:ascii="Times New Roman" w:hAnsi="Times New Roman" w:cs="Times New Roman"/>
                <w:bCs/>
                <w:iCs/>
              </w:rPr>
            </w:pPr>
            <w:r w:rsidRPr="005665B1">
              <w:rPr>
                <w:rFonts w:ascii="Times New Roman" w:hAnsi="Times New Roman" w:cs="Times New Roman"/>
                <w:bCs/>
                <w:iCs/>
              </w:rPr>
              <w:t xml:space="preserve">                   -   </w:t>
            </w:r>
          </w:p>
        </w:tc>
        <w:tc>
          <w:tcPr>
            <w:tcW w:w="1461" w:type="dxa"/>
            <w:hideMark/>
          </w:tcPr>
          <w:p w:rsidR="005665B1" w:rsidRPr="005665B1" w:rsidRDefault="005665B1" w:rsidP="005665B1">
            <w:pPr>
              <w:rPr>
                <w:rFonts w:ascii="Times New Roman" w:hAnsi="Times New Roman" w:cs="Times New Roman"/>
                <w:bCs/>
                <w:iCs/>
              </w:rPr>
            </w:pPr>
            <w:r w:rsidRPr="005665B1">
              <w:rPr>
                <w:rFonts w:ascii="Times New Roman" w:hAnsi="Times New Roman" w:cs="Times New Roman"/>
                <w:bCs/>
                <w:iCs/>
              </w:rPr>
              <w:t xml:space="preserve">    122,529.14 </w:t>
            </w:r>
          </w:p>
        </w:tc>
        <w:tc>
          <w:tcPr>
            <w:tcW w:w="1285" w:type="dxa"/>
            <w:hideMark/>
          </w:tcPr>
          <w:p w:rsidR="005665B1" w:rsidRPr="005665B1" w:rsidRDefault="005665B1" w:rsidP="005665B1">
            <w:pPr>
              <w:rPr>
                <w:rFonts w:ascii="Times New Roman" w:hAnsi="Times New Roman" w:cs="Times New Roman"/>
                <w:bCs/>
                <w:iCs/>
              </w:rPr>
            </w:pPr>
            <w:r w:rsidRPr="005665B1">
              <w:rPr>
                <w:rFonts w:ascii="Times New Roman" w:hAnsi="Times New Roman" w:cs="Times New Roman"/>
                <w:bCs/>
                <w:iCs/>
              </w:rPr>
              <w:t xml:space="preserve">                   -   </w:t>
            </w:r>
          </w:p>
        </w:tc>
        <w:tc>
          <w:tcPr>
            <w:tcW w:w="868" w:type="dxa"/>
            <w:hideMark/>
          </w:tcPr>
          <w:p w:rsidR="005665B1" w:rsidRPr="005665B1" w:rsidRDefault="005665B1" w:rsidP="005665B1">
            <w:pPr>
              <w:rPr>
                <w:rFonts w:ascii="Times New Roman" w:hAnsi="Times New Roman" w:cs="Times New Roman"/>
                <w:bCs/>
                <w:iCs/>
              </w:rPr>
            </w:pPr>
            <w:r w:rsidRPr="005665B1">
              <w:rPr>
                <w:rFonts w:ascii="Times New Roman" w:hAnsi="Times New Roman" w:cs="Times New Roman"/>
                <w:bCs/>
                <w:iCs/>
              </w:rPr>
              <w:t> </w:t>
            </w:r>
          </w:p>
        </w:tc>
        <w:tc>
          <w:tcPr>
            <w:tcW w:w="1168" w:type="dxa"/>
            <w:hideMark/>
          </w:tcPr>
          <w:p w:rsidR="005665B1" w:rsidRPr="005665B1" w:rsidRDefault="005665B1" w:rsidP="005665B1">
            <w:pPr>
              <w:rPr>
                <w:rFonts w:ascii="Times New Roman" w:hAnsi="Times New Roman" w:cs="Times New Roman"/>
                <w:bCs/>
                <w:iCs/>
              </w:rPr>
            </w:pPr>
            <w:r w:rsidRPr="005665B1">
              <w:rPr>
                <w:rFonts w:ascii="Times New Roman" w:hAnsi="Times New Roman" w:cs="Times New Roman"/>
                <w:bCs/>
                <w:iCs/>
              </w:rPr>
              <w:t xml:space="preserve">               -   </w:t>
            </w:r>
          </w:p>
        </w:tc>
        <w:tc>
          <w:tcPr>
            <w:tcW w:w="1466" w:type="dxa"/>
            <w:hideMark/>
          </w:tcPr>
          <w:p w:rsidR="005665B1" w:rsidRPr="005665B1" w:rsidRDefault="005665B1" w:rsidP="005665B1">
            <w:pPr>
              <w:rPr>
                <w:rFonts w:ascii="Times New Roman" w:hAnsi="Times New Roman" w:cs="Times New Roman"/>
                <w:bCs/>
                <w:iCs/>
              </w:rPr>
            </w:pPr>
            <w:r w:rsidRPr="005665B1">
              <w:rPr>
                <w:rFonts w:ascii="Times New Roman" w:hAnsi="Times New Roman" w:cs="Times New Roman"/>
                <w:bCs/>
                <w:iCs/>
              </w:rPr>
              <w:t xml:space="preserve">    122,529.14 </w:t>
            </w:r>
          </w:p>
        </w:tc>
        <w:tc>
          <w:tcPr>
            <w:tcW w:w="3504" w:type="dxa"/>
            <w:hideMark/>
          </w:tcPr>
          <w:p w:rsidR="005665B1" w:rsidRPr="005665B1" w:rsidRDefault="005665B1" w:rsidP="005665B1">
            <w:pPr>
              <w:rPr>
                <w:rFonts w:ascii="Times New Roman" w:hAnsi="Times New Roman" w:cs="Times New Roman"/>
              </w:rPr>
            </w:pPr>
            <w:r w:rsidRPr="005665B1">
              <w:rPr>
                <w:rFonts w:ascii="Times New Roman" w:hAnsi="Times New Roman" w:cs="Times New Roman"/>
              </w:rPr>
              <w:t>To improve the quality and efficiency in education delivery through institutional strengthening by December 2020</w:t>
            </w:r>
          </w:p>
        </w:tc>
      </w:tr>
      <w:tr w:rsidR="005665B1" w:rsidRPr="005665B1" w:rsidTr="005665B1">
        <w:trPr>
          <w:trHeight w:val="955"/>
        </w:trPr>
        <w:tc>
          <w:tcPr>
            <w:tcW w:w="558" w:type="dxa"/>
            <w:noWrap/>
            <w:hideMark/>
          </w:tcPr>
          <w:p w:rsidR="005665B1" w:rsidRPr="005665B1" w:rsidRDefault="005665B1" w:rsidP="005665B1">
            <w:pPr>
              <w:rPr>
                <w:rFonts w:ascii="Times New Roman" w:hAnsi="Times New Roman" w:cs="Times New Roman"/>
                <w:b/>
                <w:bCs/>
                <w:i/>
                <w:iCs/>
              </w:rPr>
            </w:pPr>
            <w:r w:rsidRPr="005665B1">
              <w:rPr>
                <w:rFonts w:ascii="Times New Roman" w:hAnsi="Times New Roman" w:cs="Times New Roman"/>
                <w:b/>
                <w:bCs/>
                <w:i/>
                <w:iCs/>
              </w:rPr>
              <w:t>50</w:t>
            </w:r>
          </w:p>
        </w:tc>
        <w:tc>
          <w:tcPr>
            <w:tcW w:w="2000" w:type="dxa"/>
            <w:hideMark/>
          </w:tcPr>
          <w:p w:rsidR="005665B1" w:rsidRPr="005665B1" w:rsidRDefault="005665B1" w:rsidP="005665B1">
            <w:pPr>
              <w:rPr>
                <w:rFonts w:ascii="Times New Roman" w:hAnsi="Times New Roman" w:cs="Times New Roman"/>
                <w:bCs/>
                <w:iCs/>
              </w:rPr>
            </w:pPr>
            <w:r w:rsidRPr="005665B1">
              <w:rPr>
                <w:rFonts w:ascii="Times New Roman" w:hAnsi="Times New Roman" w:cs="Times New Roman"/>
                <w:bCs/>
                <w:iCs/>
              </w:rPr>
              <w:t>Completion of 2-Unit classroom block, store, dining Area and play ground at Kayera</w:t>
            </w:r>
          </w:p>
        </w:tc>
        <w:tc>
          <w:tcPr>
            <w:tcW w:w="868" w:type="dxa"/>
            <w:hideMark/>
          </w:tcPr>
          <w:p w:rsidR="005665B1" w:rsidRPr="005665B1" w:rsidRDefault="005665B1" w:rsidP="005665B1">
            <w:pPr>
              <w:rPr>
                <w:rFonts w:ascii="Times New Roman" w:hAnsi="Times New Roman" w:cs="Times New Roman"/>
                <w:bCs/>
                <w:iCs/>
              </w:rPr>
            </w:pPr>
            <w:r w:rsidRPr="005665B1">
              <w:rPr>
                <w:rFonts w:ascii="Times New Roman" w:hAnsi="Times New Roman" w:cs="Times New Roman"/>
                <w:bCs/>
                <w:iCs/>
              </w:rPr>
              <w:t xml:space="preserve">                 -   </w:t>
            </w:r>
          </w:p>
        </w:tc>
        <w:tc>
          <w:tcPr>
            <w:tcW w:w="868" w:type="dxa"/>
            <w:hideMark/>
          </w:tcPr>
          <w:p w:rsidR="005665B1" w:rsidRPr="005665B1" w:rsidRDefault="005665B1" w:rsidP="005665B1">
            <w:pPr>
              <w:rPr>
                <w:rFonts w:ascii="Times New Roman" w:hAnsi="Times New Roman" w:cs="Times New Roman"/>
                <w:bCs/>
                <w:iCs/>
              </w:rPr>
            </w:pPr>
            <w:r w:rsidRPr="005665B1">
              <w:rPr>
                <w:rFonts w:ascii="Times New Roman" w:hAnsi="Times New Roman" w:cs="Times New Roman"/>
                <w:bCs/>
                <w:iCs/>
              </w:rPr>
              <w:t xml:space="preserve">                   -   </w:t>
            </w:r>
          </w:p>
        </w:tc>
        <w:tc>
          <w:tcPr>
            <w:tcW w:w="1461" w:type="dxa"/>
            <w:hideMark/>
          </w:tcPr>
          <w:p w:rsidR="005665B1" w:rsidRPr="005665B1" w:rsidRDefault="005665B1" w:rsidP="005665B1">
            <w:pPr>
              <w:rPr>
                <w:rFonts w:ascii="Times New Roman" w:hAnsi="Times New Roman" w:cs="Times New Roman"/>
                <w:bCs/>
                <w:iCs/>
              </w:rPr>
            </w:pPr>
            <w:r w:rsidRPr="005665B1">
              <w:rPr>
                <w:rFonts w:ascii="Times New Roman" w:hAnsi="Times New Roman" w:cs="Times New Roman"/>
                <w:bCs/>
                <w:iCs/>
              </w:rPr>
              <w:t xml:space="preserve">      80,000.00 </w:t>
            </w:r>
          </w:p>
        </w:tc>
        <w:tc>
          <w:tcPr>
            <w:tcW w:w="1285" w:type="dxa"/>
            <w:hideMark/>
          </w:tcPr>
          <w:p w:rsidR="005665B1" w:rsidRPr="005665B1" w:rsidRDefault="005665B1" w:rsidP="005665B1">
            <w:pPr>
              <w:rPr>
                <w:rFonts w:ascii="Times New Roman" w:hAnsi="Times New Roman" w:cs="Times New Roman"/>
                <w:bCs/>
                <w:iCs/>
              </w:rPr>
            </w:pPr>
            <w:r w:rsidRPr="005665B1">
              <w:rPr>
                <w:rFonts w:ascii="Times New Roman" w:hAnsi="Times New Roman" w:cs="Times New Roman"/>
                <w:bCs/>
                <w:iCs/>
              </w:rPr>
              <w:t xml:space="preserve">                   -   </w:t>
            </w:r>
          </w:p>
        </w:tc>
        <w:tc>
          <w:tcPr>
            <w:tcW w:w="868" w:type="dxa"/>
            <w:hideMark/>
          </w:tcPr>
          <w:p w:rsidR="005665B1" w:rsidRPr="005665B1" w:rsidRDefault="005665B1" w:rsidP="005665B1">
            <w:pPr>
              <w:rPr>
                <w:rFonts w:ascii="Times New Roman" w:hAnsi="Times New Roman" w:cs="Times New Roman"/>
                <w:bCs/>
                <w:iCs/>
              </w:rPr>
            </w:pPr>
            <w:r w:rsidRPr="005665B1">
              <w:rPr>
                <w:rFonts w:ascii="Times New Roman" w:hAnsi="Times New Roman" w:cs="Times New Roman"/>
                <w:bCs/>
                <w:iCs/>
              </w:rPr>
              <w:t xml:space="preserve">                    -   </w:t>
            </w:r>
          </w:p>
        </w:tc>
        <w:tc>
          <w:tcPr>
            <w:tcW w:w="1168" w:type="dxa"/>
            <w:hideMark/>
          </w:tcPr>
          <w:p w:rsidR="005665B1" w:rsidRPr="005665B1" w:rsidRDefault="005665B1" w:rsidP="005665B1">
            <w:pPr>
              <w:rPr>
                <w:rFonts w:ascii="Times New Roman" w:hAnsi="Times New Roman" w:cs="Times New Roman"/>
                <w:bCs/>
                <w:iCs/>
              </w:rPr>
            </w:pPr>
            <w:r w:rsidRPr="005665B1">
              <w:rPr>
                <w:rFonts w:ascii="Times New Roman" w:hAnsi="Times New Roman" w:cs="Times New Roman"/>
                <w:bCs/>
                <w:iCs/>
              </w:rPr>
              <w:t xml:space="preserve">               -   </w:t>
            </w:r>
          </w:p>
        </w:tc>
        <w:tc>
          <w:tcPr>
            <w:tcW w:w="1466" w:type="dxa"/>
            <w:hideMark/>
          </w:tcPr>
          <w:p w:rsidR="005665B1" w:rsidRPr="005665B1" w:rsidRDefault="005665B1" w:rsidP="005665B1">
            <w:pPr>
              <w:rPr>
                <w:rFonts w:ascii="Times New Roman" w:hAnsi="Times New Roman" w:cs="Times New Roman"/>
                <w:bCs/>
                <w:iCs/>
              </w:rPr>
            </w:pPr>
            <w:r w:rsidRPr="005665B1">
              <w:rPr>
                <w:rFonts w:ascii="Times New Roman" w:hAnsi="Times New Roman" w:cs="Times New Roman"/>
                <w:bCs/>
                <w:iCs/>
              </w:rPr>
              <w:t xml:space="preserve">      80,000.00 </w:t>
            </w:r>
          </w:p>
        </w:tc>
        <w:tc>
          <w:tcPr>
            <w:tcW w:w="3504" w:type="dxa"/>
            <w:hideMark/>
          </w:tcPr>
          <w:p w:rsidR="005665B1" w:rsidRPr="005665B1" w:rsidRDefault="005665B1" w:rsidP="005665B1">
            <w:pPr>
              <w:rPr>
                <w:rFonts w:ascii="Times New Roman" w:hAnsi="Times New Roman" w:cs="Times New Roman"/>
              </w:rPr>
            </w:pPr>
            <w:r w:rsidRPr="005665B1">
              <w:rPr>
                <w:rFonts w:ascii="Times New Roman" w:hAnsi="Times New Roman" w:cs="Times New Roman"/>
              </w:rPr>
              <w:t>To improve the quality and efficiency in education delivery through institutional strengthening by December 2020</w:t>
            </w:r>
          </w:p>
        </w:tc>
      </w:tr>
      <w:tr w:rsidR="005665B1" w:rsidRPr="005665B1" w:rsidTr="005665B1">
        <w:trPr>
          <w:trHeight w:val="940"/>
        </w:trPr>
        <w:tc>
          <w:tcPr>
            <w:tcW w:w="558" w:type="dxa"/>
            <w:noWrap/>
            <w:hideMark/>
          </w:tcPr>
          <w:p w:rsidR="005665B1" w:rsidRPr="005665B1" w:rsidRDefault="005665B1" w:rsidP="005665B1">
            <w:pPr>
              <w:rPr>
                <w:rFonts w:ascii="Times New Roman" w:hAnsi="Times New Roman" w:cs="Times New Roman"/>
                <w:b/>
                <w:bCs/>
                <w:i/>
                <w:iCs/>
              </w:rPr>
            </w:pPr>
            <w:r w:rsidRPr="005665B1">
              <w:rPr>
                <w:rFonts w:ascii="Times New Roman" w:hAnsi="Times New Roman" w:cs="Times New Roman"/>
                <w:b/>
                <w:bCs/>
                <w:i/>
                <w:iCs/>
              </w:rPr>
              <w:lastRenderedPageBreak/>
              <w:t>51</w:t>
            </w:r>
          </w:p>
        </w:tc>
        <w:tc>
          <w:tcPr>
            <w:tcW w:w="2000" w:type="dxa"/>
            <w:hideMark/>
          </w:tcPr>
          <w:p w:rsidR="005665B1" w:rsidRPr="005665B1" w:rsidRDefault="005665B1" w:rsidP="005665B1">
            <w:pPr>
              <w:rPr>
                <w:rFonts w:ascii="Times New Roman" w:hAnsi="Times New Roman" w:cs="Times New Roman"/>
                <w:bCs/>
                <w:iCs/>
              </w:rPr>
            </w:pPr>
            <w:r w:rsidRPr="005665B1">
              <w:rPr>
                <w:rFonts w:ascii="Times New Roman" w:hAnsi="Times New Roman" w:cs="Times New Roman"/>
                <w:bCs/>
                <w:iCs/>
              </w:rPr>
              <w:t xml:space="preserve">Construction of 1No. 2-Unit KG block,Office, Store and WC Toilet at Abomasarefo </w:t>
            </w:r>
          </w:p>
        </w:tc>
        <w:tc>
          <w:tcPr>
            <w:tcW w:w="868" w:type="dxa"/>
            <w:hideMark/>
          </w:tcPr>
          <w:p w:rsidR="005665B1" w:rsidRPr="005665B1" w:rsidRDefault="005665B1" w:rsidP="005665B1">
            <w:pPr>
              <w:rPr>
                <w:rFonts w:ascii="Times New Roman" w:hAnsi="Times New Roman" w:cs="Times New Roman"/>
                <w:bCs/>
                <w:iCs/>
              </w:rPr>
            </w:pPr>
            <w:r w:rsidRPr="005665B1">
              <w:rPr>
                <w:rFonts w:ascii="Times New Roman" w:hAnsi="Times New Roman" w:cs="Times New Roman"/>
                <w:bCs/>
                <w:iCs/>
              </w:rPr>
              <w:t xml:space="preserve">                 -   </w:t>
            </w:r>
          </w:p>
        </w:tc>
        <w:tc>
          <w:tcPr>
            <w:tcW w:w="868" w:type="dxa"/>
            <w:hideMark/>
          </w:tcPr>
          <w:p w:rsidR="005665B1" w:rsidRPr="005665B1" w:rsidRDefault="005665B1" w:rsidP="005665B1">
            <w:pPr>
              <w:rPr>
                <w:rFonts w:ascii="Times New Roman" w:hAnsi="Times New Roman" w:cs="Times New Roman"/>
                <w:bCs/>
                <w:iCs/>
              </w:rPr>
            </w:pPr>
            <w:r w:rsidRPr="005665B1">
              <w:rPr>
                <w:rFonts w:ascii="Times New Roman" w:hAnsi="Times New Roman" w:cs="Times New Roman"/>
                <w:bCs/>
                <w:iCs/>
              </w:rPr>
              <w:t xml:space="preserve">                   -   </w:t>
            </w:r>
          </w:p>
        </w:tc>
        <w:tc>
          <w:tcPr>
            <w:tcW w:w="1461" w:type="dxa"/>
            <w:noWrap/>
            <w:hideMark/>
          </w:tcPr>
          <w:p w:rsidR="005665B1" w:rsidRPr="005665B1" w:rsidRDefault="005665B1" w:rsidP="005665B1">
            <w:pPr>
              <w:rPr>
                <w:rFonts w:ascii="Times New Roman" w:hAnsi="Times New Roman" w:cs="Times New Roman"/>
                <w:bCs/>
                <w:iCs/>
              </w:rPr>
            </w:pPr>
            <w:r w:rsidRPr="005665B1">
              <w:rPr>
                <w:rFonts w:ascii="Times New Roman" w:hAnsi="Times New Roman" w:cs="Times New Roman"/>
                <w:bCs/>
                <w:iCs/>
              </w:rPr>
              <w:t xml:space="preserve">    150,000.00 </w:t>
            </w:r>
          </w:p>
        </w:tc>
        <w:tc>
          <w:tcPr>
            <w:tcW w:w="1285" w:type="dxa"/>
            <w:noWrap/>
            <w:hideMark/>
          </w:tcPr>
          <w:p w:rsidR="005665B1" w:rsidRPr="005665B1" w:rsidRDefault="005665B1" w:rsidP="005665B1">
            <w:pPr>
              <w:rPr>
                <w:rFonts w:ascii="Times New Roman" w:hAnsi="Times New Roman" w:cs="Times New Roman"/>
                <w:bCs/>
                <w:iCs/>
              </w:rPr>
            </w:pPr>
            <w:r w:rsidRPr="005665B1">
              <w:rPr>
                <w:rFonts w:ascii="Times New Roman" w:hAnsi="Times New Roman" w:cs="Times New Roman"/>
                <w:bCs/>
                <w:iCs/>
              </w:rPr>
              <w:t xml:space="preserve">                   -   </w:t>
            </w:r>
          </w:p>
        </w:tc>
        <w:tc>
          <w:tcPr>
            <w:tcW w:w="868" w:type="dxa"/>
            <w:noWrap/>
            <w:hideMark/>
          </w:tcPr>
          <w:p w:rsidR="005665B1" w:rsidRPr="005665B1" w:rsidRDefault="005665B1" w:rsidP="005665B1">
            <w:pPr>
              <w:rPr>
                <w:rFonts w:ascii="Times New Roman" w:hAnsi="Times New Roman" w:cs="Times New Roman"/>
                <w:bCs/>
                <w:iCs/>
              </w:rPr>
            </w:pPr>
            <w:r w:rsidRPr="005665B1">
              <w:rPr>
                <w:rFonts w:ascii="Times New Roman" w:hAnsi="Times New Roman" w:cs="Times New Roman"/>
                <w:bCs/>
                <w:iCs/>
              </w:rPr>
              <w:t xml:space="preserve">                    -   </w:t>
            </w:r>
          </w:p>
        </w:tc>
        <w:tc>
          <w:tcPr>
            <w:tcW w:w="1168" w:type="dxa"/>
            <w:noWrap/>
            <w:hideMark/>
          </w:tcPr>
          <w:p w:rsidR="005665B1" w:rsidRPr="005665B1" w:rsidRDefault="005665B1" w:rsidP="005665B1">
            <w:pPr>
              <w:rPr>
                <w:rFonts w:ascii="Times New Roman" w:hAnsi="Times New Roman" w:cs="Times New Roman"/>
                <w:bCs/>
                <w:iCs/>
              </w:rPr>
            </w:pPr>
            <w:r w:rsidRPr="005665B1">
              <w:rPr>
                <w:rFonts w:ascii="Times New Roman" w:hAnsi="Times New Roman" w:cs="Times New Roman"/>
                <w:bCs/>
                <w:iCs/>
              </w:rPr>
              <w:t xml:space="preserve">               -   </w:t>
            </w:r>
          </w:p>
        </w:tc>
        <w:tc>
          <w:tcPr>
            <w:tcW w:w="1466" w:type="dxa"/>
            <w:hideMark/>
          </w:tcPr>
          <w:p w:rsidR="005665B1" w:rsidRPr="005665B1" w:rsidRDefault="005665B1" w:rsidP="005665B1">
            <w:pPr>
              <w:rPr>
                <w:rFonts w:ascii="Times New Roman" w:hAnsi="Times New Roman" w:cs="Times New Roman"/>
                <w:bCs/>
                <w:iCs/>
              </w:rPr>
            </w:pPr>
            <w:r w:rsidRPr="005665B1">
              <w:rPr>
                <w:rFonts w:ascii="Times New Roman" w:hAnsi="Times New Roman" w:cs="Times New Roman"/>
                <w:bCs/>
                <w:iCs/>
              </w:rPr>
              <w:t xml:space="preserve">    150,000.00 </w:t>
            </w:r>
          </w:p>
        </w:tc>
        <w:tc>
          <w:tcPr>
            <w:tcW w:w="3504" w:type="dxa"/>
            <w:hideMark/>
          </w:tcPr>
          <w:p w:rsidR="005665B1" w:rsidRPr="005665B1" w:rsidRDefault="005665B1" w:rsidP="005665B1">
            <w:pPr>
              <w:rPr>
                <w:rFonts w:ascii="Times New Roman" w:hAnsi="Times New Roman" w:cs="Times New Roman"/>
              </w:rPr>
            </w:pPr>
            <w:r w:rsidRPr="005665B1">
              <w:rPr>
                <w:rFonts w:ascii="Times New Roman" w:hAnsi="Times New Roman" w:cs="Times New Roman"/>
              </w:rPr>
              <w:t>To improve the quality and efficiency in education delivery through institutional strengthening by December 2020</w:t>
            </w:r>
          </w:p>
        </w:tc>
      </w:tr>
      <w:tr w:rsidR="005665B1" w:rsidRPr="005665B1" w:rsidTr="005665B1">
        <w:trPr>
          <w:trHeight w:val="940"/>
        </w:trPr>
        <w:tc>
          <w:tcPr>
            <w:tcW w:w="558" w:type="dxa"/>
            <w:noWrap/>
            <w:hideMark/>
          </w:tcPr>
          <w:p w:rsidR="005665B1" w:rsidRPr="005665B1" w:rsidRDefault="005665B1" w:rsidP="005665B1">
            <w:pPr>
              <w:rPr>
                <w:rFonts w:ascii="Times New Roman" w:hAnsi="Times New Roman" w:cs="Times New Roman"/>
                <w:b/>
                <w:bCs/>
                <w:i/>
                <w:iCs/>
              </w:rPr>
            </w:pPr>
            <w:r w:rsidRPr="005665B1">
              <w:rPr>
                <w:rFonts w:ascii="Times New Roman" w:hAnsi="Times New Roman" w:cs="Times New Roman"/>
                <w:b/>
                <w:bCs/>
                <w:i/>
                <w:iCs/>
              </w:rPr>
              <w:t>52</w:t>
            </w:r>
          </w:p>
        </w:tc>
        <w:tc>
          <w:tcPr>
            <w:tcW w:w="2000" w:type="dxa"/>
            <w:hideMark/>
          </w:tcPr>
          <w:p w:rsidR="005665B1" w:rsidRPr="005665B1" w:rsidRDefault="005665B1" w:rsidP="005665B1">
            <w:pPr>
              <w:rPr>
                <w:rFonts w:ascii="Times New Roman" w:hAnsi="Times New Roman" w:cs="Times New Roman"/>
                <w:bCs/>
                <w:iCs/>
              </w:rPr>
            </w:pPr>
            <w:r w:rsidRPr="005665B1">
              <w:rPr>
                <w:rFonts w:ascii="Times New Roman" w:hAnsi="Times New Roman" w:cs="Times New Roman"/>
                <w:bCs/>
                <w:iCs/>
              </w:rPr>
              <w:t>Construction of 1no. 3unit classroom block with ancillary at Bature</w:t>
            </w:r>
          </w:p>
        </w:tc>
        <w:tc>
          <w:tcPr>
            <w:tcW w:w="868" w:type="dxa"/>
            <w:hideMark/>
          </w:tcPr>
          <w:p w:rsidR="005665B1" w:rsidRPr="005665B1" w:rsidRDefault="005665B1" w:rsidP="005665B1">
            <w:pPr>
              <w:rPr>
                <w:rFonts w:ascii="Times New Roman" w:hAnsi="Times New Roman" w:cs="Times New Roman"/>
                <w:bCs/>
                <w:iCs/>
              </w:rPr>
            </w:pPr>
            <w:r w:rsidRPr="005665B1">
              <w:rPr>
                <w:rFonts w:ascii="Times New Roman" w:hAnsi="Times New Roman" w:cs="Times New Roman"/>
                <w:bCs/>
                <w:iCs/>
              </w:rPr>
              <w:t> </w:t>
            </w:r>
          </w:p>
        </w:tc>
        <w:tc>
          <w:tcPr>
            <w:tcW w:w="868" w:type="dxa"/>
            <w:hideMark/>
          </w:tcPr>
          <w:p w:rsidR="005665B1" w:rsidRPr="005665B1" w:rsidRDefault="005665B1" w:rsidP="005665B1">
            <w:pPr>
              <w:rPr>
                <w:rFonts w:ascii="Times New Roman" w:hAnsi="Times New Roman" w:cs="Times New Roman"/>
                <w:bCs/>
                <w:iCs/>
              </w:rPr>
            </w:pPr>
            <w:r w:rsidRPr="005665B1">
              <w:rPr>
                <w:rFonts w:ascii="Times New Roman" w:hAnsi="Times New Roman" w:cs="Times New Roman"/>
                <w:bCs/>
                <w:iCs/>
              </w:rPr>
              <w:t> </w:t>
            </w:r>
          </w:p>
        </w:tc>
        <w:tc>
          <w:tcPr>
            <w:tcW w:w="1461" w:type="dxa"/>
            <w:noWrap/>
            <w:hideMark/>
          </w:tcPr>
          <w:p w:rsidR="005665B1" w:rsidRPr="005665B1" w:rsidRDefault="005665B1" w:rsidP="005665B1">
            <w:pPr>
              <w:rPr>
                <w:rFonts w:ascii="Times New Roman" w:hAnsi="Times New Roman" w:cs="Times New Roman"/>
                <w:bCs/>
                <w:iCs/>
              </w:rPr>
            </w:pPr>
            <w:r w:rsidRPr="005665B1">
              <w:rPr>
                <w:rFonts w:ascii="Times New Roman" w:hAnsi="Times New Roman" w:cs="Times New Roman"/>
                <w:bCs/>
                <w:iCs/>
              </w:rPr>
              <w:t xml:space="preserve">    230,000.00 </w:t>
            </w:r>
          </w:p>
        </w:tc>
        <w:tc>
          <w:tcPr>
            <w:tcW w:w="1285" w:type="dxa"/>
            <w:noWrap/>
            <w:hideMark/>
          </w:tcPr>
          <w:p w:rsidR="005665B1" w:rsidRPr="005665B1" w:rsidRDefault="005665B1" w:rsidP="005665B1">
            <w:pPr>
              <w:rPr>
                <w:rFonts w:ascii="Times New Roman" w:hAnsi="Times New Roman" w:cs="Times New Roman"/>
                <w:bCs/>
                <w:iCs/>
              </w:rPr>
            </w:pPr>
            <w:r w:rsidRPr="005665B1">
              <w:rPr>
                <w:rFonts w:ascii="Times New Roman" w:hAnsi="Times New Roman" w:cs="Times New Roman"/>
                <w:bCs/>
                <w:iCs/>
              </w:rPr>
              <w:t> </w:t>
            </w:r>
          </w:p>
        </w:tc>
        <w:tc>
          <w:tcPr>
            <w:tcW w:w="868" w:type="dxa"/>
            <w:noWrap/>
            <w:hideMark/>
          </w:tcPr>
          <w:p w:rsidR="005665B1" w:rsidRPr="005665B1" w:rsidRDefault="005665B1" w:rsidP="005665B1">
            <w:pPr>
              <w:rPr>
                <w:rFonts w:ascii="Times New Roman" w:hAnsi="Times New Roman" w:cs="Times New Roman"/>
                <w:bCs/>
                <w:iCs/>
              </w:rPr>
            </w:pPr>
            <w:r w:rsidRPr="005665B1">
              <w:rPr>
                <w:rFonts w:ascii="Times New Roman" w:hAnsi="Times New Roman" w:cs="Times New Roman"/>
                <w:bCs/>
                <w:iCs/>
              </w:rPr>
              <w:t xml:space="preserve">                    -   </w:t>
            </w:r>
          </w:p>
        </w:tc>
        <w:tc>
          <w:tcPr>
            <w:tcW w:w="1168" w:type="dxa"/>
            <w:noWrap/>
            <w:hideMark/>
          </w:tcPr>
          <w:p w:rsidR="005665B1" w:rsidRPr="005665B1" w:rsidRDefault="005665B1" w:rsidP="005665B1">
            <w:pPr>
              <w:rPr>
                <w:rFonts w:ascii="Times New Roman" w:hAnsi="Times New Roman" w:cs="Times New Roman"/>
                <w:bCs/>
                <w:iCs/>
              </w:rPr>
            </w:pPr>
            <w:r w:rsidRPr="005665B1">
              <w:rPr>
                <w:rFonts w:ascii="Times New Roman" w:hAnsi="Times New Roman" w:cs="Times New Roman"/>
                <w:bCs/>
                <w:iCs/>
              </w:rPr>
              <w:t xml:space="preserve">               -   </w:t>
            </w:r>
          </w:p>
        </w:tc>
        <w:tc>
          <w:tcPr>
            <w:tcW w:w="1466" w:type="dxa"/>
            <w:hideMark/>
          </w:tcPr>
          <w:p w:rsidR="005665B1" w:rsidRPr="005665B1" w:rsidRDefault="005665B1" w:rsidP="005665B1">
            <w:pPr>
              <w:rPr>
                <w:rFonts w:ascii="Times New Roman" w:hAnsi="Times New Roman" w:cs="Times New Roman"/>
                <w:bCs/>
                <w:iCs/>
              </w:rPr>
            </w:pPr>
            <w:r w:rsidRPr="005665B1">
              <w:rPr>
                <w:rFonts w:ascii="Times New Roman" w:hAnsi="Times New Roman" w:cs="Times New Roman"/>
                <w:bCs/>
                <w:iCs/>
              </w:rPr>
              <w:t xml:space="preserve">    230,000.00 </w:t>
            </w:r>
          </w:p>
        </w:tc>
        <w:tc>
          <w:tcPr>
            <w:tcW w:w="3504" w:type="dxa"/>
            <w:hideMark/>
          </w:tcPr>
          <w:p w:rsidR="005665B1" w:rsidRPr="005665B1" w:rsidRDefault="005665B1" w:rsidP="005665B1">
            <w:pPr>
              <w:rPr>
                <w:rFonts w:ascii="Times New Roman" w:hAnsi="Times New Roman" w:cs="Times New Roman"/>
              </w:rPr>
            </w:pPr>
            <w:r w:rsidRPr="005665B1">
              <w:rPr>
                <w:rFonts w:ascii="Times New Roman" w:hAnsi="Times New Roman" w:cs="Times New Roman"/>
              </w:rPr>
              <w:t>To improve the quality and efficiency in education delivery through institutional strengthening by December 2020</w:t>
            </w:r>
          </w:p>
        </w:tc>
      </w:tr>
      <w:tr w:rsidR="005665B1" w:rsidRPr="005665B1" w:rsidTr="005665B1">
        <w:trPr>
          <w:trHeight w:val="940"/>
        </w:trPr>
        <w:tc>
          <w:tcPr>
            <w:tcW w:w="558" w:type="dxa"/>
            <w:noWrap/>
            <w:hideMark/>
          </w:tcPr>
          <w:p w:rsidR="005665B1" w:rsidRPr="005665B1" w:rsidRDefault="005665B1" w:rsidP="005665B1">
            <w:pPr>
              <w:rPr>
                <w:rFonts w:ascii="Times New Roman" w:hAnsi="Times New Roman" w:cs="Times New Roman"/>
              </w:rPr>
            </w:pPr>
            <w:r w:rsidRPr="005665B1">
              <w:rPr>
                <w:rFonts w:ascii="Times New Roman" w:hAnsi="Times New Roman" w:cs="Times New Roman"/>
              </w:rPr>
              <w:t>53</w:t>
            </w:r>
          </w:p>
        </w:tc>
        <w:tc>
          <w:tcPr>
            <w:tcW w:w="2000" w:type="dxa"/>
            <w:hideMark/>
          </w:tcPr>
          <w:p w:rsidR="005665B1" w:rsidRPr="005665B1" w:rsidRDefault="005665B1" w:rsidP="005665B1">
            <w:pPr>
              <w:rPr>
                <w:rFonts w:ascii="Times New Roman" w:hAnsi="Times New Roman" w:cs="Times New Roman"/>
              </w:rPr>
            </w:pPr>
            <w:r w:rsidRPr="005665B1">
              <w:rPr>
                <w:rFonts w:ascii="Times New Roman" w:hAnsi="Times New Roman" w:cs="Times New Roman"/>
              </w:rPr>
              <w:t xml:space="preserve">Construction of 1no. 3unit  block ,office, store, library and KVIP toilet at Avukope </w:t>
            </w:r>
          </w:p>
        </w:tc>
        <w:tc>
          <w:tcPr>
            <w:tcW w:w="868" w:type="dxa"/>
            <w:hideMark/>
          </w:tcPr>
          <w:p w:rsidR="005665B1" w:rsidRPr="005665B1" w:rsidRDefault="005665B1" w:rsidP="005665B1">
            <w:pPr>
              <w:rPr>
                <w:rFonts w:ascii="Times New Roman" w:hAnsi="Times New Roman" w:cs="Times New Roman"/>
              </w:rPr>
            </w:pPr>
            <w:r w:rsidRPr="005665B1">
              <w:rPr>
                <w:rFonts w:ascii="Times New Roman" w:hAnsi="Times New Roman" w:cs="Times New Roman"/>
              </w:rPr>
              <w:t xml:space="preserve">                 -   </w:t>
            </w:r>
          </w:p>
        </w:tc>
        <w:tc>
          <w:tcPr>
            <w:tcW w:w="868" w:type="dxa"/>
            <w:hideMark/>
          </w:tcPr>
          <w:p w:rsidR="005665B1" w:rsidRPr="005665B1" w:rsidRDefault="005665B1" w:rsidP="005665B1">
            <w:pPr>
              <w:rPr>
                <w:rFonts w:ascii="Times New Roman" w:hAnsi="Times New Roman" w:cs="Times New Roman"/>
              </w:rPr>
            </w:pPr>
            <w:r w:rsidRPr="005665B1">
              <w:rPr>
                <w:rFonts w:ascii="Times New Roman" w:hAnsi="Times New Roman" w:cs="Times New Roman"/>
              </w:rPr>
              <w:t xml:space="preserve">                   -   </w:t>
            </w:r>
          </w:p>
        </w:tc>
        <w:tc>
          <w:tcPr>
            <w:tcW w:w="1461" w:type="dxa"/>
            <w:noWrap/>
            <w:hideMark/>
          </w:tcPr>
          <w:p w:rsidR="005665B1" w:rsidRPr="005665B1" w:rsidRDefault="005665B1" w:rsidP="005665B1">
            <w:pPr>
              <w:rPr>
                <w:rFonts w:ascii="Times New Roman" w:hAnsi="Times New Roman" w:cs="Times New Roman"/>
              </w:rPr>
            </w:pPr>
            <w:r w:rsidRPr="005665B1">
              <w:rPr>
                <w:rFonts w:ascii="Times New Roman" w:hAnsi="Times New Roman" w:cs="Times New Roman"/>
              </w:rPr>
              <w:t xml:space="preserve">     300,000.00 </w:t>
            </w:r>
          </w:p>
        </w:tc>
        <w:tc>
          <w:tcPr>
            <w:tcW w:w="1285" w:type="dxa"/>
            <w:noWrap/>
            <w:hideMark/>
          </w:tcPr>
          <w:p w:rsidR="005665B1" w:rsidRPr="005665B1" w:rsidRDefault="005665B1" w:rsidP="005665B1">
            <w:pPr>
              <w:rPr>
                <w:rFonts w:ascii="Times New Roman" w:hAnsi="Times New Roman" w:cs="Times New Roman"/>
              </w:rPr>
            </w:pPr>
            <w:r w:rsidRPr="005665B1">
              <w:rPr>
                <w:rFonts w:ascii="Times New Roman" w:hAnsi="Times New Roman" w:cs="Times New Roman"/>
              </w:rPr>
              <w:t> </w:t>
            </w:r>
          </w:p>
        </w:tc>
        <w:tc>
          <w:tcPr>
            <w:tcW w:w="868" w:type="dxa"/>
            <w:noWrap/>
            <w:hideMark/>
          </w:tcPr>
          <w:p w:rsidR="005665B1" w:rsidRPr="005665B1" w:rsidRDefault="005665B1" w:rsidP="005665B1">
            <w:pPr>
              <w:rPr>
                <w:rFonts w:ascii="Times New Roman" w:hAnsi="Times New Roman" w:cs="Times New Roman"/>
              </w:rPr>
            </w:pPr>
            <w:r w:rsidRPr="005665B1">
              <w:rPr>
                <w:rFonts w:ascii="Times New Roman" w:hAnsi="Times New Roman" w:cs="Times New Roman"/>
              </w:rPr>
              <w:t> </w:t>
            </w:r>
          </w:p>
        </w:tc>
        <w:tc>
          <w:tcPr>
            <w:tcW w:w="1168" w:type="dxa"/>
            <w:noWrap/>
            <w:hideMark/>
          </w:tcPr>
          <w:p w:rsidR="005665B1" w:rsidRPr="005665B1" w:rsidRDefault="005665B1" w:rsidP="005665B1">
            <w:pPr>
              <w:rPr>
                <w:rFonts w:ascii="Times New Roman" w:hAnsi="Times New Roman" w:cs="Times New Roman"/>
              </w:rPr>
            </w:pPr>
            <w:r w:rsidRPr="005665B1">
              <w:rPr>
                <w:rFonts w:ascii="Times New Roman" w:hAnsi="Times New Roman" w:cs="Times New Roman"/>
              </w:rPr>
              <w:t xml:space="preserve">                -   </w:t>
            </w:r>
          </w:p>
        </w:tc>
        <w:tc>
          <w:tcPr>
            <w:tcW w:w="1466" w:type="dxa"/>
            <w:hideMark/>
          </w:tcPr>
          <w:p w:rsidR="005665B1" w:rsidRPr="005665B1" w:rsidRDefault="005665B1" w:rsidP="005665B1">
            <w:pPr>
              <w:rPr>
                <w:rFonts w:ascii="Times New Roman" w:hAnsi="Times New Roman" w:cs="Times New Roman"/>
              </w:rPr>
            </w:pPr>
            <w:r w:rsidRPr="005665B1">
              <w:rPr>
                <w:rFonts w:ascii="Times New Roman" w:hAnsi="Times New Roman" w:cs="Times New Roman"/>
              </w:rPr>
              <w:t xml:space="preserve">     300,000.00 </w:t>
            </w:r>
          </w:p>
        </w:tc>
        <w:tc>
          <w:tcPr>
            <w:tcW w:w="3504" w:type="dxa"/>
            <w:hideMark/>
          </w:tcPr>
          <w:p w:rsidR="005665B1" w:rsidRPr="005665B1" w:rsidRDefault="005665B1" w:rsidP="005665B1">
            <w:pPr>
              <w:rPr>
                <w:rFonts w:ascii="Times New Roman" w:hAnsi="Times New Roman" w:cs="Times New Roman"/>
              </w:rPr>
            </w:pPr>
            <w:r w:rsidRPr="005665B1">
              <w:rPr>
                <w:rFonts w:ascii="Times New Roman" w:hAnsi="Times New Roman" w:cs="Times New Roman"/>
              </w:rPr>
              <w:t>To improve the quality and efficiency in education delivery through institutional strengthening by December 2020</w:t>
            </w:r>
          </w:p>
        </w:tc>
      </w:tr>
      <w:tr w:rsidR="005665B1" w:rsidRPr="005665B1" w:rsidTr="005665B1">
        <w:trPr>
          <w:trHeight w:val="626"/>
        </w:trPr>
        <w:tc>
          <w:tcPr>
            <w:tcW w:w="558" w:type="dxa"/>
            <w:noWrap/>
            <w:hideMark/>
          </w:tcPr>
          <w:p w:rsidR="005665B1" w:rsidRPr="005665B1" w:rsidRDefault="005665B1" w:rsidP="005665B1">
            <w:pPr>
              <w:rPr>
                <w:rFonts w:ascii="Times New Roman" w:hAnsi="Times New Roman" w:cs="Times New Roman"/>
                <w:b/>
                <w:bCs/>
                <w:i/>
                <w:iCs/>
              </w:rPr>
            </w:pPr>
            <w:r w:rsidRPr="005665B1">
              <w:rPr>
                <w:rFonts w:ascii="Times New Roman" w:hAnsi="Times New Roman" w:cs="Times New Roman"/>
                <w:b/>
                <w:bCs/>
                <w:i/>
                <w:iCs/>
              </w:rPr>
              <w:t>54</w:t>
            </w:r>
          </w:p>
        </w:tc>
        <w:tc>
          <w:tcPr>
            <w:tcW w:w="2000" w:type="dxa"/>
            <w:hideMark/>
          </w:tcPr>
          <w:p w:rsidR="005665B1" w:rsidRPr="005665B1" w:rsidRDefault="005665B1" w:rsidP="005665B1">
            <w:pPr>
              <w:rPr>
                <w:rFonts w:ascii="Times New Roman" w:hAnsi="Times New Roman" w:cs="Times New Roman"/>
                <w:bCs/>
                <w:iCs/>
              </w:rPr>
            </w:pPr>
            <w:r w:rsidRPr="005665B1">
              <w:rPr>
                <w:rFonts w:ascii="Times New Roman" w:hAnsi="Times New Roman" w:cs="Times New Roman"/>
                <w:bCs/>
                <w:iCs/>
              </w:rPr>
              <w:t>Construction of volleyball court at Donkorkrom</w:t>
            </w:r>
          </w:p>
        </w:tc>
        <w:tc>
          <w:tcPr>
            <w:tcW w:w="868" w:type="dxa"/>
            <w:hideMark/>
          </w:tcPr>
          <w:p w:rsidR="005665B1" w:rsidRPr="005665B1" w:rsidRDefault="005665B1" w:rsidP="005665B1">
            <w:pPr>
              <w:rPr>
                <w:rFonts w:ascii="Times New Roman" w:hAnsi="Times New Roman" w:cs="Times New Roman"/>
                <w:bCs/>
                <w:iCs/>
              </w:rPr>
            </w:pPr>
            <w:r w:rsidRPr="005665B1">
              <w:rPr>
                <w:rFonts w:ascii="Times New Roman" w:hAnsi="Times New Roman" w:cs="Times New Roman"/>
                <w:bCs/>
                <w:iCs/>
              </w:rPr>
              <w:t> </w:t>
            </w:r>
          </w:p>
        </w:tc>
        <w:tc>
          <w:tcPr>
            <w:tcW w:w="868" w:type="dxa"/>
            <w:hideMark/>
          </w:tcPr>
          <w:p w:rsidR="005665B1" w:rsidRPr="005665B1" w:rsidRDefault="005665B1" w:rsidP="005665B1">
            <w:pPr>
              <w:rPr>
                <w:rFonts w:ascii="Times New Roman" w:hAnsi="Times New Roman" w:cs="Times New Roman"/>
                <w:bCs/>
                <w:iCs/>
              </w:rPr>
            </w:pPr>
            <w:r w:rsidRPr="005665B1">
              <w:rPr>
                <w:rFonts w:ascii="Times New Roman" w:hAnsi="Times New Roman" w:cs="Times New Roman"/>
                <w:bCs/>
                <w:iCs/>
              </w:rPr>
              <w:t> </w:t>
            </w:r>
          </w:p>
        </w:tc>
        <w:tc>
          <w:tcPr>
            <w:tcW w:w="1461" w:type="dxa"/>
            <w:noWrap/>
            <w:hideMark/>
          </w:tcPr>
          <w:p w:rsidR="005665B1" w:rsidRPr="005665B1" w:rsidRDefault="005665B1" w:rsidP="005665B1">
            <w:pPr>
              <w:rPr>
                <w:rFonts w:ascii="Times New Roman" w:hAnsi="Times New Roman" w:cs="Times New Roman"/>
                <w:bCs/>
                <w:iCs/>
              </w:rPr>
            </w:pPr>
            <w:r w:rsidRPr="005665B1">
              <w:rPr>
                <w:rFonts w:ascii="Times New Roman" w:hAnsi="Times New Roman" w:cs="Times New Roman"/>
                <w:bCs/>
                <w:iCs/>
              </w:rPr>
              <w:t> </w:t>
            </w:r>
          </w:p>
        </w:tc>
        <w:tc>
          <w:tcPr>
            <w:tcW w:w="1285" w:type="dxa"/>
            <w:noWrap/>
            <w:hideMark/>
          </w:tcPr>
          <w:p w:rsidR="005665B1" w:rsidRPr="005665B1" w:rsidRDefault="005665B1" w:rsidP="005665B1">
            <w:pPr>
              <w:rPr>
                <w:rFonts w:ascii="Times New Roman" w:hAnsi="Times New Roman" w:cs="Times New Roman"/>
                <w:bCs/>
                <w:iCs/>
              </w:rPr>
            </w:pPr>
            <w:r w:rsidRPr="005665B1">
              <w:rPr>
                <w:rFonts w:ascii="Times New Roman" w:hAnsi="Times New Roman" w:cs="Times New Roman"/>
                <w:bCs/>
                <w:iCs/>
              </w:rPr>
              <w:t xml:space="preserve">    100,000.00 </w:t>
            </w:r>
          </w:p>
        </w:tc>
        <w:tc>
          <w:tcPr>
            <w:tcW w:w="868" w:type="dxa"/>
            <w:noWrap/>
            <w:hideMark/>
          </w:tcPr>
          <w:p w:rsidR="005665B1" w:rsidRPr="005665B1" w:rsidRDefault="005665B1" w:rsidP="005665B1">
            <w:pPr>
              <w:rPr>
                <w:rFonts w:ascii="Times New Roman" w:hAnsi="Times New Roman" w:cs="Times New Roman"/>
                <w:bCs/>
                <w:iCs/>
              </w:rPr>
            </w:pPr>
            <w:r w:rsidRPr="005665B1">
              <w:rPr>
                <w:rFonts w:ascii="Times New Roman" w:hAnsi="Times New Roman" w:cs="Times New Roman"/>
                <w:bCs/>
                <w:iCs/>
              </w:rPr>
              <w:t> </w:t>
            </w:r>
          </w:p>
        </w:tc>
        <w:tc>
          <w:tcPr>
            <w:tcW w:w="1168" w:type="dxa"/>
            <w:noWrap/>
            <w:hideMark/>
          </w:tcPr>
          <w:p w:rsidR="005665B1" w:rsidRPr="005665B1" w:rsidRDefault="005665B1" w:rsidP="005665B1">
            <w:pPr>
              <w:rPr>
                <w:rFonts w:ascii="Times New Roman" w:hAnsi="Times New Roman" w:cs="Times New Roman"/>
                <w:bCs/>
                <w:iCs/>
              </w:rPr>
            </w:pPr>
            <w:r w:rsidRPr="005665B1">
              <w:rPr>
                <w:rFonts w:ascii="Times New Roman" w:hAnsi="Times New Roman" w:cs="Times New Roman"/>
                <w:bCs/>
                <w:iCs/>
              </w:rPr>
              <w:t> </w:t>
            </w:r>
          </w:p>
        </w:tc>
        <w:tc>
          <w:tcPr>
            <w:tcW w:w="1466" w:type="dxa"/>
            <w:hideMark/>
          </w:tcPr>
          <w:p w:rsidR="005665B1" w:rsidRPr="005665B1" w:rsidRDefault="005665B1" w:rsidP="005665B1">
            <w:pPr>
              <w:rPr>
                <w:rFonts w:ascii="Times New Roman" w:hAnsi="Times New Roman" w:cs="Times New Roman"/>
                <w:bCs/>
                <w:iCs/>
              </w:rPr>
            </w:pPr>
            <w:r w:rsidRPr="005665B1">
              <w:rPr>
                <w:rFonts w:ascii="Times New Roman" w:hAnsi="Times New Roman" w:cs="Times New Roman"/>
                <w:bCs/>
                <w:iCs/>
              </w:rPr>
              <w:t xml:space="preserve">    100,000.00 </w:t>
            </w:r>
          </w:p>
        </w:tc>
        <w:tc>
          <w:tcPr>
            <w:tcW w:w="3504" w:type="dxa"/>
            <w:hideMark/>
          </w:tcPr>
          <w:p w:rsidR="005665B1" w:rsidRPr="005665B1" w:rsidRDefault="005665B1" w:rsidP="005665B1">
            <w:pPr>
              <w:rPr>
                <w:rFonts w:ascii="Times New Roman" w:hAnsi="Times New Roman" w:cs="Times New Roman"/>
              </w:rPr>
            </w:pPr>
            <w:r w:rsidRPr="005665B1">
              <w:rPr>
                <w:rFonts w:ascii="Times New Roman" w:hAnsi="Times New Roman" w:cs="Times New Roman"/>
              </w:rPr>
              <w:t>To improve Sport Facilities in the District</w:t>
            </w:r>
          </w:p>
        </w:tc>
      </w:tr>
      <w:tr w:rsidR="005665B1" w:rsidRPr="005665B1" w:rsidTr="005665B1">
        <w:trPr>
          <w:trHeight w:val="313"/>
        </w:trPr>
        <w:tc>
          <w:tcPr>
            <w:tcW w:w="558" w:type="dxa"/>
            <w:noWrap/>
            <w:hideMark/>
          </w:tcPr>
          <w:p w:rsidR="005665B1" w:rsidRPr="005665B1" w:rsidRDefault="005665B1" w:rsidP="005665B1">
            <w:pPr>
              <w:rPr>
                <w:rFonts w:ascii="Times New Roman" w:hAnsi="Times New Roman" w:cs="Times New Roman"/>
                <w:b/>
                <w:bCs/>
              </w:rPr>
            </w:pPr>
            <w:r w:rsidRPr="005665B1">
              <w:rPr>
                <w:rFonts w:ascii="Times New Roman" w:hAnsi="Times New Roman" w:cs="Times New Roman"/>
                <w:b/>
                <w:bCs/>
              </w:rPr>
              <w:t> </w:t>
            </w:r>
          </w:p>
        </w:tc>
        <w:tc>
          <w:tcPr>
            <w:tcW w:w="2000" w:type="dxa"/>
            <w:hideMark/>
          </w:tcPr>
          <w:p w:rsidR="005665B1" w:rsidRPr="005665B1" w:rsidRDefault="005665B1" w:rsidP="005665B1">
            <w:pPr>
              <w:rPr>
                <w:rFonts w:ascii="Times New Roman" w:hAnsi="Times New Roman" w:cs="Times New Roman"/>
                <w:b/>
                <w:bCs/>
              </w:rPr>
            </w:pPr>
            <w:r w:rsidRPr="005665B1">
              <w:rPr>
                <w:rFonts w:ascii="Times New Roman" w:hAnsi="Times New Roman" w:cs="Times New Roman"/>
                <w:b/>
                <w:bCs/>
              </w:rPr>
              <w:t>Total</w:t>
            </w:r>
          </w:p>
        </w:tc>
        <w:tc>
          <w:tcPr>
            <w:tcW w:w="868" w:type="dxa"/>
            <w:noWrap/>
            <w:hideMark/>
          </w:tcPr>
          <w:p w:rsidR="005665B1" w:rsidRPr="005665B1" w:rsidRDefault="005665B1" w:rsidP="005665B1">
            <w:pPr>
              <w:rPr>
                <w:rFonts w:ascii="Times New Roman" w:hAnsi="Times New Roman" w:cs="Times New Roman"/>
                <w:b/>
                <w:bCs/>
              </w:rPr>
            </w:pPr>
            <w:r w:rsidRPr="005665B1">
              <w:rPr>
                <w:rFonts w:ascii="Times New Roman" w:hAnsi="Times New Roman" w:cs="Times New Roman"/>
                <w:b/>
                <w:bCs/>
              </w:rPr>
              <w:t xml:space="preserve">                 -   </w:t>
            </w:r>
          </w:p>
        </w:tc>
        <w:tc>
          <w:tcPr>
            <w:tcW w:w="868" w:type="dxa"/>
            <w:hideMark/>
          </w:tcPr>
          <w:p w:rsidR="005665B1" w:rsidRPr="005665B1" w:rsidRDefault="005665B1" w:rsidP="005665B1">
            <w:pPr>
              <w:rPr>
                <w:rFonts w:ascii="Times New Roman" w:hAnsi="Times New Roman" w:cs="Times New Roman"/>
              </w:rPr>
            </w:pPr>
            <w:r w:rsidRPr="005665B1">
              <w:rPr>
                <w:rFonts w:ascii="Times New Roman" w:hAnsi="Times New Roman" w:cs="Times New Roman"/>
              </w:rPr>
              <w:t xml:space="preserve">                   -   </w:t>
            </w:r>
          </w:p>
        </w:tc>
        <w:tc>
          <w:tcPr>
            <w:tcW w:w="1461" w:type="dxa"/>
            <w:noWrap/>
            <w:hideMark/>
          </w:tcPr>
          <w:p w:rsidR="005665B1" w:rsidRPr="005665B1" w:rsidRDefault="005665B1" w:rsidP="005665B1">
            <w:pPr>
              <w:rPr>
                <w:rFonts w:ascii="Times New Roman" w:hAnsi="Times New Roman" w:cs="Times New Roman"/>
                <w:b/>
                <w:bCs/>
              </w:rPr>
            </w:pPr>
            <w:r w:rsidRPr="005665B1">
              <w:rPr>
                <w:rFonts w:ascii="Times New Roman" w:hAnsi="Times New Roman" w:cs="Times New Roman"/>
                <w:b/>
                <w:bCs/>
              </w:rPr>
              <w:t xml:space="preserve">  1,059,529.14 </w:t>
            </w:r>
          </w:p>
        </w:tc>
        <w:tc>
          <w:tcPr>
            <w:tcW w:w="1285" w:type="dxa"/>
            <w:noWrap/>
            <w:hideMark/>
          </w:tcPr>
          <w:p w:rsidR="005665B1" w:rsidRPr="005665B1" w:rsidRDefault="005665B1" w:rsidP="005665B1">
            <w:pPr>
              <w:rPr>
                <w:rFonts w:ascii="Times New Roman" w:hAnsi="Times New Roman" w:cs="Times New Roman"/>
                <w:b/>
                <w:bCs/>
              </w:rPr>
            </w:pPr>
            <w:r w:rsidRPr="005665B1">
              <w:rPr>
                <w:rFonts w:ascii="Times New Roman" w:hAnsi="Times New Roman" w:cs="Times New Roman"/>
                <w:b/>
                <w:bCs/>
              </w:rPr>
              <w:t xml:space="preserve">     100,000.00 </w:t>
            </w:r>
          </w:p>
        </w:tc>
        <w:tc>
          <w:tcPr>
            <w:tcW w:w="868" w:type="dxa"/>
            <w:noWrap/>
            <w:hideMark/>
          </w:tcPr>
          <w:p w:rsidR="005665B1" w:rsidRPr="005665B1" w:rsidRDefault="005665B1" w:rsidP="005665B1">
            <w:pPr>
              <w:rPr>
                <w:rFonts w:ascii="Times New Roman" w:hAnsi="Times New Roman" w:cs="Times New Roman"/>
                <w:b/>
                <w:bCs/>
              </w:rPr>
            </w:pPr>
            <w:r w:rsidRPr="005665B1">
              <w:rPr>
                <w:rFonts w:ascii="Times New Roman" w:hAnsi="Times New Roman" w:cs="Times New Roman"/>
                <w:b/>
                <w:bCs/>
              </w:rPr>
              <w:t xml:space="preserve">                    -   </w:t>
            </w:r>
          </w:p>
        </w:tc>
        <w:tc>
          <w:tcPr>
            <w:tcW w:w="1168" w:type="dxa"/>
            <w:noWrap/>
            <w:hideMark/>
          </w:tcPr>
          <w:p w:rsidR="005665B1" w:rsidRPr="005665B1" w:rsidRDefault="005665B1" w:rsidP="005665B1">
            <w:pPr>
              <w:rPr>
                <w:rFonts w:ascii="Times New Roman" w:hAnsi="Times New Roman" w:cs="Times New Roman"/>
                <w:b/>
                <w:bCs/>
              </w:rPr>
            </w:pPr>
            <w:r w:rsidRPr="005665B1">
              <w:rPr>
                <w:rFonts w:ascii="Times New Roman" w:hAnsi="Times New Roman" w:cs="Times New Roman"/>
                <w:b/>
                <w:bCs/>
              </w:rPr>
              <w:t xml:space="preserve">   50,000.00 </w:t>
            </w:r>
          </w:p>
        </w:tc>
        <w:tc>
          <w:tcPr>
            <w:tcW w:w="1466" w:type="dxa"/>
            <w:noWrap/>
            <w:hideMark/>
          </w:tcPr>
          <w:p w:rsidR="005665B1" w:rsidRPr="005665B1" w:rsidRDefault="005665B1" w:rsidP="005665B1">
            <w:pPr>
              <w:rPr>
                <w:rFonts w:ascii="Times New Roman" w:hAnsi="Times New Roman" w:cs="Times New Roman"/>
                <w:b/>
                <w:bCs/>
              </w:rPr>
            </w:pPr>
            <w:r w:rsidRPr="005665B1">
              <w:rPr>
                <w:rFonts w:ascii="Times New Roman" w:hAnsi="Times New Roman" w:cs="Times New Roman"/>
                <w:b/>
                <w:bCs/>
              </w:rPr>
              <w:t xml:space="preserve">  1,209,529.14 </w:t>
            </w:r>
          </w:p>
        </w:tc>
        <w:tc>
          <w:tcPr>
            <w:tcW w:w="3504" w:type="dxa"/>
            <w:hideMark/>
          </w:tcPr>
          <w:p w:rsidR="005665B1" w:rsidRPr="005665B1" w:rsidRDefault="005665B1" w:rsidP="005665B1">
            <w:pPr>
              <w:rPr>
                <w:rFonts w:ascii="Times New Roman" w:hAnsi="Times New Roman" w:cs="Times New Roman"/>
                <w:b/>
                <w:bCs/>
              </w:rPr>
            </w:pPr>
            <w:r w:rsidRPr="005665B1">
              <w:rPr>
                <w:rFonts w:ascii="Times New Roman" w:hAnsi="Times New Roman" w:cs="Times New Roman"/>
                <w:b/>
                <w:bCs/>
              </w:rPr>
              <w:t> </w:t>
            </w:r>
          </w:p>
        </w:tc>
      </w:tr>
    </w:tbl>
    <w:p w:rsidR="005C4C38" w:rsidRPr="005C4C38" w:rsidRDefault="005C4C38" w:rsidP="005C4C38">
      <w:pPr>
        <w:rPr>
          <w:lang w:val="en-GB"/>
        </w:rPr>
      </w:pPr>
    </w:p>
    <w:p w:rsidR="007C200B" w:rsidRPr="007C200B" w:rsidRDefault="007C200B" w:rsidP="007C200B">
      <w:pPr>
        <w:rPr>
          <w:lang w:val="en-GB"/>
        </w:rPr>
      </w:pPr>
    </w:p>
    <w:tbl>
      <w:tblPr>
        <w:tblStyle w:val="TableGrid22"/>
        <w:tblW w:w="14136" w:type="dxa"/>
        <w:tblLook w:val="04A0" w:firstRow="1" w:lastRow="0" w:firstColumn="1" w:lastColumn="0" w:noHBand="0" w:noVBand="1"/>
      </w:tblPr>
      <w:tblGrid>
        <w:gridCol w:w="648"/>
        <w:gridCol w:w="2031"/>
        <w:gridCol w:w="1175"/>
        <w:gridCol w:w="1293"/>
        <w:gridCol w:w="1293"/>
        <w:gridCol w:w="1293"/>
        <w:gridCol w:w="874"/>
        <w:gridCol w:w="770"/>
        <w:gridCol w:w="1470"/>
        <w:gridCol w:w="6"/>
        <w:gridCol w:w="3277"/>
        <w:gridCol w:w="6"/>
      </w:tblGrid>
      <w:tr w:rsidR="005665B1" w:rsidRPr="005665B1" w:rsidTr="005665B1">
        <w:trPr>
          <w:trHeight w:val="314"/>
        </w:trPr>
        <w:tc>
          <w:tcPr>
            <w:tcW w:w="10853" w:type="dxa"/>
            <w:gridSpan w:val="10"/>
            <w:hideMark/>
          </w:tcPr>
          <w:p w:rsidR="005665B1" w:rsidRPr="005665B1" w:rsidRDefault="005665B1" w:rsidP="005665B1">
            <w:pPr>
              <w:rPr>
                <w:rFonts w:ascii="Times New Roman" w:hAnsi="Times New Roman" w:cs="Times New Roman"/>
              </w:rPr>
            </w:pPr>
            <w:bookmarkStart w:id="102" w:name="_Toc19000456"/>
            <w:r w:rsidRPr="005665B1">
              <w:rPr>
                <w:rFonts w:ascii="Times New Roman" w:hAnsi="Times New Roman" w:cs="Times New Roman"/>
                <w:b/>
                <w:bCs/>
              </w:rPr>
              <w:t>Health Delivery</w:t>
            </w:r>
          </w:p>
        </w:tc>
        <w:tc>
          <w:tcPr>
            <w:tcW w:w="3283" w:type="dxa"/>
            <w:gridSpan w:val="2"/>
            <w:hideMark/>
          </w:tcPr>
          <w:p w:rsidR="005665B1" w:rsidRPr="005665B1" w:rsidRDefault="005665B1" w:rsidP="005665B1">
            <w:pPr>
              <w:rPr>
                <w:rFonts w:ascii="Times New Roman" w:hAnsi="Times New Roman" w:cs="Times New Roman"/>
              </w:rPr>
            </w:pPr>
            <w:r w:rsidRPr="005665B1">
              <w:rPr>
                <w:rFonts w:ascii="Times New Roman" w:hAnsi="Times New Roman" w:cs="Times New Roman"/>
              </w:rPr>
              <w:t> </w:t>
            </w:r>
          </w:p>
        </w:tc>
      </w:tr>
      <w:tr w:rsidR="005665B1" w:rsidRPr="005665B1" w:rsidTr="005665B1">
        <w:trPr>
          <w:gridAfter w:val="1"/>
          <w:wAfter w:w="6" w:type="dxa"/>
          <w:trHeight w:val="1046"/>
        </w:trPr>
        <w:tc>
          <w:tcPr>
            <w:tcW w:w="648" w:type="dxa"/>
            <w:noWrap/>
            <w:hideMark/>
          </w:tcPr>
          <w:p w:rsidR="005665B1" w:rsidRPr="005665B1" w:rsidRDefault="005665B1" w:rsidP="005665B1">
            <w:pPr>
              <w:rPr>
                <w:b/>
                <w:bCs/>
              </w:rPr>
            </w:pPr>
            <w:r w:rsidRPr="005665B1">
              <w:rPr>
                <w:b/>
                <w:bCs/>
              </w:rPr>
              <w:t>S/N</w:t>
            </w:r>
          </w:p>
        </w:tc>
        <w:tc>
          <w:tcPr>
            <w:tcW w:w="2031" w:type="dxa"/>
            <w:hideMark/>
          </w:tcPr>
          <w:p w:rsidR="005665B1" w:rsidRPr="005665B1" w:rsidRDefault="005665B1" w:rsidP="005665B1">
            <w:pPr>
              <w:rPr>
                <w:rFonts w:ascii="Times New Roman" w:hAnsi="Times New Roman" w:cs="Times New Roman"/>
                <w:b/>
                <w:bCs/>
              </w:rPr>
            </w:pPr>
            <w:r w:rsidRPr="005665B1">
              <w:rPr>
                <w:rFonts w:ascii="Times New Roman" w:hAnsi="Times New Roman" w:cs="Times New Roman"/>
                <w:b/>
                <w:bCs/>
              </w:rPr>
              <w:t xml:space="preserve">List all Programmes and Projects </w:t>
            </w:r>
          </w:p>
        </w:tc>
        <w:tc>
          <w:tcPr>
            <w:tcW w:w="1175" w:type="dxa"/>
            <w:hideMark/>
          </w:tcPr>
          <w:p w:rsidR="005665B1" w:rsidRPr="005665B1" w:rsidRDefault="005665B1" w:rsidP="005665B1">
            <w:pPr>
              <w:rPr>
                <w:rFonts w:ascii="Times New Roman" w:hAnsi="Times New Roman" w:cs="Times New Roman"/>
                <w:b/>
                <w:bCs/>
              </w:rPr>
            </w:pPr>
            <w:r w:rsidRPr="005665B1">
              <w:rPr>
                <w:rFonts w:ascii="Times New Roman" w:hAnsi="Times New Roman" w:cs="Times New Roman"/>
                <w:b/>
                <w:bCs/>
              </w:rPr>
              <w:t>IGF (GHȼ)</w:t>
            </w:r>
          </w:p>
        </w:tc>
        <w:tc>
          <w:tcPr>
            <w:tcW w:w="1293" w:type="dxa"/>
            <w:hideMark/>
          </w:tcPr>
          <w:p w:rsidR="005665B1" w:rsidRPr="005665B1" w:rsidRDefault="005665B1" w:rsidP="005665B1">
            <w:pPr>
              <w:rPr>
                <w:rFonts w:ascii="Times New Roman" w:hAnsi="Times New Roman" w:cs="Times New Roman"/>
                <w:b/>
                <w:bCs/>
              </w:rPr>
            </w:pPr>
            <w:r w:rsidRPr="005665B1">
              <w:rPr>
                <w:rFonts w:ascii="Times New Roman" w:hAnsi="Times New Roman" w:cs="Times New Roman"/>
                <w:b/>
                <w:bCs/>
              </w:rPr>
              <w:t>GOG (GHȼ)</w:t>
            </w:r>
          </w:p>
        </w:tc>
        <w:tc>
          <w:tcPr>
            <w:tcW w:w="1293" w:type="dxa"/>
            <w:hideMark/>
          </w:tcPr>
          <w:p w:rsidR="005665B1" w:rsidRPr="005665B1" w:rsidRDefault="005665B1" w:rsidP="005665B1">
            <w:pPr>
              <w:rPr>
                <w:rFonts w:ascii="Times New Roman" w:hAnsi="Times New Roman" w:cs="Times New Roman"/>
                <w:b/>
                <w:bCs/>
              </w:rPr>
            </w:pPr>
            <w:r w:rsidRPr="005665B1">
              <w:rPr>
                <w:rFonts w:ascii="Times New Roman" w:hAnsi="Times New Roman" w:cs="Times New Roman"/>
                <w:b/>
                <w:bCs/>
              </w:rPr>
              <w:t>DACF (GHȼ)</w:t>
            </w:r>
          </w:p>
        </w:tc>
        <w:tc>
          <w:tcPr>
            <w:tcW w:w="1293" w:type="dxa"/>
            <w:hideMark/>
          </w:tcPr>
          <w:p w:rsidR="005665B1" w:rsidRPr="005665B1" w:rsidRDefault="005665B1" w:rsidP="005665B1">
            <w:pPr>
              <w:rPr>
                <w:rFonts w:ascii="Times New Roman" w:hAnsi="Times New Roman" w:cs="Times New Roman"/>
                <w:b/>
                <w:bCs/>
              </w:rPr>
            </w:pPr>
            <w:r w:rsidRPr="005665B1">
              <w:rPr>
                <w:rFonts w:ascii="Times New Roman" w:hAnsi="Times New Roman" w:cs="Times New Roman"/>
                <w:b/>
                <w:bCs/>
              </w:rPr>
              <w:t>DDF (GHȼ)</w:t>
            </w:r>
          </w:p>
        </w:tc>
        <w:tc>
          <w:tcPr>
            <w:tcW w:w="874" w:type="dxa"/>
            <w:hideMark/>
          </w:tcPr>
          <w:p w:rsidR="005665B1" w:rsidRPr="005665B1" w:rsidRDefault="005665B1" w:rsidP="005665B1">
            <w:pPr>
              <w:rPr>
                <w:rFonts w:ascii="Times New Roman" w:hAnsi="Times New Roman" w:cs="Times New Roman"/>
                <w:b/>
                <w:bCs/>
              </w:rPr>
            </w:pPr>
            <w:r w:rsidRPr="005665B1">
              <w:rPr>
                <w:rFonts w:ascii="Times New Roman" w:hAnsi="Times New Roman" w:cs="Times New Roman"/>
                <w:b/>
                <w:bCs/>
              </w:rPr>
              <w:t>Donor (GHȼ)</w:t>
            </w:r>
          </w:p>
        </w:tc>
        <w:tc>
          <w:tcPr>
            <w:tcW w:w="770" w:type="dxa"/>
            <w:hideMark/>
          </w:tcPr>
          <w:p w:rsidR="005665B1" w:rsidRPr="005665B1" w:rsidRDefault="005665B1" w:rsidP="005665B1">
            <w:pPr>
              <w:rPr>
                <w:rFonts w:ascii="Times New Roman" w:hAnsi="Times New Roman" w:cs="Times New Roman"/>
                <w:b/>
                <w:bCs/>
              </w:rPr>
            </w:pPr>
            <w:r w:rsidRPr="005665B1">
              <w:rPr>
                <w:rFonts w:ascii="Times New Roman" w:hAnsi="Times New Roman" w:cs="Times New Roman"/>
                <w:b/>
                <w:bCs/>
              </w:rPr>
              <w:t>MPs Fund</w:t>
            </w:r>
          </w:p>
        </w:tc>
        <w:tc>
          <w:tcPr>
            <w:tcW w:w="1470" w:type="dxa"/>
            <w:hideMark/>
          </w:tcPr>
          <w:p w:rsidR="005665B1" w:rsidRPr="005665B1" w:rsidRDefault="005665B1" w:rsidP="005665B1">
            <w:pPr>
              <w:rPr>
                <w:rFonts w:ascii="Times New Roman" w:hAnsi="Times New Roman" w:cs="Times New Roman"/>
                <w:b/>
                <w:bCs/>
              </w:rPr>
            </w:pPr>
            <w:r w:rsidRPr="005665B1">
              <w:rPr>
                <w:rFonts w:ascii="Times New Roman" w:hAnsi="Times New Roman" w:cs="Times New Roman"/>
                <w:b/>
                <w:bCs/>
              </w:rPr>
              <w:t>Total Budget (GHȼ)</w:t>
            </w:r>
          </w:p>
        </w:tc>
        <w:tc>
          <w:tcPr>
            <w:tcW w:w="3283" w:type="dxa"/>
            <w:gridSpan w:val="2"/>
            <w:hideMark/>
          </w:tcPr>
          <w:p w:rsidR="005665B1" w:rsidRPr="005665B1" w:rsidRDefault="005665B1" w:rsidP="005665B1">
            <w:pPr>
              <w:rPr>
                <w:rFonts w:ascii="Times New Roman" w:hAnsi="Times New Roman" w:cs="Times New Roman"/>
                <w:b/>
                <w:bCs/>
              </w:rPr>
            </w:pPr>
            <w:r w:rsidRPr="005665B1">
              <w:rPr>
                <w:rFonts w:ascii="Times New Roman" w:hAnsi="Times New Roman" w:cs="Times New Roman"/>
                <w:b/>
                <w:bCs/>
              </w:rPr>
              <w:t>Justification-</w:t>
            </w:r>
          </w:p>
        </w:tc>
      </w:tr>
      <w:tr w:rsidR="005665B1" w:rsidRPr="005665B1" w:rsidTr="005665B1">
        <w:trPr>
          <w:gridAfter w:val="1"/>
          <w:wAfter w:w="6" w:type="dxa"/>
          <w:trHeight w:val="882"/>
        </w:trPr>
        <w:tc>
          <w:tcPr>
            <w:tcW w:w="648" w:type="dxa"/>
            <w:noWrap/>
            <w:hideMark/>
          </w:tcPr>
          <w:p w:rsidR="005665B1" w:rsidRPr="005665B1" w:rsidRDefault="005665B1" w:rsidP="005665B1">
            <w:r w:rsidRPr="005665B1">
              <w:t>55</w:t>
            </w:r>
          </w:p>
        </w:tc>
        <w:tc>
          <w:tcPr>
            <w:tcW w:w="2031" w:type="dxa"/>
            <w:hideMark/>
          </w:tcPr>
          <w:p w:rsidR="005665B1" w:rsidRPr="005665B1" w:rsidRDefault="005665B1" w:rsidP="005665B1">
            <w:pPr>
              <w:rPr>
                <w:rFonts w:ascii="Times New Roman" w:hAnsi="Times New Roman" w:cs="Times New Roman"/>
              </w:rPr>
            </w:pPr>
            <w:r w:rsidRPr="005665B1">
              <w:rPr>
                <w:rFonts w:ascii="Times New Roman" w:hAnsi="Times New Roman" w:cs="Times New Roman"/>
              </w:rPr>
              <w:t>District response initiative (DRI) on HIV/AIDS and Malaria</w:t>
            </w:r>
          </w:p>
        </w:tc>
        <w:tc>
          <w:tcPr>
            <w:tcW w:w="1175" w:type="dxa"/>
            <w:hideMark/>
          </w:tcPr>
          <w:p w:rsidR="005665B1" w:rsidRPr="005665B1" w:rsidRDefault="005665B1" w:rsidP="005665B1">
            <w:pPr>
              <w:rPr>
                <w:rFonts w:ascii="Times New Roman" w:hAnsi="Times New Roman" w:cs="Times New Roman"/>
              </w:rPr>
            </w:pPr>
            <w:r w:rsidRPr="005665B1">
              <w:rPr>
                <w:rFonts w:ascii="Times New Roman" w:hAnsi="Times New Roman" w:cs="Times New Roman"/>
              </w:rPr>
              <w:t xml:space="preserve">                 -   </w:t>
            </w:r>
          </w:p>
        </w:tc>
        <w:tc>
          <w:tcPr>
            <w:tcW w:w="1293" w:type="dxa"/>
            <w:hideMark/>
          </w:tcPr>
          <w:p w:rsidR="005665B1" w:rsidRPr="005665B1" w:rsidRDefault="005665B1" w:rsidP="005665B1">
            <w:pPr>
              <w:rPr>
                <w:rFonts w:ascii="Times New Roman" w:hAnsi="Times New Roman" w:cs="Times New Roman"/>
              </w:rPr>
            </w:pPr>
            <w:r w:rsidRPr="005665B1">
              <w:rPr>
                <w:rFonts w:ascii="Times New Roman" w:hAnsi="Times New Roman" w:cs="Times New Roman"/>
              </w:rPr>
              <w:t xml:space="preserve">                   -   </w:t>
            </w:r>
          </w:p>
        </w:tc>
        <w:tc>
          <w:tcPr>
            <w:tcW w:w="1293" w:type="dxa"/>
            <w:noWrap/>
            <w:hideMark/>
          </w:tcPr>
          <w:p w:rsidR="005665B1" w:rsidRPr="005665B1" w:rsidRDefault="005665B1" w:rsidP="005665B1">
            <w:pPr>
              <w:rPr>
                <w:rFonts w:ascii="Times New Roman" w:hAnsi="Times New Roman" w:cs="Times New Roman"/>
              </w:rPr>
            </w:pPr>
            <w:r w:rsidRPr="005665B1">
              <w:rPr>
                <w:rFonts w:ascii="Times New Roman" w:hAnsi="Times New Roman" w:cs="Times New Roman"/>
              </w:rPr>
              <w:t xml:space="preserve">       19,611.20 </w:t>
            </w:r>
          </w:p>
        </w:tc>
        <w:tc>
          <w:tcPr>
            <w:tcW w:w="1293" w:type="dxa"/>
            <w:noWrap/>
            <w:hideMark/>
          </w:tcPr>
          <w:p w:rsidR="005665B1" w:rsidRPr="005665B1" w:rsidRDefault="005665B1" w:rsidP="005665B1">
            <w:pPr>
              <w:rPr>
                <w:rFonts w:ascii="Times New Roman" w:hAnsi="Times New Roman" w:cs="Times New Roman"/>
              </w:rPr>
            </w:pPr>
            <w:r w:rsidRPr="005665B1">
              <w:rPr>
                <w:rFonts w:ascii="Times New Roman" w:hAnsi="Times New Roman" w:cs="Times New Roman"/>
              </w:rPr>
              <w:t xml:space="preserve">                   -   </w:t>
            </w:r>
          </w:p>
        </w:tc>
        <w:tc>
          <w:tcPr>
            <w:tcW w:w="874" w:type="dxa"/>
            <w:noWrap/>
            <w:hideMark/>
          </w:tcPr>
          <w:p w:rsidR="005665B1" w:rsidRPr="005665B1" w:rsidRDefault="005665B1" w:rsidP="005665B1">
            <w:pPr>
              <w:rPr>
                <w:rFonts w:ascii="Times New Roman" w:hAnsi="Times New Roman" w:cs="Times New Roman"/>
              </w:rPr>
            </w:pPr>
            <w:r w:rsidRPr="005665B1">
              <w:rPr>
                <w:rFonts w:ascii="Times New Roman" w:hAnsi="Times New Roman" w:cs="Times New Roman"/>
              </w:rPr>
              <w:t xml:space="preserve">                    -   </w:t>
            </w:r>
          </w:p>
        </w:tc>
        <w:tc>
          <w:tcPr>
            <w:tcW w:w="770" w:type="dxa"/>
            <w:noWrap/>
            <w:hideMark/>
          </w:tcPr>
          <w:p w:rsidR="005665B1" w:rsidRPr="005665B1" w:rsidRDefault="005665B1" w:rsidP="005665B1">
            <w:pPr>
              <w:rPr>
                <w:rFonts w:ascii="Times New Roman" w:hAnsi="Times New Roman" w:cs="Times New Roman"/>
              </w:rPr>
            </w:pPr>
            <w:r w:rsidRPr="005665B1">
              <w:rPr>
                <w:rFonts w:ascii="Times New Roman" w:hAnsi="Times New Roman" w:cs="Times New Roman"/>
              </w:rPr>
              <w:t xml:space="preserve">                -   </w:t>
            </w:r>
          </w:p>
        </w:tc>
        <w:tc>
          <w:tcPr>
            <w:tcW w:w="1470" w:type="dxa"/>
            <w:hideMark/>
          </w:tcPr>
          <w:p w:rsidR="005665B1" w:rsidRPr="005665B1" w:rsidRDefault="005665B1" w:rsidP="005665B1">
            <w:pPr>
              <w:rPr>
                <w:rFonts w:ascii="Times New Roman" w:hAnsi="Times New Roman" w:cs="Times New Roman"/>
                <w:b/>
                <w:bCs/>
              </w:rPr>
            </w:pPr>
            <w:r w:rsidRPr="005665B1">
              <w:rPr>
                <w:rFonts w:ascii="Times New Roman" w:hAnsi="Times New Roman" w:cs="Times New Roman"/>
                <w:b/>
                <w:bCs/>
              </w:rPr>
              <w:t xml:space="preserve">       19,611.20 </w:t>
            </w:r>
          </w:p>
        </w:tc>
        <w:tc>
          <w:tcPr>
            <w:tcW w:w="3283" w:type="dxa"/>
            <w:gridSpan w:val="2"/>
            <w:hideMark/>
          </w:tcPr>
          <w:p w:rsidR="005665B1" w:rsidRPr="005665B1" w:rsidRDefault="005665B1" w:rsidP="005665B1">
            <w:pPr>
              <w:rPr>
                <w:rFonts w:ascii="Times New Roman" w:hAnsi="Times New Roman" w:cs="Times New Roman"/>
              </w:rPr>
            </w:pPr>
            <w:r w:rsidRPr="005665B1">
              <w:rPr>
                <w:rFonts w:ascii="Times New Roman" w:hAnsi="Times New Roman" w:cs="Times New Roman"/>
              </w:rPr>
              <w:t>This includes educational campaigns, servicng of meetings, logistics, ART, food supplements, fumigation, cleaning of drians</w:t>
            </w:r>
          </w:p>
        </w:tc>
      </w:tr>
      <w:tr w:rsidR="005665B1" w:rsidRPr="005665B1" w:rsidTr="005665B1">
        <w:trPr>
          <w:gridAfter w:val="1"/>
          <w:wAfter w:w="6" w:type="dxa"/>
          <w:trHeight w:val="956"/>
        </w:trPr>
        <w:tc>
          <w:tcPr>
            <w:tcW w:w="648" w:type="dxa"/>
            <w:noWrap/>
            <w:hideMark/>
          </w:tcPr>
          <w:p w:rsidR="005665B1" w:rsidRPr="005665B1" w:rsidRDefault="005665B1" w:rsidP="005665B1">
            <w:r w:rsidRPr="005665B1">
              <w:lastRenderedPageBreak/>
              <w:t>56</w:t>
            </w:r>
          </w:p>
        </w:tc>
        <w:tc>
          <w:tcPr>
            <w:tcW w:w="2031" w:type="dxa"/>
            <w:hideMark/>
          </w:tcPr>
          <w:p w:rsidR="005665B1" w:rsidRPr="005665B1" w:rsidRDefault="005665B1" w:rsidP="005665B1">
            <w:pPr>
              <w:rPr>
                <w:rFonts w:ascii="Times New Roman" w:hAnsi="Times New Roman" w:cs="Times New Roman"/>
              </w:rPr>
            </w:pPr>
            <w:r w:rsidRPr="005665B1">
              <w:rPr>
                <w:rFonts w:ascii="Times New Roman" w:hAnsi="Times New Roman" w:cs="Times New Roman"/>
              </w:rPr>
              <w:t>Public Health services</w:t>
            </w:r>
          </w:p>
        </w:tc>
        <w:tc>
          <w:tcPr>
            <w:tcW w:w="1175" w:type="dxa"/>
            <w:hideMark/>
          </w:tcPr>
          <w:p w:rsidR="005665B1" w:rsidRPr="005665B1" w:rsidRDefault="005665B1" w:rsidP="005665B1">
            <w:pPr>
              <w:rPr>
                <w:rFonts w:ascii="Times New Roman" w:hAnsi="Times New Roman" w:cs="Times New Roman"/>
              </w:rPr>
            </w:pPr>
            <w:r w:rsidRPr="005665B1">
              <w:rPr>
                <w:rFonts w:ascii="Times New Roman" w:hAnsi="Times New Roman" w:cs="Times New Roman"/>
              </w:rPr>
              <w:t xml:space="preserve">                 -   </w:t>
            </w:r>
          </w:p>
        </w:tc>
        <w:tc>
          <w:tcPr>
            <w:tcW w:w="1293" w:type="dxa"/>
            <w:hideMark/>
          </w:tcPr>
          <w:p w:rsidR="005665B1" w:rsidRPr="005665B1" w:rsidRDefault="005665B1" w:rsidP="005665B1">
            <w:pPr>
              <w:rPr>
                <w:rFonts w:ascii="Times New Roman" w:hAnsi="Times New Roman" w:cs="Times New Roman"/>
              </w:rPr>
            </w:pPr>
            <w:r w:rsidRPr="005665B1">
              <w:rPr>
                <w:rFonts w:ascii="Times New Roman" w:hAnsi="Times New Roman" w:cs="Times New Roman"/>
              </w:rPr>
              <w:t xml:space="preserve">                   -   </w:t>
            </w:r>
          </w:p>
        </w:tc>
        <w:tc>
          <w:tcPr>
            <w:tcW w:w="1293" w:type="dxa"/>
            <w:noWrap/>
            <w:hideMark/>
          </w:tcPr>
          <w:p w:rsidR="005665B1" w:rsidRPr="005665B1" w:rsidRDefault="005665B1" w:rsidP="005665B1">
            <w:pPr>
              <w:rPr>
                <w:rFonts w:ascii="Times New Roman" w:hAnsi="Times New Roman" w:cs="Times New Roman"/>
              </w:rPr>
            </w:pPr>
            <w:r w:rsidRPr="005665B1">
              <w:rPr>
                <w:rFonts w:ascii="Times New Roman" w:hAnsi="Times New Roman" w:cs="Times New Roman"/>
              </w:rPr>
              <w:t xml:space="preserve">       40,000.00 </w:t>
            </w:r>
          </w:p>
        </w:tc>
        <w:tc>
          <w:tcPr>
            <w:tcW w:w="1293" w:type="dxa"/>
            <w:noWrap/>
            <w:hideMark/>
          </w:tcPr>
          <w:p w:rsidR="005665B1" w:rsidRPr="005665B1" w:rsidRDefault="005665B1" w:rsidP="005665B1">
            <w:pPr>
              <w:rPr>
                <w:rFonts w:ascii="Times New Roman" w:hAnsi="Times New Roman" w:cs="Times New Roman"/>
              </w:rPr>
            </w:pPr>
            <w:r w:rsidRPr="005665B1">
              <w:rPr>
                <w:rFonts w:ascii="Times New Roman" w:hAnsi="Times New Roman" w:cs="Times New Roman"/>
              </w:rPr>
              <w:t xml:space="preserve">                   -   </w:t>
            </w:r>
          </w:p>
        </w:tc>
        <w:tc>
          <w:tcPr>
            <w:tcW w:w="874" w:type="dxa"/>
            <w:noWrap/>
            <w:hideMark/>
          </w:tcPr>
          <w:p w:rsidR="005665B1" w:rsidRPr="005665B1" w:rsidRDefault="005665B1" w:rsidP="005665B1">
            <w:pPr>
              <w:rPr>
                <w:rFonts w:ascii="Times New Roman" w:hAnsi="Times New Roman" w:cs="Times New Roman"/>
              </w:rPr>
            </w:pPr>
            <w:r w:rsidRPr="005665B1">
              <w:rPr>
                <w:rFonts w:ascii="Times New Roman" w:hAnsi="Times New Roman" w:cs="Times New Roman"/>
              </w:rPr>
              <w:t xml:space="preserve">                    -   </w:t>
            </w:r>
          </w:p>
        </w:tc>
        <w:tc>
          <w:tcPr>
            <w:tcW w:w="770" w:type="dxa"/>
            <w:noWrap/>
            <w:hideMark/>
          </w:tcPr>
          <w:p w:rsidR="005665B1" w:rsidRPr="005665B1" w:rsidRDefault="005665B1" w:rsidP="005665B1">
            <w:pPr>
              <w:rPr>
                <w:rFonts w:ascii="Times New Roman" w:hAnsi="Times New Roman" w:cs="Times New Roman"/>
              </w:rPr>
            </w:pPr>
            <w:r w:rsidRPr="005665B1">
              <w:rPr>
                <w:rFonts w:ascii="Times New Roman" w:hAnsi="Times New Roman" w:cs="Times New Roman"/>
              </w:rPr>
              <w:t xml:space="preserve">                -   </w:t>
            </w:r>
          </w:p>
        </w:tc>
        <w:tc>
          <w:tcPr>
            <w:tcW w:w="1470" w:type="dxa"/>
            <w:hideMark/>
          </w:tcPr>
          <w:p w:rsidR="005665B1" w:rsidRPr="005665B1" w:rsidRDefault="005665B1" w:rsidP="005665B1">
            <w:pPr>
              <w:rPr>
                <w:rFonts w:ascii="Times New Roman" w:hAnsi="Times New Roman" w:cs="Times New Roman"/>
                <w:b/>
                <w:bCs/>
              </w:rPr>
            </w:pPr>
            <w:r w:rsidRPr="005665B1">
              <w:rPr>
                <w:rFonts w:ascii="Times New Roman" w:hAnsi="Times New Roman" w:cs="Times New Roman"/>
                <w:b/>
                <w:bCs/>
              </w:rPr>
              <w:t xml:space="preserve">       40,000.00 </w:t>
            </w:r>
          </w:p>
        </w:tc>
        <w:tc>
          <w:tcPr>
            <w:tcW w:w="3283" w:type="dxa"/>
            <w:gridSpan w:val="2"/>
            <w:hideMark/>
          </w:tcPr>
          <w:p w:rsidR="005665B1" w:rsidRPr="005665B1" w:rsidRDefault="005665B1" w:rsidP="005665B1">
            <w:pPr>
              <w:rPr>
                <w:rFonts w:ascii="Times New Roman" w:hAnsi="Times New Roman" w:cs="Times New Roman"/>
              </w:rPr>
            </w:pPr>
            <w:r w:rsidRPr="005665B1">
              <w:rPr>
                <w:rFonts w:ascii="Times New Roman" w:hAnsi="Times New Roman" w:cs="Times New Roman"/>
              </w:rPr>
              <w:t>This includes public education, sensitisation, Immunisation/vaccination, family planning services.</w:t>
            </w:r>
          </w:p>
        </w:tc>
      </w:tr>
      <w:tr w:rsidR="005665B1" w:rsidRPr="005665B1" w:rsidTr="005665B1">
        <w:trPr>
          <w:gridAfter w:val="1"/>
          <w:wAfter w:w="6" w:type="dxa"/>
          <w:trHeight w:val="956"/>
        </w:trPr>
        <w:tc>
          <w:tcPr>
            <w:tcW w:w="648" w:type="dxa"/>
            <w:noWrap/>
            <w:hideMark/>
          </w:tcPr>
          <w:p w:rsidR="005665B1" w:rsidRPr="005665B1" w:rsidRDefault="005665B1" w:rsidP="005665B1">
            <w:pPr>
              <w:rPr>
                <w:bCs/>
                <w:iCs/>
              </w:rPr>
            </w:pPr>
            <w:r w:rsidRPr="005665B1">
              <w:rPr>
                <w:bCs/>
                <w:iCs/>
              </w:rPr>
              <w:t>57</w:t>
            </w:r>
          </w:p>
        </w:tc>
        <w:tc>
          <w:tcPr>
            <w:tcW w:w="2031" w:type="dxa"/>
            <w:hideMark/>
          </w:tcPr>
          <w:p w:rsidR="005665B1" w:rsidRPr="005665B1" w:rsidRDefault="005665B1" w:rsidP="005665B1">
            <w:pPr>
              <w:rPr>
                <w:rFonts w:ascii="Times New Roman" w:hAnsi="Times New Roman" w:cs="Times New Roman"/>
                <w:bCs/>
                <w:iCs/>
              </w:rPr>
            </w:pPr>
            <w:r w:rsidRPr="005665B1">
              <w:rPr>
                <w:rFonts w:ascii="Times New Roman" w:hAnsi="Times New Roman" w:cs="Times New Roman"/>
                <w:bCs/>
                <w:iCs/>
              </w:rPr>
              <w:t>Completion of CHPS Centre at Kokrobuta</w:t>
            </w:r>
          </w:p>
        </w:tc>
        <w:tc>
          <w:tcPr>
            <w:tcW w:w="1175" w:type="dxa"/>
            <w:hideMark/>
          </w:tcPr>
          <w:p w:rsidR="005665B1" w:rsidRPr="005665B1" w:rsidRDefault="005665B1" w:rsidP="005665B1">
            <w:pPr>
              <w:rPr>
                <w:rFonts w:ascii="Times New Roman" w:hAnsi="Times New Roman" w:cs="Times New Roman"/>
                <w:bCs/>
                <w:iCs/>
              </w:rPr>
            </w:pPr>
            <w:r w:rsidRPr="005665B1">
              <w:rPr>
                <w:rFonts w:ascii="Times New Roman" w:hAnsi="Times New Roman" w:cs="Times New Roman"/>
                <w:bCs/>
                <w:iCs/>
              </w:rPr>
              <w:t> </w:t>
            </w:r>
          </w:p>
        </w:tc>
        <w:tc>
          <w:tcPr>
            <w:tcW w:w="1293" w:type="dxa"/>
            <w:hideMark/>
          </w:tcPr>
          <w:p w:rsidR="005665B1" w:rsidRPr="005665B1" w:rsidRDefault="005665B1" w:rsidP="005665B1">
            <w:pPr>
              <w:rPr>
                <w:rFonts w:ascii="Times New Roman" w:hAnsi="Times New Roman" w:cs="Times New Roman"/>
                <w:bCs/>
                <w:iCs/>
              </w:rPr>
            </w:pPr>
            <w:r w:rsidRPr="005665B1">
              <w:rPr>
                <w:rFonts w:ascii="Times New Roman" w:hAnsi="Times New Roman" w:cs="Times New Roman"/>
                <w:bCs/>
                <w:iCs/>
              </w:rPr>
              <w:t> </w:t>
            </w:r>
          </w:p>
        </w:tc>
        <w:tc>
          <w:tcPr>
            <w:tcW w:w="1293" w:type="dxa"/>
            <w:noWrap/>
            <w:hideMark/>
          </w:tcPr>
          <w:p w:rsidR="005665B1" w:rsidRPr="005665B1" w:rsidRDefault="005665B1" w:rsidP="005665B1">
            <w:pPr>
              <w:rPr>
                <w:rFonts w:ascii="Times New Roman" w:hAnsi="Times New Roman" w:cs="Times New Roman"/>
                <w:bCs/>
                <w:iCs/>
              </w:rPr>
            </w:pPr>
            <w:r w:rsidRPr="005665B1">
              <w:rPr>
                <w:rFonts w:ascii="Times New Roman" w:hAnsi="Times New Roman" w:cs="Times New Roman"/>
                <w:bCs/>
                <w:iCs/>
              </w:rPr>
              <w:t>128,846.58</w:t>
            </w:r>
          </w:p>
        </w:tc>
        <w:tc>
          <w:tcPr>
            <w:tcW w:w="1293" w:type="dxa"/>
            <w:noWrap/>
            <w:hideMark/>
          </w:tcPr>
          <w:p w:rsidR="005665B1" w:rsidRPr="005665B1" w:rsidRDefault="005665B1" w:rsidP="005665B1">
            <w:pPr>
              <w:rPr>
                <w:rFonts w:ascii="Times New Roman" w:hAnsi="Times New Roman" w:cs="Times New Roman"/>
                <w:bCs/>
                <w:iCs/>
              </w:rPr>
            </w:pPr>
            <w:r w:rsidRPr="005665B1">
              <w:rPr>
                <w:rFonts w:ascii="Times New Roman" w:hAnsi="Times New Roman" w:cs="Times New Roman"/>
                <w:bCs/>
                <w:iCs/>
              </w:rPr>
              <w:t xml:space="preserve">                   -   </w:t>
            </w:r>
          </w:p>
        </w:tc>
        <w:tc>
          <w:tcPr>
            <w:tcW w:w="874" w:type="dxa"/>
            <w:noWrap/>
            <w:hideMark/>
          </w:tcPr>
          <w:p w:rsidR="005665B1" w:rsidRPr="005665B1" w:rsidRDefault="005665B1" w:rsidP="005665B1">
            <w:pPr>
              <w:rPr>
                <w:rFonts w:ascii="Times New Roman" w:hAnsi="Times New Roman" w:cs="Times New Roman"/>
                <w:bCs/>
                <w:iCs/>
              </w:rPr>
            </w:pPr>
            <w:r w:rsidRPr="005665B1">
              <w:rPr>
                <w:rFonts w:ascii="Times New Roman" w:hAnsi="Times New Roman" w:cs="Times New Roman"/>
                <w:bCs/>
                <w:iCs/>
              </w:rPr>
              <w:t xml:space="preserve">                    -   </w:t>
            </w:r>
          </w:p>
        </w:tc>
        <w:tc>
          <w:tcPr>
            <w:tcW w:w="770" w:type="dxa"/>
            <w:noWrap/>
            <w:hideMark/>
          </w:tcPr>
          <w:p w:rsidR="005665B1" w:rsidRPr="005665B1" w:rsidRDefault="005665B1" w:rsidP="005665B1">
            <w:pPr>
              <w:rPr>
                <w:rFonts w:ascii="Times New Roman" w:hAnsi="Times New Roman" w:cs="Times New Roman"/>
                <w:bCs/>
                <w:iCs/>
              </w:rPr>
            </w:pPr>
            <w:r w:rsidRPr="005665B1">
              <w:rPr>
                <w:rFonts w:ascii="Times New Roman" w:hAnsi="Times New Roman" w:cs="Times New Roman"/>
                <w:bCs/>
                <w:iCs/>
              </w:rPr>
              <w:t xml:space="preserve">               -   </w:t>
            </w:r>
          </w:p>
        </w:tc>
        <w:tc>
          <w:tcPr>
            <w:tcW w:w="1470" w:type="dxa"/>
            <w:hideMark/>
          </w:tcPr>
          <w:p w:rsidR="005665B1" w:rsidRPr="005665B1" w:rsidRDefault="005665B1" w:rsidP="005665B1">
            <w:pPr>
              <w:rPr>
                <w:rFonts w:ascii="Times New Roman" w:hAnsi="Times New Roman" w:cs="Times New Roman"/>
                <w:bCs/>
                <w:iCs/>
              </w:rPr>
            </w:pPr>
            <w:r w:rsidRPr="005665B1">
              <w:rPr>
                <w:rFonts w:ascii="Times New Roman" w:hAnsi="Times New Roman" w:cs="Times New Roman"/>
                <w:bCs/>
                <w:iCs/>
              </w:rPr>
              <w:t xml:space="preserve">    128,846.58 </w:t>
            </w:r>
          </w:p>
        </w:tc>
        <w:tc>
          <w:tcPr>
            <w:tcW w:w="3283" w:type="dxa"/>
            <w:gridSpan w:val="2"/>
            <w:hideMark/>
          </w:tcPr>
          <w:p w:rsidR="005665B1" w:rsidRPr="005665B1" w:rsidRDefault="005665B1" w:rsidP="005665B1">
            <w:pPr>
              <w:rPr>
                <w:rFonts w:ascii="Times New Roman" w:hAnsi="Times New Roman" w:cs="Times New Roman"/>
                <w:bCs/>
                <w:iCs/>
              </w:rPr>
            </w:pPr>
            <w:r w:rsidRPr="005665B1">
              <w:rPr>
                <w:rFonts w:ascii="Times New Roman" w:hAnsi="Times New Roman" w:cs="Times New Roman"/>
                <w:bCs/>
                <w:iCs/>
              </w:rPr>
              <w:t>To increase geographical access to basic health services in deprived areas through the provision of additional CHPS centers by December 2020</w:t>
            </w:r>
          </w:p>
        </w:tc>
      </w:tr>
      <w:tr w:rsidR="005665B1" w:rsidRPr="005665B1" w:rsidTr="005665B1">
        <w:trPr>
          <w:gridAfter w:val="1"/>
          <w:wAfter w:w="6" w:type="dxa"/>
          <w:trHeight w:val="1091"/>
        </w:trPr>
        <w:tc>
          <w:tcPr>
            <w:tcW w:w="648" w:type="dxa"/>
            <w:noWrap/>
            <w:hideMark/>
          </w:tcPr>
          <w:p w:rsidR="005665B1" w:rsidRPr="005665B1" w:rsidRDefault="005665B1" w:rsidP="005665B1">
            <w:pPr>
              <w:rPr>
                <w:bCs/>
                <w:iCs/>
              </w:rPr>
            </w:pPr>
            <w:r w:rsidRPr="005665B1">
              <w:rPr>
                <w:bCs/>
                <w:iCs/>
              </w:rPr>
              <w:t>58</w:t>
            </w:r>
          </w:p>
        </w:tc>
        <w:tc>
          <w:tcPr>
            <w:tcW w:w="2031" w:type="dxa"/>
            <w:hideMark/>
          </w:tcPr>
          <w:p w:rsidR="005665B1" w:rsidRPr="005665B1" w:rsidRDefault="005665B1" w:rsidP="005665B1">
            <w:pPr>
              <w:rPr>
                <w:rFonts w:ascii="Times New Roman" w:hAnsi="Times New Roman" w:cs="Times New Roman"/>
                <w:bCs/>
                <w:iCs/>
              </w:rPr>
            </w:pPr>
            <w:r w:rsidRPr="005665B1">
              <w:rPr>
                <w:rFonts w:ascii="Times New Roman" w:hAnsi="Times New Roman" w:cs="Times New Roman"/>
                <w:bCs/>
                <w:iCs/>
              </w:rPr>
              <w:t>Completion of 1No.CHPS centres at Cedikope</w:t>
            </w:r>
          </w:p>
        </w:tc>
        <w:tc>
          <w:tcPr>
            <w:tcW w:w="1175" w:type="dxa"/>
            <w:hideMark/>
          </w:tcPr>
          <w:p w:rsidR="005665B1" w:rsidRPr="005665B1" w:rsidRDefault="005665B1" w:rsidP="005665B1">
            <w:pPr>
              <w:rPr>
                <w:rFonts w:ascii="Times New Roman" w:hAnsi="Times New Roman" w:cs="Times New Roman"/>
                <w:bCs/>
                <w:iCs/>
              </w:rPr>
            </w:pPr>
            <w:r w:rsidRPr="005665B1">
              <w:rPr>
                <w:rFonts w:ascii="Times New Roman" w:hAnsi="Times New Roman" w:cs="Times New Roman"/>
                <w:bCs/>
                <w:iCs/>
              </w:rPr>
              <w:t xml:space="preserve">                 -   </w:t>
            </w:r>
          </w:p>
        </w:tc>
        <w:tc>
          <w:tcPr>
            <w:tcW w:w="1293" w:type="dxa"/>
            <w:hideMark/>
          </w:tcPr>
          <w:p w:rsidR="005665B1" w:rsidRPr="005665B1" w:rsidRDefault="005665B1" w:rsidP="005665B1">
            <w:pPr>
              <w:rPr>
                <w:rFonts w:ascii="Times New Roman" w:hAnsi="Times New Roman" w:cs="Times New Roman"/>
                <w:bCs/>
                <w:iCs/>
              </w:rPr>
            </w:pPr>
            <w:r w:rsidRPr="005665B1">
              <w:rPr>
                <w:rFonts w:ascii="Times New Roman" w:hAnsi="Times New Roman" w:cs="Times New Roman"/>
                <w:bCs/>
                <w:iCs/>
              </w:rPr>
              <w:t xml:space="preserve">                   -   </w:t>
            </w:r>
          </w:p>
        </w:tc>
        <w:tc>
          <w:tcPr>
            <w:tcW w:w="1293" w:type="dxa"/>
            <w:noWrap/>
            <w:hideMark/>
          </w:tcPr>
          <w:p w:rsidR="005665B1" w:rsidRPr="005665B1" w:rsidRDefault="005665B1" w:rsidP="005665B1">
            <w:pPr>
              <w:rPr>
                <w:rFonts w:ascii="Times New Roman" w:hAnsi="Times New Roman" w:cs="Times New Roman"/>
                <w:bCs/>
                <w:iCs/>
              </w:rPr>
            </w:pPr>
            <w:r w:rsidRPr="005665B1">
              <w:rPr>
                <w:rFonts w:ascii="Times New Roman" w:hAnsi="Times New Roman" w:cs="Times New Roman"/>
                <w:bCs/>
                <w:iCs/>
              </w:rPr>
              <w:t xml:space="preserve">    200,000.00 </w:t>
            </w:r>
          </w:p>
        </w:tc>
        <w:tc>
          <w:tcPr>
            <w:tcW w:w="1293" w:type="dxa"/>
            <w:noWrap/>
            <w:hideMark/>
          </w:tcPr>
          <w:p w:rsidR="005665B1" w:rsidRPr="005665B1" w:rsidRDefault="005665B1" w:rsidP="005665B1">
            <w:pPr>
              <w:rPr>
                <w:rFonts w:ascii="Times New Roman" w:hAnsi="Times New Roman" w:cs="Times New Roman"/>
                <w:bCs/>
                <w:iCs/>
              </w:rPr>
            </w:pPr>
            <w:r w:rsidRPr="005665B1">
              <w:rPr>
                <w:rFonts w:ascii="Times New Roman" w:hAnsi="Times New Roman" w:cs="Times New Roman"/>
                <w:bCs/>
                <w:iCs/>
              </w:rPr>
              <w:t> </w:t>
            </w:r>
          </w:p>
        </w:tc>
        <w:tc>
          <w:tcPr>
            <w:tcW w:w="874" w:type="dxa"/>
            <w:noWrap/>
            <w:hideMark/>
          </w:tcPr>
          <w:p w:rsidR="005665B1" w:rsidRPr="005665B1" w:rsidRDefault="005665B1" w:rsidP="005665B1">
            <w:pPr>
              <w:rPr>
                <w:rFonts w:ascii="Times New Roman" w:hAnsi="Times New Roman" w:cs="Times New Roman"/>
                <w:bCs/>
                <w:iCs/>
              </w:rPr>
            </w:pPr>
            <w:r w:rsidRPr="005665B1">
              <w:rPr>
                <w:rFonts w:ascii="Times New Roman" w:hAnsi="Times New Roman" w:cs="Times New Roman"/>
                <w:bCs/>
                <w:iCs/>
              </w:rPr>
              <w:t xml:space="preserve">                    -   </w:t>
            </w:r>
          </w:p>
        </w:tc>
        <w:tc>
          <w:tcPr>
            <w:tcW w:w="770" w:type="dxa"/>
            <w:noWrap/>
            <w:hideMark/>
          </w:tcPr>
          <w:p w:rsidR="005665B1" w:rsidRPr="005665B1" w:rsidRDefault="005665B1" w:rsidP="005665B1">
            <w:pPr>
              <w:rPr>
                <w:rFonts w:ascii="Times New Roman" w:hAnsi="Times New Roman" w:cs="Times New Roman"/>
                <w:bCs/>
                <w:iCs/>
              </w:rPr>
            </w:pPr>
            <w:r w:rsidRPr="005665B1">
              <w:rPr>
                <w:rFonts w:ascii="Times New Roman" w:hAnsi="Times New Roman" w:cs="Times New Roman"/>
                <w:bCs/>
                <w:iCs/>
              </w:rPr>
              <w:t xml:space="preserve">               -   </w:t>
            </w:r>
          </w:p>
        </w:tc>
        <w:tc>
          <w:tcPr>
            <w:tcW w:w="1470" w:type="dxa"/>
            <w:hideMark/>
          </w:tcPr>
          <w:p w:rsidR="005665B1" w:rsidRPr="005665B1" w:rsidRDefault="005665B1" w:rsidP="005665B1">
            <w:pPr>
              <w:rPr>
                <w:rFonts w:ascii="Times New Roman" w:hAnsi="Times New Roman" w:cs="Times New Roman"/>
                <w:bCs/>
                <w:iCs/>
              </w:rPr>
            </w:pPr>
            <w:r w:rsidRPr="005665B1">
              <w:rPr>
                <w:rFonts w:ascii="Times New Roman" w:hAnsi="Times New Roman" w:cs="Times New Roman"/>
                <w:bCs/>
                <w:iCs/>
              </w:rPr>
              <w:t xml:space="preserve">    200,000.00 </w:t>
            </w:r>
          </w:p>
        </w:tc>
        <w:tc>
          <w:tcPr>
            <w:tcW w:w="3283" w:type="dxa"/>
            <w:gridSpan w:val="2"/>
            <w:hideMark/>
          </w:tcPr>
          <w:p w:rsidR="005665B1" w:rsidRPr="005665B1" w:rsidRDefault="005665B1" w:rsidP="005665B1">
            <w:pPr>
              <w:rPr>
                <w:rFonts w:ascii="Times New Roman" w:hAnsi="Times New Roman" w:cs="Times New Roman"/>
                <w:bCs/>
                <w:iCs/>
              </w:rPr>
            </w:pPr>
            <w:r w:rsidRPr="005665B1">
              <w:rPr>
                <w:rFonts w:ascii="Times New Roman" w:hAnsi="Times New Roman" w:cs="Times New Roman"/>
                <w:bCs/>
                <w:iCs/>
              </w:rPr>
              <w:t>To increase geographical access to basic health services in deprived areas through the provision of additional CHPS centers by December 2020</w:t>
            </w:r>
          </w:p>
        </w:tc>
      </w:tr>
      <w:tr w:rsidR="005665B1" w:rsidRPr="005665B1" w:rsidTr="005665B1">
        <w:trPr>
          <w:gridAfter w:val="1"/>
          <w:wAfter w:w="6" w:type="dxa"/>
          <w:trHeight w:val="986"/>
        </w:trPr>
        <w:tc>
          <w:tcPr>
            <w:tcW w:w="648" w:type="dxa"/>
            <w:noWrap/>
            <w:hideMark/>
          </w:tcPr>
          <w:p w:rsidR="005665B1" w:rsidRPr="005665B1" w:rsidRDefault="005665B1" w:rsidP="005665B1">
            <w:pPr>
              <w:rPr>
                <w:bCs/>
                <w:iCs/>
              </w:rPr>
            </w:pPr>
            <w:r w:rsidRPr="005665B1">
              <w:rPr>
                <w:bCs/>
                <w:iCs/>
              </w:rPr>
              <w:t>59</w:t>
            </w:r>
          </w:p>
        </w:tc>
        <w:tc>
          <w:tcPr>
            <w:tcW w:w="2031" w:type="dxa"/>
            <w:hideMark/>
          </w:tcPr>
          <w:p w:rsidR="005665B1" w:rsidRPr="005665B1" w:rsidRDefault="005665B1" w:rsidP="005665B1">
            <w:pPr>
              <w:rPr>
                <w:rFonts w:ascii="Times New Roman" w:hAnsi="Times New Roman" w:cs="Times New Roman"/>
                <w:bCs/>
                <w:iCs/>
              </w:rPr>
            </w:pPr>
            <w:r w:rsidRPr="005665B1">
              <w:rPr>
                <w:rFonts w:ascii="Times New Roman" w:hAnsi="Times New Roman" w:cs="Times New Roman"/>
                <w:bCs/>
                <w:iCs/>
              </w:rPr>
              <w:t xml:space="preserve">Construction of 1no.CHPS centre at Battorkope  </w:t>
            </w:r>
          </w:p>
        </w:tc>
        <w:tc>
          <w:tcPr>
            <w:tcW w:w="1175" w:type="dxa"/>
            <w:hideMark/>
          </w:tcPr>
          <w:p w:rsidR="005665B1" w:rsidRPr="005665B1" w:rsidRDefault="005665B1" w:rsidP="005665B1">
            <w:pPr>
              <w:rPr>
                <w:rFonts w:ascii="Times New Roman" w:hAnsi="Times New Roman" w:cs="Times New Roman"/>
                <w:bCs/>
                <w:iCs/>
              </w:rPr>
            </w:pPr>
            <w:r w:rsidRPr="005665B1">
              <w:rPr>
                <w:rFonts w:ascii="Times New Roman" w:hAnsi="Times New Roman" w:cs="Times New Roman"/>
                <w:bCs/>
                <w:iCs/>
              </w:rPr>
              <w:t> </w:t>
            </w:r>
          </w:p>
        </w:tc>
        <w:tc>
          <w:tcPr>
            <w:tcW w:w="1293" w:type="dxa"/>
            <w:hideMark/>
          </w:tcPr>
          <w:p w:rsidR="005665B1" w:rsidRPr="005665B1" w:rsidRDefault="005665B1" w:rsidP="005665B1">
            <w:pPr>
              <w:rPr>
                <w:rFonts w:ascii="Times New Roman" w:hAnsi="Times New Roman" w:cs="Times New Roman"/>
                <w:bCs/>
                <w:iCs/>
              </w:rPr>
            </w:pPr>
            <w:r w:rsidRPr="005665B1">
              <w:rPr>
                <w:rFonts w:ascii="Times New Roman" w:hAnsi="Times New Roman" w:cs="Times New Roman"/>
                <w:bCs/>
                <w:iCs/>
              </w:rPr>
              <w:t xml:space="preserve">                   -   </w:t>
            </w:r>
          </w:p>
        </w:tc>
        <w:tc>
          <w:tcPr>
            <w:tcW w:w="1293" w:type="dxa"/>
            <w:hideMark/>
          </w:tcPr>
          <w:p w:rsidR="005665B1" w:rsidRPr="005665B1" w:rsidRDefault="005665B1" w:rsidP="005665B1">
            <w:pPr>
              <w:rPr>
                <w:rFonts w:ascii="Times New Roman" w:hAnsi="Times New Roman" w:cs="Times New Roman"/>
                <w:bCs/>
                <w:iCs/>
              </w:rPr>
            </w:pPr>
            <w:r w:rsidRPr="005665B1">
              <w:rPr>
                <w:rFonts w:ascii="Times New Roman" w:hAnsi="Times New Roman" w:cs="Times New Roman"/>
                <w:bCs/>
                <w:iCs/>
              </w:rPr>
              <w:t xml:space="preserve">                   -   </w:t>
            </w:r>
          </w:p>
        </w:tc>
        <w:tc>
          <w:tcPr>
            <w:tcW w:w="1293" w:type="dxa"/>
            <w:noWrap/>
            <w:hideMark/>
          </w:tcPr>
          <w:p w:rsidR="005665B1" w:rsidRPr="005665B1" w:rsidRDefault="005665B1" w:rsidP="005665B1">
            <w:pPr>
              <w:rPr>
                <w:rFonts w:ascii="Times New Roman" w:hAnsi="Times New Roman" w:cs="Times New Roman"/>
                <w:bCs/>
                <w:iCs/>
              </w:rPr>
            </w:pPr>
            <w:r w:rsidRPr="005665B1">
              <w:rPr>
                <w:rFonts w:ascii="Times New Roman" w:hAnsi="Times New Roman" w:cs="Times New Roman"/>
                <w:bCs/>
                <w:iCs/>
              </w:rPr>
              <w:t xml:space="preserve">    229,052.89 </w:t>
            </w:r>
          </w:p>
        </w:tc>
        <w:tc>
          <w:tcPr>
            <w:tcW w:w="874" w:type="dxa"/>
            <w:noWrap/>
            <w:hideMark/>
          </w:tcPr>
          <w:p w:rsidR="005665B1" w:rsidRPr="005665B1" w:rsidRDefault="005665B1" w:rsidP="005665B1">
            <w:pPr>
              <w:rPr>
                <w:rFonts w:ascii="Times New Roman" w:hAnsi="Times New Roman" w:cs="Times New Roman"/>
                <w:bCs/>
                <w:iCs/>
              </w:rPr>
            </w:pPr>
            <w:r w:rsidRPr="005665B1">
              <w:rPr>
                <w:rFonts w:ascii="Times New Roman" w:hAnsi="Times New Roman" w:cs="Times New Roman"/>
                <w:bCs/>
                <w:iCs/>
              </w:rPr>
              <w:t xml:space="preserve">                    -   </w:t>
            </w:r>
          </w:p>
        </w:tc>
        <w:tc>
          <w:tcPr>
            <w:tcW w:w="770" w:type="dxa"/>
            <w:noWrap/>
            <w:hideMark/>
          </w:tcPr>
          <w:p w:rsidR="005665B1" w:rsidRPr="005665B1" w:rsidRDefault="005665B1" w:rsidP="005665B1">
            <w:pPr>
              <w:rPr>
                <w:rFonts w:ascii="Times New Roman" w:hAnsi="Times New Roman" w:cs="Times New Roman"/>
                <w:bCs/>
                <w:iCs/>
              </w:rPr>
            </w:pPr>
            <w:r w:rsidRPr="005665B1">
              <w:rPr>
                <w:rFonts w:ascii="Times New Roman" w:hAnsi="Times New Roman" w:cs="Times New Roman"/>
                <w:bCs/>
                <w:iCs/>
              </w:rPr>
              <w:t xml:space="preserve">               -   </w:t>
            </w:r>
          </w:p>
        </w:tc>
        <w:tc>
          <w:tcPr>
            <w:tcW w:w="1470" w:type="dxa"/>
            <w:hideMark/>
          </w:tcPr>
          <w:p w:rsidR="005665B1" w:rsidRPr="005665B1" w:rsidRDefault="005665B1" w:rsidP="005665B1">
            <w:pPr>
              <w:rPr>
                <w:rFonts w:ascii="Times New Roman" w:hAnsi="Times New Roman" w:cs="Times New Roman"/>
                <w:bCs/>
                <w:iCs/>
              </w:rPr>
            </w:pPr>
            <w:r w:rsidRPr="005665B1">
              <w:rPr>
                <w:rFonts w:ascii="Times New Roman" w:hAnsi="Times New Roman" w:cs="Times New Roman"/>
                <w:bCs/>
                <w:iCs/>
              </w:rPr>
              <w:t xml:space="preserve">    229,052.89 </w:t>
            </w:r>
          </w:p>
        </w:tc>
        <w:tc>
          <w:tcPr>
            <w:tcW w:w="3283" w:type="dxa"/>
            <w:gridSpan w:val="2"/>
            <w:hideMark/>
          </w:tcPr>
          <w:p w:rsidR="005665B1" w:rsidRPr="005665B1" w:rsidRDefault="005665B1" w:rsidP="005665B1">
            <w:pPr>
              <w:rPr>
                <w:rFonts w:ascii="Times New Roman" w:hAnsi="Times New Roman" w:cs="Times New Roman"/>
                <w:bCs/>
                <w:iCs/>
              </w:rPr>
            </w:pPr>
            <w:r w:rsidRPr="005665B1">
              <w:rPr>
                <w:rFonts w:ascii="Times New Roman" w:hAnsi="Times New Roman" w:cs="Times New Roman"/>
                <w:bCs/>
                <w:iCs/>
              </w:rPr>
              <w:t>To increase geographical access to basic health services in deprived areas through the provision of additional CHPS centers by December 2020</w:t>
            </w:r>
          </w:p>
        </w:tc>
      </w:tr>
      <w:tr w:rsidR="005665B1" w:rsidRPr="005665B1" w:rsidTr="005665B1">
        <w:trPr>
          <w:gridAfter w:val="1"/>
          <w:wAfter w:w="6" w:type="dxa"/>
          <w:trHeight w:val="1300"/>
        </w:trPr>
        <w:tc>
          <w:tcPr>
            <w:tcW w:w="648" w:type="dxa"/>
            <w:noWrap/>
            <w:hideMark/>
          </w:tcPr>
          <w:p w:rsidR="005665B1" w:rsidRPr="005665B1" w:rsidRDefault="005665B1" w:rsidP="005665B1">
            <w:r w:rsidRPr="005665B1">
              <w:t>60</w:t>
            </w:r>
          </w:p>
        </w:tc>
        <w:tc>
          <w:tcPr>
            <w:tcW w:w="2031" w:type="dxa"/>
            <w:hideMark/>
          </w:tcPr>
          <w:p w:rsidR="005665B1" w:rsidRPr="005665B1" w:rsidRDefault="005665B1" w:rsidP="005665B1">
            <w:pPr>
              <w:rPr>
                <w:rFonts w:ascii="Times New Roman" w:hAnsi="Times New Roman" w:cs="Times New Roman"/>
              </w:rPr>
            </w:pPr>
            <w:r w:rsidRPr="005665B1">
              <w:rPr>
                <w:rFonts w:ascii="Times New Roman" w:hAnsi="Times New Roman" w:cs="Times New Roman"/>
              </w:rPr>
              <w:t>Environmental sanitation Management</w:t>
            </w:r>
          </w:p>
        </w:tc>
        <w:tc>
          <w:tcPr>
            <w:tcW w:w="1175" w:type="dxa"/>
            <w:hideMark/>
          </w:tcPr>
          <w:p w:rsidR="005665B1" w:rsidRPr="005665B1" w:rsidRDefault="005665B1" w:rsidP="005665B1">
            <w:pPr>
              <w:rPr>
                <w:rFonts w:ascii="Times New Roman" w:hAnsi="Times New Roman" w:cs="Times New Roman"/>
              </w:rPr>
            </w:pPr>
            <w:r w:rsidRPr="005665B1">
              <w:rPr>
                <w:rFonts w:ascii="Times New Roman" w:hAnsi="Times New Roman" w:cs="Times New Roman"/>
              </w:rPr>
              <w:t xml:space="preserve">     10,000.00 </w:t>
            </w:r>
          </w:p>
        </w:tc>
        <w:tc>
          <w:tcPr>
            <w:tcW w:w="1293" w:type="dxa"/>
            <w:hideMark/>
          </w:tcPr>
          <w:p w:rsidR="005665B1" w:rsidRPr="005665B1" w:rsidRDefault="005665B1" w:rsidP="005665B1">
            <w:pPr>
              <w:rPr>
                <w:rFonts w:ascii="Times New Roman" w:hAnsi="Times New Roman" w:cs="Times New Roman"/>
              </w:rPr>
            </w:pPr>
            <w:r w:rsidRPr="005665B1">
              <w:rPr>
                <w:rFonts w:ascii="Times New Roman" w:hAnsi="Times New Roman" w:cs="Times New Roman"/>
              </w:rPr>
              <w:t xml:space="preserve">                   -   </w:t>
            </w:r>
          </w:p>
        </w:tc>
        <w:tc>
          <w:tcPr>
            <w:tcW w:w="1293" w:type="dxa"/>
            <w:noWrap/>
            <w:hideMark/>
          </w:tcPr>
          <w:p w:rsidR="005665B1" w:rsidRPr="005665B1" w:rsidRDefault="005665B1" w:rsidP="005665B1">
            <w:pPr>
              <w:rPr>
                <w:rFonts w:ascii="Times New Roman" w:hAnsi="Times New Roman" w:cs="Times New Roman"/>
              </w:rPr>
            </w:pPr>
            <w:r w:rsidRPr="005665B1">
              <w:rPr>
                <w:rFonts w:ascii="Times New Roman" w:hAnsi="Times New Roman" w:cs="Times New Roman"/>
              </w:rPr>
              <w:t xml:space="preserve">       25,000.00 </w:t>
            </w:r>
          </w:p>
        </w:tc>
        <w:tc>
          <w:tcPr>
            <w:tcW w:w="1293" w:type="dxa"/>
            <w:noWrap/>
            <w:hideMark/>
          </w:tcPr>
          <w:p w:rsidR="005665B1" w:rsidRPr="005665B1" w:rsidRDefault="005665B1" w:rsidP="005665B1">
            <w:pPr>
              <w:rPr>
                <w:rFonts w:ascii="Times New Roman" w:hAnsi="Times New Roman" w:cs="Times New Roman"/>
              </w:rPr>
            </w:pPr>
            <w:r w:rsidRPr="005665B1">
              <w:rPr>
                <w:rFonts w:ascii="Times New Roman" w:hAnsi="Times New Roman" w:cs="Times New Roman"/>
              </w:rPr>
              <w:t xml:space="preserve">                   -   </w:t>
            </w:r>
          </w:p>
        </w:tc>
        <w:tc>
          <w:tcPr>
            <w:tcW w:w="874" w:type="dxa"/>
            <w:noWrap/>
            <w:hideMark/>
          </w:tcPr>
          <w:p w:rsidR="005665B1" w:rsidRPr="005665B1" w:rsidRDefault="005665B1" w:rsidP="005665B1">
            <w:pPr>
              <w:rPr>
                <w:rFonts w:ascii="Times New Roman" w:hAnsi="Times New Roman" w:cs="Times New Roman"/>
              </w:rPr>
            </w:pPr>
            <w:r w:rsidRPr="005665B1">
              <w:rPr>
                <w:rFonts w:ascii="Times New Roman" w:hAnsi="Times New Roman" w:cs="Times New Roman"/>
              </w:rPr>
              <w:t xml:space="preserve">                    -   </w:t>
            </w:r>
          </w:p>
        </w:tc>
        <w:tc>
          <w:tcPr>
            <w:tcW w:w="770" w:type="dxa"/>
            <w:noWrap/>
            <w:hideMark/>
          </w:tcPr>
          <w:p w:rsidR="005665B1" w:rsidRPr="005665B1" w:rsidRDefault="005665B1" w:rsidP="005665B1">
            <w:pPr>
              <w:rPr>
                <w:rFonts w:ascii="Times New Roman" w:hAnsi="Times New Roman" w:cs="Times New Roman"/>
              </w:rPr>
            </w:pPr>
            <w:r w:rsidRPr="005665B1">
              <w:rPr>
                <w:rFonts w:ascii="Times New Roman" w:hAnsi="Times New Roman" w:cs="Times New Roman"/>
              </w:rPr>
              <w:t xml:space="preserve">                -   </w:t>
            </w:r>
          </w:p>
        </w:tc>
        <w:tc>
          <w:tcPr>
            <w:tcW w:w="1470" w:type="dxa"/>
            <w:hideMark/>
          </w:tcPr>
          <w:p w:rsidR="005665B1" w:rsidRPr="005665B1" w:rsidRDefault="005665B1" w:rsidP="005665B1">
            <w:pPr>
              <w:rPr>
                <w:rFonts w:ascii="Times New Roman" w:hAnsi="Times New Roman" w:cs="Times New Roman"/>
                <w:b/>
                <w:bCs/>
              </w:rPr>
            </w:pPr>
            <w:r w:rsidRPr="005665B1">
              <w:rPr>
                <w:rFonts w:ascii="Times New Roman" w:hAnsi="Times New Roman" w:cs="Times New Roman"/>
                <w:b/>
                <w:bCs/>
              </w:rPr>
              <w:t xml:space="preserve">       35,000.00 </w:t>
            </w:r>
          </w:p>
        </w:tc>
        <w:tc>
          <w:tcPr>
            <w:tcW w:w="3283" w:type="dxa"/>
            <w:gridSpan w:val="2"/>
            <w:hideMark/>
          </w:tcPr>
          <w:p w:rsidR="005665B1" w:rsidRPr="005665B1" w:rsidRDefault="005665B1" w:rsidP="005665B1">
            <w:pPr>
              <w:rPr>
                <w:rFonts w:ascii="Times New Roman" w:hAnsi="Times New Roman" w:cs="Times New Roman"/>
              </w:rPr>
            </w:pPr>
            <w:r w:rsidRPr="005665B1">
              <w:rPr>
                <w:rFonts w:ascii="Times New Roman" w:hAnsi="Times New Roman" w:cs="Times New Roman"/>
              </w:rPr>
              <w:t xml:space="preserve">Clean up exercise, disilting, Sanitation Education and supervision, Household and business premises visitations, Health screening of food vendors, Community led total sanitation, </w:t>
            </w:r>
          </w:p>
        </w:tc>
      </w:tr>
      <w:tr w:rsidR="005665B1" w:rsidRPr="005665B1" w:rsidTr="005665B1">
        <w:trPr>
          <w:gridAfter w:val="1"/>
          <w:wAfter w:w="6" w:type="dxa"/>
          <w:trHeight w:val="1734"/>
        </w:trPr>
        <w:tc>
          <w:tcPr>
            <w:tcW w:w="648" w:type="dxa"/>
            <w:noWrap/>
            <w:hideMark/>
          </w:tcPr>
          <w:p w:rsidR="005665B1" w:rsidRPr="005665B1" w:rsidRDefault="005665B1" w:rsidP="005665B1">
            <w:r w:rsidRPr="005665B1">
              <w:t>61</w:t>
            </w:r>
          </w:p>
        </w:tc>
        <w:tc>
          <w:tcPr>
            <w:tcW w:w="2031" w:type="dxa"/>
            <w:hideMark/>
          </w:tcPr>
          <w:p w:rsidR="005665B1" w:rsidRPr="005665B1" w:rsidRDefault="005665B1" w:rsidP="005665B1">
            <w:pPr>
              <w:rPr>
                <w:rFonts w:ascii="Times New Roman" w:hAnsi="Times New Roman" w:cs="Times New Roman"/>
              </w:rPr>
            </w:pPr>
            <w:r w:rsidRPr="005665B1">
              <w:rPr>
                <w:rFonts w:ascii="Times New Roman" w:hAnsi="Times New Roman" w:cs="Times New Roman"/>
              </w:rPr>
              <w:t>Solid waste management</w:t>
            </w:r>
          </w:p>
        </w:tc>
        <w:tc>
          <w:tcPr>
            <w:tcW w:w="1175" w:type="dxa"/>
            <w:hideMark/>
          </w:tcPr>
          <w:p w:rsidR="005665B1" w:rsidRPr="005665B1" w:rsidRDefault="005665B1" w:rsidP="005665B1">
            <w:pPr>
              <w:rPr>
                <w:rFonts w:ascii="Times New Roman" w:hAnsi="Times New Roman" w:cs="Times New Roman"/>
              </w:rPr>
            </w:pPr>
            <w:r w:rsidRPr="005665B1">
              <w:rPr>
                <w:rFonts w:ascii="Times New Roman" w:hAnsi="Times New Roman" w:cs="Times New Roman"/>
              </w:rPr>
              <w:t> </w:t>
            </w:r>
          </w:p>
        </w:tc>
        <w:tc>
          <w:tcPr>
            <w:tcW w:w="1293" w:type="dxa"/>
            <w:noWrap/>
            <w:hideMark/>
          </w:tcPr>
          <w:p w:rsidR="005665B1" w:rsidRPr="005665B1" w:rsidRDefault="005665B1" w:rsidP="005665B1">
            <w:pPr>
              <w:rPr>
                <w:rFonts w:ascii="Times New Roman" w:hAnsi="Times New Roman" w:cs="Times New Roman"/>
              </w:rPr>
            </w:pPr>
            <w:r w:rsidRPr="005665B1">
              <w:rPr>
                <w:rFonts w:ascii="Times New Roman" w:hAnsi="Times New Roman" w:cs="Times New Roman"/>
              </w:rPr>
              <w:t xml:space="preserve">                   -   </w:t>
            </w:r>
          </w:p>
        </w:tc>
        <w:tc>
          <w:tcPr>
            <w:tcW w:w="1293" w:type="dxa"/>
            <w:noWrap/>
            <w:hideMark/>
          </w:tcPr>
          <w:p w:rsidR="005665B1" w:rsidRPr="005665B1" w:rsidRDefault="005665B1" w:rsidP="005665B1">
            <w:pPr>
              <w:rPr>
                <w:rFonts w:ascii="Times New Roman" w:hAnsi="Times New Roman" w:cs="Times New Roman"/>
              </w:rPr>
            </w:pPr>
            <w:r w:rsidRPr="005665B1">
              <w:rPr>
                <w:rFonts w:ascii="Times New Roman" w:hAnsi="Times New Roman" w:cs="Times New Roman"/>
              </w:rPr>
              <w:t xml:space="preserve">     160,000.00 </w:t>
            </w:r>
          </w:p>
        </w:tc>
        <w:tc>
          <w:tcPr>
            <w:tcW w:w="1293" w:type="dxa"/>
            <w:noWrap/>
            <w:hideMark/>
          </w:tcPr>
          <w:p w:rsidR="005665B1" w:rsidRPr="005665B1" w:rsidRDefault="005665B1" w:rsidP="005665B1">
            <w:pPr>
              <w:rPr>
                <w:rFonts w:ascii="Times New Roman" w:hAnsi="Times New Roman" w:cs="Times New Roman"/>
              </w:rPr>
            </w:pPr>
            <w:r w:rsidRPr="005665B1">
              <w:rPr>
                <w:rFonts w:ascii="Times New Roman" w:hAnsi="Times New Roman" w:cs="Times New Roman"/>
              </w:rPr>
              <w:t xml:space="preserve">                   -   </w:t>
            </w:r>
          </w:p>
        </w:tc>
        <w:tc>
          <w:tcPr>
            <w:tcW w:w="874" w:type="dxa"/>
            <w:noWrap/>
            <w:hideMark/>
          </w:tcPr>
          <w:p w:rsidR="005665B1" w:rsidRPr="005665B1" w:rsidRDefault="005665B1" w:rsidP="005665B1">
            <w:pPr>
              <w:rPr>
                <w:rFonts w:ascii="Times New Roman" w:hAnsi="Times New Roman" w:cs="Times New Roman"/>
              </w:rPr>
            </w:pPr>
            <w:r w:rsidRPr="005665B1">
              <w:rPr>
                <w:rFonts w:ascii="Times New Roman" w:hAnsi="Times New Roman" w:cs="Times New Roman"/>
              </w:rPr>
              <w:t xml:space="preserve">                    -   </w:t>
            </w:r>
          </w:p>
        </w:tc>
        <w:tc>
          <w:tcPr>
            <w:tcW w:w="770" w:type="dxa"/>
            <w:noWrap/>
            <w:hideMark/>
          </w:tcPr>
          <w:p w:rsidR="005665B1" w:rsidRPr="005665B1" w:rsidRDefault="005665B1" w:rsidP="005665B1">
            <w:pPr>
              <w:rPr>
                <w:rFonts w:ascii="Times New Roman" w:hAnsi="Times New Roman" w:cs="Times New Roman"/>
              </w:rPr>
            </w:pPr>
            <w:r w:rsidRPr="005665B1">
              <w:rPr>
                <w:rFonts w:ascii="Times New Roman" w:hAnsi="Times New Roman" w:cs="Times New Roman"/>
              </w:rPr>
              <w:t xml:space="preserve">                -   </w:t>
            </w:r>
          </w:p>
        </w:tc>
        <w:tc>
          <w:tcPr>
            <w:tcW w:w="1470" w:type="dxa"/>
            <w:hideMark/>
          </w:tcPr>
          <w:p w:rsidR="005665B1" w:rsidRPr="005665B1" w:rsidRDefault="005665B1" w:rsidP="005665B1">
            <w:pPr>
              <w:rPr>
                <w:rFonts w:ascii="Times New Roman" w:hAnsi="Times New Roman" w:cs="Times New Roman"/>
                <w:b/>
                <w:bCs/>
              </w:rPr>
            </w:pPr>
            <w:r w:rsidRPr="005665B1">
              <w:rPr>
                <w:rFonts w:ascii="Times New Roman" w:hAnsi="Times New Roman" w:cs="Times New Roman"/>
                <w:b/>
                <w:bCs/>
              </w:rPr>
              <w:t xml:space="preserve">     160,000.00 </w:t>
            </w:r>
          </w:p>
        </w:tc>
        <w:tc>
          <w:tcPr>
            <w:tcW w:w="3283" w:type="dxa"/>
            <w:gridSpan w:val="2"/>
            <w:hideMark/>
          </w:tcPr>
          <w:p w:rsidR="005665B1" w:rsidRPr="005665B1" w:rsidRDefault="005665B1" w:rsidP="005665B1">
            <w:pPr>
              <w:rPr>
                <w:rFonts w:ascii="Times New Roman" w:hAnsi="Times New Roman" w:cs="Times New Roman"/>
              </w:rPr>
            </w:pPr>
            <w:r w:rsidRPr="005665B1">
              <w:rPr>
                <w:rFonts w:ascii="Times New Roman" w:hAnsi="Times New Roman" w:cs="Times New Roman"/>
              </w:rPr>
              <w:t>Landfill Sites management, Contruction of refuse Bays (Transfer Station), Construction of  Incinerators,  Solid Waste Processing Facilities, Waste -to-Energy, Refuse containers, Waste management trucks, Evacuation of solid waste,</w:t>
            </w:r>
          </w:p>
        </w:tc>
      </w:tr>
      <w:tr w:rsidR="005665B1" w:rsidRPr="005665B1" w:rsidTr="005665B1">
        <w:trPr>
          <w:gridAfter w:val="1"/>
          <w:wAfter w:w="6" w:type="dxa"/>
          <w:trHeight w:val="1061"/>
        </w:trPr>
        <w:tc>
          <w:tcPr>
            <w:tcW w:w="648" w:type="dxa"/>
            <w:noWrap/>
            <w:hideMark/>
          </w:tcPr>
          <w:p w:rsidR="005665B1" w:rsidRPr="005665B1" w:rsidRDefault="005665B1" w:rsidP="005665B1">
            <w:r w:rsidRPr="005665B1">
              <w:lastRenderedPageBreak/>
              <w:t>62</w:t>
            </w:r>
          </w:p>
        </w:tc>
        <w:tc>
          <w:tcPr>
            <w:tcW w:w="2031" w:type="dxa"/>
            <w:hideMark/>
          </w:tcPr>
          <w:p w:rsidR="005665B1" w:rsidRPr="005665B1" w:rsidRDefault="005665B1" w:rsidP="005665B1">
            <w:pPr>
              <w:rPr>
                <w:rFonts w:ascii="Times New Roman" w:hAnsi="Times New Roman" w:cs="Times New Roman"/>
              </w:rPr>
            </w:pPr>
            <w:r w:rsidRPr="005665B1">
              <w:rPr>
                <w:rFonts w:ascii="Times New Roman" w:hAnsi="Times New Roman" w:cs="Times New Roman"/>
              </w:rPr>
              <w:t>Liquid waste management</w:t>
            </w:r>
          </w:p>
        </w:tc>
        <w:tc>
          <w:tcPr>
            <w:tcW w:w="1175" w:type="dxa"/>
            <w:noWrap/>
            <w:hideMark/>
          </w:tcPr>
          <w:p w:rsidR="005665B1" w:rsidRPr="005665B1" w:rsidRDefault="005665B1" w:rsidP="005665B1">
            <w:pPr>
              <w:rPr>
                <w:rFonts w:ascii="Times New Roman" w:hAnsi="Times New Roman" w:cs="Times New Roman"/>
              </w:rPr>
            </w:pPr>
            <w:r w:rsidRPr="005665B1">
              <w:rPr>
                <w:rFonts w:ascii="Times New Roman" w:hAnsi="Times New Roman" w:cs="Times New Roman"/>
              </w:rPr>
              <w:t xml:space="preserve">                 -   </w:t>
            </w:r>
          </w:p>
        </w:tc>
        <w:tc>
          <w:tcPr>
            <w:tcW w:w="1293" w:type="dxa"/>
            <w:noWrap/>
            <w:hideMark/>
          </w:tcPr>
          <w:p w:rsidR="005665B1" w:rsidRPr="005665B1" w:rsidRDefault="005665B1" w:rsidP="005665B1">
            <w:pPr>
              <w:rPr>
                <w:rFonts w:ascii="Times New Roman" w:hAnsi="Times New Roman" w:cs="Times New Roman"/>
              </w:rPr>
            </w:pPr>
            <w:r w:rsidRPr="005665B1">
              <w:rPr>
                <w:rFonts w:ascii="Times New Roman" w:hAnsi="Times New Roman" w:cs="Times New Roman"/>
              </w:rPr>
              <w:t xml:space="preserve">                   -   </w:t>
            </w:r>
          </w:p>
        </w:tc>
        <w:tc>
          <w:tcPr>
            <w:tcW w:w="1293" w:type="dxa"/>
            <w:hideMark/>
          </w:tcPr>
          <w:p w:rsidR="005665B1" w:rsidRPr="005665B1" w:rsidRDefault="005665B1" w:rsidP="005665B1">
            <w:pPr>
              <w:rPr>
                <w:rFonts w:ascii="Times New Roman" w:hAnsi="Times New Roman" w:cs="Times New Roman"/>
              </w:rPr>
            </w:pPr>
            <w:r w:rsidRPr="005665B1">
              <w:rPr>
                <w:rFonts w:ascii="Times New Roman" w:hAnsi="Times New Roman" w:cs="Times New Roman"/>
              </w:rPr>
              <w:t xml:space="preserve">       40,000.00 </w:t>
            </w:r>
          </w:p>
        </w:tc>
        <w:tc>
          <w:tcPr>
            <w:tcW w:w="1293" w:type="dxa"/>
            <w:noWrap/>
            <w:hideMark/>
          </w:tcPr>
          <w:p w:rsidR="005665B1" w:rsidRPr="005665B1" w:rsidRDefault="005665B1" w:rsidP="005665B1">
            <w:pPr>
              <w:rPr>
                <w:rFonts w:ascii="Times New Roman" w:hAnsi="Times New Roman" w:cs="Times New Roman"/>
              </w:rPr>
            </w:pPr>
            <w:r w:rsidRPr="005665B1">
              <w:rPr>
                <w:rFonts w:ascii="Times New Roman" w:hAnsi="Times New Roman" w:cs="Times New Roman"/>
              </w:rPr>
              <w:t xml:space="preserve">                   -   </w:t>
            </w:r>
          </w:p>
        </w:tc>
        <w:tc>
          <w:tcPr>
            <w:tcW w:w="874" w:type="dxa"/>
            <w:noWrap/>
            <w:hideMark/>
          </w:tcPr>
          <w:p w:rsidR="005665B1" w:rsidRPr="005665B1" w:rsidRDefault="005665B1" w:rsidP="005665B1">
            <w:pPr>
              <w:rPr>
                <w:rFonts w:ascii="Times New Roman" w:hAnsi="Times New Roman" w:cs="Times New Roman"/>
              </w:rPr>
            </w:pPr>
            <w:r w:rsidRPr="005665B1">
              <w:rPr>
                <w:rFonts w:ascii="Times New Roman" w:hAnsi="Times New Roman" w:cs="Times New Roman"/>
              </w:rPr>
              <w:t xml:space="preserve">                    -   </w:t>
            </w:r>
          </w:p>
        </w:tc>
        <w:tc>
          <w:tcPr>
            <w:tcW w:w="770" w:type="dxa"/>
            <w:noWrap/>
            <w:hideMark/>
          </w:tcPr>
          <w:p w:rsidR="005665B1" w:rsidRPr="005665B1" w:rsidRDefault="005665B1" w:rsidP="005665B1">
            <w:pPr>
              <w:rPr>
                <w:rFonts w:ascii="Times New Roman" w:hAnsi="Times New Roman" w:cs="Times New Roman"/>
              </w:rPr>
            </w:pPr>
            <w:r w:rsidRPr="005665B1">
              <w:rPr>
                <w:rFonts w:ascii="Times New Roman" w:hAnsi="Times New Roman" w:cs="Times New Roman"/>
              </w:rPr>
              <w:t xml:space="preserve">                -   </w:t>
            </w:r>
          </w:p>
        </w:tc>
        <w:tc>
          <w:tcPr>
            <w:tcW w:w="1470" w:type="dxa"/>
            <w:hideMark/>
          </w:tcPr>
          <w:p w:rsidR="005665B1" w:rsidRPr="005665B1" w:rsidRDefault="005665B1" w:rsidP="005665B1">
            <w:pPr>
              <w:rPr>
                <w:rFonts w:ascii="Times New Roman" w:hAnsi="Times New Roman" w:cs="Times New Roman"/>
                <w:b/>
                <w:bCs/>
              </w:rPr>
            </w:pPr>
            <w:r w:rsidRPr="005665B1">
              <w:rPr>
                <w:rFonts w:ascii="Times New Roman" w:hAnsi="Times New Roman" w:cs="Times New Roman"/>
                <w:b/>
                <w:bCs/>
              </w:rPr>
              <w:t xml:space="preserve">       40,000.00 </w:t>
            </w:r>
          </w:p>
        </w:tc>
        <w:tc>
          <w:tcPr>
            <w:tcW w:w="3283" w:type="dxa"/>
            <w:gridSpan w:val="2"/>
            <w:hideMark/>
          </w:tcPr>
          <w:p w:rsidR="005665B1" w:rsidRPr="005665B1" w:rsidRDefault="005665B1" w:rsidP="005665B1">
            <w:pPr>
              <w:rPr>
                <w:rFonts w:ascii="Times New Roman" w:hAnsi="Times New Roman" w:cs="Times New Roman"/>
              </w:rPr>
            </w:pPr>
            <w:r w:rsidRPr="005665B1">
              <w:rPr>
                <w:rFonts w:ascii="Times New Roman" w:hAnsi="Times New Roman" w:cs="Times New Roman"/>
              </w:rPr>
              <w:t xml:space="preserve">Landfill Sites, Liquid Waste Processing Facilities, Toilet Facilities, Construction and management of sewer lines, dislodging trucks </w:t>
            </w:r>
          </w:p>
        </w:tc>
      </w:tr>
      <w:tr w:rsidR="005665B1" w:rsidRPr="005665B1" w:rsidTr="005665B1">
        <w:trPr>
          <w:gridAfter w:val="1"/>
          <w:wAfter w:w="6" w:type="dxa"/>
          <w:trHeight w:val="583"/>
        </w:trPr>
        <w:tc>
          <w:tcPr>
            <w:tcW w:w="648" w:type="dxa"/>
            <w:noWrap/>
            <w:hideMark/>
          </w:tcPr>
          <w:p w:rsidR="005665B1" w:rsidRPr="005665B1" w:rsidRDefault="005665B1" w:rsidP="005665B1">
            <w:pPr>
              <w:rPr>
                <w:b/>
                <w:bCs/>
                <w:i/>
                <w:iCs/>
              </w:rPr>
            </w:pPr>
            <w:r w:rsidRPr="005665B1">
              <w:rPr>
                <w:b/>
                <w:bCs/>
                <w:i/>
                <w:iCs/>
              </w:rPr>
              <w:t>63</w:t>
            </w:r>
          </w:p>
        </w:tc>
        <w:tc>
          <w:tcPr>
            <w:tcW w:w="2031" w:type="dxa"/>
            <w:hideMark/>
          </w:tcPr>
          <w:p w:rsidR="005665B1" w:rsidRPr="005665B1" w:rsidRDefault="005665B1" w:rsidP="005665B1">
            <w:pPr>
              <w:rPr>
                <w:rFonts w:ascii="Times New Roman" w:hAnsi="Times New Roman" w:cs="Times New Roman"/>
                <w:bCs/>
                <w:iCs/>
              </w:rPr>
            </w:pPr>
            <w:r w:rsidRPr="005665B1">
              <w:rPr>
                <w:rFonts w:ascii="Times New Roman" w:hAnsi="Times New Roman" w:cs="Times New Roman"/>
                <w:bCs/>
                <w:iCs/>
              </w:rPr>
              <w:t>Procurement of Communal Refuse Containers</w:t>
            </w:r>
          </w:p>
        </w:tc>
        <w:tc>
          <w:tcPr>
            <w:tcW w:w="1175" w:type="dxa"/>
            <w:hideMark/>
          </w:tcPr>
          <w:p w:rsidR="005665B1" w:rsidRPr="005665B1" w:rsidRDefault="005665B1" w:rsidP="005665B1">
            <w:pPr>
              <w:rPr>
                <w:rFonts w:ascii="Times New Roman" w:hAnsi="Times New Roman" w:cs="Times New Roman"/>
                <w:bCs/>
                <w:iCs/>
              </w:rPr>
            </w:pPr>
            <w:r w:rsidRPr="005665B1">
              <w:rPr>
                <w:rFonts w:ascii="Times New Roman" w:hAnsi="Times New Roman" w:cs="Times New Roman"/>
                <w:bCs/>
                <w:iCs/>
              </w:rPr>
              <w:t xml:space="preserve">                 -   </w:t>
            </w:r>
          </w:p>
        </w:tc>
        <w:tc>
          <w:tcPr>
            <w:tcW w:w="1293" w:type="dxa"/>
            <w:hideMark/>
          </w:tcPr>
          <w:p w:rsidR="005665B1" w:rsidRPr="005665B1" w:rsidRDefault="005665B1" w:rsidP="005665B1">
            <w:pPr>
              <w:rPr>
                <w:rFonts w:ascii="Times New Roman" w:hAnsi="Times New Roman" w:cs="Times New Roman"/>
                <w:bCs/>
                <w:iCs/>
              </w:rPr>
            </w:pPr>
            <w:r w:rsidRPr="005665B1">
              <w:rPr>
                <w:rFonts w:ascii="Times New Roman" w:hAnsi="Times New Roman" w:cs="Times New Roman"/>
                <w:bCs/>
                <w:iCs/>
              </w:rPr>
              <w:t xml:space="preserve">                   -   </w:t>
            </w:r>
          </w:p>
        </w:tc>
        <w:tc>
          <w:tcPr>
            <w:tcW w:w="1293" w:type="dxa"/>
            <w:hideMark/>
          </w:tcPr>
          <w:p w:rsidR="005665B1" w:rsidRPr="005665B1" w:rsidRDefault="005665B1" w:rsidP="005665B1">
            <w:pPr>
              <w:rPr>
                <w:rFonts w:ascii="Times New Roman" w:hAnsi="Times New Roman" w:cs="Times New Roman"/>
                <w:bCs/>
                <w:iCs/>
              </w:rPr>
            </w:pPr>
            <w:r w:rsidRPr="005665B1">
              <w:rPr>
                <w:rFonts w:ascii="Times New Roman" w:hAnsi="Times New Roman" w:cs="Times New Roman"/>
                <w:bCs/>
                <w:iCs/>
              </w:rPr>
              <w:t xml:space="preserve">      20,000.00 </w:t>
            </w:r>
          </w:p>
        </w:tc>
        <w:tc>
          <w:tcPr>
            <w:tcW w:w="1293" w:type="dxa"/>
            <w:hideMark/>
          </w:tcPr>
          <w:p w:rsidR="005665B1" w:rsidRPr="005665B1" w:rsidRDefault="005665B1" w:rsidP="005665B1">
            <w:pPr>
              <w:rPr>
                <w:rFonts w:ascii="Times New Roman" w:hAnsi="Times New Roman" w:cs="Times New Roman"/>
                <w:bCs/>
                <w:iCs/>
              </w:rPr>
            </w:pPr>
            <w:r w:rsidRPr="005665B1">
              <w:rPr>
                <w:rFonts w:ascii="Times New Roman" w:hAnsi="Times New Roman" w:cs="Times New Roman"/>
                <w:bCs/>
                <w:iCs/>
              </w:rPr>
              <w:t xml:space="preserve">                   -   </w:t>
            </w:r>
          </w:p>
        </w:tc>
        <w:tc>
          <w:tcPr>
            <w:tcW w:w="874" w:type="dxa"/>
            <w:hideMark/>
          </w:tcPr>
          <w:p w:rsidR="005665B1" w:rsidRPr="005665B1" w:rsidRDefault="005665B1" w:rsidP="005665B1">
            <w:pPr>
              <w:rPr>
                <w:rFonts w:ascii="Times New Roman" w:hAnsi="Times New Roman" w:cs="Times New Roman"/>
                <w:bCs/>
                <w:iCs/>
              </w:rPr>
            </w:pPr>
            <w:r w:rsidRPr="005665B1">
              <w:rPr>
                <w:rFonts w:ascii="Times New Roman" w:hAnsi="Times New Roman" w:cs="Times New Roman"/>
                <w:bCs/>
                <w:iCs/>
              </w:rPr>
              <w:t xml:space="preserve">                    -   </w:t>
            </w:r>
          </w:p>
        </w:tc>
        <w:tc>
          <w:tcPr>
            <w:tcW w:w="770" w:type="dxa"/>
            <w:hideMark/>
          </w:tcPr>
          <w:p w:rsidR="005665B1" w:rsidRPr="005665B1" w:rsidRDefault="005665B1" w:rsidP="005665B1">
            <w:pPr>
              <w:rPr>
                <w:rFonts w:ascii="Times New Roman" w:hAnsi="Times New Roman" w:cs="Times New Roman"/>
                <w:b/>
                <w:bCs/>
                <w:i/>
                <w:iCs/>
              </w:rPr>
            </w:pPr>
            <w:r w:rsidRPr="005665B1">
              <w:rPr>
                <w:rFonts w:ascii="Times New Roman" w:hAnsi="Times New Roman" w:cs="Times New Roman"/>
                <w:b/>
                <w:bCs/>
                <w:i/>
                <w:iCs/>
              </w:rPr>
              <w:t xml:space="preserve">               -   </w:t>
            </w:r>
          </w:p>
        </w:tc>
        <w:tc>
          <w:tcPr>
            <w:tcW w:w="1470" w:type="dxa"/>
            <w:hideMark/>
          </w:tcPr>
          <w:p w:rsidR="005665B1" w:rsidRPr="005665B1" w:rsidRDefault="005665B1" w:rsidP="005665B1">
            <w:pPr>
              <w:rPr>
                <w:rFonts w:ascii="Times New Roman" w:hAnsi="Times New Roman" w:cs="Times New Roman"/>
                <w:b/>
                <w:bCs/>
                <w:i/>
                <w:iCs/>
              </w:rPr>
            </w:pPr>
            <w:r w:rsidRPr="005665B1">
              <w:rPr>
                <w:rFonts w:ascii="Times New Roman" w:hAnsi="Times New Roman" w:cs="Times New Roman"/>
                <w:b/>
                <w:bCs/>
                <w:i/>
                <w:iCs/>
              </w:rPr>
              <w:t xml:space="preserve">      20,000.00 </w:t>
            </w:r>
          </w:p>
        </w:tc>
        <w:tc>
          <w:tcPr>
            <w:tcW w:w="3283" w:type="dxa"/>
            <w:gridSpan w:val="2"/>
            <w:hideMark/>
          </w:tcPr>
          <w:p w:rsidR="005665B1" w:rsidRPr="005665B1" w:rsidRDefault="005665B1" w:rsidP="005665B1">
            <w:pPr>
              <w:rPr>
                <w:rFonts w:ascii="Times New Roman" w:hAnsi="Times New Roman" w:cs="Times New Roman"/>
                <w:bCs/>
                <w:iCs/>
              </w:rPr>
            </w:pPr>
            <w:r w:rsidRPr="005665B1">
              <w:rPr>
                <w:rFonts w:ascii="Times New Roman" w:hAnsi="Times New Roman" w:cs="Times New Roman"/>
                <w:bCs/>
                <w:iCs/>
              </w:rPr>
              <w:t>Roads, culvert, buildings, lands, machinery, plants, toilets, slaughter houses, vehicles</w:t>
            </w:r>
          </w:p>
        </w:tc>
      </w:tr>
      <w:tr w:rsidR="005665B1" w:rsidRPr="005665B1" w:rsidTr="005665B1">
        <w:trPr>
          <w:gridAfter w:val="1"/>
          <w:wAfter w:w="6" w:type="dxa"/>
          <w:trHeight w:val="912"/>
        </w:trPr>
        <w:tc>
          <w:tcPr>
            <w:tcW w:w="648" w:type="dxa"/>
            <w:noWrap/>
            <w:hideMark/>
          </w:tcPr>
          <w:p w:rsidR="005665B1" w:rsidRPr="005665B1" w:rsidRDefault="005665B1" w:rsidP="005665B1">
            <w:pPr>
              <w:rPr>
                <w:b/>
                <w:bCs/>
                <w:i/>
                <w:iCs/>
              </w:rPr>
            </w:pPr>
            <w:r w:rsidRPr="005665B1">
              <w:rPr>
                <w:b/>
                <w:bCs/>
                <w:i/>
                <w:iCs/>
              </w:rPr>
              <w:t>64</w:t>
            </w:r>
          </w:p>
        </w:tc>
        <w:tc>
          <w:tcPr>
            <w:tcW w:w="2031" w:type="dxa"/>
            <w:hideMark/>
          </w:tcPr>
          <w:p w:rsidR="005665B1" w:rsidRPr="005665B1" w:rsidRDefault="005665B1" w:rsidP="005665B1">
            <w:pPr>
              <w:rPr>
                <w:rFonts w:ascii="Times New Roman" w:hAnsi="Times New Roman" w:cs="Times New Roman"/>
                <w:bCs/>
                <w:iCs/>
              </w:rPr>
            </w:pPr>
            <w:r w:rsidRPr="005665B1">
              <w:rPr>
                <w:rFonts w:ascii="Times New Roman" w:hAnsi="Times New Roman" w:cs="Times New Roman"/>
                <w:bCs/>
                <w:iCs/>
              </w:rPr>
              <w:t>Maintenance and Repair of existing Toilet Facilities in the District</w:t>
            </w:r>
          </w:p>
        </w:tc>
        <w:tc>
          <w:tcPr>
            <w:tcW w:w="1175" w:type="dxa"/>
            <w:hideMark/>
          </w:tcPr>
          <w:p w:rsidR="005665B1" w:rsidRPr="005665B1" w:rsidRDefault="005665B1" w:rsidP="005665B1">
            <w:pPr>
              <w:rPr>
                <w:rFonts w:ascii="Times New Roman" w:hAnsi="Times New Roman" w:cs="Times New Roman"/>
                <w:bCs/>
                <w:iCs/>
              </w:rPr>
            </w:pPr>
            <w:r w:rsidRPr="005665B1">
              <w:rPr>
                <w:rFonts w:ascii="Times New Roman" w:hAnsi="Times New Roman" w:cs="Times New Roman"/>
                <w:bCs/>
                <w:iCs/>
              </w:rPr>
              <w:t xml:space="preserve">      5,000.00 </w:t>
            </w:r>
          </w:p>
        </w:tc>
        <w:tc>
          <w:tcPr>
            <w:tcW w:w="1293" w:type="dxa"/>
            <w:hideMark/>
          </w:tcPr>
          <w:p w:rsidR="005665B1" w:rsidRPr="005665B1" w:rsidRDefault="005665B1" w:rsidP="005665B1">
            <w:pPr>
              <w:rPr>
                <w:rFonts w:ascii="Times New Roman" w:hAnsi="Times New Roman" w:cs="Times New Roman"/>
                <w:bCs/>
                <w:iCs/>
              </w:rPr>
            </w:pPr>
            <w:r w:rsidRPr="005665B1">
              <w:rPr>
                <w:rFonts w:ascii="Times New Roman" w:hAnsi="Times New Roman" w:cs="Times New Roman"/>
                <w:bCs/>
                <w:iCs/>
              </w:rPr>
              <w:t xml:space="preserve">                   -   </w:t>
            </w:r>
          </w:p>
        </w:tc>
        <w:tc>
          <w:tcPr>
            <w:tcW w:w="1293" w:type="dxa"/>
            <w:hideMark/>
          </w:tcPr>
          <w:p w:rsidR="005665B1" w:rsidRPr="005665B1" w:rsidRDefault="005665B1" w:rsidP="005665B1">
            <w:pPr>
              <w:rPr>
                <w:rFonts w:ascii="Times New Roman" w:hAnsi="Times New Roman" w:cs="Times New Roman"/>
                <w:bCs/>
                <w:iCs/>
              </w:rPr>
            </w:pPr>
            <w:r w:rsidRPr="005665B1">
              <w:rPr>
                <w:rFonts w:ascii="Times New Roman" w:hAnsi="Times New Roman" w:cs="Times New Roman"/>
                <w:bCs/>
                <w:iCs/>
              </w:rPr>
              <w:t xml:space="preserve">      20,000.00 </w:t>
            </w:r>
          </w:p>
        </w:tc>
        <w:tc>
          <w:tcPr>
            <w:tcW w:w="1293" w:type="dxa"/>
            <w:hideMark/>
          </w:tcPr>
          <w:p w:rsidR="005665B1" w:rsidRPr="005665B1" w:rsidRDefault="005665B1" w:rsidP="005665B1">
            <w:pPr>
              <w:rPr>
                <w:rFonts w:ascii="Times New Roman" w:hAnsi="Times New Roman" w:cs="Times New Roman"/>
                <w:bCs/>
                <w:iCs/>
              </w:rPr>
            </w:pPr>
            <w:r w:rsidRPr="005665B1">
              <w:rPr>
                <w:rFonts w:ascii="Times New Roman" w:hAnsi="Times New Roman" w:cs="Times New Roman"/>
                <w:bCs/>
                <w:iCs/>
              </w:rPr>
              <w:t xml:space="preserve">                   -   </w:t>
            </w:r>
          </w:p>
        </w:tc>
        <w:tc>
          <w:tcPr>
            <w:tcW w:w="874" w:type="dxa"/>
            <w:hideMark/>
          </w:tcPr>
          <w:p w:rsidR="005665B1" w:rsidRPr="005665B1" w:rsidRDefault="005665B1" w:rsidP="005665B1">
            <w:pPr>
              <w:rPr>
                <w:rFonts w:ascii="Times New Roman" w:hAnsi="Times New Roman" w:cs="Times New Roman"/>
                <w:bCs/>
                <w:iCs/>
              </w:rPr>
            </w:pPr>
            <w:r w:rsidRPr="005665B1">
              <w:rPr>
                <w:rFonts w:ascii="Times New Roman" w:hAnsi="Times New Roman" w:cs="Times New Roman"/>
                <w:bCs/>
                <w:iCs/>
              </w:rPr>
              <w:t xml:space="preserve">                    -   </w:t>
            </w:r>
          </w:p>
        </w:tc>
        <w:tc>
          <w:tcPr>
            <w:tcW w:w="770" w:type="dxa"/>
            <w:hideMark/>
          </w:tcPr>
          <w:p w:rsidR="005665B1" w:rsidRPr="005665B1" w:rsidRDefault="005665B1" w:rsidP="005665B1">
            <w:pPr>
              <w:rPr>
                <w:rFonts w:ascii="Times New Roman" w:hAnsi="Times New Roman" w:cs="Times New Roman"/>
                <w:b/>
                <w:bCs/>
                <w:i/>
                <w:iCs/>
              </w:rPr>
            </w:pPr>
            <w:r w:rsidRPr="005665B1">
              <w:rPr>
                <w:rFonts w:ascii="Times New Roman" w:hAnsi="Times New Roman" w:cs="Times New Roman"/>
                <w:b/>
                <w:bCs/>
                <w:i/>
                <w:iCs/>
              </w:rPr>
              <w:t> </w:t>
            </w:r>
          </w:p>
        </w:tc>
        <w:tc>
          <w:tcPr>
            <w:tcW w:w="1470" w:type="dxa"/>
            <w:hideMark/>
          </w:tcPr>
          <w:p w:rsidR="005665B1" w:rsidRPr="005665B1" w:rsidRDefault="005665B1" w:rsidP="005665B1">
            <w:pPr>
              <w:rPr>
                <w:rFonts w:ascii="Times New Roman" w:hAnsi="Times New Roman" w:cs="Times New Roman"/>
                <w:b/>
                <w:bCs/>
                <w:i/>
                <w:iCs/>
              </w:rPr>
            </w:pPr>
            <w:r w:rsidRPr="005665B1">
              <w:rPr>
                <w:rFonts w:ascii="Times New Roman" w:hAnsi="Times New Roman" w:cs="Times New Roman"/>
                <w:b/>
                <w:bCs/>
                <w:i/>
                <w:iCs/>
              </w:rPr>
              <w:t xml:space="preserve">      25,000.00 </w:t>
            </w:r>
          </w:p>
        </w:tc>
        <w:tc>
          <w:tcPr>
            <w:tcW w:w="3283" w:type="dxa"/>
            <w:gridSpan w:val="2"/>
            <w:hideMark/>
          </w:tcPr>
          <w:p w:rsidR="005665B1" w:rsidRPr="005665B1" w:rsidRDefault="005665B1" w:rsidP="005665B1">
            <w:pPr>
              <w:rPr>
                <w:rFonts w:ascii="Times New Roman" w:hAnsi="Times New Roman" w:cs="Times New Roman"/>
                <w:bCs/>
                <w:iCs/>
              </w:rPr>
            </w:pPr>
            <w:r w:rsidRPr="005665B1">
              <w:rPr>
                <w:rFonts w:ascii="Times New Roman" w:hAnsi="Times New Roman" w:cs="Times New Roman"/>
                <w:bCs/>
                <w:iCs/>
              </w:rPr>
              <w:t>Maintenance, Rehabilitation, Refurbishment and Upgrading of Buildings, Machines, Equipment, Vehicles Etc.</w:t>
            </w:r>
          </w:p>
        </w:tc>
      </w:tr>
      <w:tr w:rsidR="005665B1" w:rsidRPr="005665B1" w:rsidTr="005665B1">
        <w:trPr>
          <w:gridAfter w:val="1"/>
          <w:wAfter w:w="6" w:type="dxa"/>
          <w:trHeight w:val="388"/>
        </w:trPr>
        <w:tc>
          <w:tcPr>
            <w:tcW w:w="648" w:type="dxa"/>
            <w:noWrap/>
            <w:hideMark/>
          </w:tcPr>
          <w:p w:rsidR="005665B1" w:rsidRPr="005665B1" w:rsidRDefault="005665B1" w:rsidP="005665B1">
            <w:r w:rsidRPr="005665B1">
              <w:t> </w:t>
            </w:r>
          </w:p>
        </w:tc>
        <w:tc>
          <w:tcPr>
            <w:tcW w:w="2031" w:type="dxa"/>
            <w:hideMark/>
          </w:tcPr>
          <w:p w:rsidR="005665B1" w:rsidRPr="005665B1" w:rsidRDefault="005665B1" w:rsidP="005665B1">
            <w:pPr>
              <w:rPr>
                <w:rFonts w:ascii="Times New Roman" w:hAnsi="Times New Roman" w:cs="Times New Roman"/>
              </w:rPr>
            </w:pPr>
            <w:r w:rsidRPr="005665B1">
              <w:rPr>
                <w:rFonts w:ascii="Times New Roman" w:hAnsi="Times New Roman" w:cs="Times New Roman"/>
              </w:rPr>
              <w:t>Compensation of Employees</w:t>
            </w:r>
          </w:p>
        </w:tc>
        <w:tc>
          <w:tcPr>
            <w:tcW w:w="1175" w:type="dxa"/>
            <w:hideMark/>
          </w:tcPr>
          <w:p w:rsidR="005665B1" w:rsidRPr="005665B1" w:rsidRDefault="005665B1" w:rsidP="005665B1">
            <w:pPr>
              <w:rPr>
                <w:rFonts w:ascii="Times New Roman" w:hAnsi="Times New Roman" w:cs="Times New Roman"/>
              </w:rPr>
            </w:pPr>
            <w:r w:rsidRPr="005665B1">
              <w:rPr>
                <w:rFonts w:ascii="Times New Roman" w:hAnsi="Times New Roman" w:cs="Times New Roman"/>
              </w:rPr>
              <w:t> </w:t>
            </w:r>
          </w:p>
        </w:tc>
        <w:tc>
          <w:tcPr>
            <w:tcW w:w="1293" w:type="dxa"/>
            <w:hideMark/>
          </w:tcPr>
          <w:p w:rsidR="005665B1" w:rsidRPr="005665B1" w:rsidRDefault="005665B1" w:rsidP="005665B1">
            <w:pPr>
              <w:rPr>
                <w:rFonts w:ascii="Times New Roman" w:hAnsi="Times New Roman" w:cs="Times New Roman"/>
              </w:rPr>
            </w:pPr>
            <w:r w:rsidRPr="005665B1">
              <w:rPr>
                <w:rFonts w:ascii="Times New Roman" w:hAnsi="Times New Roman" w:cs="Times New Roman"/>
              </w:rPr>
              <w:t xml:space="preserve">     255,586.64 </w:t>
            </w:r>
          </w:p>
        </w:tc>
        <w:tc>
          <w:tcPr>
            <w:tcW w:w="1293" w:type="dxa"/>
            <w:hideMark/>
          </w:tcPr>
          <w:p w:rsidR="005665B1" w:rsidRPr="005665B1" w:rsidRDefault="005665B1" w:rsidP="005665B1">
            <w:pPr>
              <w:rPr>
                <w:rFonts w:ascii="Times New Roman" w:hAnsi="Times New Roman" w:cs="Times New Roman"/>
              </w:rPr>
            </w:pPr>
            <w:r w:rsidRPr="005665B1">
              <w:rPr>
                <w:rFonts w:ascii="Times New Roman" w:hAnsi="Times New Roman" w:cs="Times New Roman"/>
              </w:rPr>
              <w:t> </w:t>
            </w:r>
          </w:p>
        </w:tc>
        <w:tc>
          <w:tcPr>
            <w:tcW w:w="1293" w:type="dxa"/>
            <w:hideMark/>
          </w:tcPr>
          <w:p w:rsidR="005665B1" w:rsidRPr="005665B1" w:rsidRDefault="005665B1" w:rsidP="005665B1">
            <w:pPr>
              <w:rPr>
                <w:rFonts w:ascii="Times New Roman" w:hAnsi="Times New Roman" w:cs="Times New Roman"/>
              </w:rPr>
            </w:pPr>
            <w:r w:rsidRPr="005665B1">
              <w:rPr>
                <w:rFonts w:ascii="Times New Roman" w:hAnsi="Times New Roman" w:cs="Times New Roman"/>
              </w:rPr>
              <w:t> </w:t>
            </w:r>
          </w:p>
        </w:tc>
        <w:tc>
          <w:tcPr>
            <w:tcW w:w="874" w:type="dxa"/>
            <w:hideMark/>
          </w:tcPr>
          <w:p w:rsidR="005665B1" w:rsidRPr="005665B1" w:rsidRDefault="005665B1" w:rsidP="005665B1">
            <w:pPr>
              <w:rPr>
                <w:rFonts w:ascii="Times New Roman" w:hAnsi="Times New Roman" w:cs="Times New Roman"/>
              </w:rPr>
            </w:pPr>
            <w:r w:rsidRPr="005665B1">
              <w:rPr>
                <w:rFonts w:ascii="Times New Roman" w:hAnsi="Times New Roman" w:cs="Times New Roman"/>
              </w:rPr>
              <w:t> </w:t>
            </w:r>
          </w:p>
        </w:tc>
        <w:tc>
          <w:tcPr>
            <w:tcW w:w="770" w:type="dxa"/>
            <w:hideMark/>
          </w:tcPr>
          <w:p w:rsidR="005665B1" w:rsidRPr="005665B1" w:rsidRDefault="005665B1" w:rsidP="005665B1">
            <w:pPr>
              <w:rPr>
                <w:rFonts w:ascii="Times New Roman" w:hAnsi="Times New Roman" w:cs="Times New Roman"/>
              </w:rPr>
            </w:pPr>
            <w:r w:rsidRPr="005665B1">
              <w:rPr>
                <w:rFonts w:ascii="Times New Roman" w:hAnsi="Times New Roman" w:cs="Times New Roman"/>
              </w:rPr>
              <w:t> </w:t>
            </w:r>
          </w:p>
        </w:tc>
        <w:tc>
          <w:tcPr>
            <w:tcW w:w="1470" w:type="dxa"/>
            <w:hideMark/>
          </w:tcPr>
          <w:p w:rsidR="005665B1" w:rsidRPr="005665B1" w:rsidRDefault="005665B1" w:rsidP="005665B1">
            <w:pPr>
              <w:rPr>
                <w:rFonts w:ascii="Times New Roman" w:hAnsi="Times New Roman" w:cs="Times New Roman"/>
                <w:b/>
                <w:bCs/>
              </w:rPr>
            </w:pPr>
            <w:r w:rsidRPr="005665B1">
              <w:rPr>
                <w:rFonts w:ascii="Times New Roman" w:hAnsi="Times New Roman" w:cs="Times New Roman"/>
                <w:b/>
                <w:bCs/>
              </w:rPr>
              <w:t xml:space="preserve">     255,586.64 </w:t>
            </w:r>
          </w:p>
        </w:tc>
        <w:tc>
          <w:tcPr>
            <w:tcW w:w="3283" w:type="dxa"/>
            <w:gridSpan w:val="2"/>
            <w:hideMark/>
          </w:tcPr>
          <w:p w:rsidR="005665B1" w:rsidRPr="005665B1" w:rsidRDefault="005665B1" w:rsidP="005665B1">
            <w:pPr>
              <w:rPr>
                <w:rFonts w:ascii="Times New Roman" w:hAnsi="Times New Roman" w:cs="Times New Roman"/>
              </w:rPr>
            </w:pPr>
            <w:r w:rsidRPr="005665B1">
              <w:rPr>
                <w:rFonts w:ascii="Times New Roman" w:hAnsi="Times New Roman" w:cs="Times New Roman"/>
              </w:rPr>
              <w:t>Salaries and Wages</w:t>
            </w:r>
          </w:p>
        </w:tc>
      </w:tr>
      <w:tr w:rsidR="005665B1" w:rsidRPr="005665B1" w:rsidTr="005665B1">
        <w:trPr>
          <w:gridAfter w:val="1"/>
          <w:wAfter w:w="6" w:type="dxa"/>
          <w:trHeight w:val="314"/>
        </w:trPr>
        <w:tc>
          <w:tcPr>
            <w:tcW w:w="648" w:type="dxa"/>
            <w:noWrap/>
            <w:hideMark/>
          </w:tcPr>
          <w:p w:rsidR="005665B1" w:rsidRPr="005665B1" w:rsidRDefault="005665B1" w:rsidP="005665B1">
            <w:r w:rsidRPr="005665B1">
              <w:t> </w:t>
            </w:r>
          </w:p>
        </w:tc>
        <w:tc>
          <w:tcPr>
            <w:tcW w:w="2031" w:type="dxa"/>
            <w:hideMark/>
          </w:tcPr>
          <w:p w:rsidR="005665B1" w:rsidRPr="005665B1" w:rsidRDefault="005665B1" w:rsidP="005665B1">
            <w:pPr>
              <w:rPr>
                <w:rFonts w:ascii="Times New Roman" w:hAnsi="Times New Roman" w:cs="Times New Roman"/>
                <w:b/>
                <w:bCs/>
              </w:rPr>
            </w:pPr>
            <w:r w:rsidRPr="005665B1">
              <w:rPr>
                <w:rFonts w:ascii="Times New Roman" w:hAnsi="Times New Roman" w:cs="Times New Roman"/>
                <w:b/>
                <w:bCs/>
              </w:rPr>
              <w:t>Total</w:t>
            </w:r>
          </w:p>
        </w:tc>
        <w:tc>
          <w:tcPr>
            <w:tcW w:w="1175" w:type="dxa"/>
            <w:hideMark/>
          </w:tcPr>
          <w:p w:rsidR="005665B1" w:rsidRPr="005665B1" w:rsidRDefault="005665B1" w:rsidP="005665B1">
            <w:pPr>
              <w:rPr>
                <w:rFonts w:ascii="Times New Roman" w:hAnsi="Times New Roman" w:cs="Times New Roman"/>
                <w:b/>
                <w:bCs/>
              </w:rPr>
            </w:pPr>
            <w:r w:rsidRPr="005665B1">
              <w:rPr>
                <w:rFonts w:ascii="Times New Roman" w:hAnsi="Times New Roman" w:cs="Times New Roman"/>
                <w:b/>
                <w:bCs/>
              </w:rPr>
              <w:t xml:space="preserve">     15,000.00 </w:t>
            </w:r>
          </w:p>
        </w:tc>
        <w:tc>
          <w:tcPr>
            <w:tcW w:w="1293" w:type="dxa"/>
            <w:hideMark/>
          </w:tcPr>
          <w:p w:rsidR="005665B1" w:rsidRPr="005665B1" w:rsidRDefault="005665B1" w:rsidP="005665B1">
            <w:pPr>
              <w:rPr>
                <w:rFonts w:ascii="Times New Roman" w:hAnsi="Times New Roman" w:cs="Times New Roman"/>
                <w:b/>
                <w:bCs/>
              </w:rPr>
            </w:pPr>
            <w:r w:rsidRPr="005665B1">
              <w:rPr>
                <w:rFonts w:ascii="Times New Roman" w:hAnsi="Times New Roman" w:cs="Times New Roman"/>
                <w:b/>
                <w:bCs/>
              </w:rPr>
              <w:t xml:space="preserve">     255,586.64 </w:t>
            </w:r>
          </w:p>
        </w:tc>
        <w:tc>
          <w:tcPr>
            <w:tcW w:w="1293" w:type="dxa"/>
            <w:hideMark/>
          </w:tcPr>
          <w:p w:rsidR="005665B1" w:rsidRPr="005665B1" w:rsidRDefault="005665B1" w:rsidP="005665B1">
            <w:pPr>
              <w:rPr>
                <w:rFonts w:ascii="Times New Roman" w:hAnsi="Times New Roman" w:cs="Times New Roman"/>
                <w:b/>
                <w:bCs/>
              </w:rPr>
            </w:pPr>
            <w:r w:rsidRPr="005665B1">
              <w:rPr>
                <w:rFonts w:ascii="Times New Roman" w:hAnsi="Times New Roman" w:cs="Times New Roman"/>
                <w:b/>
                <w:bCs/>
              </w:rPr>
              <w:t xml:space="preserve">     653,457.78 </w:t>
            </w:r>
          </w:p>
        </w:tc>
        <w:tc>
          <w:tcPr>
            <w:tcW w:w="1293" w:type="dxa"/>
            <w:hideMark/>
          </w:tcPr>
          <w:p w:rsidR="005665B1" w:rsidRPr="005665B1" w:rsidRDefault="005665B1" w:rsidP="005665B1">
            <w:pPr>
              <w:rPr>
                <w:rFonts w:ascii="Times New Roman" w:hAnsi="Times New Roman" w:cs="Times New Roman"/>
                <w:b/>
                <w:bCs/>
              </w:rPr>
            </w:pPr>
            <w:r w:rsidRPr="005665B1">
              <w:rPr>
                <w:rFonts w:ascii="Times New Roman" w:hAnsi="Times New Roman" w:cs="Times New Roman"/>
                <w:b/>
                <w:bCs/>
              </w:rPr>
              <w:t xml:space="preserve">     229,052.89 </w:t>
            </w:r>
          </w:p>
        </w:tc>
        <w:tc>
          <w:tcPr>
            <w:tcW w:w="874" w:type="dxa"/>
            <w:hideMark/>
          </w:tcPr>
          <w:p w:rsidR="005665B1" w:rsidRPr="005665B1" w:rsidRDefault="005665B1" w:rsidP="005665B1">
            <w:pPr>
              <w:rPr>
                <w:rFonts w:ascii="Times New Roman" w:hAnsi="Times New Roman" w:cs="Times New Roman"/>
                <w:b/>
                <w:bCs/>
              </w:rPr>
            </w:pPr>
            <w:r w:rsidRPr="005665B1">
              <w:rPr>
                <w:rFonts w:ascii="Times New Roman" w:hAnsi="Times New Roman" w:cs="Times New Roman"/>
                <w:b/>
                <w:bCs/>
              </w:rPr>
              <w:t xml:space="preserve">                    -   </w:t>
            </w:r>
          </w:p>
        </w:tc>
        <w:tc>
          <w:tcPr>
            <w:tcW w:w="770" w:type="dxa"/>
            <w:hideMark/>
          </w:tcPr>
          <w:p w:rsidR="005665B1" w:rsidRPr="005665B1" w:rsidRDefault="005665B1" w:rsidP="005665B1">
            <w:pPr>
              <w:rPr>
                <w:rFonts w:ascii="Times New Roman" w:hAnsi="Times New Roman" w:cs="Times New Roman"/>
                <w:b/>
                <w:bCs/>
              </w:rPr>
            </w:pPr>
            <w:r w:rsidRPr="005665B1">
              <w:rPr>
                <w:rFonts w:ascii="Times New Roman" w:hAnsi="Times New Roman" w:cs="Times New Roman"/>
                <w:b/>
                <w:bCs/>
              </w:rPr>
              <w:t xml:space="preserve">                -   </w:t>
            </w:r>
          </w:p>
        </w:tc>
        <w:tc>
          <w:tcPr>
            <w:tcW w:w="1470" w:type="dxa"/>
            <w:hideMark/>
          </w:tcPr>
          <w:p w:rsidR="005665B1" w:rsidRPr="005665B1" w:rsidRDefault="005665B1" w:rsidP="005665B1">
            <w:pPr>
              <w:rPr>
                <w:rFonts w:ascii="Times New Roman" w:hAnsi="Times New Roman" w:cs="Times New Roman"/>
                <w:b/>
                <w:bCs/>
              </w:rPr>
            </w:pPr>
            <w:r w:rsidRPr="005665B1">
              <w:rPr>
                <w:rFonts w:ascii="Times New Roman" w:hAnsi="Times New Roman" w:cs="Times New Roman"/>
                <w:b/>
                <w:bCs/>
              </w:rPr>
              <w:t xml:space="preserve">  1,153,097.31 </w:t>
            </w:r>
          </w:p>
        </w:tc>
        <w:tc>
          <w:tcPr>
            <w:tcW w:w="3283" w:type="dxa"/>
            <w:gridSpan w:val="2"/>
            <w:hideMark/>
          </w:tcPr>
          <w:p w:rsidR="005665B1" w:rsidRPr="005665B1" w:rsidRDefault="005665B1" w:rsidP="005665B1">
            <w:pPr>
              <w:rPr>
                <w:rFonts w:ascii="Times New Roman" w:hAnsi="Times New Roman" w:cs="Times New Roman"/>
                <w:b/>
                <w:bCs/>
              </w:rPr>
            </w:pPr>
            <w:r w:rsidRPr="005665B1">
              <w:rPr>
                <w:rFonts w:ascii="Times New Roman" w:hAnsi="Times New Roman" w:cs="Times New Roman"/>
                <w:b/>
                <w:bCs/>
              </w:rPr>
              <w:t> </w:t>
            </w:r>
          </w:p>
        </w:tc>
      </w:tr>
    </w:tbl>
    <w:p w:rsidR="005665B1" w:rsidRDefault="005665B1" w:rsidP="00B74D05">
      <w:pPr>
        <w:rPr>
          <w:rFonts w:ascii="Times New Roman" w:eastAsiaTheme="majorEastAsia" w:hAnsi="Times New Roman" w:cs="Times New Roman"/>
          <w:b/>
          <w:bCs/>
          <w:sz w:val="24"/>
          <w:szCs w:val="24"/>
        </w:rPr>
      </w:pPr>
    </w:p>
    <w:tbl>
      <w:tblPr>
        <w:tblStyle w:val="TableGrid23"/>
        <w:tblW w:w="14148" w:type="dxa"/>
        <w:tblLook w:val="04A0" w:firstRow="1" w:lastRow="0" w:firstColumn="1" w:lastColumn="0" w:noHBand="0" w:noVBand="1"/>
      </w:tblPr>
      <w:tblGrid>
        <w:gridCol w:w="648"/>
        <w:gridCol w:w="1850"/>
        <w:gridCol w:w="986"/>
        <w:gridCol w:w="1206"/>
        <w:gridCol w:w="1206"/>
        <w:gridCol w:w="815"/>
        <w:gridCol w:w="1096"/>
        <w:gridCol w:w="718"/>
        <w:gridCol w:w="1206"/>
        <w:gridCol w:w="4417"/>
      </w:tblGrid>
      <w:tr w:rsidR="005665B1" w:rsidRPr="005665B1" w:rsidTr="005665B1">
        <w:trPr>
          <w:trHeight w:val="308"/>
        </w:trPr>
        <w:tc>
          <w:tcPr>
            <w:tcW w:w="9731" w:type="dxa"/>
            <w:gridSpan w:val="9"/>
            <w:hideMark/>
          </w:tcPr>
          <w:p w:rsidR="005665B1" w:rsidRPr="00B74D05" w:rsidRDefault="00B74D05" w:rsidP="005665B1">
            <w:pPr>
              <w:rPr>
                <w:rFonts w:ascii="Times New Roman" w:hAnsi="Times New Roman" w:cs="Times New Roman"/>
              </w:rPr>
            </w:pPr>
            <w:r w:rsidRPr="00B74D05">
              <w:rPr>
                <w:rFonts w:ascii="Times New Roman" w:hAnsi="Times New Roman" w:cs="Times New Roman"/>
                <w:b/>
                <w:bCs/>
              </w:rPr>
              <w:t>Social Welfare &amp; Community Development</w:t>
            </w:r>
          </w:p>
        </w:tc>
        <w:tc>
          <w:tcPr>
            <w:tcW w:w="4417" w:type="dxa"/>
            <w:hideMark/>
          </w:tcPr>
          <w:p w:rsidR="005665B1" w:rsidRPr="00B74D05" w:rsidRDefault="005665B1" w:rsidP="005665B1">
            <w:pPr>
              <w:rPr>
                <w:rFonts w:ascii="Times New Roman" w:hAnsi="Times New Roman" w:cs="Times New Roman"/>
              </w:rPr>
            </w:pPr>
            <w:r w:rsidRPr="00B74D05">
              <w:rPr>
                <w:rFonts w:ascii="Times New Roman" w:hAnsi="Times New Roman" w:cs="Times New Roman"/>
              </w:rPr>
              <w:t> </w:t>
            </w:r>
          </w:p>
        </w:tc>
      </w:tr>
      <w:tr w:rsidR="005665B1" w:rsidRPr="005665B1" w:rsidTr="005665B1">
        <w:trPr>
          <w:trHeight w:val="617"/>
        </w:trPr>
        <w:tc>
          <w:tcPr>
            <w:tcW w:w="648" w:type="dxa"/>
            <w:noWrap/>
            <w:hideMark/>
          </w:tcPr>
          <w:p w:rsidR="005665B1" w:rsidRPr="00B74D05" w:rsidRDefault="005665B1" w:rsidP="005665B1">
            <w:pPr>
              <w:rPr>
                <w:rFonts w:ascii="Times New Roman" w:hAnsi="Times New Roman" w:cs="Times New Roman"/>
                <w:b/>
                <w:bCs/>
              </w:rPr>
            </w:pPr>
            <w:r w:rsidRPr="00B74D05">
              <w:rPr>
                <w:rFonts w:ascii="Times New Roman" w:hAnsi="Times New Roman" w:cs="Times New Roman"/>
                <w:b/>
                <w:bCs/>
              </w:rPr>
              <w:t>S/N</w:t>
            </w:r>
          </w:p>
        </w:tc>
        <w:tc>
          <w:tcPr>
            <w:tcW w:w="1850" w:type="dxa"/>
            <w:hideMark/>
          </w:tcPr>
          <w:p w:rsidR="005665B1" w:rsidRPr="00B74D05" w:rsidRDefault="005665B1" w:rsidP="005665B1">
            <w:pPr>
              <w:rPr>
                <w:rFonts w:ascii="Times New Roman" w:hAnsi="Times New Roman" w:cs="Times New Roman"/>
                <w:b/>
                <w:bCs/>
              </w:rPr>
            </w:pPr>
            <w:r w:rsidRPr="00B74D05">
              <w:rPr>
                <w:rFonts w:ascii="Times New Roman" w:hAnsi="Times New Roman" w:cs="Times New Roman"/>
                <w:b/>
                <w:bCs/>
              </w:rPr>
              <w:t xml:space="preserve">List all Programmes and Projects </w:t>
            </w:r>
          </w:p>
        </w:tc>
        <w:tc>
          <w:tcPr>
            <w:tcW w:w="986" w:type="dxa"/>
            <w:hideMark/>
          </w:tcPr>
          <w:p w:rsidR="005665B1" w:rsidRPr="00B74D05" w:rsidRDefault="005665B1" w:rsidP="005665B1">
            <w:pPr>
              <w:rPr>
                <w:rFonts w:ascii="Times New Roman" w:hAnsi="Times New Roman" w:cs="Times New Roman"/>
                <w:b/>
                <w:bCs/>
              </w:rPr>
            </w:pPr>
            <w:r w:rsidRPr="00B74D05">
              <w:rPr>
                <w:rFonts w:ascii="Times New Roman" w:hAnsi="Times New Roman" w:cs="Times New Roman"/>
                <w:b/>
                <w:bCs/>
              </w:rPr>
              <w:t>IGF (GHȼ)</w:t>
            </w:r>
          </w:p>
        </w:tc>
        <w:tc>
          <w:tcPr>
            <w:tcW w:w="1206" w:type="dxa"/>
            <w:hideMark/>
          </w:tcPr>
          <w:p w:rsidR="005665B1" w:rsidRPr="00B74D05" w:rsidRDefault="005665B1" w:rsidP="005665B1">
            <w:pPr>
              <w:rPr>
                <w:rFonts w:ascii="Times New Roman" w:hAnsi="Times New Roman" w:cs="Times New Roman"/>
                <w:b/>
                <w:bCs/>
              </w:rPr>
            </w:pPr>
            <w:r w:rsidRPr="00B74D05">
              <w:rPr>
                <w:rFonts w:ascii="Times New Roman" w:hAnsi="Times New Roman" w:cs="Times New Roman"/>
                <w:b/>
                <w:bCs/>
              </w:rPr>
              <w:t>GOG (GHȼ)</w:t>
            </w:r>
          </w:p>
        </w:tc>
        <w:tc>
          <w:tcPr>
            <w:tcW w:w="1206" w:type="dxa"/>
            <w:hideMark/>
          </w:tcPr>
          <w:p w:rsidR="005665B1" w:rsidRPr="00B74D05" w:rsidRDefault="005665B1" w:rsidP="005665B1">
            <w:pPr>
              <w:rPr>
                <w:rFonts w:ascii="Times New Roman" w:hAnsi="Times New Roman" w:cs="Times New Roman"/>
                <w:b/>
                <w:bCs/>
              </w:rPr>
            </w:pPr>
            <w:r w:rsidRPr="00B74D05">
              <w:rPr>
                <w:rFonts w:ascii="Times New Roman" w:hAnsi="Times New Roman" w:cs="Times New Roman"/>
                <w:b/>
                <w:bCs/>
              </w:rPr>
              <w:t>DACF (GHȼ)</w:t>
            </w:r>
          </w:p>
        </w:tc>
        <w:tc>
          <w:tcPr>
            <w:tcW w:w="815" w:type="dxa"/>
            <w:hideMark/>
          </w:tcPr>
          <w:p w:rsidR="005665B1" w:rsidRPr="00B74D05" w:rsidRDefault="005665B1" w:rsidP="005665B1">
            <w:pPr>
              <w:rPr>
                <w:rFonts w:ascii="Times New Roman" w:hAnsi="Times New Roman" w:cs="Times New Roman"/>
                <w:b/>
                <w:bCs/>
              </w:rPr>
            </w:pPr>
            <w:r w:rsidRPr="00B74D05">
              <w:rPr>
                <w:rFonts w:ascii="Times New Roman" w:hAnsi="Times New Roman" w:cs="Times New Roman"/>
                <w:b/>
                <w:bCs/>
              </w:rPr>
              <w:t>DDF (GHȼ)</w:t>
            </w:r>
          </w:p>
        </w:tc>
        <w:tc>
          <w:tcPr>
            <w:tcW w:w="1096" w:type="dxa"/>
            <w:hideMark/>
          </w:tcPr>
          <w:p w:rsidR="005665B1" w:rsidRPr="00B74D05" w:rsidRDefault="005665B1" w:rsidP="005665B1">
            <w:pPr>
              <w:rPr>
                <w:rFonts w:ascii="Times New Roman" w:hAnsi="Times New Roman" w:cs="Times New Roman"/>
                <w:b/>
                <w:bCs/>
              </w:rPr>
            </w:pPr>
            <w:r w:rsidRPr="00B74D05">
              <w:rPr>
                <w:rFonts w:ascii="Times New Roman" w:hAnsi="Times New Roman" w:cs="Times New Roman"/>
                <w:b/>
                <w:bCs/>
              </w:rPr>
              <w:t>Donor (GHȼ)</w:t>
            </w:r>
          </w:p>
        </w:tc>
        <w:tc>
          <w:tcPr>
            <w:tcW w:w="718" w:type="dxa"/>
            <w:hideMark/>
          </w:tcPr>
          <w:p w:rsidR="005665B1" w:rsidRPr="00B74D05" w:rsidRDefault="005665B1" w:rsidP="005665B1">
            <w:pPr>
              <w:rPr>
                <w:rFonts w:ascii="Times New Roman" w:hAnsi="Times New Roman" w:cs="Times New Roman"/>
                <w:b/>
                <w:bCs/>
              </w:rPr>
            </w:pPr>
            <w:r w:rsidRPr="00B74D05">
              <w:rPr>
                <w:rFonts w:ascii="Times New Roman" w:hAnsi="Times New Roman" w:cs="Times New Roman"/>
                <w:b/>
                <w:bCs/>
              </w:rPr>
              <w:t>MPs Fund</w:t>
            </w:r>
          </w:p>
        </w:tc>
        <w:tc>
          <w:tcPr>
            <w:tcW w:w="1206" w:type="dxa"/>
            <w:hideMark/>
          </w:tcPr>
          <w:p w:rsidR="005665B1" w:rsidRPr="00B74D05" w:rsidRDefault="005665B1" w:rsidP="005665B1">
            <w:pPr>
              <w:rPr>
                <w:rFonts w:ascii="Times New Roman" w:hAnsi="Times New Roman" w:cs="Times New Roman"/>
                <w:b/>
                <w:bCs/>
              </w:rPr>
            </w:pPr>
            <w:r w:rsidRPr="00B74D05">
              <w:rPr>
                <w:rFonts w:ascii="Times New Roman" w:hAnsi="Times New Roman" w:cs="Times New Roman"/>
                <w:b/>
                <w:bCs/>
              </w:rPr>
              <w:t>Total Budget (GHȼ)</w:t>
            </w:r>
          </w:p>
        </w:tc>
        <w:tc>
          <w:tcPr>
            <w:tcW w:w="4417" w:type="dxa"/>
            <w:hideMark/>
          </w:tcPr>
          <w:p w:rsidR="005665B1" w:rsidRPr="00B74D05" w:rsidRDefault="005665B1" w:rsidP="005665B1">
            <w:pPr>
              <w:rPr>
                <w:rFonts w:ascii="Times New Roman" w:hAnsi="Times New Roman" w:cs="Times New Roman"/>
                <w:b/>
                <w:bCs/>
              </w:rPr>
            </w:pPr>
            <w:r w:rsidRPr="00B74D05">
              <w:rPr>
                <w:rFonts w:ascii="Times New Roman" w:hAnsi="Times New Roman" w:cs="Times New Roman"/>
                <w:b/>
                <w:bCs/>
              </w:rPr>
              <w:t>Justification-</w:t>
            </w:r>
          </w:p>
        </w:tc>
      </w:tr>
      <w:tr w:rsidR="005665B1" w:rsidRPr="005665B1" w:rsidTr="005665B1">
        <w:trPr>
          <w:trHeight w:val="381"/>
        </w:trPr>
        <w:tc>
          <w:tcPr>
            <w:tcW w:w="648" w:type="dxa"/>
            <w:noWrap/>
            <w:hideMark/>
          </w:tcPr>
          <w:p w:rsidR="005665B1" w:rsidRPr="00B74D05" w:rsidRDefault="005665B1" w:rsidP="005665B1">
            <w:pPr>
              <w:rPr>
                <w:rFonts w:ascii="Times New Roman" w:hAnsi="Times New Roman" w:cs="Times New Roman"/>
              </w:rPr>
            </w:pPr>
            <w:r w:rsidRPr="00B74D05">
              <w:rPr>
                <w:rFonts w:ascii="Times New Roman" w:hAnsi="Times New Roman" w:cs="Times New Roman"/>
              </w:rPr>
              <w:t>65</w:t>
            </w:r>
          </w:p>
        </w:tc>
        <w:tc>
          <w:tcPr>
            <w:tcW w:w="1850" w:type="dxa"/>
            <w:hideMark/>
          </w:tcPr>
          <w:p w:rsidR="005665B1" w:rsidRPr="00B74D05" w:rsidRDefault="005665B1" w:rsidP="005665B1">
            <w:pPr>
              <w:rPr>
                <w:rFonts w:ascii="Times New Roman" w:hAnsi="Times New Roman" w:cs="Times New Roman"/>
              </w:rPr>
            </w:pPr>
            <w:r w:rsidRPr="00B74D05">
              <w:rPr>
                <w:rFonts w:ascii="Times New Roman" w:hAnsi="Times New Roman" w:cs="Times New Roman"/>
              </w:rPr>
              <w:t>Social intervention programmes</w:t>
            </w:r>
          </w:p>
        </w:tc>
        <w:tc>
          <w:tcPr>
            <w:tcW w:w="986" w:type="dxa"/>
            <w:noWrap/>
            <w:hideMark/>
          </w:tcPr>
          <w:p w:rsidR="005665B1" w:rsidRPr="00B74D05" w:rsidRDefault="005665B1" w:rsidP="005665B1">
            <w:pPr>
              <w:rPr>
                <w:rFonts w:ascii="Times New Roman" w:hAnsi="Times New Roman" w:cs="Times New Roman"/>
              </w:rPr>
            </w:pPr>
            <w:r w:rsidRPr="00B74D05">
              <w:rPr>
                <w:rFonts w:ascii="Times New Roman" w:hAnsi="Times New Roman" w:cs="Times New Roman"/>
              </w:rPr>
              <w:t xml:space="preserve">                 -   </w:t>
            </w:r>
          </w:p>
        </w:tc>
        <w:tc>
          <w:tcPr>
            <w:tcW w:w="1206" w:type="dxa"/>
            <w:hideMark/>
          </w:tcPr>
          <w:p w:rsidR="005665B1" w:rsidRPr="00B74D05" w:rsidRDefault="005665B1" w:rsidP="005665B1">
            <w:pPr>
              <w:rPr>
                <w:rFonts w:ascii="Times New Roman" w:hAnsi="Times New Roman" w:cs="Times New Roman"/>
              </w:rPr>
            </w:pPr>
            <w:r w:rsidRPr="00B74D05">
              <w:rPr>
                <w:rFonts w:ascii="Times New Roman" w:hAnsi="Times New Roman" w:cs="Times New Roman"/>
              </w:rPr>
              <w:t xml:space="preserve">         3,097.74 </w:t>
            </w:r>
          </w:p>
        </w:tc>
        <w:tc>
          <w:tcPr>
            <w:tcW w:w="1206" w:type="dxa"/>
            <w:noWrap/>
            <w:hideMark/>
          </w:tcPr>
          <w:p w:rsidR="005665B1" w:rsidRPr="00B74D05" w:rsidRDefault="005665B1" w:rsidP="005665B1">
            <w:pPr>
              <w:rPr>
                <w:rFonts w:ascii="Times New Roman" w:hAnsi="Times New Roman" w:cs="Times New Roman"/>
              </w:rPr>
            </w:pPr>
            <w:r w:rsidRPr="00B74D05">
              <w:rPr>
                <w:rFonts w:ascii="Times New Roman" w:hAnsi="Times New Roman" w:cs="Times New Roman"/>
              </w:rPr>
              <w:t>250,000.00</w:t>
            </w:r>
          </w:p>
        </w:tc>
        <w:tc>
          <w:tcPr>
            <w:tcW w:w="815" w:type="dxa"/>
            <w:noWrap/>
            <w:hideMark/>
          </w:tcPr>
          <w:p w:rsidR="005665B1" w:rsidRPr="00B74D05" w:rsidRDefault="005665B1" w:rsidP="005665B1">
            <w:pPr>
              <w:rPr>
                <w:rFonts w:ascii="Times New Roman" w:hAnsi="Times New Roman" w:cs="Times New Roman"/>
              </w:rPr>
            </w:pPr>
            <w:r w:rsidRPr="00B74D05">
              <w:rPr>
                <w:rFonts w:ascii="Times New Roman" w:hAnsi="Times New Roman" w:cs="Times New Roman"/>
              </w:rPr>
              <w:t xml:space="preserve">                   -   </w:t>
            </w:r>
          </w:p>
        </w:tc>
        <w:tc>
          <w:tcPr>
            <w:tcW w:w="1096" w:type="dxa"/>
            <w:noWrap/>
            <w:hideMark/>
          </w:tcPr>
          <w:p w:rsidR="005665B1" w:rsidRPr="00B74D05" w:rsidRDefault="005665B1" w:rsidP="005665B1">
            <w:pPr>
              <w:rPr>
                <w:rFonts w:ascii="Times New Roman" w:hAnsi="Times New Roman" w:cs="Times New Roman"/>
              </w:rPr>
            </w:pPr>
            <w:r w:rsidRPr="00B74D05">
              <w:rPr>
                <w:rFonts w:ascii="Times New Roman" w:hAnsi="Times New Roman" w:cs="Times New Roman"/>
              </w:rPr>
              <w:t xml:space="preserve">                    -   </w:t>
            </w:r>
          </w:p>
        </w:tc>
        <w:tc>
          <w:tcPr>
            <w:tcW w:w="718" w:type="dxa"/>
            <w:noWrap/>
            <w:hideMark/>
          </w:tcPr>
          <w:p w:rsidR="005665B1" w:rsidRPr="00B74D05" w:rsidRDefault="005665B1" w:rsidP="005665B1">
            <w:pPr>
              <w:rPr>
                <w:rFonts w:ascii="Times New Roman" w:hAnsi="Times New Roman" w:cs="Times New Roman"/>
              </w:rPr>
            </w:pPr>
            <w:r w:rsidRPr="00B74D05">
              <w:rPr>
                <w:rFonts w:ascii="Times New Roman" w:hAnsi="Times New Roman" w:cs="Times New Roman"/>
              </w:rPr>
              <w:t xml:space="preserve">                -   </w:t>
            </w:r>
          </w:p>
        </w:tc>
        <w:tc>
          <w:tcPr>
            <w:tcW w:w="1206" w:type="dxa"/>
            <w:hideMark/>
          </w:tcPr>
          <w:p w:rsidR="005665B1" w:rsidRPr="00B74D05" w:rsidRDefault="005665B1" w:rsidP="005665B1">
            <w:pPr>
              <w:rPr>
                <w:rFonts w:ascii="Times New Roman" w:hAnsi="Times New Roman" w:cs="Times New Roman"/>
                <w:b/>
                <w:bCs/>
              </w:rPr>
            </w:pPr>
            <w:r w:rsidRPr="00B74D05">
              <w:rPr>
                <w:rFonts w:ascii="Times New Roman" w:hAnsi="Times New Roman" w:cs="Times New Roman"/>
                <w:b/>
                <w:bCs/>
              </w:rPr>
              <w:t xml:space="preserve">     253,097.74 </w:t>
            </w:r>
          </w:p>
        </w:tc>
        <w:tc>
          <w:tcPr>
            <w:tcW w:w="4417" w:type="dxa"/>
            <w:noWrap/>
            <w:hideMark/>
          </w:tcPr>
          <w:p w:rsidR="005665B1" w:rsidRPr="00B74D05" w:rsidRDefault="005665B1" w:rsidP="005665B1">
            <w:pPr>
              <w:rPr>
                <w:rFonts w:ascii="Times New Roman" w:hAnsi="Times New Roman" w:cs="Times New Roman"/>
              </w:rPr>
            </w:pPr>
            <w:r w:rsidRPr="00B74D05">
              <w:rPr>
                <w:rFonts w:ascii="Times New Roman" w:hAnsi="Times New Roman" w:cs="Times New Roman"/>
              </w:rPr>
              <w:t>Activities relating to PWD, LEAP andNHIS</w:t>
            </w:r>
          </w:p>
        </w:tc>
      </w:tr>
      <w:tr w:rsidR="005665B1" w:rsidRPr="005665B1" w:rsidTr="005665B1">
        <w:trPr>
          <w:trHeight w:val="925"/>
        </w:trPr>
        <w:tc>
          <w:tcPr>
            <w:tcW w:w="648" w:type="dxa"/>
            <w:noWrap/>
            <w:hideMark/>
          </w:tcPr>
          <w:p w:rsidR="005665B1" w:rsidRPr="00B74D05" w:rsidRDefault="005665B1" w:rsidP="005665B1">
            <w:pPr>
              <w:rPr>
                <w:rFonts w:ascii="Times New Roman" w:hAnsi="Times New Roman" w:cs="Times New Roman"/>
              </w:rPr>
            </w:pPr>
            <w:r w:rsidRPr="00B74D05">
              <w:rPr>
                <w:rFonts w:ascii="Times New Roman" w:hAnsi="Times New Roman" w:cs="Times New Roman"/>
              </w:rPr>
              <w:t>66</w:t>
            </w:r>
          </w:p>
        </w:tc>
        <w:tc>
          <w:tcPr>
            <w:tcW w:w="1850" w:type="dxa"/>
            <w:hideMark/>
          </w:tcPr>
          <w:p w:rsidR="005665B1" w:rsidRPr="00B74D05" w:rsidRDefault="005665B1" w:rsidP="005665B1">
            <w:pPr>
              <w:rPr>
                <w:rFonts w:ascii="Times New Roman" w:hAnsi="Times New Roman" w:cs="Times New Roman"/>
              </w:rPr>
            </w:pPr>
            <w:r w:rsidRPr="00B74D05">
              <w:rPr>
                <w:rFonts w:ascii="Times New Roman" w:hAnsi="Times New Roman" w:cs="Times New Roman"/>
              </w:rPr>
              <w:t>Gender empowerment and mainstreaming</w:t>
            </w:r>
          </w:p>
        </w:tc>
        <w:tc>
          <w:tcPr>
            <w:tcW w:w="986" w:type="dxa"/>
            <w:noWrap/>
            <w:hideMark/>
          </w:tcPr>
          <w:p w:rsidR="005665B1" w:rsidRPr="00B74D05" w:rsidRDefault="005665B1" w:rsidP="005665B1">
            <w:pPr>
              <w:rPr>
                <w:rFonts w:ascii="Times New Roman" w:hAnsi="Times New Roman" w:cs="Times New Roman"/>
              </w:rPr>
            </w:pPr>
            <w:r w:rsidRPr="00B74D05">
              <w:rPr>
                <w:rFonts w:ascii="Times New Roman" w:hAnsi="Times New Roman" w:cs="Times New Roman"/>
              </w:rPr>
              <w:t xml:space="preserve">                 -   </w:t>
            </w:r>
          </w:p>
        </w:tc>
        <w:tc>
          <w:tcPr>
            <w:tcW w:w="1206" w:type="dxa"/>
            <w:hideMark/>
          </w:tcPr>
          <w:p w:rsidR="005665B1" w:rsidRPr="00B74D05" w:rsidRDefault="005665B1" w:rsidP="005665B1">
            <w:pPr>
              <w:rPr>
                <w:rFonts w:ascii="Times New Roman" w:hAnsi="Times New Roman" w:cs="Times New Roman"/>
              </w:rPr>
            </w:pPr>
            <w:r w:rsidRPr="00B74D05">
              <w:rPr>
                <w:rFonts w:ascii="Times New Roman" w:hAnsi="Times New Roman" w:cs="Times New Roman"/>
              </w:rPr>
              <w:t xml:space="preserve">         2,315.04 </w:t>
            </w:r>
          </w:p>
        </w:tc>
        <w:tc>
          <w:tcPr>
            <w:tcW w:w="1206" w:type="dxa"/>
            <w:noWrap/>
            <w:hideMark/>
          </w:tcPr>
          <w:p w:rsidR="005665B1" w:rsidRPr="00B74D05" w:rsidRDefault="005665B1" w:rsidP="005665B1">
            <w:pPr>
              <w:rPr>
                <w:rFonts w:ascii="Times New Roman" w:hAnsi="Times New Roman" w:cs="Times New Roman"/>
              </w:rPr>
            </w:pPr>
            <w:r w:rsidRPr="00B74D05">
              <w:rPr>
                <w:rFonts w:ascii="Times New Roman" w:hAnsi="Times New Roman" w:cs="Times New Roman"/>
              </w:rPr>
              <w:t xml:space="preserve">                   -   </w:t>
            </w:r>
          </w:p>
        </w:tc>
        <w:tc>
          <w:tcPr>
            <w:tcW w:w="815" w:type="dxa"/>
            <w:noWrap/>
            <w:hideMark/>
          </w:tcPr>
          <w:p w:rsidR="005665B1" w:rsidRPr="00B74D05" w:rsidRDefault="005665B1" w:rsidP="005665B1">
            <w:pPr>
              <w:rPr>
                <w:rFonts w:ascii="Times New Roman" w:hAnsi="Times New Roman" w:cs="Times New Roman"/>
              </w:rPr>
            </w:pPr>
            <w:r w:rsidRPr="00B74D05">
              <w:rPr>
                <w:rFonts w:ascii="Times New Roman" w:hAnsi="Times New Roman" w:cs="Times New Roman"/>
              </w:rPr>
              <w:t xml:space="preserve">                   -   </w:t>
            </w:r>
          </w:p>
        </w:tc>
        <w:tc>
          <w:tcPr>
            <w:tcW w:w="1096" w:type="dxa"/>
            <w:noWrap/>
            <w:hideMark/>
          </w:tcPr>
          <w:p w:rsidR="005665B1" w:rsidRPr="00B74D05" w:rsidRDefault="005665B1" w:rsidP="005665B1">
            <w:pPr>
              <w:rPr>
                <w:rFonts w:ascii="Times New Roman" w:hAnsi="Times New Roman" w:cs="Times New Roman"/>
              </w:rPr>
            </w:pPr>
            <w:r w:rsidRPr="00B74D05">
              <w:rPr>
                <w:rFonts w:ascii="Times New Roman" w:hAnsi="Times New Roman" w:cs="Times New Roman"/>
              </w:rPr>
              <w:t xml:space="preserve">                    -   </w:t>
            </w:r>
          </w:p>
        </w:tc>
        <w:tc>
          <w:tcPr>
            <w:tcW w:w="718" w:type="dxa"/>
            <w:noWrap/>
            <w:hideMark/>
          </w:tcPr>
          <w:p w:rsidR="005665B1" w:rsidRPr="00B74D05" w:rsidRDefault="005665B1" w:rsidP="005665B1">
            <w:pPr>
              <w:rPr>
                <w:rFonts w:ascii="Times New Roman" w:hAnsi="Times New Roman" w:cs="Times New Roman"/>
              </w:rPr>
            </w:pPr>
            <w:r w:rsidRPr="00B74D05">
              <w:rPr>
                <w:rFonts w:ascii="Times New Roman" w:hAnsi="Times New Roman" w:cs="Times New Roman"/>
              </w:rPr>
              <w:t xml:space="preserve">                -   </w:t>
            </w:r>
          </w:p>
        </w:tc>
        <w:tc>
          <w:tcPr>
            <w:tcW w:w="1206" w:type="dxa"/>
            <w:hideMark/>
          </w:tcPr>
          <w:p w:rsidR="005665B1" w:rsidRPr="00B74D05" w:rsidRDefault="005665B1" w:rsidP="005665B1">
            <w:pPr>
              <w:rPr>
                <w:rFonts w:ascii="Times New Roman" w:hAnsi="Times New Roman" w:cs="Times New Roman"/>
                <w:b/>
                <w:bCs/>
              </w:rPr>
            </w:pPr>
            <w:r w:rsidRPr="00B74D05">
              <w:rPr>
                <w:rFonts w:ascii="Times New Roman" w:hAnsi="Times New Roman" w:cs="Times New Roman"/>
                <w:b/>
                <w:bCs/>
              </w:rPr>
              <w:t xml:space="preserve">         2,315.04 </w:t>
            </w:r>
          </w:p>
        </w:tc>
        <w:tc>
          <w:tcPr>
            <w:tcW w:w="4417" w:type="dxa"/>
            <w:hideMark/>
          </w:tcPr>
          <w:p w:rsidR="005665B1" w:rsidRPr="00B74D05" w:rsidRDefault="005665B1" w:rsidP="005665B1">
            <w:pPr>
              <w:rPr>
                <w:rFonts w:ascii="Times New Roman" w:hAnsi="Times New Roman" w:cs="Times New Roman"/>
              </w:rPr>
            </w:pPr>
            <w:r w:rsidRPr="00B74D05">
              <w:rPr>
                <w:rFonts w:ascii="Times New Roman" w:hAnsi="Times New Roman" w:cs="Times New Roman"/>
              </w:rPr>
              <w:t xml:space="preserve">Activities relating to public education and sensitisation to vulnerable groups, empowerment programmes  </w:t>
            </w:r>
          </w:p>
        </w:tc>
      </w:tr>
      <w:tr w:rsidR="005665B1" w:rsidRPr="005665B1" w:rsidTr="005665B1">
        <w:trPr>
          <w:trHeight w:val="925"/>
        </w:trPr>
        <w:tc>
          <w:tcPr>
            <w:tcW w:w="648" w:type="dxa"/>
            <w:noWrap/>
            <w:hideMark/>
          </w:tcPr>
          <w:p w:rsidR="005665B1" w:rsidRPr="00B74D05" w:rsidRDefault="005665B1" w:rsidP="005665B1">
            <w:pPr>
              <w:rPr>
                <w:rFonts w:ascii="Times New Roman" w:hAnsi="Times New Roman" w:cs="Times New Roman"/>
              </w:rPr>
            </w:pPr>
            <w:r w:rsidRPr="00B74D05">
              <w:rPr>
                <w:rFonts w:ascii="Times New Roman" w:hAnsi="Times New Roman" w:cs="Times New Roman"/>
              </w:rPr>
              <w:t>67</w:t>
            </w:r>
          </w:p>
        </w:tc>
        <w:tc>
          <w:tcPr>
            <w:tcW w:w="1850" w:type="dxa"/>
            <w:hideMark/>
          </w:tcPr>
          <w:p w:rsidR="005665B1" w:rsidRPr="00B74D05" w:rsidRDefault="005665B1" w:rsidP="005665B1">
            <w:pPr>
              <w:rPr>
                <w:rFonts w:ascii="Times New Roman" w:hAnsi="Times New Roman" w:cs="Times New Roman"/>
              </w:rPr>
            </w:pPr>
            <w:r w:rsidRPr="00B74D05">
              <w:rPr>
                <w:rFonts w:ascii="Times New Roman" w:hAnsi="Times New Roman" w:cs="Times New Roman"/>
              </w:rPr>
              <w:t>Community mobilization</w:t>
            </w:r>
          </w:p>
        </w:tc>
        <w:tc>
          <w:tcPr>
            <w:tcW w:w="986" w:type="dxa"/>
            <w:noWrap/>
            <w:hideMark/>
          </w:tcPr>
          <w:p w:rsidR="005665B1" w:rsidRPr="00B74D05" w:rsidRDefault="005665B1" w:rsidP="005665B1">
            <w:pPr>
              <w:rPr>
                <w:rFonts w:ascii="Times New Roman" w:hAnsi="Times New Roman" w:cs="Times New Roman"/>
              </w:rPr>
            </w:pPr>
            <w:r w:rsidRPr="00B74D05">
              <w:rPr>
                <w:rFonts w:ascii="Times New Roman" w:hAnsi="Times New Roman" w:cs="Times New Roman"/>
              </w:rPr>
              <w:t xml:space="preserve">                 -   </w:t>
            </w:r>
          </w:p>
        </w:tc>
        <w:tc>
          <w:tcPr>
            <w:tcW w:w="1206" w:type="dxa"/>
            <w:hideMark/>
          </w:tcPr>
          <w:p w:rsidR="005665B1" w:rsidRPr="00B74D05" w:rsidRDefault="005665B1" w:rsidP="005665B1">
            <w:pPr>
              <w:rPr>
                <w:rFonts w:ascii="Times New Roman" w:hAnsi="Times New Roman" w:cs="Times New Roman"/>
              </w:rPr>
            </w:pPr>
            <w:r w:rsidRPr="00B74D05">
              <w:rPr>
                <w:rFonts w:ascii="Times New Roman" w:hAnsi="Times New Roman" w:cs="Times New Roman"/>
              </w:rPr>
              <w:t xml:space="preserve">         2,000.00 </w:t>
            </w:r>
          </w:p>
        </w:tc>
        <w:tc>
          <w:tcPr>
            <w:tcW w:w="1206" w:type="dxa"/>
            <w:noWrap/>
            <w:hideMark/>
          </w:tcPr>
          <w:p w:rsidR="005665B1" w:rsidRPr="00B74D05" w:rsidRDefault="005665B1" w:rsidP="005665B1">
            <w:pPr>
              <w:rPr>
                <w:rFonts w:ascii="Times New Roman" w:hAnsi="Times New Roman" w:cs="Times New Roman"/>
              </w:rPr>
            </w:pPr>
            <w:r w:rsidRPr="00B74D05">
              <w:rPr>
                <w:rFonts w:ascii="Times New Roman" w:hAnsi="Times New Roman" w:cs="Times New Roman"/>
              </w:rPr>
              <w:t xml:space="preserve">                   -   </w:t>
            </w:r>
          </w:p>
        </w:tc>
        <w:tc>
          <w:tcPr>
            <w:tcW w:w="815" w:type="dxa"/>
            <w:noWrap/>
            <w:hideMark/>
          </w:tcPr>
          <w:p w:rsidR="005665B1" w:rsidRPr="00B74D05" w:rsidRDefault="005665B1" w:rsidP="005665B1">
            <w:pPr>
              <w:rPr>
                <w:rFonts w:ascii="Times New Roman" w:hAnsi="Times New Roman" w:cs="Times New Roman"/>
              </w:rPr>
            </w:pPr>
            <w:r w:rsidRPr="00B74D05">
              <w:rPr>
                <w:rFonts w:ascii="Times New Roman" w:hAnsi="Times New Roman" w:cs="Times New Roman"/>
              </w:rPr>
              <w:t xml:space="preserve">                   -   </w:t>
            </w:r>
          </w:p>
        </w:tc>
        <w:tc>
          <w:tcPr>
            <w:tcW w:w="1096" w:type="dxa"/>
            <w:noWrap/>
            <w:hideMark/>
          </w:tcPr>
          <w:p w:rsidR="005665B1" w:rsidRPr="00B74D05" w:rsidRDefault="005665B1" w:rsidP="005665B1">
            <w:pPr>
              <w:rPr>
                <w:rFonts w:ascii="Times New Roman" w:hAnsi="Times New Roman" w:cs="Times New Roman"/>
              </w:rPr>
            </w:pPr>
            <w:r w:rsidRPr="00B74D05">
              <w:rPr>
                <w:rFonts w:ascii="Times New Roman" w:hAnsi="Times New Roman" w:cs="Times New Roman"/>
              </w:rPr>
              <w:t xml:space="preserve">                    -   </w:t>
            </w:r>
          </w:p>
        </w:tc>
        <w:tc>
          <w:tcPr>
            <w:tcW w:w="718" w:type="dxa"/>
            <w:noWrap/>
            <w:hideMark/>
          </w:tcPr>
          <w:p w:rsidR="005665B1" w:rsidRPr="00B74D05" w:rsidRDefault="005665B1" w:rsidP="005665B1">
            <w:pPr>
              <w:rPr>
                <w:rFonts w:ascii="Times New Roman" w:hAnsi="Times New Roman" w:cs="Times New Roman"/>
              </w:rPr>
            </w:pPr>
            <w:r w:rsidRPr="00B74D05">
              <w:rPr>
                <w:rFonts w:ascii="Times New Roman" w:hAnsi="Times New Roman" w:cs="Times New Roman"/>
              </w:rPr>
              <w:t xml:space="preserve">                -   </w:t>
            </w:r>
          </w:p>
        </w:tc>
        <w:tc>
          <w:tcPr>
            <w:tcW w:w="1206" w:type="dxa"/>
            <w:hideMark/>
          </w:tcPr>
          <w:p w:rsidR="005665B1" w:rsidRPr="00B74D05" w:rsidRDefault="005665B1" w:rsidP="005665B1">
            <w:pPr>
              <w:rPr>
                <w:rFonts w:ascii="Times New Roman" w:hAnsi="Times New Roman" w:cs="Times New Roman"/>
                <w:b/>
                <w:bCs/>
              </w:rPr>
            </w:pPr>
            <w:r w:rsidRPr="00B74D05">
              <w:rPr>
                <w:rFonts w:ascii="Times New Roman" w:hAnsi="Times New Roman" w:cs="Times New Roman"/>
                <w:b/>
                <w:bCs/>
              </w:rPr>
              <w:t xml:space="preserve">         2,000.00 </w:t>
            </w:r>
          </w:p>
        </w:tc>
        <w:tc>
          <w:tcPr>
            <w:tcW w:w="4417" w:type="dxa"/>
            <w:hideMark/>
          </w:tcPr>
          <w:p w:rsidR="005665B1" w:rsidRPr="00B74D05" w:rsidRDefault="005665B1" w:rsidP="005665B1">
            <w:pPr>
              <w:rPr>
                <w:rFonts w:ascii="Times New Roman" w:hAnsi="Times New Roman" w:cs="Times New Roman"/>
              </w:rPr>
            </w:pPr>
            <w:r w:rsidRPr="00B74D05">
              <w:rPr>
                <w:rFonts w:ascii="Times New Roman" w:hAnsi="Times New Roman" w:cs="Times New Roman"/>
              </w:rPr>
              <w:t>Activities relating to focus group discussions, women group discussions, community entry and sensitisation</w:t>
            </w:r>
          </w:p>
        </w:tc>
      </w:tr>
      <w:tr w:rsidR="005665B1" w:rsidRPr="005665B1" w:rsidTr="005665B1">
        <w:trPr>
          <w:trHeight w:val="617"/>
        </w:trPr>
        <w:tc>
          <w:tcPr>
            <w:tcW w:w="648" w:type="dxa"/>
            <w:noWrap/>
            <w:hideMark/>
          </w:tcPr>
          <w:p w:rsidR="005665B1" w:rsidRPr="00B74D05" w:rsidRDefault="005665B1" w:rsidP="005665B1">
            <w:pPr>
              <w:rPr>
                <w:rFonts w:ascii="Times New Roman" w:hAnsi="Times New Roman" w:cs="Times New Roman"/>
              </w:rPr>
            </w:pPr>
            <w:r w:rsidRPr="00B74D05">
              <w:rPr>
                <w:rFonts w:ascii="Times New Roman" w:hAnsi="Times New Roman" w:cs="Times New Roman"/>
              </w:rPr>
              <w:lastRenderedPageBreak/>
              <w:t>68</w:t>
            </w:r>
          </w:p>
        </w:tc>
        <w:tc>
          <w:tcPr>
            <w:tcW w:w="1850" w:type="dxa"/>
            <w:hideMark/>
          </w:tcPr>
          <w:p w:rsidR="005665B1" w:rsidRPr="00B74D05" w:rsidRDefault="005665B1" w:rsidP="005665B1">
            <w:pPr>
              <w:rPr>
                <w:rFonts w:ascii="Times New Roman" w:hAnsi="Times New Roman" w:cs="Times New Roman"/>
              </w:rPr>
            </w:pPr>
            <w:r w:rsidRPr="00B74D05">
              <w:rPr>
                <w:rFonts w:ascii="Times New Roman" w:hAnsi="Times New Roman" w:cs="Times New Roman"/>
              </w:rPr>
              <w:t>Child right promotion and protection</w:t>
            </w:r>
          </w:p>
        </w:tc>
        <w:tc>
          <w:tcPr>
            <w:tcW w:w="986" w:type="dxa"/>
            <w:noWrap/>
            <w:hideMark/>
          </w:tcPr>
          <w:p w:rsidR="005665B1" w:rsidRPr="00B74D05" w:rsidRDefault="005665B1" w:rsidP="005665B1">
            <w:pPr>
              <w:rPr>
                <w:rFonts w:ascii="Times New Roman" w:hAnsi="Times New Roman" w:cs="Times New Roman"/>
              </w:rPr>
            </w:pPr>
            <w:r w:rsidRPr="00B74D05">
              <w:rPr>
                <w:rFonts w:ascii="Times New Roman" w:hAnsi="Times New Roman" w:cs="Times New Roman"/>
              </w:rPr>
              <w:t xml:space="preserve">                 -   </w:t>
            </w:r>
          </w:p>
        </w:tc>
        <w:tc>
          <w:tcPr>
            <w:tcW w:w="1206" w:type="dxa"/>
            <w:hideMark/>
          </w:tcPr>
          <w:p w:rsidR="005665B1" w:rsidRPr="00B74D05" w:rsidRDefault="005665B1" w:rsidP="005665B1">
            <w:pPr>
              <w:rPr>
                <w:rFonts w:ascii="Times New Roman" w:hAnsi="Times New Roman" w:cs="Times New Roman"/>
              </w:rPr>
            </w:pPr>
            <w:r w:rsidRPr="00B74D05">
              <w:rPr>
                <w:rFonts w:ascii="Times New Roman" w:hAnsi="Times New Roman" w:cs="Times New Roman"/>
              </w:rPr>
              <w:t xml:space="preserve">         2,000.00 </w:t>
            </w:r>
          </w:p>
        </w:tc>
        <w:tc>
          <w:tcPr>
            <w:tcW w:w="1206" w:type="dxa"/>
            <w:noWrap/>
            <w:hideMark/>
          </w:tcPr>
          <w:p w:rsidR="005665B1" w:rsidRPr="00B74D05" w:rsidRDefault="005665B1" w:rsidP="005665B1">
            <w:pPr>
              <w:rPr>
                <w:rFonts w:ascii="Times New Roman" w:hAnsi="Times New Roman" w:cs="Times New Roman"/>
              </w:rPr>
            </w:pPr>
            <w:r w:rsidRPr="00B74D05">
              <w:rPr>
                <w:rFonts w:ascii="Times New Roman" w:hAnsi="Times New Roman" w:cs="Times New Roman"/>
              </w:rPr>
              <w:t xml:space="preserve">                   -   </w:t>
            </w:r>
          </w:p>
        </w:tc>
        <w:tc>
          <w:tcPr>
            <w:tcW w:w="815" w:type="dxa"/>
            <w:noWrap/>
            <w:hideMark/>
          </w:tcPr>
          <w:p w:rsidR="005665B1" w:rsidRPr="00B74D05" w:rsidRDefault="005665B1" w:rsidP="005665B1">
            <w:pPr>
              <w:rPr>
                <w:rFonts w:ascii="Times New Roman" w:hAnsi="Times New Roman" w:cs="Times New Roman"/>
              </w:rPr>
            </w:pPr>
            <w:r w:rsidRPr="00B74D05">
              <w:rPr>
                <w:rFonts w:ascii="Times New Roman" w:hAnsi="Times New Roman" w:cs="Times New Roman"/>
              </w:rPr>
              <w:t xml:space="preserve">                   -   </w:t>
            </w:r>
          </w:p>
        </w:tc>
        <w:tc>
          <w:tcPr>
            <w:tcW w:w="1096" w:type="dxa"/>
            <w:noWrap/>
            <w:hideMark/>
          </w:tcPr>
          <w:p w:rsidR="005665B1" w:rsidRPr="00B74D05" w:rsidRDefault="005665B1" w:rsidP="005665B1">
            <w:pPr>
              <w:rPr>
                <w:rFonts w:ascii="Times New Roman" w:hAnsi="Times New Roman" w:cs="Times New Roman"/>
              </w:rPr>
            </w:pPr>
            <w:r w:rsidRPr="00B74D05">
              <w:rPr>
                <w:rFonts w:ascii="Times New Roman" w:hAnsi="Times New Roman" w:cs="Times New Roman"/>
              </w:rPr>
              <w:t xml:space="preserve">        70,000.00 </w:t>
            </w:r>
          </w:p>
        </w:tc>
        <w:tc>
          <w:tcPr>
            <w:tcW w:w="718" w:type="dxa"/>
            <w:noWrap/>
            <w:hideMark/>
          </w:tcPr>
          <w:p w:rsidR="005665B1" w:rsidRPr="00B74D05" w:rsidRDefault="005665B1" w:rsidP="005665B1">
            <w:pPr>
              <w:rPr>
                <w:rFonts w:ascii="Times New Roman" w:hAnsi="Times New Roman" w:cs="Times New Roman"/>
              </w:rPr>
            </w:pPr>
            <w:r w:rsidRPr="00B74D05">
              <w:rPr>
                <w:rFonts w:ascii="Times New Roman" w:hAnsi="Times New Roman" w:cs="Times New Roman"/>
              </w:rPr>
              <w:t xml:space="preserve">                -   </w:t>
            </w:r>
          </w:p>
        </w:tc>
        <w:tc>
          <w:tcPr>
            <w:tcW w:w="1206" w:type="dxa"/>
            <w:hideMark/>
          </w:tcPr>
          <w:p w:rsidR="005665B1" w:rsidRPr="00B74D05" w:rsidRDefault="005665B1" w:rsidP="005665B1">
            <w:pPr>
              <w:rPr>
                <w:rFonts w:ascii="Times New Roman" w:hAnsi="Times New Roman" w:cs="Times New Roman"/>
                <w:b/>
                <w:bCs/>
              </w:rPr>
            </w:pPr>
            <w:r w:rsidRPr="00B74D05">
              <w:rPr>
                <w:rFonts w:ascii="Times New Roman" w:hAnsi="Times New Roman" w:cs="Times New Roman"/>
                <w:b/>
                <w:bCs/>
              </w:rPr>
              <w:t xml:space="preserve">       72,000.00 </w:t>
            </w:r>
          </w:p>
        </w:tc>
        <w:tc>
          <w:tcPr>
            <w:tcW w:w="4417" w:type="dxa"/>
            <w:hideMark/>
          </w:tcPr>
          <w:p w:rsidR="005665B1" w:rsidRPr="00B74D05" w:rsidRDefault="005665B1" w:rsidP="005665B1">
            <w:pPr>
              <w:rPr>
                <w:rFonts w:ascii="Times New Roman" w:hAnsi="Times New Roman" w:cs="Times New Roman"/>
              </w:rPr>
            </w:pPr>
            <w:r w:rsidRPr="00B74D05">
              <w:rPr>
                <w:rFonts w:ascii="Times New Roman" w:hAnsi="Times New Roman" w:cs="Times New Roman"/>
              </w:rPr>
              <w:t>Activities relating to child custody cases, paternity cases, child abuse and child maintenance cases</w:t>
            </w:r>
          </w:p>
        </w:tc>
      </w:tr>
      <w:tr w:rsidR="005665B1" w:rsidRPr="005665B1" w:rsidTr="005665B1">
        <w:trPr>
          <w:trHeight w:val="617"/>
        </w:trPr>
        <w:tc>
          <w:tcPr>
            <w:tcW w:w="648" w:type="dxa"/>
            <w:noWrap/>
            <w:hideMark/>
          </w:tcPr>
          <w:p w:rsidR="005665B1" w:rsidRPr="00B74D05" w:rsidRDefault="005665B1" w:rsidP="005665B1">
            <w:pPr>
              <w:rPr>
                <w:rFonts w:ascii="Times New Roman" w:hAnsi="Times New Roman" w:cs="Times New Roman"/>
              </w:rPr>
            </w:pPr>
            <w:r w:rsidRPr="00B74D05">
              <w:rPr>
                <w:rFonts w:ascii="Times New Roman" w:hAnsi="Times New Roman" w:cs="Times New Roman"/>
              </w:rPr>
              <w:t>69</w:t>
            </w:r>
          </w:p>
        </w:tc>
        <w:tc>
          <w:tcPr>
            <w:tcW w:w="1850" w:type="dxa"/>
            <w:hideMark/>
          </w:tcPr>
          <w:p w:rsidR="005665B1" w:rsidRPr="00B74D05" w:rsidRDefault="005665B1" w:rsidP="005665B1">
            <w:pPr>
              <w:rPr>
                <w:rFonts w:ascii="Times New Roman" w:hAnsi="Times New Roman" w:cs="Times New Roman"/>
              </w:rPr>
            </w:pPr>
            <w:r w:rsidRPr="00B74D05">
              <w:rPr>
                <w:rFonts w:ascii="Times New Roman" w:hAnsi="Times New Roman" w:cs="Times New Roman"/>
              </w:rPr>
              <w:t>Combating domestic violence and human trafficking</w:t>
            </w:r>
          </w:p>
        </w:tc>
        <w:tc>
          <w:tcPr>
            <w:tcW w:w="986" w:type="dxa"/>
            <w:noWrap/>
            <w:hideMark/>
          </w:tcPr>
          <w:p w:rsidR="005665B1" w:rsidRPr="00B74D05" w:rsidRDefault="005665B1" w:rsidP="005665B1">
            <w:pPr>
              <w:rPr>
                <w:rFonts w:ascii="Times New Roman" w:hAnsi="Times New Roman" w:cs="Times New Roman"/>
              </w:rPr>
            </w:pPr>
            <w:r w:rsidRPr="00B74D05">
              <w:rPr>
                <w:rFonts w:ascii="Times New Roman" w:hAnsi="Times New Roman" w:cs="Times New Roman"/>
              </w:rPr>
              <w:t xml:space="preserve">                 -   </w:t>
            </w:r>
          </w:p>
        </w:tc>
        <w:tc>
          <w:tcPr>
            <w:tcW w:w="1206" w:type="dxa"/>
            <w:hideMark/>
          </w:tcPr>
          <w:p w:rsidR="005665B1" w:rsidRPr="00B74D05" w:rsidRDefault="005665B1" w:rsidP="005665B1">
            <w:pPr>
              <w:rPr>
                <w:rFonts w:ascii="Times New Roman" w:hAnsi="Times New Roman" w:cs="Times New Roman"/>
              </w:rPr>
            </w:pPr>
            <w:r w:rsidRPr="00B74D05">
              <w:rPr>
                <w:rFonts w:ascii="Times New Roman" w:hAnsi="Times New Roman" w:cs="Times New Roman"/>
              </w:rPr>
              <w:t xml:space="preserve">         2,000.00 </w:t>
            </w:r>
          </w:p>
        </w:tc>
        <w:tc>
          <w:tcPr>
            <w:tcW w:w="1206" w:type="dxa"/>
            <w:noWrap/>
            <w:hideMark/>
          </w:tcPr>
          <w:p w:rsidR="005665B1" w:rsidRPr="00B74D05" w:rsidRDefault="005665B1" w:rsidP="005665B1">
            <w:pPr>
              <w:rPr>
                <w:rFonts w:ascii="Times New Roman" w:hAnsi="Times New Roman" w:cs="Times New Roman"/>
              </w:rPr>
            </w:pPr>
            <w:r w:rsidRPr="00B74D05">
              <w:rPr>
                <w:rFonts w:ascii="Times New Roman" w:hAnsi="Times New Roman" w:cs="Times New Roman"/>
              </w:rPr>
              <w:t xml:space="preserve">                   -   </w:t>
            </w:r>
          </w:p>
        </w:tc>
        <w:tc>
          <w:tcPr>
            <w:tcW w:w="815" w:type="dxa"/>
            <w:noWrap/>
            <w:hideMark/>
          </w:tcPr>
          <w:p w:rsidR="005665B1" w:rsidRPr="00B74D05" w:rsidRDefault="005665B1" w:rsidP="005665B1">
            <w:pPr>
              <w:rPr>
                <w:rFonts w:ascii="Times New Roman" w:hAnsi="Times New Roman" w:cs="Times New Roman"/>
              </w:rPr>
            </w:pPr>
            <w:r w:rsidRPr="00B74D05">
              <w:rPr>
                <w:rFonts w:ascii="Times New Roman" w:hAnsi="Times New Roman" w:cs="Times New Roman"/>
              </w:rPr>
              <w:t xml:space="preserve">                   -   </w:t>
            </w:r>
          </w:p>
        </w:tc>
        <w:tc>
          <w:tcPr>
            <w:tcW w:w="1096" w:type="dxa"/>
            <w:noWrap/>
            <w:hideMark/>
          </w:tcPr>
          <w:p w:rsidR="005665B1" w:rsidRPr="00B74D05" w:rsidRDefault="005665B1" w:rsidP="005665B1">
            <w:pPr>
              <w:rPr>
                <w:rFonts w:ascii="Times New Roman" w:hAnsi="Times New Roman" w:cs="Times New Roman"/>
              </w:rPr>
            </w:pPr>
            <w:r w:rsidRPr="00B74D05">
              <w:rPr>
                <w:rFonts w:ascii="Times New Roman" w:hAnsi="Times New Roman" w:cs="Times New Roman"/>
              </w:rPr>
              <w:t xml:space="preserve">                    -   </w:t>
            </w:r>
          </w:p>
        </w:tc>
        <w:tc>
          <w:tcPr>
            <w:tcW w:w="718" w:type="dxa"/>
            <w:noWrap/>
            <w:hideMark/>
          </w:tcPr>
          <w:p w:rsidR="005665B1" w:rsidRPr="00B74D05" w:rsidRDefault="005665B1" w:rsidP="005665B1">
            <w:pPr>
              <w:rPr>
                <w:rFonts w:ascii="Times New Roman" w:hAnsi="Times New Roman" w:cs="Times New Roman"/>
              </w:rPr>
            </w:pPr>
            <w:r w:rsidRPr="00B74D05">
              <w:rPr>
                <w:rFonts w:ascii="Times New Roman" w:hAnsi="Times New Roman" w:cs="Times New Roman"/>
              </w:rPr>
              <w:t xml:space="preserve">                -   </w:t>
            </w:r>
          </w:p>
        </w:tc>
        <w:tc>
          <w:tcPr>
            <w:tcW w:w="1206" w:type="dxa"/>
            <w:hideMark/>
          </w:tcPr>
          <w:p w:rsidR="005665B1" w:rsidRPr="00B74D05" w:rsidRDefault="005665B1" w:rsidP="005665B1">
            <w:pPr>
              <w:rPr>
                <w:rFonts w:ascii="Times New Roman" w:hAnsi="Times New Roman" w:cs="Times New Roman"/>
                <w:b/>
                <w:bCs/>
              </w:rPr>
            </w:pPr>
            <w:r w:rsidRPr="00B74D05">
              <w:rPr>
                <w:rFonts w:ascii="Times New Roman" w:hAnsi="Times New Roman" w:cs="Times New Roman"/>
                <w:b/>
                <w:bCs/>
              </w:rPr>
              <w:t xml:space="preserve">         2,000.00 </w:t>
            </w:r>
          </w:p>
        </w:tc>
        <w:tc>
          <w:tcPr>
            <w:tcW w:w="4417" w:type="dxa"/>
            <w:hideMark/>
          </w:tcPr>
          <w:p w:rsidR="005665B1" w:rsidRPr="00B74D05" w:rsidRDefault="005665B1" w:rsidP="005665B1">
            <w:pPr>
              <w:rPr>
                <w:rFonts w:ascii="Times New Roman" w:hAnsi="Times New Roman" w:cs="Times New Roman"/>
              </w:rPr>
            </w:pPr>
            <w:r w:rsidRPr="00B74D05">
              <w:rPr>
                <w:rFonts w:ascii="Times New Roman" w:hAnsi="Times New Roman" w:cs="Times New Roman"/>
              </w:rPr>
              <w:t>Sensitization on good parental care, Maintainance of marriages, Child maintainance, etc</w:t>
            </w:r>
          </w:p>
        </w:tc>
      </w:tr>
      <w:tr w:rsidR="005665B1" w:rsidRPr="005665B1" w:rsidTr="005665B1">
        <w:trPr>
          <w:trHeight w:val="969"/>
        </w:trPr>
        <w:tc>
          <w:tcPr>
            <w:tcW w:w="648" w:type="dxa"/>
            <w:noWrap/>
            <w:hideMark/>
          </w:tcPr>
          <w:p w:rsidR="005665B1" w:rsidRPr="00B74D05" w:rsidRDefault="005665B1" w:rsidP="005665B1">
            <w:pPr>
              <w:rPr>
                <w:rFonts w:ascii="Times New Roman" w:hAnsi="Times New Roman" w:cs="Times New Roman"/>
              </w:rPr>
            </w:pPr>
            <w:r w:rsidRPr="00B74D05">
              <w:rPr>
                <w:rFonts w:ascii="Times New Roman" w:hAnsi="Times New Roman" w:cs="Times New Roman"/>
              </w:rPr>
              <w:t>70</w:t>
            </w:r>
          </w:p>
        </w:tc>
        <w:tc>
          <w:tcPr>
            <w:tcW w:w="1850" w:type="dxa"/>
            <w:hideMark/>
          </w:tcPr>
          <w:p w:rsidR="005665B1" w:rsidRPr="00B74D05" w:rsidRDefault="005665B1" w:rsidP="005665B1">
            <w:pPr>
              <w:rPr>
                <w:rFonts w:ascii="Times New Roman" w:hAnsi="Times New Roman" w:cs="Times New Roman"/>
              </w:rPr>
            </w:pPr>
            <w:r w:rsidRPr="00B74D05">
              <w:rPr>
                <w:rFonts w:ascii="Times New Roman" w:hAnsi="Times New Roman" w:cs="Times New Roman"/>
              </w:rPr>
              <w:t>Gender Related Activities</w:t>
            </w:r>
          </w:p>
        </w:tc>
        <w:tc>
          <w:tcPr>
            <w:tcW w:w="986" w:type="dxa"/>
            <w:noWrap/>
            <w:hideMark/>
          </w:tcPr>
          <w:p w:rsidR="005665B1" w:rsidRPr="00B74D05" w:rsidRDefault="005665B1" w:rsidP="005665B1">
            <w:pPr>
              <w:rPr>
                <w:rFonts w:ascii="Times New Roman" w:hAnsi="Times New Roman" w:cs="Times New Roman"/>
              </w:rPr>
            </w:pPr>
            <w:r w:rsidRPr="00B74D05">
              <w:rPr>
                <w:rFonts w:ascii="Times New Roman" w:hAnsi="Times New Roman" w:cs="Times New Roman"/>
              </w:rPr>
              <w:t> </w:t>
            </w:r>
          </w:p>
        </w:tc>
        <w:tc>
          <w:tcPr>
            <w:tcW w:w="1206" w:type="dxa"/>
            <w:hideMark/>
          </w:tcPr>
          <w:p w:rsidR="005665B1" w:rsidRPr="00B74D05" w:rsidRDefault="005665B1" w:rsidP="005665B1">
            <w:pPr>
              <w:rPr>
                <w:rFonts w:ascii="Times New Roman" w:hAnsi="Times New Roman" w:cs="Times New Roman"/>
              </w:rPr>
            </w:pPr>
            <w:r w:rsidRPr="00B74D05">
              <w:rPr>
                <w:rFonts w:ascii="Times New Roman" w:hAnsi="Times New Roman" w:cs="Times New Roman"/>
              </w:rPr>
              <w:t> </w:t>
            </w:r>
          </w:p>
        </w:tc>
        <w:tc>
          <w:tcPr>
            <w:tcW w:w="1206" w:type="dxa"/>
            <w:noWrap/>
            <w:hideMark/>
          </w:tcPr>
          <w:p w:rsidR="005665B1" w:rsidRPr="00B74D05" w:rsidRDefault="005665B1" w:rsidP="005665B1">
            <w:pPr>
              <w:rPr>
                <w:rFonts w:ascii="Times New Roman" w:hAnsi="Times New Roman" w:cs="Times New Roman"/>
              </w:rPr>
            </w:pPr>
            <w:r w:rsidRPr="00B74D05">
              <w:rPr>
                <w:rFonts w:ascii="Times New Roman" w:hAnsi="Times New Roman" w:cs="Times New Roman"/>
              </w:rPr>
              <w:t> </w:t>
            </w:r>
          </w:p>
        </w:tc>
        <w:tc>
          <w:tcPr>
            <w:tcW w:w="815" w:type="dxa"/>
            <w:noWrap/>
            <w:hideMark/>
          </w:tcPr>
          <w:p w:rsidR="005665B1" w:rsidRPr="00B74D05" w:rsidRDefault="005665B1" w:rsidP="005665B1">
            <w:pPr>
              <w:rPr>
                <w:rFonts w:ascii="Times New Roman" w:hAnsi="Times New Roman" w:cs="Times New Roman"/>
              </w:rPr>
            </w:pPr>
            <w:r w:rsidRPr="00B74D05">
              <w:rPr>
                <w:rFonts w:ascii="Times New Roman" w:hAnsi="Times New Roman" w:cs="Times New Roman"/>
              </w:rPr>
              <w:t> </w:t>
            </w:r>
          </w:p>
        </w:tc>
        <w:tc>
          <w:tcPr>
            <w:tcW w:w="1096" w:type="dxa"/>
            <w:noWrap/>
            <w:hideMark/>
          </w:tcPr>
          <w:p w:rsidR="005665B1" w:rsidRPr="00B74D05" w:rsidRDefault="005665B1" w:rsidP="005665B1">
            <w:pPr>
              <w:rPr>
                <w:rFonts w:ascii="Times New Roman" w:hAnsi="Times New Roman" w:cs="Times New Roman"/>
              </w:rPr>
            </w:pPr>
            <w:r w:rsidRPr="00B74D05">
              <w:rPr>
                <w:rFonts w:ascii="Times New Roman" w:hAnsi="Times New Roman" w:cs="Times New Roman"/>
              </w:rPr>
              <w:t> </w:t>
            </w:r>
          </w:p>
        </w:tc>
        <w:tc>
          <w:tcPr>
            <w:tcW w:w="718" w:type="dxa"/>
            <w:noWrap/>
            <w:hideMark/>
          </w:tcPr>
          <w:p w:rsidR="005665B1" w:rsidRPr="00B74D05" w:rsidRDefault="005665B1" w:rsidP="005665B1">
            <w:pPr>
              <w:rPr>
                <w:rFonts w:ascii="Times New Roman" w:hAnsi="Times New Roman" w:cs="Times New Roman"/>
              </w:rPr>
            </w:pPr>
            <w:r w:rsidRPr="00B74D05">
              <w:rPr>
                <w:rFonts w:ascii="Times New Roman" w:hAnsi="Times New Roman" w:cs="Times New Roman"/>
              </w:rPr>
              <w:t> </w:t>
            </w:r>
          </w:p>
        </w:tc>
        <w:tc>
          <w:tcPr>
            <w:tcW w:w="1206" w:type="dxa"/>
            <w:hideMark/>
          </w:tcPr>
          <w:p w:rsidR="005665B1" w:rsidRPr="00B74D05" w:rsidRDefault="005665B1" w:rsidP="005665B1">
            <w:pPr>
              <w:rPr>
                <w:rFonts w:ascii="Times New Roman" w:hAnsi="Times New Roman" w:cs="Times New Roman"/>
                <w:b/>
                <w:bCs/>
              </w:rPr>
            </w:pPr>
            <w:r w:rsidRPr="00B74D05">
              <w:rPr>
                <w:rFonts w:ascii="Times New Roman" w:hAnsi="Times New Roman" w:cs="Times New Roman"/>
                <w:b/>
                <w:bCs/>
              </w:rPr>
              <w:t xml:space="preserve">                   -   </w:t>
            </w:r>
          </w:p>
        </w:tc>
        <w:tc>
          <w:tcPr>
            <w:tcW w:w="4417" w:type="dxa"/>
            <w:hideMark/>
          </w:tcPr>
          <w:p w:rsidR="005665B1" w:rsidRPr="00B74D05" w:rsidRDefault="005665B1" w:rsidP="005665B1">
            <w:pPr>
              <w:rPr>
                <w:rFonts w:ascii="Times New Roman" w:hAnsi="Times New Roman" w:cs="Times New Roman"/>
              </w:rPr>
            </w:pPr>
            <w:r w:rsidRPr="00B74D05">
              <w:rPr>
                <w:rFonts w:ascii="Times New Roman" w:hAnsi="Times New Roman" w:cs="Times New Roman"/>
              </w:rPr>
              <w:t>Support to girl child educaiton and other Gender mainstreaming activities  such as reproductive health education, child marriage</w:t>
            </w:r>
          </w:p>
        </w:tc>
      </w:tr>
      <w:tr w:rsidR="005665B1" w:rsidRPr="005665B1" w:rsidTr="005665B1">
        <w:trPr>
          <w:trHeight w:val="1483"/>
        </w:trPr>
        <w:tc>
          <w:tcPr>
            <w:tcW w:w="648" w:type="dxa"/>
            <w:noWrap/>
            <w:hideMark/>
          </w:tcPr>
          <w:p w:rsidR="005665B1" w:rsidRPr="00B74D05" w:rsidRDefault="005665B1" w:rsidP="005665B1">
            <w:pPr>
              <w:rPr>
                <w:rFonts w:ascii="Times New Roman" w:hAnsi="Times New Roman" w:cs="Times New Roman"/>
              </w:rPr>
            </w:pPr>
            <w:r w:rsidRPr="00B74D05">
              <w:rPr>
                <w:rFonts w:ascii="Times New Roman" w:hAnsi="Times New Roman" w:cs="Times New Roman"/>
              </w:rPr>
              <w:t>71</w:t>
            </w:r>
          </w:p>
        </w:tc>
        <w:tc>
          <w:tcPr>
            <w:tcW w:w="1850" w:type="dxa"/>
            <w:hideMark/>
          </w:tcPr>
          <w:p w:rsidR="005665B1" w:rsidRPr="00B74D05" w:rsidRDefault="005665B1" w:rsidP="005665B1">
            <w:pPr>
              <w:rPr>
                <w:rFonts w:ascii="Times New Roman" w:hAnsi="Times New Roman" w:cs="Times New Roman"/>
              </w:rPr>
            </w:pPr>
            <w:r w:rsidRPr="00B74D05">
              <w:rPr>
                <w:rFonts w:ascii="Times New Roman" w:hAnsi="Times New Roman" w:cs="Times New Roman"/>
              </w:rPr>
              <w:t>Internal Management of the Organization</w:t>
            </w:r>
          </w:p>
        </w:tc>
        <w:tc>
          <w:tcPr>
            <w:tcW w:w="986" w:type="dxa"/>
            <w:hideMark/>
          </w:tcPr>
          <w:p w:rsidR="005665B1" w:rsidRPr="00B74D05" w:rsidRDefault="005665B1" w:rsidP="005665B1">
            <w:pPr>
              <w:rPr>
                <w:rFonts w:ascii="Times New Roman" w:hAnsi="Times New Roman" w:cs="Times New Roman"/>
              </w:rPr>
            </w:pPr>
            <w:r w:rsidRPr="00B74D05">
              <w:rPr>
                <w:rFonts w:ascii="Times New Roman" w:hAnsi="Times New Roman" w:cs="Times New Roman"/>
              </w:rPr>
              <w:t xml:space="preserve">       5,000.00 </w:t>
            </w:r>
          </w:p>
        </w:tc>
        <w:tc>
          <w:tcPr>
            <w:tcW w:w="1206" w:type="dxa"/>
            <w:hideMark/>
          </w:tcPr>
          <w:p w:rsidR="005665B1" w:rsidRPr="00B74D05" w:rsidRDefault="005665B1" w:rsidP="005665B1">
            <w:pPr>
              <w:rPr>
                <w:rFonts w:ascii="Times New Roman" w:hAnsi="Times New Roman" w:cs="Times New Roman"/>
              </w:rPr>
            </w:pPr>
            <w:r w:rsidRPr="00B74D05">
              <w:rPr>
                <w:rFonts w:ascii="Times New Roman" w:hAnsi="Times New Roman" w:cs="Times New Roman"/>
              </w:rPr>
              <w:t xml:space="preserve">         2,000.00 </w:t>
            </w:r>
          </w:p>
        </w:tc>
        <w:tc>
          <w:tcPr>
            <w:tcW w:w="1206" w:type="dxa"/>
            <w:hideMark/>
          </w:tcPr>
          <w:p w:rsidR="005665B1" w:rsidRPr="00B74D05" w:rsidRDefault="005665B1" w:rsidP="005665B1">
            <w:pPr>
              <w:rPr>
                <w:rFonts w:ascii="Times New Roman" w:hAnsi="Times New Roman" w:cs="Times New Roman"/>
              </w:rPr>
            </w:pPr>
            <w:r w:rsidRPr="00B74D05">
              <w:rPr>
                <w:rFonts w:ascii="Times New Roman" w:hAnsi="Times New Roman" w:cs="Times New Roman"/>
              </w:rPr>
              <w:t xml:space="preserve">       20,000.00 </w:t>
            </w:r>
          </w:p>
        </w:tc>
        <w:tc>
          <w:tcPr>
            <w:tcW w:w="815" w:type="dxa"/>
            <w:noWrap/>
            <w:hideMark/>
          </w:tcPr>
          <w:p w:rsidR="005665B1" w:rsidRPr="00B74D05" w:rsidRDefault="005665B1" w:rsidP="005665B1">
            <w:pPr>
              <w:rPr>
                <w:rFonts w:ascii="Times New Roman" w:hAnsi="Times New Roman" w:cs="Times New Roman"/>
              </w:rPr>
            </w:pPr>
            <w:r w:rsidRPr="00B74D05">
              <w:rPr>
                <w:rFonts w:ascii="Times New Roman" w:hAnsi="Times New Roman" w:cs="Times New Roman"/>
              </w:rPr>
              <w:t xml:space="preserve">                   -   </w:t>
            </w:r>
          </w:p>
        </w:tc>
        <w:tc>
          <w:tcPr>
            <w:tcW w:w="1096" w:type="dxa"/>
            <w:noWrap/>
            <w:hideMark/>
          </w:tcPr>
          <w:p w:rsidR="005665B1" w:rsidRPr="00B74D05" w:rsidRDefault="005665B1" w:rsidP="005665B1">
            <w:pPr>
              <w:rPr>
                <w:rFonts w:ascii="Times New Roman" w:hAnsi="Times New Roman" w:cs="Times New Roman"/>
              </w:rPr>
            </w:pPr>
            <w:r w:rsidRPr="00B74D05">
              <w:rPr>
                <w:rFonts w:ascii="Times New Roman" w:hAnsi="Times New Roman" w:cs="Times New Roman"/>
              </w:rPr>
              <w:t xml:space="preserve">                    -   </w:t>
            </w:r>
          </w:p>
        </w:tc>
        <w:tc>
          <w:tcPr>
            <w:tcW w:w="718" w:type="dxa"/>
            <w:noWrap/>
            <w:hideMark/>
          </w:tcPr>
          <w:p w:rsidR="005665B1" w:rsidRPr="00B74D05" w:rsidRDefault="005665B1" w:rsidP="005665B1">
            <w:pPr>
              <w:rPr>
                <w:rFonts w:ascii="Times New Roman" w:hAnsi="Times New Roman" w:cs="Times New Roman"/>
              </w:rPr>
            </w:pPr>
            <w:r w:rsidRPr="00B74D05">
              <w:rPr>
                <w:rFonts w:ascii="Times New Roman" w:hAnsi="Times New Roman" w:cs="Times New Roman"/>
              </w:rPr>
              <w:t xml:space="preserve">                -   </w:t>
            </w:r>
          </w:p>
        </w:tc>
        <w:tc>
          <w:tcPr>
            <w:tcW w:w="1206" w:type="dxa"/>
            <w:hideMark/>
          </w:tcPr>
          <w:p w:rsidR="005665B1" w:rsidRPr="00B74D05" w:rsidRDefault="005665B1" w:rsidP="005665B1">
            <w:pPr>
              <w:rPr>
                <w:rFonts w:ascii="Times New Roman" w:hAnsi="Times New Roman" w:cs="Times New Roman"/>
                <w:b/>
                <w:bCs/>
              </w:rPr>
            </w:pPr>
            <w:r w:rsidRPr="00B74D05">
              <w:rPr>
                <w:rFonts w:ascii="Times New Roman" w:hAnsi="Times New Roman" w:cs="Times New Roman"/>
                <w:b/>
                <w:bCs/>
              </w:rPr>
              <w:t xml:space="preserve">       27,000.00 </w:t>
            </w:r>
          </w:p>
        </w:tc>
        <w:tc>
          <w:tcPr>
            <w:tcW w:w="4417" w:type="dxa"/>
            <w:hideMark/>
          </w:tcPr>
          <w:p w:rsidR="005665B1" w:rsidRPr="00B74D05" w:rsidRDefault="005665B1" w:rsidP="005665B1">
            <w:pPr>
              <w:rPr>
                <w:rFonts w:ascii="Times New Roman" w:hAnsi="Times New Roman" w:cs="Times New Roman"/>
              </w:rPr>
            </w:pPr>
            <w:r w:rsidRPr="00B74D05">
              <w:rPr>
                <w:rFonts w:ascii="Times New Roman" w:hAnsi="Times New Roman" w:cs="Times New Roman"/>
              </w:rPr>
              <w:t>This operation covers utilities bills, seminars/conferences, donation, contributions, , fuel/oil/lubricants, maintenance/repairs,  bank charges, T&amp;T, accommodation, night allowance, out of station allowance etc.</w:t>
            </w:r>
          </w:p>
        </w:tc>
      </w:tr>
      <w:tr w:rsidR="005665B1" w:rsidRPr="005665B1" w:rsidTr="005665B1">
        <w:trPr>
          <w:trHeight w:val="499"/>
        </w:trPr>
        <w:tc>
          <w:tcPr>
            <w:tcW w:w="648" w:type="dxa"/>
            <w:noWrap/>
            <w:hideMark/>
          </w:tcPr>
          <w:p w:rsidR="005665B1" w:rsidRPr="00B74D05" w:rsidRDefault="005665B1" w:rsidP="005665B1">
            <w:pPr>
              <w:rPr>
                <w:rFonts w:ascii="Times New Roman" w:hAnsi="Times New Roman" w:cs="Times New Roman"/>
              </w:rPr>
            </w:pPr>
            <w:r w:rsidRPr="00B74D05">
              <w:rPr>
                <w:rFonts w:ascii="Times New Roman" w:hAnsi="Times New Roman" w:cs="Times New Roman"/>
              </w:rPr>
              <w:t> </w:t>
            </w:r>
          </w:p>
        </w:tc>
        <w:tc>
          <w:tcPr>
            <w:tcW w:w="1850" w:type="dxa"/>
            <w:hideMark/>
          </w:tcPr>
          <w:p w:rsidR="005665B1" w:rsidRPr="00B74D05" w:rsidRDefault="005665B1" w:rsidP="005665B1">
            <w:pPr>
              <w:rPr>
                <w:rFonts w:ascii="Times New Roman" w:hAnsi="Times New Roman" w:cs="Times New Roman"/>
                <w:b/>
                <w:bCs/>
              </w:rPr>
            </w:pPr>
            <w:r w:rsidRPr="00B74D05">
              <w:rPr>
                <w:rFonts w:ascii="Times New Roman" w:hAnsi="Times New Roman" w:cs="Times New Roman"/>
                <w:b/>
                <w:bCs/>
              </w:rPr>
              <w:t>Employment of Employees</w:t>
            </w:r>
          </w:p>
        </w:tc>
        <w:tc>
          <w:tcPr>
            <w:tcW w:w="986" w:type="dxa"/>
            <w:noWrap/>
            <w:hideMark/>
          </w:tcPr>
          <w:p w:rsidR="005665B1" w:rsidRPr="00B74D05" w:rsidRDefault="005665B1" w:rsidP="005665B1">
            <w:pPr>
              <w:rPr>
                <w:rFonts w:ascii="Times New Roman" w:hAnsi="Times New Roman" w:cs="Times New Roman"/>
              </w:rPr>
            </w:pPr>
            <w:r w:rsidRPr="00B74D05">
              <w:rPr>
                <w:rFonts w:ascii="Times New Roman" w:hAnsi="Times New Roman" w:cs="Times New Roman"/>
              </w:rPr>
              <w:t xml:space="preserve">                 -   </w:t>
            </w:r>
          </w:p>
        </w:tc>
        <w:tc>
          <w:tcPr>
            <w:tcW w:w="1206" w:type="dxa"/>
            <w:noWrap/>
            <w:hideMark/>
          </w:tcPr>
          <w:p w:rsidR="005665B1" w:rsidRPr="00B74D05" w:rsidRDefault="005665B1" w:rsidP="005665B1">
            <w:pPr>
              <w:rPr>
                <w:rFonts w:ascii="Times New Roman" w:hAnsi="Times New Roman" w:cs="Times New Roman"/>
              </w:rPr>
            </w:pPr>
            <w:r w:rsidRPr="00B74D05">
              <w:rPr>
                <w:rFonts w:ascii="Times New Roman" w:hAnsi="Times New Roman" w:cs="Times New Roman"/>
              </w:rPr>
              <w:t>130,747.17</w:t>
            </w:r>
          </w:p>
        </w:tc>
        <w:tc>
          <w:tcPr>
            <w:tcW w:w="1206" w:type="dxa"/>
            <w:noWrap/>
            <w:hideMark/>
          </w:tcPr>
          <w:p w:rsidR="005665B1" w:rsidRPr="00B74D05" w:rsidRDefault="005665B1" w:rsidP="005665B1">
            <w:pPr>
              <w:rPr>
                <w:rFonts w:ascii="Times New Roman" w:hAnsi="Times New Roman" w:cs="Times New Roman"/>
              </w:rPr>
            </w:pPr>
            <w:r w:rsidRPr="00B74D05">
              <w:rPr>
                <w:rFonts w:ascii="Times New Roman" w:hAnsi="Times New Roman" w:cs="Times New Roman"/>
              </w:rPr>
              <w:t> </w:t>
            </w:r>
          </w:p>
        </w:tc>
        <w:tc>
          <w:tcPr>
            <w:tcW w:w="815" w:type="dxa"/>
            <w:noWrap/>
            <w:hideMark/>
          </w:tcPr>
          <w:p w:rsidR="005665B1" w:rsidRPr="00B74D05" w:rsidRDefault="005665B1" w:rsidP="005665B1">
            <w:pPr>
              <w:rPr>
                <w:rFonts w:ascii="Times New Roman" w:hAnsi="Times New Roman" w:cs="Times New Roman"/>
              </w:rPr>
            </w:pPr>
            <w:r w:rsidRPr="00B74D05">
              <w:rPr>
                <w:rFonts w:ascii="Times New Roman" w:hAnsi="Times New Roman" w:cs="Times New Roman"/>
              </w:rPr>
              <w:t xml:space="preserve">                   -   </w:t>
            </w:r>
          </w:p>
        </w:tc>
        <w:tc>
          <w:tcPr>
            <w:tcW w:w="1096" w:type="dxa"/>
            <w:noWrap/>
            <w:hideMark/>
          </w:tcPr>
          <w:p w:rsidR="005665B1" w:rsidRPr="00B74D05" w:rsidRDefault="005665B1" w:rsidP="005665B1">
            <w:pPr>
              <w:rPr>
                <w:rFonts w:ascii="Times New Roman" w:hAnsi="Times New Roman" w:cs="Times New Roman"/>
              </w:rPr>
            </w:pPr>
            <w:r w:rsidRPr="00B74D05">
              <w:rPr>
                <w:rFonts w:ascii="Times New Roman" w:hAnsi="Times New Roman" w:cs="Times New Roman"/>
              </w:rPr>
              <w:t xml:space="preserve">                    -   </w:t>
            </w:r>
          </w:p>
        </w:tc>
        <w:tc>
          <w:tcPr>
            <w:tcW w:w="718" w:type="dxa"/>
            <w:noWrap/>
            <w:hideMark/>
          </w:tcPr>
          <w:p w:rsidR="005665B1" w:rsidRPr="00B74D05" w:rsidRDefault="005665B1" w:rsidP="005665B1">
            <w:pPr>
              <w:rPr>
                <w:rFonts w:ascii="Times New Roman" w:hAnsi="Times New Roman" w:cs="Times New Roman"/>
              </w:rPr>
            </w:pPr>
            <w:r w:rsidRPr="00B74D05">
              <w:rPr>
                <w:rFonts w:ascii="Times New Roman" w:hAnsi="Times New Roman" w:cs="Times New Roman"/>
              </w:rPr>
              <w:t xml:space="preserve">                -   </w:t>
            </w:r>
          </w:p>
        </w:tc>
        <w:tc>
          <w:tcPr>
            <w:tcW w:w="1206" w:type="dxa"/>
            <w:hideMark/>
          </w:tcPr>
          <w:p w:rsidR="005665B1" w:rsidRPr="00B74D05" w:rsidRDefault="005665B1" w:rsidP="005665B1">
            <w:pPr>
              <w:rPr>
                <w:rFonts w:ascii="Times New Roman" w:hAnsi="Times New Roman" w:cs="Times New Roman"/>
                <w:b/>
                <w:bCs/>
              </w:rPr>
            </w:pPr>
            <w:r w:rsidRPr="00B74D05">
              <w:rPr>
                <w:rFonts w:ascii="Times New Roman" w:hAnsi="Times New Roman" w:cs="Times New Roman"/>
                <w:b/>
                <w:bCs/>
              </w:rPr>
              <w:t xml:space="preserve">     130,747.17 </w:t>
            </w:r>
          </w:p>
        </w:tc>
        <w:tc>
          <w:tcPr>
            <w:tcW w:w="4417" w:type="dxa"/>
            <w:hideMark/>
          </w:tcPr>
          <w:p w:rsidR="005665B1" w:rsidRPr="00B74D05" w:rsidRDefault="005665B1" w:rsidP="005665B1">
            <w:pPr>
              <w:rPr>
                <w:rFonts w:ascii="Times New Roman" w:hAnsi="Times New Roman" w:cs="Times New Roman"/>
              </w:rPr>
            </w:pPr>
            <w:r w:rsidRPr="00B74D05">
              <w:rPr>
                <w:rFonts w:ascii="Times New Roman" w:hAnsi="Times New Roman" w:cs="Times New Roman"/>
              </w:rPr>
              <w:t>Salaries and Wages</w:t>
            </w:r>
          </w:p>
        </w:tc>
      </w:tr>
      <w:tr w:rsidR="005665B1" w:rsidRPr="005665B1" w:rsidTr="005665B1">
        <w:trPr>
          <w:trHeight w:val="499"/>
        </w:trPr>
        <w:tc>
          <w:tcPr>
            <w:tcW w:w="648" w:type="dxa"/>
            <w:noWrap/>
            <w:hideMark/>
          </w:tcPr>
          <w:p w:rsidR="005665B1" w:rsidRPr="00B74D05" w:rsidRDefault="005665B1" w:rsidP="005665B1">
            <w:pPr>
              <w:rPr>
                <w:rFonts w:ascii="Times New Roman" w:hAnsi="Times New Roman" w:cs="Times New Roman"/>
              </w:rPr>
            </w:pPr>
            <w:r w:rsidRPr="00B74D05">
              <w:rPr>
                <w:rFonts w:ascii="Times New Roman" w:hAnsi="Times New Roman" w:cs="Times New Roman"/>
              </w:rPr>
              <w:t> </w:t>
            </w:r>
          </w:p>
        </w:tc>
        <w:tc>
          <w:tcPr>
            <w:tcW w:w="1850" w:type="dxa"/>
            <w:hideMark/>
          </w:tcPr>
          <w:p w:rsidR="005665B1" w:rsidRPr="00B74D05" w:rsidRDefault="005665B1" w:rsidP="005665B1">
            <w:pPr>
              <w:rPr>
                <w:rFonts w:ascii="Times New Roman" w:hAnsi="Times New Roman" w:cs="Times New Roman"/>
                <w:b/>
                <w:bCs/>
              </w:rPr>
            </w:pPr>
            <w:r w:rsidRPr="00B74D05">
              <w:rPr>
                <w:rFonts w:ascii="Times New Roman" w:hAnsi="Times New Roman" w:cs="Times New Roman"/>
                <w:b/>
                <w:bCs/>
              </w:rPr>
              <w:t>Total</w:t>
            </w:r>
          </w:p>
        </w:tc>
        <w:tc>
          <w:tcPr>
            <w:tcW w:w="986" w:type="dxa"/>
            <w:noWrap/>
            <w:hideMark/>
          </w:tcPr>
          <w:p w:rsidR="005665B1" w:rsidRPr="00B74D05" w:rsidRDefault="005665B1" w:rsidP="005665B1">
            <w:pPr>
              <w:rPr>
                <w:rFonts w:ascii="Times New Roman" w:hAnsi="Times New Roman" w:cs="Times New Roman"/>
                <w:b/>
                <w:bCs/>
              </w:rPr>
            </w:pPr>
            <w:r w:rsidRPr="00B74D05">
              <w:rPr>
                <w:rFonts w:ascii="Times New Roman" w:hAnsi="Times New Roman" w:cs="Times New Roman"/>
                <w:b/>
                <w:bCs/>
              </w:rPr>
              <w:t xml:space="preserve">       5,000.00 </w:t>
            </w:r>
          </w:p>
        </w:tc>
        <w:tc>
          <w:tcPr>
            <w:tcW w:w="1206" w:type="dxa"/>
            <w:noWrap/>
            <w:hideMark/>
          </w:tcPr>
          <w:p w:rsidR="005665B1" w:rsidRPr="00B74D05" w:rsidRDefault="005665B1" w:rsidP="005665B1">
            <w:pPr>
              <w:rPr>
                <w:rFonts w:ascii="Times New Roman" w:hAnsi="Times New Roman" w:cs="Times New Roman"/>
                <w:b/>
                <w:bCs/>
              </w:rPr>
            </w:pPr>
            <w:r w:rsidRPr="00B74D05">
              <w:rPr>
                <w:rFonts w:ascii="Times New Roman" w:hAnsi="Times New Roman" w:cs="Times New Roman"/>
                <w:b/>
                <w:bCs/>
              </w:rPr>
              <w:t xml:space="preserve">     144,159.95 </w:t>
            </w:r>
          </w:p>
        </w:tc>
        <w:tc>
          <w:tcPr>
            <w:tcW w:w="1206" w:type="dxa"/>
            <w:noWrap/>
            <w:hideMark/>
          </w:tcPr>
          <w:p w:rsidR="005665B1" w:rsidRPr="00B74D05" w:rsidRDefault="005665B1" w:rsidP="005665B1">
            <w:pPr>
              <w:rPr>
                <w:rFonts w:ascii="Times New Roman" w:hAnsi="Times New Roman" w:cs="Times New Roman"/>
                <w:b/>
                <w:bCs/>
              </w:rPr>
            </w:pPr>
            <w:r w:rsidRPr="00B74D05">
              <w:rPr>
                <w:rFonts w:ascii="Times New Roman" w:hAnsi="Times New Roman" w:cs="Times New Roman"/>
                <w:b/>
                <w:bCs/>
              </w:rPr>
              <w:t xml:space="preserve">     270,000.00 </w:t>
            </w:r>
          </w:p>
        </w:tc>
        <w:tc>
          <w:tcPr>
            <w:tcW w:w="815" w:type="dxa"/>
            <w:noWrap/>
            <w:hideMark/>
          </w:tcPr>
          <w:p w:rsidR="005665B1" w:rsidRPr="00B74D05" w:rsidRDefault="005665B1" w:rsidP="005665B1">
            <w:pPr>
              <w:rPr>
                <w:rFonts w:ascii="Times New Roman" w:hAnsi="Times New Roman" w:cs="Times New Roman"/>
                <w:b/>
                <w:bCs/>
              </w:rPr>
            </w:pPr>
            <w:r w:rsidRPr="00B74D05">
              <w:rPr>
                <w:rFonts w:ascii="Times New Roman" w:hAnsi="Times New Roman" w:cs="Times New Roman"/>
                <w:b/>
                <w:bCs/>
              </w:rPr>
              <w:t xml:space="preserve">                    -   </w:t>
            </w:r>
          </w:p>
        </w:tc>
        <w:tc>
          <w:tcPr>
            <w:tcW w:w="1096" w:type="dxa"/>
            <w:noWrap/>
            <w:hideMark/>
          </w:tcPr>
          <w:p w:rsidR="005665B1" w:rsidRPr="00B74D05" w:rsidRDefault="005665B1" w:rsidP="005665B1">
            <w:pPr>
              <w:rPr>
                <w:rFonts w:ascii="Times New Roman" w:hAnsi="Times New Roman" w:cs="Times New Roman"/>
                <w:b/>
                <w:bCs/>
              </w:rPr>
            </w:pPr>
            <w:r w:rsidRPr="00B74D05">
              <w:rPr>
                <w:rFonts w:ascii="Times New Roman" w:hAnsi="Times New Roman" w:cs="Times New Roman"/>
                <w:b/>
                <w:bCs/>
              </w:rPr>
              <w:t xml:space="preserve">        70,000.00 </w:t>
            </w:r>
          </w:p>
        </w:tc>
        <w:tc>
          <w:tcPr>
            <w:tcW w:w="718" w:type="dxa"/>
            <w:noWrap/>
            <w:hideMark/>
          </w:tcPr>
          <w:p w:rsidR="005665B1" w:rsidRPr="00B74D05" w:rsidRDefault="005665B1" w:rsidP="005665B1">
            <w:pPr>
              <w:rPr>
                <w:rFonts w:ascii="Times New Roman" w:hAnsi="Times New Roman" w:cs="Times New Roman"/>
                <w:b/>
                <w:bCs/>
              </w:rPr>
            </w:pPr>
            <w:r w:rsidRPr="00B74D05">
              <w:rPr>
                <w:rFonts w:ascii="Times New Roman" w:hAnsi="Times New Roman" w:cs="Times New Roman"/>
                <w:b/>
                <w:bCs/>
              </w:rPr>
              <w:t xml:space="preserve">                -   </w:t>
            </w:r>
          </w:p>
        </w:tc>
        <w:tc>
          <w:tcPr>
            <w:tcW w:w="1206" w:type="dxa"/>
            <w:noWrap/>
            <w:hideMark/>
          </w:tcPr>
          <w:p w:rsidR="005665B1" w:rsidRPr="00B74D05" w:rsidRDefault="005665B1" w:rsidP="005665B1">
            <w:pPr>
              <w:rPr>
                <w:rFonts w:ascii="Times New Roman" w:hAnsi="Times New Roman" w:cs="Times New Roman"/>
                <w:b/>
                <w:bCs/>
              </w:rPr>
            </w:pPr>
            <w:r w:rsidRPr="00B74D05">
              <w:rPr>
                <w:rFonts w:ascii="Times New Roman" w:hAnsi="Times New Roman" w:cs="Times New Roman"/>
                <w:b/>
                <w:bCs/>
              </w:rPr>
              <w:t xml:space="preserve">     489,159.95 </w:t>
            </w:r>
          </w:p>
        </w:tc>
        <w:tc>
          <w:tcPr>
            <w:tcW w:w="4417" w:type="dxa"/>
            <w:hideMark/>
          </w:tcPr>
          <w:p w:rsidR="005665B1" w:rsidRPr="00B74D05" w:rsidRDefault="005665B1" w:rsidP="005665B1">
            <w:pPr>
              <w:rPr>
                <w:rFonts w:ascii="Times New Roman" w:hAnsi="Times New Roman" w:cs="Times New Roman"/>
                <w:b/>
                <w:bCs/>
              </w:rPr>
            </w:pPr>
            <w:r w:rsidRPr="00B74D05">
              <w:rPr>
                <w:rFonts w:ascii="Times New Roman" w:hAnsi="Times New Roman" w:cs="Times New Roman"/>
                <w:b/>
                <w:bCs/>
              </w:rPr>
              <w:t> </w:t>
            </w:r>
          </w:p>
        </w:tc>
      </w:tr>
    </w:tbl>
    <w:p w:rsidR="005C4C38" w:rsidRDefault="005C4C38" w:rsidP="005665B1">
      <w:pPr>
        <w:rPr>
          <w:rFonts w:ascii="Times New Roman" w:eastAsiaTheme="majorEastAsia" w:hAnsi="Times New Roman" w:cs="Times New Roman"/>
          <w:sz w:val="24"/>
          <w:szCs w:val="24"/>
        </w:rPr>
      </w:pPr>
    </w:p>
    <w:p w:rsidR="005665B1" w:rsidRDefault="005665B1" w:rsidP="005665B1">
      <w:pPr>
        <w:rPr>
          <w:rFonts w:ascii="Times New Roman" w:eastAsiaTheme="majorEastAsia" w:hAnsi="Times New Roman" w:cs="Times New Roman"/>
          <w:sz w:val="24"/>
          <w:szCs w:val="24"/>
        </w:rPr>
      </w:pPr>
    </w:p>
    <w:tbl>
      <w:tblPr>
        <w:tblStyle w:val="TableGrid24"/>
        <w:tblW w:w="14135" w:type="dxa"/>
        <w:tblLook w:val="04A0" w:firstRow="1" w:lastRow="0" w:firstColumn="1" w:lastColumn="0" w:noHBand="0" w:noVBand="1"/>
      </w:tblPr>
      <w:tblGrid>
        <w:gridCol w:w="648"/>
        <w:gridCol w:w="1925"/>
        <w:gridCol w:w="874"/>
        <w:gridCol w:w="874"/>
        <w:gridCol w:w="1175"/>
        <w:gridCol w:w="874"/>
        <w:gridCol w:w="874"/>
        <w:gridCol w:w="770"/>
        <w:gridCol w:w="1180"/>
        <w:gridCol w:w="4941"/>
      </w:tblGrid>
      <w:tr w:rsidR="00B74D05" w:rsidRPr="00B74D05" w:rsidTr="001F6FD4">
        <w:trPr>
          <w:trHeight w:val="311"/>
        </w:trPr>
        <w:tc>
          <w:tcPr>
            <w:tcW w:w="9194" w:type="dxa"/>
            <w:gridSpan w:val="9"/>
            <w:hideMark/>
          </w:tcPr>
          <w:p w:rsidR="00B74D05" w:rsidRPr="00B74D05" w:rsidRDefault="00B74D05" w:rsidP="00B74D05">
            <w:pPr>
              <w:rPr>
                <w:rFonts w:ascii="Times New Roman" w:hAnsi="Times New Roman" w:cs="Times New Roman"/>
                <w:b/>
                <w:bCs/>
              </w:rPr>
            </w:pPr>
            <w:r w:rsidRPr="00B74D05">
              <w:rPr>
                <w:rFonts w:ascii="Times New Roman" w:hAnsi="Times New Roman" w:cs="Times New Roman"/>
                <w:b/>
                <w:bCs/>
              </w:rPr>
              <w:t>ECONOMIC DEVELOMENT</w:t>
            </w:r>
          </w:p>
        </w:tc>
        <w:tc>
          <w:tcPr>
            <w:tcW w:w="4941" w:type="dxa"/>
            <w:hideMark/>
          </w:tcPr>
          <w:p w:rsidR="00B74D05" w:rsidRPr="00B74D05" w:rsidRDefault="00B74D05" w:rsidP="00B74D05">
            <w:pPr>
              <w:rPr>
                <w:rFonts w:ascii="Times New Roman" w:hAnsi="Times New Roman" w:cs="Times New Roman"/>
                <w:b/>
                <w:bCs/>
              </w:rPr>
            </w:pPr>
            <w:r w:rsidRPr="00B74D05">
              <w:rPr>
                <w:rFonts w:ascii="Times New Roman" w:hAnsi="Times New Roman" w:cs="Times New Roman"/>
                <w:b/>
                <w:bCs/>
              </w:rPr>
              <w:t> </w:t>
            </w:r>
          </w:p>
        </w:tc>
      </w:tr>
      <w:tr w:rsidR="00B74D05" w:rsidRPr="00B74D05" w:rsidTr="001F6FD4">
        <w:trPr>
          <w:trHeight w:val="311"/>
        </w:trPr>
        <w:tc>
          <w:tcPr>
            <w:tcW w:w="9194" w:type="dxa"/>
            <w:gridSpan w:val="9"/>
            <w:hideMark/>
          </w:tcPr>
          <w:p w:rsidR="00B74D05" w:rsidRPr="00B74D05" w:rsidRDefault="00B74D05" w:rsidP="00B74D05">
            <w:pPr>
              <w:rPr>
                <w:rFonts w:ascii="Times New Roman" w:hAnsi="Times New Roman" w:cs="Times New Roman"/>
                <w:b/>
                <w:bCs/>
              </w:rPr>
            </w:pPr>
            <w:r w:rsidRPr="00B74D05">
              <w:rPr>
                <w:rFonts w:ascii="Times New Roman" w:hAnsi="Times New Roman" w:cs="Times New Roman"/>
                <w:b/>
                <w:bCs/>
              </w:rPr>
              <w:t>Trade, Tourism and Industrial Development</w:t>
            </w:r>
          </w:p>
        </w:tc>
        <w:tc>
          <w:tcPr>
            <w:tcW w:w="4941" w:type="dxa"/>
            <w:hideMark/>
          </w:tcPr>
          <w:p w:rsidR="00B74D05" w:rsidRPr="00B74D05" w:rsidRDefault="00B74D05" w:rsidP="00B74D05">
            <w:pPr>
              <w:rPr>
                <w:rFonts w:ascii="Times New Roman" w:hAnsi="Times New Roman" w:cs="Times New Roman"/>
                <w:b/>
                <w:bCs/>
              </w:rPr>
            </w:pPr>
            <w:r w:rsidRPr="00B74D05">
              <w:rPr>
                <w:rFonts w:ascii="Times New Roman" w:hAnsi="Times New Roman" w:cs="Times New Roman"/>
                <w:b/>
                <w:bCs/>
              </w:rPr>
              <w:t> </w:t>
            </w:r>
          </w:p>
        </w:tc>
      </w:tr>
      <w:tr w:rsidR="00B74D05" w:rsidRPr="00B74D05" w:rsidTr="001F6FD4">
        <w:trPr>
          <w:trHeight w:val="947"/>
        </w:trPr>
        <w:tc>
          <w:tcPr>
            <w:tcW w:w="648" w:type="dxa"/>
            <w:noWrap/>
            <w:hideMark/>
          </w:tcPr>
          <w:p w:rsidR="00B74D05" w:rsidRPr="00B74D05" w:rsidRDefault="00B74D05" w:rsidP="00B74D05">
            <w:pPr>
              <w:rPr>
                <w:rFonts w:ascii="Times New Roman" w:hAnsi="Times New Roman" w:cs="Times New Roman"/>
                <w:b/>
                <w:bCs/>
              </w:rPr>
            </w:pPr>
            <w:r w:rsidRPr="00B74D05">
              <w:rPr>
                <w:rFonts w:ascii="Times New Roman" w:hAnsi="Times New Roman" w:cs="Times New Roman"/>
                <w:b/>
                <w:bCs/>
              </w:rPr>
              <w:t>S/N</w:t>
            </w:r>
          </w:p>
        </w:tc>
        <w:tc>
          <w:tcPr>
            <w:tcW w:w="1925" w:type="dxa"/>
            <w:hideMark/>
          </w:tcPr>
          <w:p w:rsidR="00B74D05" w:rsidRPr="00B74D05" w:rsidRDefault="00B74D05" w:rsidP="00B74D05">
            <w:pPr>
              <w:rPr>
                <w:rFonts w:ascii="Times New Roman" w:hAnsi="Times New Roman" w:cs="Times New Roman"/>
                <w:b/>
                <w:bCs/>
              </w:rPr>
            </w:pPr>
            <w:r w:rsidRPr="00B74D05">
              <w:rPr>
                <w:rFonts w:ascii="Times New Roman" w:hAnsi="Times New Roman" w:cs="Times New Roman"/>
                <w:b/>
                <w:bCs/>
              </w:rPr>
              <w:t xml:space="preserve">List all Programmes and Projects </w:t>
            </w:r>
          </w:p>
        </w:tc>
        <w:tc>
          <w:tcPr>
            <w:tcW w:w="874" w:type="dxa"/>
            <w:hideMark/>
          </w:tcPr>
          <w:p w:rsidR="00B74D05" w:rsidRPr="00B74D05" w:rsidRDefault="00B74D05" w:rsidP="00B74D05">
            <w:pPr>
              <w:rPr>
                <w:rFonts w:ascii="Times New Roman" w:hAnsi="Times New Roman" w:cs="Times New Roman"/>
                <w:b/>
                <w:bCs/>
              </w:rPr>
            </w:pPr>
            <w:r w:rsidRPr="00B74D05">
              <w:rPr>
                <w:rFonts w:ascii="Times New Roman" w:hAnsi="Times New Roman" w:cs="Times New Roman"/>
                <w:b/>
                <w:bCs/>
              </w:rPr>
              <w:t>IGF (GHȼ)</w:t>
            </w:r>
          </w:p>
        </w:tc>
        <w:tc>
          <w:tcPr>
            <w:tcW w:w="874" w:type="dxa"/>
            <w:hideMark/>
          </w:tcPr>
          <w:p w:rsidR="00B74D05" w:rsidRPr="00B74D05" w:rsidRDefault="00B74D05" w:rsidP="00B74D05">
            <w:pPr>
              <w:rPr>
                <w:rFonts w:ascii="Times New Roman" w:hAnsi="Times New Roman" w:cs="Times New Roman"/>
                <w:b/>
                <w:bCs/>
              </w:rPr>
            </w:pPr>
            <w:r w:rsidRPr="00B74D05">
              <w:rPr>
                <w:rFonts w:ascii="Times New Roman" w:hAnsi="Times New Roman" w:cs="Times New Roman"/>
                <w:b/>
                <w:bCs/>
              </w:rPr>
              <w:t>GOG (GHȼ)</w:t>
            </w:r>
          </w:p>
        </w:tc>
        <w:tc>
          <w:tcPr>
            <w:tcW w:w="1175" w:type="dxa"/>
            <w:hideMark/>
          </w:tcPr>
          <w:p w:rsidR="00B74D05" w:rsidRPr="00B74D05" w:rsidRDefault="00B74D05" w:rsidP="00B74D05">
            <w:pPr>
              <w:rPr>
                <w:rFonts w:ascii="Times New Roman" w:hAnsi="Times New Roman" w:cs="Times New Roman"/>
                <w:b/>
                <w:bCs/>
              </w:rPr>
            </w:pPr>
            <w:r w:rsidRPr="00B74D05">
              <w:rPr>
                <w:rFonts w:ascii="Times New Roman" w:hAnsi="Times New Roman" w:cs="Times New Roman"/>
                <w:b/>
                <w:bCs/>
              </w:rPr>
              <w:t>DACF (GHȼ)</w:t>
            </w:r>
          </w:p>
        </w:tc>
        <w:tc>
          <w:tcPr>
            <w:tcW w:w="874" w:type="dxa"/>
            <w:hideMark/>
          </w:tcPr>
          <w:p w:rsidR="00B74D05" w:rsidRPr="00B74D05" w:rsidRDefault="00B74D05" w:rsidP="00B74D05">
            <w:pPr>
              <w:rPr>
                <w:rFonts w:ascii="Times New Roman" w:hAnsi="Times New Roman" w:cs="Times New Roman"/>
                <w:b/>
                <w:bCs/>
              </w:rPr>
            </w:pPr>
            <w:r w:rsidRPr="00B74D05">
              <w:rPr>
                <w:rFonts w:ascii="Times New Roman" w:hAnsi="Times New Roman" w:cs="Times New Roman"/>
                <w:b/>
                <w:bCs/>
              </w:rPr>
              <w:t>DDF (GHȼ)</w:t>
            </w:r>
          </w:p>
        </w:tc>
        <w:tc>
          <w:tcPr>
            <w:tcW w:w="874" w:type="dxa"/>
            <w:hideMark/>
          </w:tcPr>
          <w:p w:rsidR="00B74D05" w:rsidRPr="00B74D05" w:rsidRDefault="00B74D05" w:rsidP="00B74D05">
            <w:pPr>
              <w:rPr>
                <w:rFonts w:ascii="Times New Roman" w:hAnsi="Times New Roman" w:cs="Times New Roman"/>
                <w:b/>
                <w:bCs/>
              </w:rPr>
            </w:pPr>
            <w:r w:rsidRPr="00B74D05">
              <w:rPr>
                <w:rFonts w:ascii="Times New Roman" w:hAnsi="Times New Roman" w:cs="Times New Roman"/>
                <w:b/>
                <w:bCs/>
              </w:rPr>
              <w:t>Donor (GHȼ)</w:t>
            </w:r>
          </w:p>
        </w:tc>
        <w:tc>
          <w:tcPr>
            <w:tcW w:w="770" w:type="dxa"/>
            <w:hideMark/>
          </w:tcPr>
          <w:p w:rsidR="00B74D05" w:rsidRPr="00B74D05" w:rsidRDefault="00B74D05" w:rsidP="00B74D05">
            <w:pPr>
              <w:rPr>
                <w:rFonts w:ascii="Times New Roman" w:hAnsi="Times New Roman" w:cs="Times New Roman"/>
                <w:b/>
                <w:bCs/>
              </w:rPr>
            </w:pPr>
            <w:r w:rsidRPr="00B74D05">
              <w:rPr>
                <w:rFonts w:ascii="Times New Roman" w:hAnsi="Times New Roman" w:cs="Times New Roman"/>
                <w:b/>
                <w:bCs/>
              </w:rPr>
              <w:t>MPs Fund</w:t>
            </w:r>
          </w:p>
        </w:tc>
        <w:tc>
          <w:tcPr>
            <w:tcW w:w="1180" w:type="dxa"/>
            <w:hideMark/>
          </w:tcPr>
          <w:p w:rsidR="00B74D05" w:rsidRPr="00B74D05" w:rsidRDefault="00B74D05" w:rsidP="00B74D05">
            <w:pPr>
              <w:rPr>
                <w:rFonts w:ascii="Times New Roman" w:hAnsi="Times New Roman" w:cs="Times New Roman"/>
                <w:b/>
                <w:bCs/>
              </w:rPr>
            </w:pPr>
            <w:r w:rsidRPr="00B74D05">
              <w:rPr>
                <w:rFonts w:ascii="Times New Roman" w:hAnsi="Times New Roman" w:cs="Times New Roman"/>
                <w:b/>
                <w:bCs/>
              </w:rPr>
              <w:t>Total Budget (GHȼ)</w:t>
            </w:r>
          </w:p>
        </w:tc>
        <w:tc>
          <w:tcPr>
            <w:tcW w:w="4941" w:type="dxa"/>
            <w:hideMark/>
          </w:tcPr>
          <w:p w:rsidR="00B74D05" w:rsidRPr="00B74D05" w:rsidRDefault="00B74D05" w:rsidP="00B74D05">
            <w:pPr>
              <w:rPr>
                <w:rFonts w:ascii="Times New Roman" w:hAnsi="Times New Roman" w:cs="Times New Roman"/>
                <w:b/>
                <w:bCs/>
              </w:rPr>
            </w:pPr>
            <w:r w:rsidRPr="00B74D05">
              <w:rPr>
                <w:rFonts w:ascii="Times New Roman" w:hAnsi="Times New Roman" w:cs="Times New Roman"/>
                <w:b/>
                <w:bCs/>
              </w:rPr>
              <w:t>Justification-</w:t>
            </w:r>
          </w:p>
        </w:tc>
      </w:tr>
      <w:tr w:rsidR="00B74D05" w:rsidRPr="00B74D05" w:rsidTr="001F6FD4">
        <w:trPr>
          <w:trHeight w:val="568"/>
        </w:trPr>
        <w:tc>
          <w:tcPr>
            <w:tcW w:w="648" w:type="dxa"/>
            <w:noWrap/>
            <w:hideMark/>
          </w:tcPr>
          <w:p w:rsidR="00B74D05" w:rsidRPr="00B74D05" w:rsidRDefault="00B74D05" w:rsidP="00B74D05">
            <w:pPr>
              <w:rPr>
                <w:rFonts w:ascii="Times New Roman" w:hAnsi="Times New Roman" w:cs="Times New Roman"/>
              </w:rPr>
            </w:pPr>
            <w:r w:rsidRPr="00B74D05">
              <w:rPr>
                <w:rFonts w:ascii="Times New Roman" w:hAnsi="Times New Roman" w:cs="Times New Roman"/>
              </w:rPr>
              <w:t>72</w:t>
            </w:r>
          </w:p>
        </w:tc>
        <w:tc>
          <w:tcPr>
            <w:tcW w:w="1925" w:type="dxa"/>
            <w:hideMark/>
          </w:tcPr>
          <w:p w:rsidR="00B74D05" w:rsidRPr="00B74D05" w:rsidRDefault="00B74D05" w:rsidP="00B74D05">
            <w:pPr>
              <w:rPr>
                <w:rFonts w:ascii="Times New Roman" w:hAnsi="Times New Roman" w:cs="Times New Roman"/>
              </w:rPr>
            </w:pPr>
            <w:r w:rsidRPr="00B74D05">
              <w:rPr>
                <w:rFonts w:ascii="Times New Roman" w:hAnsi="Times New Roman" w:cs="Times New Roman"/>
              </w:rPr>
              <w:t xml:space="preserve">Promotion of Small, Medium and Large scale </w:t>
            </w:r>
            <w:r w:rsidRPr="00B74D05">
              <w:rPr>
                <w:rFonts w:ascii="Times New Roman" w:hAnsi="Times New Roman" w:cs="Times New Roman"/>
              </w:rPr>
              <w:lastRenderedPageBreak/>
              <w:t>enterprises</w:t>
            </w:r>
          </w:p>
        </w:tc>
        <w:tc>
          <w:tcPr>
            <w:tcW w:w="874" w:type="dxa"/>
            <w:hideMark/>
          </w:tcPr>
          <w:p w:rsidR="00B74D05" w:rsidRPr="00B74D05" w:rsidRDefault="00B74D05" w:rsidP="00B74D05">
            <w:pPr>
              <w:rPr>
                <w:rFonts w:ascii="Times New Roman" w:hAnsi="Times New Roman" w:cs="Times New Roman"/>
              </w:rPr>
            </w:pPr>
            <w:r w:rsidRPr="00B74D05">
              <w:rPr>
                <w:rFonts w:ascii="Times New Roman" w:hAnsi="Times New Roman" w:cs="Times New Roman"/>
              </w:rPr>
              <w:lastRenderedPageBreak/>
              <w:t xml:space="preserve">                 -   </w:t>
            </w:r>
          </w:p>
        </w:tc>
        <w:tc>
          <w:tcPr>
            <w:tcW w:w="874" w:type="dxa"/>
            <w:hideMark/>
          </w:tcPr>
          <w:p w:rsidR="00B74D05" w:rsidRPr="00B74D05" w:rsidRDefault="00B74D05" w:rsidP="00B74D05">
            <w:pPr>
              <w:rPr>
                <w:rFonts w:ascii="Times New Roman" w:hAnsi="Times New Roman" w:cs="Times New Roman"/>
              </w:rPr>
            </w:pPr>
            <w:r w:rsidRPr="00B74D05">
              <w:rPr>
                <w:rFonts w:ascii="Times New Roman" w:hAnsi="Times New Roman" w:cs="Times New Roman"/>
              </w:rPr>
              <w:t xml:space="preserve">                   -   </w:t>
            </w:r>
          </w:p>
        </w:tc>
        <w:tc>
          <w:tcPr>
            <w:tcW w:w="1175" w:type="dxa"/>
            <w:hideMark/>
          </w:tcPr>
          <w:p w:rsidR="00B74D05" w:rsidRPr="00B74D05" w:rsidRDefault="00B74D05" w:rsidP="00B74D05">
            <w:pPr>
              <w:rPr>
                <w:rFonts w:ascii="Times New Roman" w:hAnsi="Times New Roman" w:cs="Times New Roman"/>
              </w:rPr>
            </w:pPr>
            <w:r w:rsidRPr="00B74D05">
              <w:rPr>
                <w:rFonts w:ascii="Times New Roman" w:hAnsi="Times New Roman" w:cs="Times New Roman"/>
              </w:rPr>
              <w:t xml:space="preserve">         5,000.00 </w:t>
            </w:r>
          </w:p>
        </w:tc>
        <w:tc>
          <w:tcPr>
            <w:tcW w:w="874" w:type="dxa"/>
            <w:hideMark/>
          </w:tcPr>
          <w:p w:rsidR="00B74D05" w:rsidRPr="00B74D05" w:rsidRDefault="00B74D05" w:rsidP="00B74D05">
            <w:pPr>
              <w:rPr>
                <w:rFonts w:ascii="Times New Roman" w:hAnsi="Times New Roman" w:cs="Times New Roman"/>
              </w:rPr>
            </w:pPr>
            <w:r w:rsidRPr="00B74D05">
              <w:rPr>
                <w:rFonts w:ascii="Times New Roman" w:hAnsi="Times New Roman" w:cs="Times New Roman"/>
              </w:rPr>
              <w:t xml:space="preserve">                   -   </w:t>
            </w:r>
          </w:p>
        </w:tc>
        <w:tc>
          <w:tcPr>
            <w:tcW w:w="874" w:type="dxa"/>
            <w:hideMark/>
          </w:tcPr>
          <w:p w:rsidR="00B74D05" w:rsidRPr="00B74D05" w:rsidRDefault="00B74D05" w:rsidP="00B74D05">
            <w:pPr>
              <w:rPr>
                <w:rFonts w:ascii="Times New Roman" w:hAnsi="Times New Roman" w:cs="Times New Roman"/>
              </w:rPr>
            </w:pPr>
            <w:r w:rsidRPr="00B74D05">
              <w:rPr>
                <w:rFonts w:ascii="Times New Roman" w:hAnsi="Times New Roman" w:cs="Times New Roman"/>
              </w:rPr>
              <w:t xml:space="preserve">                    -   </w:t>
            </w:r>
          </w:p>
        </w:tc>
        <w:tc>
          <w:tcPr>
            <w:tcW w:w="770" w:type="dxa"/>
            <w:noWrap/>
            <w:hideMark/>
          </w:tcPr>
          <w:p w:rsidR="00B74D05" w:rsidRPr="00B74D05" w:rsidRDefault="00B74D05" w:rsidP="00B74D05">
            <w:pPr>
              <w:rPr>
                <w:rFonts w:ascii="Times New Roman" w:hAnsi="Times New Roman" w:cs="Times New Roman"/>
              </w:rPr>
            </w:pPr>
            <w:r w:rsidRPr="00B74D05">
              <w:rPr>
                <w:rFonts w:ascii="Times New Roman" w:hAnsi="Times New Roman" w:cs="Times New Roman"/>
              </w:rPr>
              <w:t xml:space="preserve">                -   </w:t>
            </w:r>
          </w:p>
        </w:tc>
        <w:tc>
          <w:tcPr>
            <w:tcW w:w="1180" w:type="dxa"/>
            <w:hideMark/>
          </w:tcPr>
          <w:p w:rsidR="00B74D05" w:rsidRPr="00B74D05" w:rsidRDefault="00B74D05" w:rsidP="00B74D05">
            <w:pPr>
              <w:rPr>
                <w:rFonts w:ascii="Times New Roman" w:hAnsi="Times New Roman" w:cs="Times New Roman"/>
                <w:b/>
                <w:bCs/>
              </w:rPr>
            </w:pPr>
            <w:r w:rsidRPr="00B74D05">
              <w:rPr>
                <w:rFonts w:ascii="Times New Roman" w:hAnsi="Times New Roman" w:cs="Times New Roman"/>
                <w:b/>
                <w:bCs/>
              </w:rPr>
              <w:t xml:space="preserve">         5,000.00 </w:t>
            </w:r>
          </w:p>
        </w:tc>
        <w:tc>
          <w:tcPr>
            <w:tcW w:w="4941" w:type="dxa"/>
            <w:hideMark/>
          </w:tcPr>
          <w:p w:rsidR="00B74D05" w:rsidRPr="00B74D05" w:rsidRDefault="00B74D05" w:rsidP="00B74D05">
            <w:pPr>
              <w:rPr>
                <w:rFonts w:ascii="Times New Roman" w:hAnsi="Times New Roman" w:cs="Times New Roman"/>
              </w:rPr>
            </w:pPr>
            <w:r w:rsidRPr="00B74D05">
              <w:rPr>
                <w:rFonts w:ascii="Times New Roman" w:hAnsi="Times New Roman" w:cs="Times New Roman"/>
              </w:rPr>
              <w:t>These involve activities such as exhibition and trade fairs</w:t>
            </w:r>
          </w:p>
        </w:tc>
      </w:tr>
      <w:tr w:rsidR="00B74D05" w:rsidRPr="00B74D05" w:rsidTr="001F6FD4">
        <w:trPr>
          <w:trHeight w:val="1421"/>
        </w:trPr>
        <w:tc>
          <w:tcPr>
            <w:tcW w:w="648" w:type="dxa"/>
            <w:noWrap/>
            <w:hideMark/>
          </w:tcPr>
          <w:p w:rsidR="00B74D05" w:rsidRPr="00B74D05" w:rsidRDefault="00B74D05" w:rsidP="00B74D05">
            <w:pPr>
              <w:rPr>
                <w:rFonts w:ascii="Times New Roman" w:hAnsi="Times New Roman" w:cs="Times New Roman"/>
              </w:rPr>
            </w:pPr>
            <w:r w:rsidRPr="00B74D05">
              <w:rPr>
                <w:rFonts w:ascii="Times New Roman" w:hAnsi="Times New Roman" w:cs="Times New Roman"/>
              </w:rPr>
              <w:lastRenderedPageBreak/>
              <w:t>73</w:t>
            </w:r>
          </w:p>
        </w:tc>
        <w:tc>
          <w:tcPr>
            <w:tcW w:w="1925" w:type="dxa"/>
            <w:hideMark/>
          </w:tcPr>
          <w:p w:rsidR="00B74D05" w:rsidRPr="00B74D05" w:rsidRDefault="00B74D05" w:rsidP="00B74D05">
            <w:pPr>
              <w:rPr>
                <w:rFonts w:ascii="Times New Roman" w:hAnsi="Times New Roman" w:cs="Times New Roman"/>
              </w:rPr>
            </w:pPr>
            <w:r w:rsidRPr="00B74D05">
              <w:rPr>
                <w:rFonts w:ascii="Times New Roman" w:hAnsi="Times New Roman" w:cs="Times New Roman"/>
              </w:rPr>
              <w:t>Trade Development and Promotion</w:t>
            </w:r>
          </w:p>
        </w:tc>
        <w:tc>
          <w:tcPr>
            <w:tcW w:w="874" w:type="dxa"/>
            <w:hideMark/>
          </w:tcPr>
          <w:p w:rsidR="00B74D05" w:rsidRPr="00B74D05" w:rsidRDefault="00B74D05" w:rsidP="00B74D05">
            <w:pPr>
              <w:rPr>
                <w:rFonts w:ascii="Times New Roman" w:hAnsi="Times New Roman" w:cs="Times New Roman"/>
              </w:rPr>
            </w:pPr>
            <w:r w:rsidRPr="00B74D05">
              <w:rPr>
                <w:rFonts w:ascii="Times New Roman" w:hAnsi="Times New Roman" w:cs="Times New Roman"/>
              </w:rPr>
              <w:t xml:space="preserve">                 -   </w:t>
            </w:r>
          </w:p>
        </w:tc>
        <w:tc>
          <w:tcPr>
            <w:tcW w:w="874" w:type="dxa"/>
            <w:hideMark/>
          </w:tcPr>
          <w:p w:rsidR="00B74D05" w:rsidRPr="00B74D05" w:rsidRDefault="00B74D05" w:rsidP="00B74D05">
            <w:pPr>
              <w:rPr>
                <w:rFonts w:ascii="Times New Roman" w:hAnsi="Times New Roman" w:cs="Times New Roman"/>
              </w:rPr>
            </w:pPr>
            <w:r w:rsidRPr="00B74D05">
              <w:rPr>
                <w:rFonts w:ascii="Times New Roman" w:hAnsi="Times New Roman" w:cs="Times New Roman"/>
              </w:rPr>
              <w:t xml:space="preserve">                   -   </w:t>
            </w:r>
          </w:p>
        </w:tc>
        <w:tc>
          <w:tcPr>
            <w:tcW w:w="1175" w:type="dxa"/>
            <w:hideMark/>
          </w:tcPr>
          <w:p w:rsidR="00B74D05" w:rsidRPr="00B74D05" w:rsidRDefault="00B74D05" w:rsidP="00B74D05">
            <w:pPr>
              <w:rPr>
                <w:rFonts w:ascii="Times New Roman" w:hAnsi="Times New Roman" w:cs="Times New Roman"/>
              </w:rPr>
            </w:pPr>
            <w:r w:rsidRPr="00B74D05">
              <w:rPr>
                <w:rFonts w:ascii="Times New Roman" w:hAnsi="Times New Roman" w:cs="Times New Roman"/>
              </w:rPr>
              <w:t xml:space="preserve">         4,687.39 </w:t>
            </w:r>
          </w:p>
        </w:tc>
        <w:tc>
          <w:tcPr>
            <w:tcW w:w="874" w:type="dxa"/>
            <w:hideMark/>
          </w:tcPr>
          <w:p w:rsidR="00B74D05" w:rsidRPr="00B74D05" w:rsidRDefault="00B74D05" w:rsidP="00B74D05">
            <w:pPr>
              <w:rPr>
                <w:rFonts w:ascii="Times New Roman" w:hAnsi="Times New Roman" w:cs="Times New Roman"/>
              </w:rPr>
            </w:pPr>
            <w:r w:rsidRPr="00B74D05">
              <w:rPr>
                <w:rFonts w:ascii="Times New Roman" w:hAnsi="Times New Roman" w:cs="Times New Roman"/>
              </w:rPr>
              <w:t xml:space="preserve">                   -   </w:t>
            </w:r>
          </w:p>
        </w:tc>
        <w:tc>
          <w:tcPr>
            <w:tcW w:w="874" w:type="dxa"/>
            <w:hideMark/>
          </w:tcPr>
          <w:p w:rsidR="00B74D05" w:rsidRPr="00B74D05" w:rsidRDefault="00B74D05" w:rsidP="00B74D05">
            <w:pPr>
              <w:rPr>
                <w:rFonts w:ascii="Times New Roman" w:hAnsi="Times New Roman" w:cs="Times New Roman"/>
              </w:rPr>
            </w:pPr>
            <w:r w:rsidRPr="00B74D05">
              <w:rPr>
                <w:rFonts w:ascii="Times New Roman" w:hAnsi="Times New Roman" w:cs="Times New Roman"/>
              </w:rPr>
              <w:t xml:space="preserve">                    -   </w:t>
            </w:r>
          </w:p>
        </w:tc>
        <w:tc>
          <w:tcPr>
            <w:tcW w:w="770" w:type="dxa"/>
            <w:hideMark/>
          </w:tcPr>
          <w:p w:rsidR="00B74D05" w:rsidRPr="00B74D05" w:rsidRDefault="00B74D05" w:rsidP="00B74D05">
            <w:pPr>
              <w:rPr>
                <w:rFonts w:ascii="Times New Roman" w:hAnsi="Times New Roman" w:cs="Times New Roman"/>
              </w:rPr>
            </w:pPr>
            <w:r w:rsidRPr="00B74D05">
              <w:rPr>
                <w:rFonts w:ascii="Times New Roman" w:hAnsi="Times New Roman" w:cs="Times New Roman"/>
              </w:rPr>
              <w:t xml:space="preserve">                -   </w:t>
            </w:r>
          </w:p>
        </w:tc>
        <w:tc>
          <w:tcPr>
            <w:tcW w:w="1180" w:type="dxa"/>
            <w:hideMark/>
          </w:tcPr>
          <w:p w:rsidR="00B74D05" w:rsidRPr="00B74D05" w:rsidRDefault="00B74D05" w:rsidP="00B74D05">
            <w:pPr>
              <w:rPr>
                <w:rFonts w:ascii="Times New Roman" w:hAnsi="Times New Roman" w:cs="Times New Roman"/>
                <w:b/>
                <w:bCs/>
              </w:rPr>
            </w:pPr>
            <w:r w:rsidRPr="00B74D05">
              <w:rPr>
                <w:rFonts w:ascii="Times New Roman" w:hAnsi="Times New Roman" w:cs="Times New Roman"/>
                <w:b/>
                <w:bCs/>
              </w:rPr>
              <w:t xml:space="preserve">         4,687.39 </w:t>
            </w:r>
          </w:p>
        </w:tc>
        <w:tc>
          <w:tcPr>
            <w:tcW w:w="4941" w:type="dxa"/>
            <w:hideMark/>
          </w:tcPr>
          <w:p w:rsidR="00B74D05" w:rsidRPr="00B74D05" w:rsidRDefault="00B74D05" w:rsidP="00B74D05">
            <w:pPr>
              <w:rPr>
                <w:rFonts w:ascii="Times New Roman" w:hAnsi="Times New Roman" w:cs="Times New Roman"/>
              </w:rPr>
            </w:pPr>
            <w:r w:rsidRPr="00B74D05">
              <w:rPr>
                <w:rFonts w:ascii="Times New Roman" w:hAnsi="Times New Roman" w:cs="Times New Roman"/>
              </w:rPr>
              <w:t>Activities related to transfer of technical knowledge and development of basic tools and equipments. Main include computer hardware and accessories, software acquisition, skills transfer and vocational training</w:t>
            </w:r>
          </w:p>
        </w:tc>
      </w:tr>
      <w:tr w:rsidR="00B74D05" w:rsidRPr="00B74D05" w:rsidTr="001F6FD4">
        <w:trPr>
          <w:trHeight w:val="852"/>
        </w:trPr>
        <w:tc>
          <w:tcPr>
            <w:tcW w:w="648" w:type="dxa"/>
            <w:noWrap/>
            <w:hideMark/>
          </w:tcPr>
          <w:p w:rsidR="00B74D05" w:rsidRPr="00B74D05" w:rsidRDefault="00B74D05" w:rsidP="00B74D05">
            <w:pPr>
              <w:rPr>
                <w:rFonts w:ascii="Times New Roman" w:hAnsi="Times New Roman" w:cs="Times New Roman"/>
              </w:rPr>
            </w:pPr>
            <w:r w:rsidRPr="00B74D05">
              <w:rPr>
                <w:rFonts w:ascii="Times New Roman" w:hAnsi="Times New Roman" w:cs="Times New Roman"/>
              </w:rPr>
              <w:t>74</w:t>
            </w:r>
          </w:p>
        </w:tc>
        <w:tc>
          <w:tcPr>
            <w:tcW w:w="1925" w:type="dxa"/>
            <w:hideMark/>
          </w:tcPr>
          <w:p w:rsidR="00B74D05" w:rsidRPr="00B74D05" w:rsidRDefault="00B74D05" w:rsidP="00B74D05">
            <w:pPr>
              <w:rPr>
                <w:rFonts w:ascii="Times New Roman" w:hAnsi="Times New Roman" w:cs="Times New Roman"/>
              </w:rPr>
            </w:pPr>
            <w:r w:rsidRPr="00B74D05">
              <w:rPr>
                <w:rFonts w:ascii="Times New Roman" w:hAnsi="Times New Roman" w:cs="Times New Roman"/>
              </w:rPr>
              <w:t>Development and promotion of Tourism potentials</w:t>
            </w:r>
          </w:p>
        </w:tc>
        <w:tc>
          <w:tcPr>
            <w:tcW w:w="874" w:type="dxa"/>
            <w:hideMark/>
          </w:tcPr>
          <w:p w:rsidR="00B74D05" w:rsidRPr="00B74D05" w:rsidRDefault="00B74D05" w:rsidP="00B74D05">
            <w:pPr>
              <w:rPr>
                <w:rFonts w:ascii="Times New Roman" w:hAnsi="Times New Roman" w:cs="Times New Roman"/>
              </w:rPr>
            </w:pPr>
            <w:r w:rsidRPr="00B74D05">
              <w:rPr>
                <w:rFonts w:ascii="Times New Roman" w:hAnsi="Times New Roman" w:cs="Times New Roman"/>
              </w:rPr>
              <w:t xml:space="preserve">                 -   </w:t>
            </w:r>
          </w:p>
        </w:tc>
        <w:tc>
          <w:tcPr>
            <w:tcW w:w="874" w:type="dxa"/>
            <w:hideMark/>
          </w:tcPr>
          <w:p w:rsidR="00B74D05" w:rsidRPr="00B74D05" w:rsidRDefault="00B74D05" w:rsidP="00B74D05">
            <w:pPr>
              <w:rPr>
                <w:rFonts w:ascii="Times New Roman" w:hAnsi="Times New Roman" w:cs="Times New Roman"/>
              </w:rPr>
            </w:pPr>
            <w:r w:rsidRPr="00B74D05">
              <w:rPr>
                <w:rFonts w:ascii="Times New Roman" w:hAnsi="Times New Roman" w:cs="Times New Roman"/>
              </w:rPr>
              <w:t xml:space="preserve">                   -   </w:t>
            </w:r>
          </w:p>
        </w:tc>
        <w:tc>
          <w:tcPr>
            <w:tcW w:w="1175" w:type="dxa"/>
            <w:hideMark/>
          </w:tcPr>
          <w:p w:rsidR="00B74D05" w:rsidRPr="00B74D05" w:rsidRDefault="00B74D05" w:rsidP="00B74D05">
            <w:pPr>
              <w:rPr>
                <w:rFonts w:ascii="Times New Roman" w:hAnsi="Times New Roman" w:cs="Times New Roman"/>
              </w:rPr>
            </w:pPr>
            <w:r w:rsidRPr="00B74D05">
              <w:rPr>
                <w:rFonts w:ascii="Times New Roman" w:hAnsi="Times New Roman" w:cs="Times New Roman"/>
              </w:rPr>
              <w:t xml:space="preserve">       10,000.00 </w:t>
            </w:r>
          </w:p>
        </w:tc>
        <w:tc>
          <w:tcPr>
            <w:tcW w:w="874" w:type="dxa"/>
            <w:hideMark/>
          </w:tcPr>
          <w:p w:rsidR="00B74D05" w:rsidRPr="00B74D05" w:rsidRDefault="00B74D05" w:rsidP="00B74D05">
            <w:pPr>
              <w:rPr>
                <w:rFonts w:ascii="Times New Roman" w:hAnsi="Times New Roman" w:cs="Times New Roman"/>
              </w:rPr>
            </w:pPr>
            <w:r w:rsidRPr="00B74D05">
              <w:rPr>
                <w:rFonts w:ascii="Times New Roman" w:hAnsi="Times New Roman" w:cs="Times New Roman"/>
              </w:rPr>
              <w:t xml:space="preserve">                   -   </w:t>
            </w:r>
          </w:p>
        </w:tc>
        <w:tc>
          <w:tcPr>
            <w:tcW w:w="874" w:type="dxa"/>
            <w:hideMark/>
          </w:tcPr>
          <w:p w:rsidR="00B74D05" w:rsidRPr="00B74D05" w:rsidRDefault="00B74D05" w:rsidP="00B74D05">
            <w:pPr>
              <w:rPr>
                <w:rFonts w:ascii="Times New Roman" w:hAnsi="Times New Roman" w:cs="Times New Roman"/>
              </w:rPr>
            </w:pPr>
            <w:r w:rsidRPr="00B74D05">
              <w:rPr>
                <w:rFonts w:ascii="Times New Roman" w:hAnsi="Times New Roman" w:cs="Times New Roman"/>
              </w:rPr>
              <w:t xml:space="preserve">                    -   </w:t>
            </w:r>
          </w:p>
        </w:tc>
        <w:tc>
          <w:tcPr>
            <w:tcW w:w="770" w:type="dxa"/>
            <w:hideMark/>
          </w:tcPr>
          <w:p w:rsidR="00B74D05" w:rsidRPr="00B74D05" w:rsidRDefault="00B74D05" w:rsidP="00B74D05">
            <w:pPr>
              <w:rPr>
                <w:rFonts w:ascii="Times New Roman" w:hAnsi="Times New Roman" w:cs="Times New Roman"/>
              </w:rPr>
            </w:pPr>
            <w:r w:rsidRPr="00B74D05">
              <w:rPr>
                <w:rFonts w:ascii="Times New Roman" w:hAnsi="Times New Roman" w:cs="Times New Roman"/>
              </w:rPr>
              <w:t xml:space="preserve">                -   </w:t>
            </w:r>
          </w:p>
        </w:tc>
        <w:tc>
          <w:tcPr>
            <w:tcW w:w="1180" w:type="dxa"/>
            <w:hideMark/>
          </w:tcPr>
          <w:p w:rsidR="00B74D05" w:rsidRPr="00B74D05" w:rsidRDefault="00B74D05" w:rsidP="00B74D05">
            <w:pPr>
              <w:rPr>
                <w:rFonts w:ascii="Times New Roman" w:hAnsi="Times New Roman" w:cs="Times New Roman"/>
                <w:b/>
                <w:bCs/>
              </w:rPr>
            </w:pPr>
            <w:r w:rsidRPr="00B74D05">
              <w:rPr>
                <w:rFonts w:ascii="Times New Roman" w:hAnsi="Times New Roman" w:cs="Times New Roman"/>
                <w:b/>
                <w:bCs/>
              </w:rPr>
              <w:t xml:space="preserve">       10,000.00 </w:t>
            </w:r>
          </w:p>
        </w:tc>
        <w:tc>
          <w:tcPr>
            <w:tcW w:w="4941" w:type="dxa"/>
            <w:hideMark/>
          </w:tcPr>
          <w:p w:rsidR="00B74D05" w:rsidRPr="00B74D05" w:rsidRDefault="00B74D05" w:rsidP="00B74D05">
            <w:pPr>
              <w:rPr>
                <w:rFonts w:ascii="Times New Roman" w:hAnsi="Times New Roman" w:cs="Times New Roman"/>
              </w:rPr>
            </w:pPr>
            <w:r w:rsidRPr="00B74D05">
              <w:rPr>
                <w:rFonts w:ascii="Times New Roman" w:hAnsi="Times New Roman" w:cs="Times New Roman"/>
              </w:rPr>
              <w:t>Activities include human resource (salaries and wages of workers, commission, consultancy fee etc)</w:t>
            </w:r>
          </w:p>
        </w:tc>
      </w:tr>
      <w:tr w:rsidR="00B74D05" w:rsidRPr="00B74D05" w:rsidTr="001F6FD4">
        <w:trPr>
          <w:trHeight w:val="284"/>
        </w:trPr>
        <w:tc>
          <w:tcPr>
            <w:tcW w:w="648" w:type="dxa"/>
            <w:noWrap/>
            <w:hideMark/>
          </w:tcPr>
          <w:p w:rsidR="00B74D05" w:rsidRPr="00B74D05" w:rsidRDefault="00B74D05" w:rsidP="00B74D05">
            <w:pPr>
              <w:rPr>
                <w:rFonts w:ascii="Times New Roman" w:hAnsi="Times New Roman" w:cs="Times New Roman"/>
              </w:rPr>
            </w:pPr>
            <w:r w:rsidRPr="00B74D05">
              <w:rPr>
                <w:rFonts w:ascii="Times New Roman" w:hAnsi="Times New Roman" w:cs="Times New Roman"/>
              </w:rPr>
              <w:t> </w:t>
            </w:r>
          </w:p>
        </w:tc>
        <w:tc>
          <w:tcPr>
            <w:tcW w:w="1925" w:type="dxa"/>
            <w:hideMark/>
          </w:tcPr>
          <w:p w:rsidR="00B74D05" w:rsidRPr="00B74D05" w:rsidRDefault="00B74D05" w:rsidP="00B74D05">
            <w:pPr>
              <w:rPr>
                <w:rFonts w:ascii="Times New Roman" w:hAnsi="Times New Roman" w:cs="Times New Roman"/>
              </w:rPr>
            </w:pPr>
            <w:r w:rsidRPr="00B74D05">
              <w:rPr>
                <w:rFonts w:ascii="Times New Roman" w:hAnsi="Times New Roman" w:cs="Times New Roman"/>
              </w:rPr>
              <w:t> </w:t>
            </w:r>
          </w:p>
        </w:tc>
        <w:tc>
          <w:tcPr>
            <w:tcW w:w="874" w:type="dxa"/>
            <w:hideMark/>
          </w:tcPr>
          <w:p w:rsidR="00B74D05" w:rsidRPr="00B74D05" w:rsidRDefault="00B74D05" w:rsidP="00B74D05">
            <w:pPr>
              <w:rPr>
                <w:rFonts w:ascii="Times New Roman" w:hAnsi="Times New Roman" w:cs="Times New Roman"/>
              </w:rPr>
            </w:pPr>
            <w:r w:rsidRPr="00B74D05">
              <w:rPr>
                <w:rFonts w:ascii="Times New Roman" w:hAnsi="Times New Roman" w:cs="Times New Roman"/>
              </w:rPr>
              <w:t xml:space="preserve">                 -   </w:t>
            </w:r>
          </w:p>
        </w:tc>
        <w:tc>
          <w:tcPr>
            <w:tcW w:w="874" w:type="dxa"/>
            <w:hideMark/>
          </w:tcPr>
          <w:p w:rsidR="00B74D05" w:rsidRPr="00B74D05" w:rsidRDefault="00B74D05" w:rsidP="00B74D05">
            <w:pPr>
              <w:rPr>
                <w:rFonts w:ascii="Times New Roman" w:hAnsi="Times New Roman" w:cs="Times New Roman"/>
              </w:rPr>
            </w:pPr>
            <w:r w:rsidRPr="00B74D05">
              <w:rPr>
                <w:rFonts w:ascii="Times New Roman" w:hAnsi="Times New Roman" w:cs="Times New Roman"/>
              </w:rPr>
              <w:t xml:space="preserve">                   -   </w:t>
            </w:r>
          </w:p>
        </w:tc>
        <w:tc>
          <w:tcPr>
            <w:tcW w:w="1175" w:type="dxa"/>
            <w:hideMark/>
          </w:tcPr>
          <w:p w:rsidR="00B74D05" w:rsidRPr="00B74D05" w:rsidRDefault="00B74D05" w:rsidP="00B74D05">
            <w:pPr>
              <w:rPr>
                <w:rFonts w:ascii="Times New Roman" w:hAnsi="Times New Roman" w:cs="Times New Roman"/>
              </w:rPr>
            </w:pPr>
            <w:r w:rsidRPr="00B74D05">
              <w:rPr>
                <w:rFonts w:ascii="Times New Roman" w:hAnsi="Times New Roman" w:cs="Times New Roman"/>
              </w:rPr>
              <w:t> </w:t>
            </w:r>
          </w:p>
        </w:tc>
        <w:tc>
          <w:tcPr>
            <w:tcW w:w="874" w:type="dxa"/>
            <w:noWrap/>
            <w:hideMark/>
          </w:tcPr>
          <w:p w:rsidR="00B74D05" w:rsidRPr="00B74D05" w:rsidRDefault="00B74D05" w:rsidP="00B74D05">
            <w:pPr>
              <w:rPr>
                <w:rFonts w:ascii="Times New Roman" w:hAnsi="Times New Roman" w:cs="Times New Roman"/>
              </w:rPr>
            </w:pPr>
            <w:r w:rsidRPr="00B74D05">
              <w:rPr>
                <w:rFonts w:ascii="Times New Roman" w:hAnsi="Times New Roman" w:cs="Times New Roman"/>
              </w:rPr>
              <w:t> </w:t>
            </w:r>
          </w:p>
        </w:tc>
        <w:tc>
          <w:tcPr>
            <w:tcW w:w="874" w:type="dxa"/>
            <w:noWrap/>
            <w:hideMark/>
          </w:tcPr>
          <w:p w:rsidR="00B74D05" w:rsidRPr="00B74D05" w:rsidRDefault="00B74D05" w:rsidP="00B74D05">
            <w:pPr>
              <w:rPr>
                <w:rFonts w:ascii="Times New Roman" w:hAnsi="Times New Roman" w:cs="Times New Roman"/>
              </w:rPr>
            </w:pPr>
            <w:r w:rsidRPr="00B74D05">
              <w:rPr>
                <w:rFonts w:ascii="Times New Roman" w:hAnsi="Times New Roman" w:cs="Times New Roman"/>
              </w:rPr>
              <w:t> </w:t>
            </w:r>
          </w:p>
        </w:tc>
        <w:tc>
          <w:tcPr>
            <w:tcW w:w="770" w:type="dxa"/>
            <w:noWrap/>
            <w:hideMark/>
          </w:tcPr>
          <w:p w:rsidR="00B74D05" w:rsidRPr="00B74D05" w:rsidRDefault="00B74D05" w:rsidP="00B74D05">
            <w:pPr>
              <w:rPr>
                <w:rFonts w:ascii="Times New Roman" w:hAnsi="Times New Roman" w:cs="Times New Roman"/>
              </w:rPr>
            </w:pPr>
            <w:r w:rsidRPr="00B74D05">
              <w:rPr>
                <w:rFonts w:ascii="Times New Roman" w:hAnsi="Times New Roman" w:cs="Times New Roman"/>
              </w:rPr>
              <w:t> </w:t>
            </w:r>
          </w:p>
        </w:tc>
        <w:tc>
          <w:tcPr>
            <w:tcW w:w="1180" w:type="dxa"/>
            <w:hideMark/>
          </w:tcPr>
          <w:p w:rsidR="00B74D05" w:rsidRPr="00B74D05" w:rsidRDefault="00B74D05" w:rsidP="00B74D05">
            <w:pPr>
              <w:rPr>
                <w:rFonts w:ascii="Times New Roman" w:hAnsi="Times New Roman" w:cs="Times New Roman"/>
                <w:b/>
                <w:bCs/>
              </w:rPr>
            </w:pPr>
            <w:r w:rsidRPr="00B74D05">
              <w:rPr>
                <w:rFonts w:ascii="Times New Roman" w:hAnsi="Times New Roman" w:cs="Times New Roman"/>
                <w:b/>
                <w:bCs/>
              </w:rPr>
              <w:t> </w:t>
            </w:r>
          </w:p>
        </w:tc>
        <w:tc>
          <w:tcPr>
            <w:tcW w:w="4941" w:type="dxa"/>
            <w:hideMark/>
          </w:tcPr>
          <w:p w:rsidR="00B74D05" w:rsidRPr="00B74D05" w:rsidRDefault="00B74D05" w:rsidP="00B74D05">
            <w:pPr>
              <w:rPr>
                <w:rFonts w:ascii="Times New Roman" w:hAnsi="Times New Roman" w:cs="Times New Roman"/>
              </w:rPr>
            </w:pPr>
            <w:r w:rsidRPr="00B74D05">
              <w:rPr>
                <w:rFonts w:ascii="Times New Roman" w:hAnsi="Times New Roman" w:cs="Times New Roman"/>
              </w:rPr>
              <w:t> </w:t>
            </w:r>
          </w:p>
        </w:tc>
      </w:tr>
      <w:tr w:rsidR="00B74D05" w:rsidRPr="00B74D05" w:rsidTr="001F6FD4">
        <w:trPr>
          <w:trHeight w:val="284"/>
        </w:trPr>
        <w:tc>
          <w:tcPr>
            <w:tcW w:w="648" w:type="dxa"/>
            <w:noWrap/>
            <w:hideMark/>
          </w:tcPr>
          <w:p w:rsidR="00B74D05" w:rsidRPr="00B74D05" w:rsidRDefault="00B74D05" w:rsidP="00B74D05">
            <w:pPr>
              <w:rPr>
                <w:rFonts w:ascii="Times New Roman" w:hAnsi="Times New Roman" w:cs="Times New Roman"/>
                <w:b/>
                <w:bCs/>
              </w:rPr>
            </w:pPr>
            <w:r w:rsidRPr="00B74D05">
              <w:rPr>
                <w:rFonts w:ascii="Times New Roman" w:hAnsi="Times New Roman" w:cs="Times New Roman"/>
                <w:b/>
                <w:bCs/>
              </w:rPr>
              <w:t> </w:t>
            </w:r>
          </w:p>
        </w:tc>
        <w:tc>
          <w:tcPr>
            <w:tcW w:w="1925" w:type="dxa"/>
            <w:hideMark/>
          </w:tcPr>
          <w:p w:rsidR="00B74D05" w:rsidRPr="00B74D05" w:rsidRDefault="00B74D05" w:rsidP="00B74D05">
            <w:pPr>
              <w:rPr>
                <w:rFonts w:ascii="Times New Roman" w:hAnsi="Times New Roman" w:cs="Times New Roman"/>
                <w:b/>
                <w:bCs/>
              </w:rPr>
            </w:pPr>
            <w:r w:rsidRPr="00B74D05">
              <w:rPr>
                <w:rFonts w:ascii="Times New Roman" w:hAnsi="Times New Roman" w:cs="Times New Roman"/>
                <w:b/>
                <w:bCs/>
              </w:rPr>
              <w:t>Total</w:t>
            </w:r>
          </w:p>
        </w:tc>
        <w:tc>
          <w:tcPr>
            <w:tcW w:w="874" w:type="dxa"/>
            <w:hideMark/>
          </w:tcPr>
          <w:p w:rsidR="00B74D05" w:rsidRPr="00B74D05" w:rsidRDefault="00B74D05" w:rsidP="00B74D05">
            <w:pPr>
              <w:rPr>
                <w:rFonts w:ascii="Times New Roman" w:hAnsi="Times New Roman" w:cs="Times New Roman"/>
              </w:rPr>
            </w:pPr>
            <w:r w:rsidRPr="00B74D05">
              <w:rPr>
                <w:rFonts w:ascii="Times New Roman" w:hAnsi="Times New Roman" w:cs="Times New Roman"/>
              </w:rPr>
              <w:t xml:space="preserve">                 -   </w:t>
            </w:r>
          </w:p>
        </w:tc>
        <w:tc>
          <w:tcPr>
            <w:tcW w:w="874" w:type="dxa"/>
            <w:hideMark/>
          </w:tcPr>
          <w:p w:rsidR="00B74D05" w:rsidRPr="00B74D05" w:rsidRDefault="00B74D05" w:rsidP="00B74D05">
            <w:pPr>
              <w:rPr>
                <w:rFonts w:ascii="Times New Roman" w:hAnsi="Times New Roman" w:cs="Times New Roman"/>
              </w:rPr>
            </w:pPr>
            <w:r w:rsidRPr="00B74D05">
              <w:rPr>
                <w:rFonts w:ascii="Times New Roman" w:hAnsi="Times New Roman" w:cs="Times New Roman"/>
              </w:rPr>
              <w:t xml:space="preserve">                   -   </w:t>
            </w:r>
          </w:p>
        </w:tc>
        <w:tc>
          <w:tcPr>
            <w:tcW w:w="1175" w:type="dxa"/>
            <w:hideMark/>
          </w:tcPr>
          <w:p w:rsidR="00B74D05" w:rsidRPr="00B74D05" w:rsidRDefault="00B74D05" w:rsidP="00B74D05">
            <w:pPr>
              <w:rPr>
                <w:rFonts w:ascii="Times New Roman" w:hAnsi="Times New Roman" w:cs="Times New Roman"/>
                <w:b/>
                <w:bCs/>
              </w:rPr>
            </w:pPr>
            <w:r w:rsidRPr="00B74D05">
              <w:rPr>
                <w:rFonts w:ascii="Times New Roman" w:hAnsi="Times New Roman" w:cs="Times New Roman"/>
                <w:b/>
                <w:bCs/>
              </w:rPr>
              <w:t xml:space="preserve">19,687.39 </w:t>
            </w:r>
          </w:p>
        </w:tc>
        <w:tc>
          <w:tcPr>
            <w:tcW w:w="874" w:type="dxa"/>
            <w:noWrap/>
            <w:hideMark/>
          </w:tcPr>
          <w:p w:rsidR="00B74D05" w:rsidRPr="00B74D05" w:rsidRDefault="00B74D05" w:rsidP="00B74D05">
            <w:pPr>
              <w:rPr>
                <w:rFonts w:ascii="Times New Roman" w:hAnsi="Times New Roman" w:cs="Times New Roman"/>
              </w:rPr>
            </w:pPr>
            <w:r w:rsidRPr="00B74D05">
              <w:rPr>
                <w:rFonts w:ascii="Times New Roman" w:hAnsi="Times New Roman" w:cs="Times New Roman"/>
              </w:rPr>
              <w:t xml:space="preserve">                   -   </w:t>
            </w:r>
          </w:p>
        </w:tc>
        <w:tc>
          <w:tcPr>
            <w:tcW w:w="874" w:type="dxa"/>
            <w:noWrap/>
            <w:hideMark/>
          </w:tcPr>
          <w:p w:rsidR="00B74D05" w:rsidRPr="00B74D05" w:rsidRDefault="00B74D05" w:rsidP="00B74D05">
            <w:pPr>
              <w:rPr>
                <w:rFonts w:ascii="Times New Roman" w:hAnsi="Times New Roman" w:cs="Times New Roman"/>
              </w:rPr>
            </w:pPr>
            <w:r w:rsidRPr="00B74D05">
              <w:rPr>
                <w:rFonts w:ascii="Times New Roman" w:hAnsi="Times New Roman" w:cs="Times New Roman"/>
              </w:rPr>
              <w:t xml:space="preserve">                    -   </w:t>
            </w:r>
          </w:p>
        </w:tc>
        <w:tc>
          <w:tcPr>
            <w:tcW w:w="770" w:type="dxa"/>
            <w:noWrap/>
            <w:hideMark/>
          </w:tcPr>
          <w:p w:rsidR="00B74D05" w:rsidRPr="00B74D05" w:rsidRDefault="00B74D05" w:rsidP="00B74D05">
            <w:pPr>
              <w:rPr>
                <w:rFonts w:ascii="Times New Roman" w:hAnsi="Times New Roman" w:cs="Times New Roman"/>
                <w:b/>
                <w:bCs/>
              </w:rPr>
            </w:pPr>
            <w:r w:rsidRPr="00B74D05">
              <w:rPr>
                <w:rFonts w:ascii="Times New Roman" w:hAnsi="Times New Roman" w:cs="Times New Roman"/>
                <w:b/>
                <w:bCs/>
              </w:rPr>
              <w:t xml:space="preserve">                -   </w:t>
            </w:r>
          </w:p>
        </w:tc>
        <w:tc>
          <w:tcPr>
            <w:tcW w:w="1180" w:type="dxa"/>
            <w:hideMark/>
          </w:tcPr>
          <w:p w:rsidR="00B74D05" w:rsidRPr="00B74D05" w:rsidRDefault="00B74D05" w:rsidP="00B74D05">
            <w:pPr>
              <w:rPr>
                <w:rFonts w:ascii="Times New Roman" w:hAnsi="Times New Roman" w:cs="Times New Roman"/>
                <w:b/>
                <w:bCs/>
              </w:rPr>
            </w:pPr>
            <w:r w:rsidRPr="00B74D05">
              <w:rPr>
                <w:rFonts w:ascii="Times New Roman" w:hAnsi="Times New Roman" w:cs="Times New Roman"/>
                <w:b/>
                <w:bCs/>
              </w:rPr>
              <w:t>19,687.39</w:t>
            </w:r>
          </w:p>
        </w:tc>
        <w:tc>
          <w:tcPr>
            <w:tcW w:w="4941" w:type="dxa"/>
            <w:hideMark/>
          </w:tcPr>
          <w:p w:rsidR="00B74D05" w:rsidRPr="00B74D05" w:rsidRDefault="00B74D05" w:rsidP="00B74D05">
            <w:pPr>
              <w:rPr>
                <w:rFonts w:ascii="Times New Roman" w:hAnsi="Times New Roman" w:cs="Times New Roman"/>
                <w:b/>
                <w:bCs/>
              </w:rPr>
            </w:pPr>
            <w:r w:rsidRPr="00B74D05">
              <w:rPr>
                <w:rFonts w:ascii="Times New Roman" w:hAnsi="Times New Roman" w:cs="Times New Roman"/>
                <w:b/>
                <w:bCs/>
              </w:rPr>
              <w:t> </w:t>
            </w:r>
          </w:p>
        </w:tc>
      </w:tr>
    </w:tbl>
    <w:p w:rsidR="00B74D05" w:rsidRDefault="00B74D05" w:rsidP="005665B1">
      <w:pPr>
        <w:rPr>
          <w:rFonts w:ascii="Times New Roman" w:eastAsiaTheme="majorEastAsia" w:hAnsi="Times New Roman" w:cs="Times New Roman"/>
          <w:sz w:val="24"/>
          <w:szCs w:val="24"/>
        </w:rPr>
      </w:pPr>
    </w:p>
    <w:tbl>
      <w:tblPr>
        <w:tblStyle w:val="TableGrid25"/>
        <w:tblW w:w="14076" w:type="dxa"/>
        <w:tblLook w:val="04A0" w:firstRow="1" w:lastRow="0" w:firstColumn="1" w:lastColumn="0" w:noHBand="0" w:noVBand="1"/>
      </w:tblPr>
      <w:tblGrid>
        <w:gridCol w:w="648"/>
        <w:gridCol w:w="2072"/>
        <w:gridCol w:w="1053"/>
        <w:gridCol w:w="1288"/>
        <w:gridCol w:w="1288"/>
        <w:gridCol w:w="870"/>
        <w:gridCol w:w="1288"/>
        <w:gridCol w:w="767"/>
        <w:gridCol w:w="1468"/>
        <w:gridCol w:w="3334"/>
      </w:tblGrid>
      <w:tr w:rsidR="00B74D05" w:rsidRPr="00B74D05" w:rsidTr="001F6FD4">
        <w:trPr>
          <w:trHeight w:val="332"/>
        </w:trPr>
        <w:tc>
          <w:tcPr>
            <w:tcW w:w="10742" w:type="dxa"/>
            <w:gridSpan w:val="9"/>
            <w:hideMark/>
          </w:tcPr>
          <w:p w:rsidR="00B74D05" w:rsidRPr="00B74D05" w:rsidRDefault="00B74D05" w:rsidP="00B74D05">
            <w:pPr>
              <w:rPr>
                <w:rFonts w:ascii="Times New Roman" w:hAnsi="Times New Roman" w:cs="Times New Roman"/>
                <w:b/>
                <w:bCs/>
              </w:rPr>
            </w:pPr>
            <w:r w:rsidRPr="00B74D05">
              <w:rPr>
                <w:rFonts w:ascii="Times New Roman" w:hAnsi="Times New Roman" w:cs="Times New Roman"/>
                <w:b/>
                <w:bCs/>
              </w:rPr>
              <w:t>Agriculture Development</w:t>
            </w:r>
          </w:p>
        </w:tc>
        <w:tc>
          <w:tcPr>
            <w:tcW w:w="3334" w:type="dxa"/>
            <w:hideMark/>
          </w:tcPr>
          <w:p w:rsidR="00B74D05" w:rsidRPr="00B74D05" w:rsidRDefault="00B74D05" w:rsidP="00B74D05">
            <w:pPr>
              <w:rPr>
                <w:rFonts w:ascii="Times New Roman" w:hAnsi="Times New Roman" w:cs="Times New Roman"/>
                <w:b/>
                <w:bCs/>
              </w:rPr>
            </w:pPr>
            <w:r w:rsidRPr="00B74D05">
              <w:rPr>
                <w:rFonts w:ascii="Times New Roman" w:hAnsi="Times New Roman" w:cs="Times New Roman"/>
                <w:b/>
                <w:bCs/>
              </w:rPr>
              <w:t> </w:t>
            </w:r>
          </w:p>
        </w:tc>
      </w:tr>
      <w:tr w:rsidR="00B74D05" w:rsidRPr="00B74D05" w:rsidTr="001F6FD4">
        <w:trPr>
          <w:trHeight w:val="1011"/>
        </w:trPr>
        <w:tc>
          <w:tcPr>
            <w:tcW w:w="648" w:type="dxa"/>
            <w:noWrap/>
            <w:hideMark/>
          </w:tcPr>
          <w:p w:rsidR="00B74D05" w:rsidRPr="00B74D05" w:rsidRDefault="00B74D05" w:rsidP="00B74D05">
            <w:pPr>
              <w:rPr>
                <w:rFonts w:ascii="Times New Roman" w:hAnsi="Times New Roman" w:cs="Times New Roman"/>
                <w:bCs/>
              </w:rPr>
            </w:pPr>
            <w:r w:rsidRPr="00B74D05">
              <w:rPr>
                <w:rFonts w:ascii="Times New Roman" w:hAnsi="Times New Roman" w:cs="Times New Roman"/>
                <w:bCs/>
              </w:rPr>
              <w:t>S/N</w:t>
            </w:r>
          </w:p>
        </w:tc>
        <w:tc>
          <w:tcPr>
            <w:tcW w:w="2072" w:type="dxa"/>
            <w:hideMark/>
          </w:tcPr>
          <w:p w:rsidR="00B74D05" w:rsidRPr="00B74D05" w:rsidRDefault="00B74D05" w:rsidP="00B74D05">
            <w:pPr>
              <w:rPr>
                <w:rFonts w:ascii="Times New Roman" w:hAnsi="Times New Roman" w:cs="Times New Roman"/>
                <w:b/>
                <w:bCs/>
              </w:rPr>
            </w:pPr>
            <w:r w:rsidRPr="00B74D05">
              <w:rPr>
                <w:rFonts w:ascii="Times New Roman" w:hAnsi="Times New Roman" w:cs="Times New Roman"/>
                <w:b/>
                <w:bCs/>
              </w:rPr>
              <w:t xml:space="preserve">List all Programmes and Projects </w:t>
            </w:r>
          </w:p>
        </w:tc>
        <w:tc>
          <w:tcPr>
            <w:tcW w:w="1053" w:type="dxa"/>
            <w:hideMark/>
          </w:tcPr>
          <w:p w:rsidR="00B74D05" w:rsidRPr="00B74D05" w:rsidRDefault="00B74D05" w:rsidP="00B74D05">
            <w:pPr>
              <w:rPr>
                <w:rFonts w:ascii="Times New Roman" w:hAnsi="Times New Roman" w:cs="Times New Roman"/>
                <w:b/>
                <w:bCs/>
              </w:rPr>
            </w:pPr>
            <w:r w:rsidRPr="00B74D05">
              <w:rPr>
                <w:rFonts w:ascii="Times New Roman" w:hAnsi="Times New Roman" w:cs="Times New Roman"/>
                <w:b/>
                <w:bCs/>
              </w:rPr>
              <w:t>IGF (GHȼ)</w:t>
            </w:r>
          </w:p>
        </w:tc>
        <w:tc>
          <w:tcPr>
            <w:tcW w:w="1288" w:type="dxa"/>
            <w:hideMark/>
          </w:tcPr>
          <w:p w:rsidR="00B74D05" w:rsidRPr="00B74D05" w:rsidRDefault="00B74D05" w:rsidP="00B74D05">
            <w:pPr>
              <w:rPr>
                <w:rFonts w:ascii="Times New Roman" w:hAnsi="Times New Roman" w:cs="Times New Roman"/>
                <w:b/>
                <w:bCs/>
              </w:rPr>
            </w:pPr>
            <w:r w:rsidRPr="00B74D05">
              <w:rPr>
                <w:rFonts w:ascii="Times New Roman" w:hAnsi="Times New Roman" w:cs="Times New Roman"/>
                <w:b/>
                <w:bCs/>
              </w:rPr>
              <w:t>GOG (GHȼ)</w:t>
            </w:r>
          </w:p>
        </w:tc>
        <w:tc>
          <w:tcPr>
            <w:tcW w:w="1288" w:type="dxa"/>
            <w:hideMark/>
          </w:tcPr>
          <w:p w:rsidR="00B74D05" w:rsidRPr="00B74D05" w:rsidRDefault="00B74D05" w:rsidP="00B74D05">
            <w:pPr>
              <w:rPr>
                <w:rFonts w:ascii="Times New Roman" w:hAnsi="Times New Roman" w:cs="Times New Roman"/>
                <w:b/>
                <w:bCs/>
              </w:rPr>
            </w:pPr>
            <w:r w:rsidRPr="00B74D05">
              <w:rPr>
                <w:rFonts w:ascii="Times New Roman" w:hAnsi="Times New Roman" w:cs="Times New Roman"/>
                <w:b/>
                <w:bCs/>
              </w:rPr>
              <w:t>DACF (GHȼ)</w:t>
            </w:r>
          </w:p>
        </w:tc>
        <w:tc>
          <w:tcPr>
            <w:tcW w:w="870" w:type="dxa"/>
            <w:hideMark/>
          </w:tcPr>
          <w:p w:rsidR="00B74D05" w:rsidRPr="00B74D05" w:rsidRDefault="00B74D05" w:rsidP="00B74D05">
            <w:pPr>
              <w:rPr>
                <w:rFonts w:ascii="Times New Roman" w:hAnsi="Times New Roman" w:cs="Times New Roman"/>
                <w:b/>
                <w:bCs/>
              </w:rPr>
            </w:pPr>
            <w:r w:rsidRPr="00B74D05">
              <w:rPr>
                <w:rFonts w:ascii="Times New Roman" w:hAnsi="Times New Roman" w:cs="Times New Roman"/>
                <w:b/>
                <w:bCs/>
              </w:rPr>
              <w:t>DDF (GHȼ)</w:t>
            </w:r>
          </w:p>
        </w:tc>
        <w:tc>
          <w:tcPr>
            <w:tcW w:w="1288" w:type="dxa"/>
            <w:hideMark/>
          </w:tcPr>
          <w:p w:rsidR="00B74D05" w:rsidRPr="00B74D05" w:rsidRDefault="00B74D05" w:rsidP="00B74D05">
            <w:pPr>
              <w:rPr>
                <w:rFonts w:ascii="Times New Roman" w:hAnsi="Times New Roman" w:cs="Times New Roman"/>
                <w:b/>
                <w:bCs/>
              </w:rPr>
            </w:pPr>
            <w:r w:rsidRPr="00B74D05">
              <w:rPr>
                <w:rFonts w:ascii="Times New Roman" w:hAnsi="Times New Roman" w:cs="Times New Roman"/>
                <w:b/>
                <w:bCs/>
              </w:rPr>
              <w:t>Donor (GHȼ)</w:t>
            </w:r>
          </w:p>
        </w:tc>
        <w:tc>
          <w:tcPr>
            <w:tcW w:w="767" w:type="dxa"/>
            <w:hideMark/>
          </w:tcPr>
          <w:p w:rsidR="00B74D05" w:rsidRPr="00B74D05" w:rsidRDefault="00B74D05" w:rsidP="00B74D05">
            <w:pPr>
              <w:rPr>
                <w:rFonts w:ascii="Times New Roman" w:hAnsi="Times New Roman" w:cs="Times New Roman"/>
                <w:b/>
                <w:bCs/>
              </w:rPr>
            </w:pPr>
            <w:r w:rsidRPr="00B74D05">
              <w:rPr>
                <w:rFonts w:ascii="Times New Roman" w:hAnsi="Times New Roman" w:cs="Times New Roman"/>
                <w:b/>
                <w:bCs/>
              </w:rPr>
              <w:t>MPs Fund</w:t>
            </w:r>
          </w:p>
        </w:tc>
        <w:tc>
          <w:tcPr>
            <w:tcW w:w="1468" w:type="dxa"/>
            <w:hideMark/>
          </w:tcPr>
          <w:p w:rsidR="00B74D05" w:rsidRPr="00B74D05" w:rsidRDefault="00B74D05" w:rsidP="00B74D05">
            <w:pPr>
              <w:rPr>
                <w:rFonts w:ascii="Times New Roman" w:hAnsi="Times New Roman" w:cs="Times New Roman"/>
                <w:b/>
                <w:bCs/>
              </w:rPr>
            </w:pPr>
            <w:r w:rsidRPr="00B74D05">
              <w:rPr>
                <w:rFonts w:ascii="Times New Roman" w:hAnsi="Times New Roman" w:cs="Times New Roman"/>
                <w:b/>
                <w:bCs/>
              </w:rPr>
              <w:t>Total Budget (GHȼ)</w:t>
            </w:r>
          </w:p>
        </w:tc>
        <w:tc>
          <w:tcPr>
            <w:tcW w:w="3334" w:type="dxa"/>
            <w:hideMark/>
          </w:tcPr>
          <w:p w:rsidR="00B74D05" w:rsidRPr="00B74D05" w:rsidRDefault="00B74D05" w:rsidP="00B74D05">
            <w:pPr>
              <w:rPr>
                <w:rFonts w:ascii="Times New Roman" w:hAnsi="Times New Roman" w:cs="Times New Roman"/>
                <w:b/>
                <w:bCs/>
              </w:rPr>
            </w:pPr>
            <w:r w:rsidRPr="00B74D05">
              <w:rPr>
                <w:rFonts w:ascii="Times New Roman" w:hAnsi="Times New Roman" w:cs="Times New Roman"/>
                <w:b/>
                <w:bCs/>
              </w:rPr>
              <w:t>Justification-</w:t>
            </w:r>
          </w:p>
        </w:tc>
      </w:tr>
      <w:tr w:rsidR="00B74D05" w:rsidRPr="00B74D05" w:rsidTr="001F6FD4">
        <w:trPr>
          <w:trHeight w:val="881"/>
        </w:trPr>
        <w:tc>
          <w:tcPr>
            <w:tcW w:w="648" w:type="dxa"/>
            <w:noWrap/>
            <w:hideMark/>
          </w:tcPr>
          <w:p w:rsidR="00B74D05" w:rsidRPr="00B74D05" w:rsidRDefault="00B74D05" w:rsidP="00B74D05">
            <w:pPr>
              <w:rPr>
                <w:rFonts w:ascii="Times New Roman" w:hAnsi="Times New Roman" w:cs="Times New Roman"/>
              </w:rPr>
            </w:pPr>
            <w:r w:rsidRPr="00B74D05">
              <w:rPr>
                <w:rFonts w:ascii="Times New Roman" w:hAnsi="Times New Roman" w:cs="Times New Roman"/>
              </w:rPr>
              <w:t>75</w:t>
            </w:r>
          </w:p>
        </w:tc>
        <w:tc>
          <w:tcPr>
            <w:tcW w:w="2072" w:type="dxa"/>
            <w:hideMark/>
          </w:tcPr>
          <w:p w:rsidR="00B74D05" w:rsidRPr="00B74D05" w:rsidRDefault="00B74D05" w:rsidP="00B74D05">
            <w:pPr>
              <w:rPr>
                <w:rFonts w:ascii="Times New Roman" w:hAnsi="Times New Roman" w:cs="Times New Roman"/>
              </w:rPr>
            </w:pPr>
            <w:r w:rsidRPr="00B74D05">
              <w:rPr>
                <w:rFonts w:ascii="Times New Roman" w:hAnsi="Times New Roman" w:cs="Times New Roman"/>
              </w:rPr>
              <w:t>Extension Services</w:t>
            </w:r>
          </w:p>
        </w:tc>
        <w:tc>
          <w:tcPr>
            <w:tcW w:w="1053" w:type="dxa"/>
            <w:hideMark/>
          </w:tcPr>
          <w:p w:rsidR="00B74D05" w:rsidRPr="00B74D05" w:rsidRDefault="00B74D05" w:rsidP="00B74D05">
            <w:pPr>
              <w:rPr>
                <w:rFonts w:ascii="Times New Roman" w:hAnsi="Times New Roman" w:cs="Times New Roman"/>
              </w:rPr>
            </w:pPr>
            <w:r w:rsidRPr="00B74D05">
              <w:rPr>
                <w:rFonts w:ascii="Times New Roman" w:hAnsi="Times New Roman" w:cs="Times New Roman"/>
              </w:rPr>
              <w:t xml:space="preserve">                 -   </w:t>
            </w:r>
          </w:p>
        </w:tc>
        <w:tc>
          <w:tcPr>
            <w:tcW w:w="1288" w:type="dxa"/>
            <w:noWrap/>
            <w:hideMark/>
          </w:tcPr>
          <w:p w:rsidR="00B74D05" w:rsidRPr="00B74D05" w:rsidRDefault="00B74D05" w:rsidP="00B74D05">
            <w:pPr>
              <w:rPr>
                <w:rFonts w:ascii="Times New Roman" w:hAnsi="Times New Roman" w:cs="Times New Roman"/>
              </w:rPr>
            </w:pPr>
            <w:r w:rsidRPr="00B74D05">
              <w:rPr>
                <w:rFonts w:ascii="Times New Roman" w:hAnsi="Times New Roman" w:cs="Times New Roman"/>
              </w:rPr>
              <w:t xml:space="preserve">       13,119.84 </w:t>
            </w:r>
          </w:p>
        </w:tc>
        <w:tc>
          <w:tcPr>
            <w:tcW w:w="1288" w:type="dxa"/>
            <w:hideMark/>
          </w:tcPr>
          <w:p w:rsidR="00B74D05" w:rsidRPr="00B74D05" w:rsidRDefault="00B74D05" w:rsidP="00B74D05">
            <w:pPr>
              <w:rPr>
                <w:rFonts w:ascii="Times New Roman" w:hAnsi="Times New Roman" w:cs="Times New Roman"/>
              </w:rPr>
            </w:pPr>
            <w:r w:rsidRPr="00B74D05">
              <w:rPr>
                <w:rFonts w:ascii="Times New Roman" w:hAnsi="Times New Roman" w:cs="Times New Roman"/>
              </w:rPr>
              <w:t xml:space="preserve">                   -   </w:t>
            </w:r>
          </w:p>
        </w:tc>
        <w:tc>
          <w:tcPr>
            <w:tcW w:w="870" w:type="dxa"/>
            <w:hideMark/>
          </w:tcPr>
          <w:p w:rsidR="00B74D05" w:rsidRPr="00B74D05" w:rsidRDefault="00B74D05" w:rsidP="00B74D05">
            <w:pPr>
              <w:rPr>
                <w:rFonts w:ascii="Times New Roman" w:hAnsi="Times New Roman" w:cs="Times New Roman"/>
              </w:rPr>
            </w:pPr>
            <w:r w:rsidRPr="00B74D05">
              <w:rPr>
                <w:rFonts w:ascii="Times New Roman" w:hAnsi="Times New Roman" w:cs="Times New Roman"/>
              </w:rPr>
              <w:t xml:space="preserve">                   -   </w:t>
            </w:r>
          </w:p>
        </w:tc>
        <w:tc>
          <w:tcPr>
            <w:tcW w:w="1288" w:type="dxa"/>
            <w:noWrap/>
            <w:hideMark/>
          </w:tcPr>
          <w:p w:rsidR="00B74D05" w:rsidRPr="00B74D05" w:rsidRDefault="00B74D05" w:rsidP="00B74D05">
            <w:pPr>
              <w:rPr>
                <w:rFonts w:ascii="Times New Roman" w:hAnsi="Times New Roman" w:cs="Times New Roman"/>
              </w:rPr>
            </w:pPr>
            <w:r w:rsidRPr="00B74D05">
              <w:rPr>
                <w:rFonts w:ascii="Times New Roman" w:hAnsi="Times New Roman" w:cs="Times New Roman"/>
              </w:rPr>
              <w:t xml:space="preserve">          44,134.55 </w:t>
            </w:r>
          </w:p>
        </w:tc>
        <w:tc>
          <w:tcPr>
            <w:tcW w:w="767" w:type="dxa"/>
            <w:hideMark/>
          </w:tcPr>
          <w:p w:rsidR="00B74D05" w:rsidRPr="00B74D05" w:rsidRDefault="00B74D05" w:rsidP="00B74D05">
            <w:pPr>
              <w:rPr>
                <w:rFonts w:ascii="Times New Roman" w:hAnsi="Times New Roman" w:cs="Times New Roman"/>
              </w:rPr>
            </w:pPr>
            <w:r w:rsidRPr="00B74D05">
              <w:rPr>
                <w:rFonts w:ascii="Times New Roman" w:hAnsi="Times New Roman" w:cs="Times New Roman"/>
              </w:rPr>
              <w:t xml:space="preserve">                -   </w:t>
            </w:r>
          </w:p>
        </w:tc>
        <w:tc>
          <w:tcPr>
            <w:tcW w:w="1468" w:type="dxa"/>
            <w:hideMark/>
          </w:tcPr>
          <w:p w:rsidR="00B74D05" w:rsidRPr="00B74D05" w:rsidRDefault="00B74D05" w:rsidP="00B74D05">
            <w:pPr>
              <w:rPr>
                <w:rFonts w:ascii="Times New Roman" w:hAnsi="Times New Roman" w:cs="Times New Roman"/>
                <w:bCs/>
              </w:rPr>
            </w:pPr>
            <w:r w:rsidRPr="00B74D05">
              <w:rPr>
                <w:rFonts w:ascii="Times New Roman" w:hAnsi="Times New Roman" w:cs="Times New Roman"/>
                <w:bCs/>
              </w:rPr>
              <w:t xml:space="preserve">       57,254.39 </w:t>
            </w:r>
          </w:p>
        </w:tc>
        <w:tc>
          <w:tcPr>
            <w:tcW w:w="3334" w:type="dxa"/>
            <w:hideMark/>
          </w:tcPr>
          <w:p w:rsidR="00B74D05" w:rsidRPr="00B74D05" w:rsidRDefault="00B74D05" w:rsidP="00B74D05">
            <w:pPr>
              <w:rPr>
                <w:rFonts w:ascii="Times New Roman" w:hAnsi="Times New Roman" w:cs="Times New Roman"/>
              </w:rPr>
            </w:pPr>
            <w:r w:rsidRPr="00B74D05">
              <w:rPr>
                <w:rFonts w:ascii="Times New Roman" w:hAnsi="Times New Roman" w:cs="Times New Roman"/>
              </w:rPr>
              <w:t>All activities related to extension services eg. Training of farmers on imrove technology, vet services, field visit, etc</w:t>
            </w:r>
          </w:p>
        </w:tc>
      </w:tr>
      <w:tr w:rsidR="00B74D05" w:rsidRPr="00B74D05" w:rsidTr="001F6FD4">
        <w:trPr>
          <w:trHeight w:val="910"/>
        </w:trPr>
        <w:tc>
          <w:tcPr>
            <w:tcW w:w="648" w:type="dxa"/>
            <w:noWrap/>
            <w:hideMark/>
          </w:tcPr>
          <w:p w:rsidR="00B74D05" w:rsidRPr="00B74D05" w:rsidRDefault="00B74D05" w:rsidP="00B74D05">
            <w:pPr>
              <w:rPr>
                <w:rFonts w:ascii="Times New Roman" w:hAnsi="Times New Roman" w:cs="Times New Roman"/>
              </w:rPr>
            </w:pPr>
            <w:r w:rsidRPr="00B74D05">
              <w:rPr>
                <w:rFonts w:ascii="Times New Roman" w:hAnsi="Times New Roman" w:cs="Times New Roman"/>
              </w:rPr>
              <w:t>76</w:t>
            </w:r>
          </w:p>
        </w:tc>
        <w:tc>
          <w:tcPr>
            <w:tcW w:w="2072" w:type="dxa"/>
            <w:hideMark/>
          </w:tcPr>
          <w:p w:rsidR="00B74D05" w:rsidRPr="00B74D05" w:rsidRDefault="00B74D05" w:rsidP="00B74D05">
            <w:pPr>
              <w:rPr>
                <w:rFonts w:ascii="Times New Roman" w:hAnsi="Times New Roman" w:cs="Times New Roman"/>
              </w:rPr>
            </w:pPr>
            <w:r w:rsidRPr="00B74D05">
              <w:rPr>
                <w:rFonts w:ascii="Times New Roman" w:hAnsi="Times New Roman" w:cs="Times New Roman"/>
              </w:rPr>
              <w:t>Surveillance and Management of Diseases and Pests</w:t>
            </w:r>
          </w:p>
        </w:tc>
        <w:tc>
          <w:tcPr>
            <w:tcW w:w="1053" w:type="dxa"/>
            <w:noWrap/>
            <w:hideMark/>
          </w:tcPr>
          <w:p w:rsidR="00B74D05" w:rsidRPr="00B74D05" w:rsidRDefault="00B74D05" w:rsidP="00B74D05">
            <w:pPr>
              <w:rPr>
                <w:rFonts w:ascii="Times New Roman" w:hAnsi="Times New Roman" w:cs="Times New Roman"/>
              </w:rPr>
            </w:pPr>
            <w:r w:rsidRPr="00B74D05">
              <w:rPr>
                <w:rFonts w:ascii="Times New Roman" w:hAnsi="Times New Roman" w:cs="Times New Roman"/>
              </w:rPr>
              <w:t xml:space="preserve">                 -   </w:t>
            </w:r>
          </w:p>
        </w:tc>
        <w:tc>
          <w:tcPr>
            <w:tcW w:w="1288" w:type="dxa"/>
            <w:noWrap/>
            <w:hideMark/>
          </w:tcPr>
          <w:p w:rsidR="00B74D05" w:rsidRPr="00B74D05" w:rsidRDefault="00B74D05" w:rsidP="00B74D05">
            <w:pPr>
              <w:rPr>
                <w:rFonts w:ascii="Times New Roman" w:hAnsi="Times New Roman" w:cs="Times New Roman"/>
              </w:rPr>
            </w:pPr>
            <w:r w:rsidRPr="00B74D05">
              <w:rPr>
                <w:rFonts w:ascii="Times New Roman" w:hAnsi="Times New Roman" w:cs="Times New Roman"/>
              </w:rPr>
              <w:t xml:space="preserve">                   -   </w:t>
            </w:r>
          </w:p>
        </w:tc>
        <w:tc>
          <w:tcPr>
            <w:tcW w:w="1288" w:type="dxa"/>
            <w:hideMark/>
          </w:tcPr>
          <w:p w:rsidR="00B74D05" w:rsidRPr="00B74D05" w:rsidRDefault="00B74D05" w:rsidP="00B74D05">
            <w:pPr>
              <w:rPr>
                <w:rFonts w:ascii="Times New Roman" w:hAnsi="Times New Roman" w:cs="Times New Roman"/>
              </w:rPr>
            </w:pPr>
            <w:r w:rsidRPr="00B74D05">
              <w:rPr>
                <w:rFonts w:ascii="Times New Roman" w:hAnsi="Times New Roman" w:cs="Times New Roman"/>
              </w:rPr>
              <w:t xml:space="preserve">                   -   </w:t>
            </w:r>
          </w:p>
        </w:tc>
        <w:tc>
          <w:tcPr>
            <w:tcW w:w="870" w:type="dxa"/>
            <w:hideMark/>
          </w:tcPr>
          <w:p w:rsidR="00B74D05" w:rsidRPr="00B74D05" w:rsidRDefault="00B74D05" w:rsidP="00B74D05">
            <w:pPr>
              <w:rPr>
                <w:rFonts w:ascii="Times New Roman" w:hAnsi="Times New Roman" w:cs="Times New Roman"/>
              </w:rPr>
            </w:pPr>
            <w:r w:rsidRPr="00B74D05">
              <w:rPr>
                <w:rFonts w:ascii="Times New Roman" w:hAnsi="Times New Roman" w:cs="Times New Roman"/>
              </w:rPr>
              <w:t xml:space="preserve">                   -   </w:t>
            </w:r>
          </w:p>
        </w:tc>
        <w:tc>
          <w:tcPr>
            <w:tcW w:w="1288" w:type="dxa"/>
            <w:noWrap/>
            <w:hideMark/>
          </w:tcPr>
          <w:p w:rsidR="00B74D05" w:rsidRPr="00B74D05" w:rsidRDefault="00B74D05" w:rsidP="00B74D05">
            <w:pPr>
              <w:rPr>
                <w:rFonts w:ascii="Times New Roman" w:hAnsi="Times New Roman" w:cs="Times New Roman"/>
              </w:rPr>
            </w:pPr>
            <w:r w:rsidRPr="00B74D05">
              <w:rPr>
                <w:rFonts w:ascii="Times New Roman" w:hAnsi="Times New Roman" w:cs="Times New Roman"/>
              </w:rPr>
              <w:t xml:space="preserve">        25,000.00 </w:t>
            </w:r>
          </w:p>
        </w:tc>
        <w:tc>
          <w:tcPr>
            <w:tcW w:w="767" w:type="dxa"/>
            <w:hideMark/>
          </w:tcPr>
          <w:p w:rsidR="00B74D05" w:rsidRPr="00B74D05" w:rsidRDefault="00B74D05" w:rsidP="00B74D05">
            <w:pPr>
              <w:rPr>
                <w:rFonts w:ascii="Times New Roman" w:hAnsi="Times New Roman" w:cs="Times New Roman"/>
              </w:rPr>
            </w:pPr>
            <w:r w:rsidRPr="00B74D05">
              <w:rPr>
                <w:rFonts w:ascii="Times New Roman" w:hAnsi="Times New Roman" w:cs="Times New Roman"/>
              </w:rPr>
              <w:t xml:space="preserve">                -   </w:t>
            </w:r>
          </w:p>
        </w:tc>
        <w:tc>
          <w:tcPr>
            <w:tcW w:w="1468" w:type="dxa"/>
            <w:hideMark/>
          </w:tcPr>
          <w:p w:rsidR="00B74D05" w:rsidRPr="00B74D05" w:rsidRDefault="00B74D05" w:rsidP="00B74D05">
            <w:pPr>
              <w:rPr>
                <w:rFonts w:ascii="Times New Roman" w:hAnsi="Times New Roman" w:cs="Times New Roman"/>
                <w:bCs/>
              </w:rPr>
            </w:pPr>
            <w:r w:rsidRPr="00B74D05">
              <w:rPr>
                <w:rFonts w:ascii="Times New Roman" w:hAnsi="Times New Roman" w:cs="Times New Roman"/>
                <w:bCs/>
              </w:rPr>
              <w:t xml:space="preserve">       25,000.00 </w:t>
            </w:r>
          </w:p>
        </w:tc>
        <w:tc>
          <w:tcPr>
            <w:tcW w:w="3334" w:type="dxa"/>
            <w:hideMark/>
          </w:tcPr>
          <w:p w:rsidR="00B74D05" w:rsidRPr="00B74D05" w:rsidRDefault="00B74D05" w:rsidP="00B74D05">
            <w:pPr>
              <w:rPr>
                <w:rFonts w:ascii="Times New Roman" w:hAnsi="Times New Roman" w:cs="Times New Roman"/>
              </w:rPr>
            </w:pPr>
            <w:r w:rsidRPr="00B74D05">
              <w:rPr>
                <w:rFonts w:ascii="Times New Roman" w:hAnsi="Times New Roman" w:cs="Times New Roman"/>
              </w:rPr>
              <w:t>Advisory services, monitoring pest and deseases, administring chemicals to combat pest and deseases etc</w:t>
            </w:r>
          </w:p>
        </w:tc>
      </w:tr>
      <w:tr w:rsidR="00B74D05" w:rsidRPr="00B74D05" w:rsidTr="001F6FD4">
        <w:trPr>
          <w:trHeight w:val="577"/>
        </w:trPr>
        <w:tc>
          <w:tcPr>
            <w:tcW w:w="648" w:type="dxa"/>
            <w:noWrap/>
            <w:hideMark/>
          </w:tcPr>
          <w:p w:rsidR="00B74D05" w:rsidRPr="00B74D05" w:rsidRDefault="00B74D05" w:rsidP="00B74D05">
            <w:pPr>
              <w:rPr>
                <w:rFonts w:ascii="Times New Roman" w:hAnsi="Times New Roman" w:cs="Times New Roman"/>
              </w:rPr>
            </w:pPr>
            <w:r w:rsidRPr="00B74D05">
              <w:rPr>
                <w:rFonts w:ascii="Times New Roman" w:hAnsi="Times New Roman" w:cs="Times New Roman"/>
              </w:rPr>
              <w:t>77</w:t>
            </w:r>
          </w:p>
        </w:tc>
        <w:tc>
          <w:tcPr>
            <w:tcW w:w="2072" w:type="dxa"/>
            <w:hideMark/>
          </w:tcPr>
          <w:p w:rsidR="00B74D05" w:rsidRPr="00B74D05" w:rsidRDefault="00B74D05" w:rsidP="00B74D05">
            <w:pPr>
              <w:rPr>
                <w:rFonts w:ascii="Times New Roman" w:hAnsi="Times New Roman" w:cs="Times New Roman"/>
              </w:rPr>
            </w:pPr>
            <w:r w:rsidRPr="00B74D05">
              <w:rPr>
                <w:rFonts w:ascii="Times New Roman" w:hAnsi="Times New Roman" w:cs="Times New Roman"/>
              </w:rPr>
              <w:t>Promotion and development of aquaculture</w:t>
            </w:r>
          </w:p>
        </w:tc>
        <w:tc>
          <w:tcPr>
            <w:tcW w:w="1053" w:type="dxa"/>
            <w:noWrap/>
            <w:hideMark/>
          </w:tcPr>
          <w:p w:rsidR="00B74D05" w:rsidRPr="00B74D05" w:rsidRDefault="00B74D05" w:rsidP="00B74D05">
            <w:pPr>
              <w:rPr>
                <w:rFonts w:ascii="Times New Roman" w:hAnsi="Times New Roman" w:cs="Times New Roman"/>
              </w:rPr>
            </w:pPr>
            <w:r w:rsidRPr="00B74D05">
              <w:rPr>
                <w:rFonts w:ascii="Times New Roman" w:hAnsi="Times New Roman" w:cs="Times New Roman"/>
              </w:rPr>
              <w:t xml:space="preserve">                 -   </w:t>
            </w:r>
          </w:p>
        </w:tc>
        <w:tc>
          <w:tcPr>
            <w:tcW w:w="1288" w:type="dxa"/>
            <w:hideMark/>
          </w:tcPr>
          <w:p w:rsidR="00B74D05" w:rsidRPr="00B74D05" w:rsidRDefault="00B74D05" w:rsidP="00B74D05">
            <w:pPr>
              <w:rPr>
                <w:rFonts w:ascii="Times New Roman" w:hAnsi="Times New Roman" w:cs="Times New Roman"/>
              </w:rPr>
            </w:pPr>
            <w:r w:rsidRPr="00B74D05">
              <w:rPr>
                <w:rFonts w:ascii="Times New Roman" w:hAnsi="Times New Roman" w:cs="Times New Roman"/>
              </w:rPr>
              <w:t xml:space="preserve">       10,000.00 </w:t>
            </w:r>
          </w:p>
        </w:tc>
        <w:tc>
          <w:tcPr>
            <w:tcW w:w="1288" w:type="dxa"/>
            <w:hideMark/>
          </w:tcPr>
          <w:p w:rsidR="00B74D05" w:rsidRPr="00B74D05" w:rsidRDefault="00B74D05" w:rsidP="00B74D05">
            <w:pPr>
              <w:rPr>
                <w:rFonts w:ascii="Times New Roman" w:hAnsi="Times New Roman" w:cs="Times New Roman"/>
              </w:rPr>
            </w:pPr>
            <w:r w:rsidRPr="00B74D05">
              <w:rPr>
                <w:rFonts w:ascii="Times New Roman" w:hAnsi="Times New Roman" w:cs="Times New Roman"/>
              </w:rPr>
              <w:t xml:space="preserve">                   -   </w:t>
            </w:r>
          </w:p>
        </w:tc>
        <w:tc>
          <w:tcPr>
            <w:tcW w:w="870" w:type="dxa"/>
            <w:hideMark/>
          </w:tcPr>
          <w:p w:rsidR="00B74D05" w:rsidRPr="00B74D05" w:rsidRDefault="00B74D05" w:rsidP="00B74D05">
            <w:pPr>
              <w:rPr>
                <w:rFonts w:ascii="Times New Roman" w:hAnsi="Times New Roman" w:cs="Times New Roman"/>
              </w:rPr>
            </w:pPr>
            <w:r w:rsidRPr="00B74D05">
              <w:rPr>
                <w:rFonts w:ascii="Times New Roman" w:hAnsi="Times New Roman" w:cs="Times New Roman"/>
              </w:rPr>
              <w:t xml:space="preserve">                   -   </w:t>
            </w:r>
          </w:p>
        </w:tc>
        <w:tc>
          <w:tcPr>
            <w:tcW w:w="1288" w:type="dxa"/>
            <w:hideMark/>
          </w:tcPr>
          <w:p w:rsidR="00B74D05" w:rsidRPr="00B74D05" w:rsidRDefault="00B74D05" w:rsidP="00B74D05">
            <w:pPr>
              <w:rPr>
                <w:rFonts w:ascii="Times New Roman" w:hAnsi="Times New Roman" w:cs="Times New Roman"/>
              </w:rPr>
            </w:pPr>
            <w:r w:rsidRPr="00B74D05">
              <w:rPr>
                <w:rFonts w:ascii="Times New Roman" w:hAnsi="Times New Roman" w:cs="Times New Roman"/>
              </w:rPr>
              <w:t xml:space="preserve">                    -   </w:t>
            </w:r>
          </w:p>
        </w:tc>
        <w:tc>
          <w:tcPr>
            <w:tcW w:w="767" w:type="dxa"/>
            <w:hideMark/>
          </w:tcPr>
          <w:p w:rsidR="00B74D05" w:rsidRPr="00B74D05" w:rsidRDefault="00B74D05" w:rsidP="00B74D05">
            <w:pPr>
              <w:rPr>
                <w:rFonts w:ascii="Times New Roman" w:hAnsi="Times New Roman" w:cs="Times New Roman"/>
              </w:rPr>
            </w:pPr>
            <w:r w:rsidRPr="00B74D05">
              <w:rPr>
                <w:rFonts w:ascii="Times New Roman" w:hAnsi="Times New Roman" w:cs="Times New Roman"/>
              </w:rPr>
              <w:t xml:space="preserve">                -   </w:t>
            </w:r>
          </w:p>
        </w:tc>
        <w:tc>
          <w:tcPr>
            <w:tcW w:w="1468" w:type="dxa"/>
            <w:hideMark/>
          </w:tcPr>
          <w:p w:rsidR="00B74D05" w:rsidRPr="00B74D05" w:rsidRDefault="00B74D05" w:rsidP="00B74D05">
            <w:pPr>
              <w:rPr>
                <w:rFonts w:ascii="Times New Roman" w:hAnsi="Times New Roman" w:cs="Times New Roman"/>
                <w:bCs/>
              </w:rPr>
            </w:pPr>
            <w:r w:rsidRPr="00B74D05">
              <w:rPr>
                <w:rFonts w:ascii="Times New Roman" w:hAnsi="Times New Roman" w:cs="Times New Roman"/>
                <w:bCs/>
              </w:rPr>
              <w:t xml:space="preserve">       10,000.00 </w:t>
            </w:r>
          </w:p>
        </w:tc>
        <w:tc>
          <w:tcPr>
            <w:tcW w:w="3334" w:type="dxa"/>
            <w:hideMark/>
          </w:tcPr>
          <w:p w:rsidR="00B74D05" w:rsidRPr="00B74D05" w:rsidRDefault="00B74D05" w:rsidP="00B74D05">
            <w:pPr>
              <w:rPr>
                <w:rFonts w:ascii="Times New Roman" w:hAnsi="Times New Roman" w:cs="Times New Roman"/>
              </w:rPr>
            </w:pPr>
            <w:r w:rsidRPr="00B74D05">
              <w:rPr>
                <w:rFonts w:ascii="Times New Roman" w:hAnsi="Times New Roman" w:cs="Times New Roman"/>
              </w:rPr>
              <w:t>Raising of fingerlings, pond construction and management, etc</w:t>
            </w:r>
          </w:p>
        </w:tc>
      </w:tr>
      <w:tr w:rsidR="00B74D05" w:rsidRPr="00B74D05" w:rsidTr="001F6FD4">
        <w:trPr>
          <w:trHeight w:val="895"/>
        </w:trPr>
        <w:tc>
          <w:tcPr>
            <w:tcW w:w="648" w:type="dxa"/>
            <w:noWrap/>
            <w:hideMark/>
          </w:tcPr>
          <w:p w:rsidR="00B74D05" w:rsidRPr="00B74D05" w:rsidRDefault="00B74D05" w:rsidP="00B74D05">
            <w:pPr>
              <w:rPr>
                <w:rFonts w:ascii="Times New Roman" w:hAnsi="Times New Roman" w:cs="Times New Roman"/>
              </w:rPr>
            </w:pPr>
            <w:r w:rsidRPr="00B74D05">
              <w:rPr>
                <w:rFonts w:ascii="Times New Roman" w:hAnsi="Times New Roman" w:cs="Times New Roman"/>
              </w:rPr>
              <w:lastRenderedPageBreak/>
              <w:t>78</w:t>
            </w:r>
          </w:p>
        </w:tc>
        <w:tc>
          <w:tcPr>
            <w:tcW w:w="2072" w:type="dxa"/>
            <w:hideMark/>
          </w:tcPr>
          <w:p w:rsidR="00B74D05" w:rsidRPr="00B74D05" w:rsidRDefault="00B74D05" w:rsidP="00B74D05">
            <w:pPr>
              <w:rPr>
                <w:rFonts w:ascii="Times New Roman" w:hAnsi="Times New Roman" w:cs="Times New Roman"/>
              </w:rPr>
            </w:pPr>
            <w:r w:rsidRPr="00B74D05">
              <w:rPr>
                <w:rFonts w:ascii="Times New Roman" w:hAnsi="Times New Roman" w:cs="Times New Roman"/>
              </w:rPr>
              <w:t>Agricultural Research and Demonstration Farms</w:t>
            </w:r>
          </w:p>
        </w:tc>
        <w:tc>
          <w:tcPr>
            <w:tcW w:w="1053" w:type="dxa"/>
            <w:noWrap/>
            <w:hideMark/>
          </w:tcPr>
          <w:p w:rsidR="00B74D05" w:rsidRPr="00B74D05" w:rsidRDefault="00B74D05" w:rsidP="00B74D05">
            <w:pPr>
              <w:rPr>
                <w:rFonts w:ascii="Times New Roman" w:hAnsi="Times New Roman" w:cs="Times New Roman"/>
              </w:rPr>
            </w:pPr>
            <w:r w:rsidRPr="00B74D05">
              <w:rPr>
                <w:rFonts w:ascii="Times New Roman" w:hAnsi="Times New Roman" w:cs="Times New Roman"/>
              </w:rPr>
              <w:t xml:space="preserve">                 -   </w:t>
            </w:r>
          </w:p>
        </w:tc>
        <w:tc>
          <w:tcPr>
            <w:tcW w:w="1288" w:type="dxa"/>
            <w:hideMark/>
          </w:tcPr>
          <w:p w:rsidR="00B74D05" w:rsidRPr="00B74D05" w:rsidRDefault="00B74D05" w:rsidP="00B74D05">
            <w:pPr>
              <w:rPr>
                <w:rFonts w:ascii="Times New Roman" w:hAnsi="Times New Roman" w:cs="Times New Roman"/>
              </w:rPr>
            </w:pPr>
            <w:r w:rsidRPr="00B74D05">
              <w:rPr>
                <w:rFonts w:ascii="Times New Roman" w:hAnsi="Times New Roman" w:cs="Times New Roman"/>
              </w:rPr>
              <w:t xml:space="preserve">                   -   </w:t>
            </w:r>
          </w:p>
        </w:tc>
        <w:tc>
          <w:tcPr>
            <w:tcW w:w="1288" w:type="dxa"/>
            <w:hideMark/>
          </w:tcPr>
          <w:p w:rsidR="00B74D05" w:rsidRPr="00B74D05" w:rsidRDefault="00B74D05" w:rsidP="00B74D05">
            <w:pPr>
              <w:rPr>
                <w:rFonts w:ascii="Times New Roman" w:hAnsi="Times New Roman" w:cs="Times New Roman"/>
              </w:rPr>
            </w:pPr>
            <w:r w:rsidRPr="00B74D05">
              <w:rPr>
                <w:rFonts w:ascii="Times New Roman" w:hAnsi="Times New Roman" w:cs="Times New Roman"/>
              </w:rPr>
              <w:t xml:space="preserve">                   -   </w:t>
            </w:r>
          </w:p>
        </w:tc>
        <w:tc>
          <w:tcPr>
            <w:tcW w:w="870" w:type="dxa"/>
            <w:hideMark/>
          </w:tcPr>
          <w:p w:rsidR="00B74D05" w:rsidRPr="00B74D05" w:rsidRDefault="00B74D05" w:rsidP="00B74D05">
            <w:pPr>
              <w:rPr>
                <w:rFonts w:ascii="Times New Roman" w:hAnsi="Times New Roman" w:cs="Times New Roman"/>
              </w:rPr>
            </w:pPr>
            <w:r w:rsidRPr="00B74D05">
              <w:rPr>
                <w:rFonts w:ascii="Times New Roman" w:hAnsi="Times New Roman" w:cs="Times New Roman"/>
              </w:rPr>
              <w:t xml:space="preserve">                   -   </w:t>
            </w:r>
          </w:p>
        </w:tc>
        <w:tc>
          <w:tcPr>
            <w:tcW w:w="1288" w:type="dxa"/>
            <w:hideMark/>
          </w:tcPr>
          <w:p w:rsidR="00B74D05" w:rsidRPr="00B74D05" w:rsidRDefault="00B74D05" w:rsidP="00B74D05">
            <w:pPr>
              <w:rPr>
                <w:rFonts w:ascii="Times New Roman" w:hAnsi="Times New Roman" w:cs="Times New Roman"/>
              </w:rPr>
            </w:pPr>
            <w:r w:rsidRPr="00B74D05">
              <w:rPr>
                <w:rFonts w:ascii="Times New Roman" w:hAnsi="Times New Roman" w:cs="Times New Roman"/>
              </w:rPr>
              <w:t xml:space="preserve">        22,000.00 </w:t>
            </w:r>
          </w:p>
        </w:tc>
        <w:tc>
          <w:tcPr>
            <w:tcW w:w="767" w:type="dxa"/>
            <w:hideMark/>
          </w:tcPr>
          <w:p w:rsidR="00B74D05" w:rsidRPr="00B74D05" w:rsidRDefault="00B74D05" w:rsidP="00B74D05">
            <w:pPr>
              <w:rPr>
                <w:rFonts w:ascii="Times New Roman" w:hAnsi="Times New Roman" w:cs="Times New Roman"/>
              </w:rPr>
            </w:pPr>
            <w:r w:rsidRPr="00B74D05">
              <w:rPr>
                <w:rFonts w:ascii="Times New Roman" w:hAnsi="Times New Roman" w:cs="Times New Roman"/>
              </w:rPr>
              <w:t> </w:t>
            </w:r>
          </w:p>
        </w:tc>
        <w:tc>
          <w:tcPr>
            <w:tcW w:w="1468" w:type="dxa"/>
            <w:hideMark/>
          </w:tcPr>
          <w:p w:rsidR="00B74D05" w:rsidRPr="00B74D05" w:rsidRDefault="00B74D05" w:rsidP="00B74D05">
            <w:pPr>
              <w:rPr>
                <w:rFonts w:ascii="Times New Roman" w:hAnsi="Times New Roman" w:cs="Times New Roman"/>
                <w:bCs/>
              </w:rPr>
            </w:pPr>
            <w:r w:rsidRPr="00B74D05">
              <w:rPr>
                <w:rFonts w:ascii="Times New Roman" w:hAnsi="Times New Roman" w:cs="Times New Roman"/>
                <w:bCs/>
              </w:rPr>
              <w:t xml:space="preserve">       22,000.00 </w:t>
            </w:r>
          </w:p>
        </w:tc>
        <w:tc>
          <w:tcPr>
            <w:tcW w:w="3334" w:type="dxa"/>
            <w:hideMark/>
          </w:tcPr>
          <w:p w:rsidR="00B74D05" w:rsidRPr="00B74D05" w:rsidRDefault="00B74D05" w:rsidP="00B74D05">
            <w:pPr>
              <w:rPr>
                <w:rFonts w:ascii="Times New Roman" w:hAnsi="Times New Roman" w:cs="Times New Roman"/>
              </w:rPr>
            </w:pPr>
            <w:r w:rsidRPr="00B74D05">
              <w:rPr>
                <w:rFonts w:ascii="Times New Roman" w:hAnsi="Times New Roman" w:cs="Times New Roman"/>
              </w:rPr>
              <w:t>Activities related to demonstration farms including transfer of agricultural knowledge and skills, carrying out adaptive trials,  etc</w:t>
            </w:r>
          </w:p>
        </w:tc>
      </w:tr>
      <w:tr w:rsidR="00B74D05" w:rsidRPr="00B74D05" w:rsidTr="001F6FD4">
        <w:trPr>
          <w:trHeight w:val="520"/>
        </w:trPr>
        <w:tc>
          <w:tcPr>
            <w:tcW w:w="648" w:type="dxa"/>
            <w:noWrap/>
            <w:hideMark/>
          </w:tcPr>
          <w:p w:rsidR="00B74D05" w:rsidRPr="00B74D05" w:rsidRDefault="00B74D05" w:rsidP="00B74D05">
            <w:pPr>
              <w:rPr>
                <w:rFonts w:ascii="Times New Roman" w:hAnsi="Times New Roman" w:cs="Times New Roman"/>
              </w:rPr>
            </w:pPr>
            <w:r w:rsidRPr="00B74D05">
              <w:rPr>
                <w:rFonts w:ascii="Times New Roman" w:hAnsi="Times New Roman" w:cs="Times New Roman"/>
              </w:rPr>
              <w:t>79</w:t>
            </w:r>
          </w:p>
        </w:tc>
        <w:tc>
          <w:tcPr>
            <w:tcW w:w="2072" w:type="dxa"/>
            <w:hideMark/>
          </w:tcPr>
          <w:p w:rsidR="00B74D05" w:rsidRPr="00B74D05" w:rsidRDefault="00B74D05" w:rsidP="00B74D05">
            <w:pPr>
              <w:rPr>
                <w:rFonts w:ascii="Times New Roman" w:hAnsi="Times New Roman" w:cs="Times New Roman"/>
              </w:rPr>
            </w:pPr>
            <w:r w:rsidRPr="00B74D05">
              <w:rPr>
                <w:rFonts w:ascii="Times New Roman" w:hAnsi="Times New Roman" w:cs="Times New Roman"/>
              </w:rPr>
              <w:t xml:space="preserve">Production and acquisition of improved agricultural inputs </w:t>
            </w:r>
          </w:p>
        </w:tc>
        <w:tc>
          <w:tcPr>
            <w:tcW w:w="1053" w:type="dxa"/>
            <w:noWrap/>
            <w:hideMark/>
          </w:tcPr>
          <w:p w:rsidR="00B74D05" w:rsidRPr="00B74D05" w:rsidRDefault="00B74D05" w:rsidP="00B74D05">
            <w:pPr>
              <w:rPr>
                <w:rFonts w:ascii="Times New Roman" w:hAnsi="Times New Roman" w:cs="Times New Roman"/>
              </w:rPr>
            </w:pPr>
            <w:r w:rsidRPr="00B74D05">
              <w:rPr>
                <w:rFonts w:ascii="Times New Roman" w:hAnsi="Times New Roman" w:cs="Times New Roman"/>
              </w:rPr>
              <w:t xml:space="preserve">                 -   </w:t>
            </w:r>
          </w:p>
        </w:tc>
        <w:tc>
          <w:tcPr>
            <w:tcW w:w="1288" w:type="dxa"/>
            <w:hideMark/>
          </w:tcPr>
          <w:p w:rsidR="00B74D05" w:rsidRPr="00B74D05" w:rsidRDefault="00B74D05" w:rsidP="00B74D05">
            <w:pPr>
              <w:rPr>
                <w:rFonts w:ascii="Times New Roman" w:hAnsi="Times New Roman" w:cs="Times New Roman"/>
              </w:rPr>
            </w:pPr>
            <w:r w:rsidRPr="00B74D05">
              <w:rPr>
                <w:rFonts w:ascii="Times New Roman" w:hAnsi="Times New Roman" w:cs="Times New Roman"/>
              </w:rPr>
              <w:t xml:space="preserve">         4,000.00 </w:t>
            </w:r>
          </w:p>
        </w:tc>
        <w:tc>
          <w:tcPr>
            <w:tcW w:w="1288" w:type="dxa"/>
            <w:hideMark/>
          </w:tcPr>
          <w:p w:rsidR="00B74D05" w:rsidRPr="00B74D05" w:rsidRDefault="00B74D05" w:rsidP="00B74D05">
            <w:pPr>
              <w:rPr>
                <w:rFonts w:ascii="Times New Roman" w:hAnsi="Times New Roman" w:cs="Times New Roman"/>
              </w:rPr>
            </w:pPr>
            <w:r w:rsidRPr="00B74D05">
              <w:rPr>
                <w:rFonts w:ascii="Times New Roman" w:hAnsi="Times New Roman" w:cs="Times New Roman"/>
              </w:rPr>
              <w:t xml:space="preserve">                   -   </w:t>
            </w:r>
          </w:p>
        </w:tc>
        <w:tc>
          <w:tcPr>
            <w:tcW w:w="870" w:type="dxa"/>
            <w:hideMark/>
          </w:tcPr>
          <w:p w:rsidR="00B74D05" w:rsidRPr="00B74D05" w:rsidRDefault="00B74D05" w:rsidP="00B74D05">
            <w:pPr>
              <w:rPr>
                <w:rFonts w:ascii="Times New Roman" w:hAnsi="Times New Roman" w:cs="Times New Roman"/>
              </w:rPr>
            </w:pPr>
            <w:r w:rsidRPr="00B74D05">
              <w:rPr>
                <w:rFonts w:ascii="Times New Roman" w:hAnsi="Times New Roman" w:cs="Times New Roman"/>
              </w:rPr>
              <w:t xml:space="preserve">                   -   </w:t>
            </w:r>
          </w:p>
        </w:tc>
        <w:tc>
          <w:tcPr>
            <w:tcW w:w="1288" w:type="dxa"/>
            <w:hideMark/>
          </w:tcPr>
          <w:p w:rsidR="00B74D05" w:rsidRPr="00B74D05" w:rsidRDefault="00B74D05" w:rsidP="00B74D05">
            <w:pPr>
              <w:rPr>
                <w:rFonts w:ascii="Times New Roman" w:hAnsi="Times New Roman" w:cs="Times New Roman"/>
              </w:rPr>
            </w:pPr>
            <w:r w:rsidRPr="00B74D05">
              <w:rPr>
                <w:rFonts w:ascii="Times New Roman" w:hAnsi="Times New Roman" w:cs="Times New Roman"/>
              </w:rPr>
              <w:t xml:space="preserve">        51,000.00 </w:t>
            </w:r>
          </w:p>
        </w:tc>
        <w:tc>
          <w:tcPr>
            <w:tcW w:w="767" w:type="dxa"/>
            <w:hideMark/>
          </w:tcPr>
          <w:p w:rsidR="00B74D05" w:rsidRPr="00B74D05" w:rsidRDefault="00B74D05" w:rsidP="00B74D05">
            <w:pPr>
              <w:rPr>
                <w:rFonts w:ascii="Times New Roman" w:hAnsi="Times New Roman" w:cs="Times New Roman"/>
              </w:rPr>
            </w:pPr>
            <w:r w:rsidRPr="00B74D05">
              <w:rPr>
                <w:rFonts w:ascii="Times New Roman" w:hAnsi="Times New Roman" w:cs="Times New Roman"/>
              </w:rPr>
              <w:t> </w:t>
            </w:r>
          </w:p>
        </w:tc>
        <w:tc>
          <w:tcPr>
            <w:tcW w:w="1468" w:type="dxa"/>
            <w:hideMark/>
          </w:tcPr>
          <w:p w:rsidR="00B74D05" w:rsidRPr="00B74D05" w:rsidRDefault="00B74D05" w:rsidP="00B74D05">
            <w:pPr>
              <w:rPr>
                <w:rFonts w:ascii="Times New Roman" w:hAnsi="Times New Roman" w:cs="Times New Roman"/>
                <w:bCs/>
              </w:rPr>
            </w:pPr>
            <w:r w:rsidRPr="00B74D05">
              <w:rPr>
                <w:rFonts w:ascii="Times New Roman" w:hAnsi="Times New Roman" w:cs="Times New Roman"/>
                <w:bCs/>
              </w:rPr>
              <w:t xml:space="preserve">       55,000.00 </w:t>
            </w:r>
          </w:p>
        </w:tc>
        <w:tc>
          <w:tcPr>
            <w:tcW w:w="3334" w:type="dxa"/>
            <w:hideMark/>
          </w:tcPr>
          <w:p w:rsidR="00B74D05" w:rsidRPr="00B74D05" w:rsidRDefault="00B74D05" w:rsidP="00B74D05">
            <w:pPr>
              <w:rPr>
                <w:rFonts w:ascii="Times New Roman" w:hAnsi="Times New Roman" w:cs="Times New Roman"/>
              </w:rPr>
            </w:pPr>
            <w:r w:rsidRPr="00B74D05">
              <w:rPr>
                <w:rFonts w:ascii="Times New Roman" w:hAnsi="Times New Roman" w:cs="Times New Roman"/>
              </w:rPr>
              <w:t>Improve seeds, improve breeds, fertilisers, agro chemicals, feeds etc</w:t>
            </w:r>
          </w:p>
        </w:tc>
      </w:tr>
      <w:tr w:rsidR="00B74D05" w:rsidRPr="00B74D05" w:rsidTr="001F6FD4">
        <w:trPr>
          <w:trHeight w:val="1546"/>
        </w:trPr>
        <w:tc>
          <w:tcPr>
            <w:tcW w:w="648" w:type="dxa"/>
            <w:noWrap/>
            <w:hideMark/>
          </w:tcPr>
          <w:p w:rsidR="00B74D05" w:rsidRPr="00B74D05" w:rsidRDefault="00B74D05" w:rsidP="00B74D05">
            <w:pPr>
              <w:rPr>
                <w:rFonts w:ascii="Times New Roman" w:hAnsi="Times New Roman" w:cs="Times New Roman"/>
              </w:rPr>
            </w:pPr>
            <w:r w:rsidRPr="00B74D05">
              <w:rPr>
                <w:rFonts w:ascii="Times New Roman" w:hAnsi="Times New Roman" w:cs="Times New Roman"/>
              </w:rPr>
              <w:t>80</w:t>
            </w:r>
          </w:p>
        </w:tc>
        <w:tc>
          <w:tcPr>
            <w:tcW w:w="2072" w:type="dxa"/>
            <w:hideMark/>
          </w:tcPr>
          <w:p w:rsidR="00B74D05" w:rsidRPr="00B74D05" w:rsidRDefault="00B74D05" w:rsidP="00B74D05">
            <w:pPr>
              <w:rPr>
                <w:rFonts w:ascii="Times New Roman" w:hAnsi="Times New Roman" w:cs="Times New Roman"/>
              </w:rPr>
            </w:pPr>
            <w:r w:rsidRPr="00B74D05">
              <w:rPr>
                <w:rFonts w:ascii="Times New Roman" w:hAnsi="Times New Roman" w:cs="Times New Roman"/>
              </w:rPr>
              <w:t>Internal Management of the Organization</w:t>
            </w:r>
          </w:p>
        </w:tc>
        <w:tc>
          <w:tcPr>
            <w:tcW w:w="1053" w:type="dxa"/>
            <w:hideMark/>
          </w:tcPr>
          <w:p w:rsidR="00B74D05" w:rsidRPr="00B74D05" w:rsidRDefault="00B74D05" w:rsidP="00B74D05">
            <w:pPr>
              <w:rPr>
                <w:rFonts w:ascii="Times New Roman" w:hAnsi="Times New Roman" w:cs="Times New Roman"/>
              </w:rPr>
            </w:pPr>
            <w:r w:rsidRPr="00B74D05">
              <w:rPr>
                <w:rFonts w:ascii="Times New Roman" w:hAnsi="Times New Roman" w:cs="Times New Roman"/>
              </w:rPr>
              <w:t xml:space="preserve">       5,000.00 </w:t>
            </w:r>
          </w:p>
        </w:tc>
        <w:tc>
          <w:tcPr>
            <w:tcW w:w="1288" w:type="dxa"/>
            <w:hideMark/>
          </w:tcPr>
          <w:p w:rsidR="00B74D05" w:rsidRPr="00B74D05" w:rsidRDefault="00B74D05" w:rsidP="00B74D05">
            <w:pPr>
              <w:rPr>
                <w:rFonts w:ascii="Times New Roman" w:hAnsi="Times New Roman" w:cs="Times New Roman"/>
              </w:rPr>
            </w:pPr>
            <w:r w:rsidRPr="00B74D05">
              <w:rPr>
                <w:rFonts w:ascii="Times New Roman" w:hAnsi="Times New Roman" w:cs="Times New Roman"/>
              </w:rPr>
              <w:t xml:space="preserve">       11,000.00 </w:t>
            </w:r>
          </w:p>
        </w:tc>
        <w:tc>
          <w:tcPr>
            <w:tcW w:w="1288" w:type="dxa"/>
            <w:hideMark/>
          </w:tcPr>
          <w:p w:rsidR="00B74D05" w:rsidRPr="00B74D05" w:rsidRDefault="00B74D05" w:rsidP="00B74D05">
            <w:pPr>
              <w:rPr>
                <w:rFonts w:ascii="Times New Roman" w:hAnsi="Times New Roman" w:cs="Times New Roman"/>
              </w:rPr>
            </w:pPr>
            <w:r w:rsidRPr="00B74D05">
              <w:rPr>
                <w:rFonts w:ascii="Times New Roman" w:hAnsi="Times New Roman" w:cs="Times New Roman"/>
              </w:rPr>
              <w:t xml:space="preserve">       10,000.00 </w:t>
            </w:r>
          </w:p>
        </w:tc>
        <w:tc>
          <w:tcPr>
            <w:tcW w:w="870" w:type="dxa"/>
            <w:hideMark/>
          </w:tcPr>
          <w:p w:rsidR="00B74D05" w:rsidRPr="00B74D05" w:rsidRDefault="00B74D05" w:rsidP="00B74D05">
            <w:pPr>
              <w:rPr>
                <w:rFonts w:ascii="Times New Roman" w:hAnsi="Times New Roman" w:cs="Times New Roman"/>
              </w:rPr>
            </w:pPr>
            <w:r w:rsidRPr="00B74D05">
              <w:rPr>
                <w:rFonts w:ascii="Times New Roman" w:hAnsi="Times New Roman" w:cs="Times New Roman"/>
              </w:rPr>
              <w:t xml:space="preserve">                   -   </w:t>
            </w:r>
          </w:p>
        </w:tc>
        <w:tc>
          <w:tcPr>
            <w:tcW w:w="1288" w:type="dxa"/>
            <w:hideMark/>
          </w:tcPr>
          <w:p w:rsidR="00B74D05" w:rsidRPr="00B74D05" w:rsidRDefault="00B74D05" w:rsidP="00B74D05">
            <w:pPr>
              <w:rPr>
                <w:rFonts w:ascii="Times New Roman" w:hAnsi="Times New Roman" w:cs="Times New Roman"/>
              </w:rPr>
            </w:pPr>
            <w:r w:rsidRPr="00B74D05">
              <w:rPr>
                <w:rFonts w:ascii="Times New Roman" w:hAnsi="Times New Roman" w:cs="Times New Roman"/>
              </w:rPr>
              <w:t xml:space="preserve">        52,000.00 </w:t>
            </w:r>
          </w:p>
        </w:tc>
        <w:tc>
          <w:tcPr>
            <w:tcW w:w="767" w:type="dxa"/>
            <w:hideMark/>
          </w:tcPr>
          <w:p w:rsidR="00B74D05" w:rsidRPr="00B74D05" w:rsidRDefault="00B74D05" w:rsidP="00B74D05">
            <w:pPr>
              <w:rPr>
                <w:rFonts w:ascii="Times New Roman" w:hAnsi="Times New Roman" w:cs="Times New Roman"/>
              </w:rPr>
            </w:pPr>
            <w:r w:rsidRPr="00B74D05">
              <w:rPr>
                <w:rFonts w:ascii="Times New Roman" w:hAnsi="Times New Roman" w:cs="Times New Roman"/>
              </w:rPr>
              <w:t xml:space="preserve">                -   </w:t>
            </w:r>
          </w:p>
        </w:tc>
        <w:tc>
          <w:tcPr>
            <w:tcW w:w="1468" w:type="dxa"/>
            <w:hideMark/>
          </w:tcPr>
          <w:p w:rsidR="00B74D05" w:rsidRPr="00B74D05" w:rsidRDefault="00B74D05" w:rsidP="00B74D05">
            <w:pPr>
              <w:rPr>
                <w:rFonts w:ascii="Times New Roman" w:hAnsi="Times New Roman" w:cs="Times New Roman"/>
                <w:bCs/>
              </w:rPr>
            </w:pPr>
            <w:r w:rsidRPr="00B74D05">
              <w:rPr>
                <w:rFonts w:ascii="Times New Roman" w:hAnsi="Times New Roman" w:cs="Times New Roman"/>
                <w:bCs/>
              </w:rPr>
              <w:t xml:space="preserve">       78,000.00 </w:t>
            </w:r>
          </w:p>
        </w:tc>
        <w:tc>
          <w:tcPr>
            <w:tcW w:w="3334" w:type="dxa"/>
            <w:hideMark/>
          </w:tcPr>
          <w:p w:rsidR="00B74D05" w:rsidRPr="00B74D05" w:rsidRDefault="00B74D05" w:rsidP="00B74D05">
            <w:pPr>
              <w:rPr>
                <w:rFonts w:ascii="Times New Roman" w:hAnsi="Times New Roman" w:cs="Times New Roman"/>
              </w:rPr>
            </w:pPr>
            <w:r w:rsidRPr="00B74D05">
              <w:rPr>
                <w:rFonts w:ascii="Times New Roman" w:hAnsi="Times New Roman" w:cs="Times New Roman"/>
              </w:rPr>
              <w:t>This operation covers utilities bills, seminars/conferences, donation, contributions, , fuel/oil/lubricants, maintenance/repairs,  bank charges, T&amp;T, accommodation, night allowance, out of station allowance etc.</w:t>
            </w:r>
          </w:p>
        </w:tc>
      </w:tr>
      <w:tr w:rsidR="00B74D05" w:rsidRPr="00B74D05" w:rsidTr="001F6FD4">
        <w:trPr>
          <w:trHeight w:val="1430"/>
        </w:trPr>
        <w:tc>
          <w:tcPr>
            <w:tcW w:w="648" w:type="dxa"/>
            <w:noWrap/>
            <w:hideMark/>
          </w:tcPr>
          <w:p w:rsidR="00B74D05" w:rsidRPr="00B74D05" w:rsidRDefault="00B74D05" w:rsidP="00B74D05">
            <w:pPr>
              <w:rPr>
                <w:rFonts w:ascii="Times New Roman" w:hAnsi="Times New Roman" w:cs="Times New Roman"/>
              </w:rPr>
            </w:pPr>
            <w:r w:rsidRPr="00B74D05">
              <w:rPr>
                <w:rFonts w:ascii="Times New Roman" w:hAnsi="Times New Roman" w:cs="Times New Roman"/>
              </w:rPr>
              <w:t>81</w:t>
            </w:r>
          </w:p>
        </w:tc>
        <w:tc>
          <w:tcPr>
            <w:tcW w:w="2072" w:type="dxa"/>
            <w:hideMark/>
          </w:tcPr>
          <w:p w:rsidR="00B74D05" w:rsidRPr="00B74D05" w:rsidRDefault="00B74D05" w:rsidP="00B74D05">
            <w:pPr>
              <w:rPr>
                <w:rFonts w:ascii="Times New Roman" w:hAnsi="Times New Roman" w:cs="Times New Roman"/>
              </w:rPr>
            </w:pPr>
            <w:r w:rsidRPr="00B74D05">
              <w:rPr>
                <w:rFonts w:ascii="Times New Roman" w:hAnsi="Times New Roman" w:cs="Times New Roman"/>
              </w:rPr>
              <w:t xml:space="preserve"> Manpower and Skills Development</w:t>
            </w:r>
          </w:p>
        </w:tc>
        <w:tc>
          <w:tcPr>
            <w:tcW w:w="1053" w:type="dxa"/>
            <w:hideMark/>
          </w:tcPr>
          <w:p w:rsidR="00B74D05" w:rsidRPr="00B74D05" w:rsidRDefault="00B74D05" w:rsidP="00B74D05">
            <w:pPr>
              <w:rPr>
                <w:rFonts w:ascii="Times New Roman" w:hAnsi="Times New Roman" w:cs="Times New Roman"/>
              </w:rPr>
            </w:pPr>
            <w:r w:rsidRPr="00B74D05">
              <w:rPr>
                <w:rFonts w:ascii="Times New Roman" w:hAnsi="Times New Roman" w:cs="Times New Roman"/>
              </w:rPr>
              <w:t xml:space="preserve">                 -   </w:t>
            </w:r>
          </w:p>
        </w:tc>
        <w:tc>
          <w:tcPr>
            <w:tcW w:w="1288" w:type="dxa"/>
            <w:hideMark/>
          </w:tcPr>
          <w:p w:rsidR="00B74D05" w:rsidRPr="00B74D05" w:rsidRDefault="00B74D05" w:rsidP="00B74D05">
            <w:pPr>
              <w:rPr>
                <w:rFonts w:ascii="Times New Roman" w:hAnsi="Times New Roman" w:cs="Times New Roman"/>
              </w:rPr>
            </w:pPr>
            <w:r w:rsidRPr="00B74D05">
              <w:rPr>
                <w:rFonts w:ascii="Times New Roman" w:hAnsi="Times New Roman" w:cs="Times New Roman"/>
              </w:rPr>
              <w:t xml:space="preserve">                   -   </w:t>
            </w:r>
          </w:p>
        </w:tc>
        <w:tc>
          <w:tcPr>
            <w:tcW w:w="1288" w:type="dxa"/>
            <w:hideMark/>
          </w:tcPr>
          <w:p w:rsidR="00B74D05" w:rsidRPr="00B74D05" w:rsidRDefault="00B74D05" w:rsidP="00B74D05">
            <w:pPr>
              <w:rPr>
                <w:rFonts w:ascii="Times New Roman" w:hAnsi="Times New Roman" w:cs="Times New Roman"/>
              </w:rPr>
            </w:pPr>
            <w:r w:rsidRPr="00B74D05">
              <w:rPr>
                <w:rFonts w:ascii="Times New Roman" w:hAnsi="Times New Roman" w:cs="Times New Roman"/>
              </w:rPr>
              <w:t xml:space="preserve">                   -   </w:t>
            </w:r>
          </w:p>
        </w:tc>
        <w:tc>
          <w:tcPr>
            <w:tcW w:w="870" w:type="dxa"/>
            <w:hideMark/>
          </w:tcPr>
          <w:p w:rsidR="00B74D05" w:rsidRPr="00B74D05" w:rsidRDefault="00B74D05" w:rsidP="00B74D05">
            <w:pPr>
              <w:rPr>
                <w:rFonts w:ascii="Times New Roman" w:hAnsi="Times New Roman" w:cs="Times New Roman"/>
              </w:rPr>
            </w:pPr>
            <w:r w:rsidRPr="00B74D05">
              <w:rPr>
                <w:rFonts w:ascii="Times New Roman" w:hAnsi="Times New Roman" w:cs="Times New Roman"/>
              </w:rPr>
              <w:t xml:space="preserve">                   -   </w:t>
            </w:r>
          </w:p>
        </w:tc>
        <w:tc>
          <w:tcPr>
            <w:tcW w:w="1288" w:type="dxa"/>
            <w:hideMark/>
          </w:tcPr>
          <w:p w:rsidR="00B74D05" w:rsidRPr="00B74D05" w:rsidRDefault="00B74D05" w:rsidP="00B74D05">
            <w:pPr>
              <w:rPr>
                <w:rFonts w:ascii="Times New Roman" w:hAnsi="Times New Roman" w:cs="Times New Roman"/>
              </w:rPr>
            </w:pPr>
            <w:r w:rsidRPr="00B74D05">
              <w:rPr>
                <w:rFonts w:ascii="Times New Roman" w:hAnsi="Times New Roman" w:cs="Times New Roman"/>
              </w:rPr>
              <w:t xml:space="preserve">        30,000.00 </w:t>
            </w:r>
          </w:p>
        </w:tc>
        <w:tc>
          <w:tcPr>
            <w:tcW w:w="767" w:type="dxa"/>
            <w:hideMark/>
          </w:tcPr>
          <w:p w:rsidR="00B74D05" w:rsidRPr="00B74D05" w:rsidRDefault="00B74D05" w:rsidP="00B74D05">
            <w:pPr>
              <w:rPr>
                <w:rFonts w:ascii="Times New Roman" w:hAnsi="Times New Roman" w:cs="Times New Roman"/>
              </w:rPr>
            </w:pPr>
            <w:r w:rsidRPr="00B74D05">
              <w:rPr>
                <w:rFonts w:ascii="Times New Roman" w:hAnsi="Times New Roman" w:cs="Times New Roman"/>
              </w:rPr>
              <w:t xml:space="preserve">                -   </w:t>
            </w:r>
          </w:p>
        </w:tc>
        <w:tc>
          <w:tcPr>
            <w:tcW w:w="1468" w:type="dxa"/>
            <w:hideMark/>
          </w:tcPr>
          <w:p w:rsidR="00B74D05" w:rsidRPr="00B74D05" w:rsidRDefault="00B74D05" w:rsidP="00B74D05">
            <w:pPr>
              <w:rPr>
                <w:rFonts w:ascii="Times New Roman" w:hAnsi="Times New Roman" w:cs="Times New Roman"/>
                <w:bCs/>
              </w:rPr>
            </w:pPr>
            <w:r w:rsidRPr="00B74D05">
              <w:rPr>
                <w:rFonts w:ascii="Times New Roman" w:hAnsi="Times New Roman" w:cs="Times New Roman"/>
                <w:bCs/>
              </w:rPr>
              <w:t xml:space="preserve">       30,000.00 </w:t>
            </w:r>
          </w:p>
        </w:tc>
        <w:tc>
          <w:tcPr>
            <w:tcW w:w="3334" w:type="dxa"/>
            <w:hideMark/>
          </w:tcPr>
          <w:p w:rsidR="00B74D05" w:rsidRPr="00B74D05" w:rsidRDefault="00B74D05" w:rsidP="00B74D05">
            <w:pPr>
              <w:rPr>
                <w:rFonts w:ascii="Times New Roman" w:hAnsi="Times New Roman" w:cs="Times New Roman"/>
              </w:rPr>
            </w:pPr>
            <w:r w:rsidRPr="00B74D05">
              <w:rPr>
                <w:rFonts w:ascii="Times New Roman" w:hAnsi="Times New Roman" w:cs="Times New Roman"/>
              </w:rPr>
              <w:t>This operation covers trianing and capacity building, staff welfare expenses (training materials, hiring of venue, consultancy etc), scholarship and bursery, examination fees,  and professional fee</w:t>
            </w:r>
          </w:p>
        </w:tc>
      </w:tr>
      <w:tr w:rsidR="00B74D05" w:rsidRPr="00B74D05" w:rsidTr="001F6FD4">
        <w:trPr>
          <w:trHeight w:val="664"/>
        </w:trPr>
        <w:tc>
          <w:tcPr>
            <w:tcW w:w="648" w:type="dxa"/>
            <w:noWrap/>
            <w:hideMark/>
          </w:tcPr>
          <w:p w:rsidR="00B74D05" w:rsidRPr="00B74D05" w:rsidRDefault="00B74D05" w:rsidP="00B74D05">
            <w:pPr>
              <w:rPr>
                <w:rFonts w:ascii="Times New Roman" w:hAnsi="Times New Roman" w:cs="Times New Roman"/>
              </w:rPr>
            </w:pPr>
            <w:r w:rsidRPr="00B74D05">
              <w:rPr>
                <w:rFonts w:ascii="Times New Roman" w:hAnsi="Times New Roman" w:cs="Times New Roman"/>
              </w:rPr>
              <w:t>82</w:t>
            </w:r>
          </w:p>
        </w:tc>
        <w:tc>
          <w:tcPr>
            <w:tcW w:w="2072" w:type="dxa"/>
            <w:hideMark/>
          </w:tcPr>
          <w:p w:rsidR="00B74D05" w:rsidRPr="00B74D05" w:rsidRDefault="00B74D05" w:rsidP="00B74D05">
            <w:pPr>
              <w:rPr>
                <w:rFonts w:ascii="Times New Roman" w:hAnsi="Times New Roman" w:cs="Times New Roman"/>
              </w:rPr>
            </w:pPr>
            <w:r w:rsidRPr="00B74D05">
              <w:rPr>
                <w:rFonts w:ascii="Times New Roman" w:hAnsi="Times New Roman" w:cs="Times New Roman"/>
              </w:rPr>
              <w:t>Official / National Celebrations</w:t>
            </w:r>
          </w:p>
        </w:tc>
        <w:tc>
          <w:tcPr>
            <w:tcW w:w="1053" w:type="dxa"/>
            <w:hideMark/>
          </w:tcPr>
          <w:p w:rsidR="00B74D05" w:rsidRPr="00B74D05" w:rsidRDefault="00B74D05" w:rsidP="00B74D05">
            <w:pPr>
              <w:rPr>
                <w:rFonts w:ascii="Times New Roman" w:hAnsi="Times New Roman" w:cs="Times New Roman"/>
              </w:rPr>
            </w:pPr>
            <w:r w:rsidRPr="00B74D05">
              <w:rPr>
                <w:rFonts w:ascii="Times New Roman" w:hAnsi="Times New Roman" w:cs="Times New Roman"/>
              </w:rPr>
              <w:t xml:space="preserve">                 -   </w:t>
            </w:r>
          </w:p>
        </w:tc>
        <w:tc>
          <w:tcPr>
            <w:tcW w:w="1288" w:type="dxa"/>
            <w:hideMark/>
          </w:tcPr>
          <w:p w:rsidR="00B74D05" w:rsidRPr="00B74D05" w:rsidRDefault="00B74D05" w:rsidP="00B74D05">
            <w:pPr>
              <w:rPr>
                <w:rFonts w:ascii="Times New Roman" w:hAnsi="Times New Roman" w:cs="Times New Roman"/>
              </w:rPr>
            </w:pPr>
            <w:r w:rsidRPr="00B74D05">
              <w:rPr>
                <w:rFonts w:ascii="Times New Roman" w:hAnsi="Times New Roman" w:cs="Times New Roman"/>
              </w:rPr>
              <w:t xml:space="preserve">                   -   </w:t>
            </w:r>
          </w:p>
        </w:tc>
        <w:tc>
          <w:tcPr>
            <w:tcW w:w="1288" w:type="dxa"/>
            <w:hideMark/>
          </w:tcPr>
          <w:p w:rsidR="00B74D05" w:rsidRPr="00B74D05" w:rsidRDefault="00B74D05" w:rsidP="00B74D05">
            <w:pPr>
              <w:rPr>
                <w:rFonts w:ascii="Times New Roman" w:hAnsi="Times New Roman" w:cs="Times New Roman"/>
              </w:rPr>
            </w:pPr>
            <w:r w:rsidRPr="00B74D05">
              <w:rPr>
                <w:rFonts w:ascii="Times New Roman" w:hAnsi="Times New Roman" w:cs="Times New Roman"/>
              </w:rPr>
              <w:t xml:space="preserve">       40,000.00 </w:t>
            </w:r>
          </w:p>
        </w:tc>
        <w:tc>
          <w:tcPr>
            <w:tcW w:w="870" w:type="dxa"/>
            <w:hideMark/>
          </w:tcPr>
          <w:p w:rsidR="00B74D05" w:rsidRPr="00B74D05" w:rsidRDefault="00B74D05" w:rsidP="00B74D05">
            <w:pPr>
              <w:rPr>
                <w:rFonts w:ascii="Times New Roman" w:hAnsi="Times New Roman" w:cs="Times New Roman"/>
              </w:rPr>
            </w:pPr>
            <w:r w:rsidRPr="00B74D05">
              <w:rPr>
                <w:rFonts w:ascii="Times New Roman" w:hAnsi="Times New Roman" w:cs="Times New Roman"/>
              </w:rPr>
              <w:t xml:space="preserve">                   -   </w:t>
            </w:r>
          </w:p>
        </w:tc>
        <w:tc>
          <w:tcPr>
            <w:tcW w:w="1288" w:type="dxa"/>
            <w:hideMark/>
          </w:tcPr>
          <w:p w:rsidR="00B74D05" w:rsidRPr="00B74D05" w:rsidRDefault="00B74D05" w:rsidP="00B74D05">
            <w:pPr>
              <w:rPr>
                <w:rFonts w:ascii="Times New Roman" w:hAnsi="Times New Roman" w:cs="Times New Roman"/>
              </w:rPr>
            </w:pPr>
            <w:r w:rsidRPr="00B74D05">
              <w:rPr>
                <w:rFonts w:ascii="Times New Roman" w:hAnsi="Times New Roman" w:cs="Times New Roman"/>
              </w:rPr>
              <w:t xml:space="preserve">                    -   </w:t>
            </w:r>
          </w:p>
        </w:tc>
        <w:tc>
          <w:tcPr>
            <w:tcW w:w="767" w:type="dxa"/>
            <w:hideMark/>
          </w:tcPr>
          <w:p w:rsidR="00B74D05" w:rsidRPr="00B74D05" w:rsidRDefault="00B74D05" w:rsidP="00B74D05">
            <w:pPr>
              <w:rPr>
                <w:rFonts w:ascii="Times New Roman" w:hAnsi="Times New Roman" w:cs="Times New Roman"/>
              </w:rPr>
            </w:pPr>
            <w:r w:rsidRPr="00B74D05">
              <w:rPr>
                <w:rFonts w:ascii="Times New Roman" w:hAnsi="Times New Roman" w:cs="Times New Roman"/>
              </w:rPr>
              <w:t xml:space="preserve">                -   </w:t>
            </w:r>
          </w:p>
        </w:tc>
        <w:tc>
          <w:tcPr>
            <w:tcW w:w="1468" w:type="dxa"/>
            <w:hideMark/>
          </w:tcPr>
          <w:p w:rsidR="00B74D05" w:rsidRPr="00B74D05" w:rsidRDefault="00B74D05" w:rsidP="00B74D05">
            <w:pPr>
              <w:rPr>
                <w:rFonts w:ascii="Times New Roman" w:hAnsi="Times New Roman" w:cs="Times New Roman"/>
                <w:bCs/>
              </w:rPr>
            </w:pPr>
            <w:r w:rsidRPr="00B74D05">
              <w:rPr>
                <w:rFonts w:ascii="Times New Roman" w:hAnsi="Times New Roman" w:cs="Times New Roman"/>
                <w:bCs/>
              </w:rPr>
              <w:t xml:space="preserve">       40,000.00 </w:t>
            </w:r>
          </w:p>
        </w:tc>
        <w:tc>
          <w:tcPr>
            <w:tcW w:w="3334" w:type="dxa"/>
            <w:hideMark/>
          </w:tcPr>
          <w:p w:rsidR="00B74D05" w:rsidRPr="00B74D05" w:rsidRDefault="00B74D05" w:rsidP="00B74D05">
            <w:pPr>
              <w:rPr>
                <w:rFonts w:ascii="Times New Roman" w:hAnsi="Times New Roman" w:cs="Times New Roman"/>
              </w:rPr>
            </w:pPr>
            <w:r w:rsidRPr="00B74D05">
              <w:rPr>
                <w:rFonts w:ascii="Times New Roman" w:hAnsi="Times New Roman" w:cs="Times New Roman"/>
              </w:rPr>
              <w:t>This operation covers Farmers Day Celebration</w:t>
            </w:r>
          </w:p>
        </w:tc>
      </w:tr>
      <w:tr w:rsidR="00B74D05" w:rsidRPr="00B74D05" w:rsidTr="001F6FD4">
        <w:trPr>
          <w:trHeight w:val="606"/>
        </w:trPr>
        <w:tc>
          <w:tcPr>
            <w:tcW w:w="648" w:type="dxa"/>
            <w:noWrap/>
            <w:hideMark/>
          </w:tcPr>
          <w:p w:rsidR="00B74D05" w:rsidRPr="00B74D05" w:rsidRDefault="00B74D05" w:rsidP="00B74D05">
            <w:pPr>
              <w:rPr>
                <w:rFonts w:ascii="Times New Roman" w:hAnsi="Times New Roman" w:cs="Times New Roman"/>
              </w:rPr>
            </w:pPr>
            <w:r w:rsidRPr="00B74D05">
              <w:rPr>
                <w:rFonts w:ascii="Times New Roman" w:hAnsi="Times New Roman" w:cs="Times New Roman"/>
              </w:rPr>
              <w:t>83</w:t>
            </w:r>
          </w:p>
        </w:tc>
        <w:tc>
          <w:tcPr>
            <w:tcW w:w="2072" w:type="dxa"/>
            <w:hideMark/>
          </w:tcPr>
          <w:p w:rsidR="00B74D05" w:rsidRPr="00B74D05" w:rsidRDefault="00B74D05" w:rsidP="00B74D05">
            <w:pPr>
              <w:rPr>
                <w:rFonts w:ascii="Times New Roman" w:hAnsi="Times New Roman" w:cs="Times New Roman"/>
                <w:bCs/>
                <w:iCs/>
              </w:rPr>
            </w:pPr>
            <w:r w:rsidRPr="00B74D05">
              <w:rPr>
                <w:rFonts w:ascii="Times New Roman" w:hAnsi="Times New Roman" w:cs="Times New Roman"/>
                <w:bCs/>
                <w:iCs/>
              </w:rPr>
              <w:t>Support for farmers with 150,000 Cashew Seedlings</w:t>
            </w:r>
          </w:p>
        </w:tc>
        <w:tc>
          <w:tcPr>
            <w:tcW w:w="1053" w:type="dxa"/>
            <w:hideMark/>
          </w:tcPr>
          <w:p w:rsidR="00B74D05" w:rsidRPr="00B74D05" w:rsidRDefault="00B74D05" w:rsidP="00B74D05">
            <w:pPr>
              <w:rPr>
                <w:rFonts w:ascii="Times New Roman" w:hAnsi="Times New Roman" w:cs="Times New Roman"/>
                <w:bCs/>
                <w:iCs/>
              </w:rPr>
            </w:pPr>
            <w:r w:rsidRPr="00B74D05">
              <w:rPr>
                <w:rFonts w:ascii="Times New Roman" w:hAnsi="Times New Roman" w:cs="Times New Roman"/>
                <w:bCs/>
                <w:iCs/>
              </w:rPr>
              <w:t> </w:t>
            </w:r>
          </w:p>
        </w:tc>
        <w:tc>
          <w:tcPr>
            <w:tcW w:w="1288" w:type="dxa"/>
            <w:hideMark/>
          </w:tcPr>
          <w:p w:rsidR="00B74D05" w:rsidRPr="00B74D05" w:rsidRDefault="00B74D05" w:rsidP="00B74D05">
            <w:pPr>
              <w:rPr>
                <w:rFonts w:ascii="Times New Roman" w:hAnsi="Times New Roman" w:cs="Times New Roman"/>
                <w:bCs/>
                <w:iCs/>
              </w:rPr>
            </w:pPr>
            <w:r w:rsidRPr="00B74D05">
              <w:rPr>
                <w:rFonts w:ascii="Times New Roman" w:hAnsi="Times New Roman" w:cs="Times New Roman"/>
                <w:bCs/>
                <w:iCs/>
              </w:rPr>
              <w:t> </w:t>
            </w:r>
          </w:p>
        </w:tc>
        <w:tc>
          <w:tcPr>
            <w:tcW w:w="1288" w:type="dxa"/>
            <w:hideMark/>
          </w:tcPr>
          <w:p w:rsidR="00B74D05" w:rsidRPr="00B74D05" w:rsidRDefault="00B74D05" w:rsidP="00B74D05">
            <w:pPr>
              <w:rPr>
                <w:rFonts w:ascii="Times New Roman" w:hAnsi="Times New Roman" w:cs="Times New Roman"/>
                <w:bCs/>
                <w:iCs/>
              </w:rPr>
            </w:pPr>
            <w:r w:rsidRPr="00B74D05">
              <w:rPr>
                <w:rFonts w:ascii="Times New Roman" w:hAnsi="Times New Roman" w:cs="Times New Roman"/>
                <w:bCs/>
                <w:iCs/>
              </w:rPr>
              <w:t xml:space="preserve">    130,000.00 </w:t>
            </w:r>
          </w:p>
        </w:tc>
        <w:tc>
          <w:tcPr>
            <w:tcW w:w="870" w:type="dxa"/>
            <w:hideMark/>
          </w:tcPr>
          <w:p w:rsidR="00B74D05" w:rsidRPr="00B74D05" w:rsidRDefault="00B74D05" w:rsidP="00B74D05">
            <w:pPr>
              <w:rPr>
                <w:rFonts w:ascii="Times New Roman" w:hAnsi="Times New Roman" w:cs="Times New Roman"/>
                <w:bCs/>
                <w:iCs/>
              </w:rPr>
            </w:pPr>
            <w:r w:rsidRPr="00B74D05">
              <w:rPr>
                <w:rFonts w:ascii="Times New Roman" w:hAnsi="Times New Roman" w:cs="Times New Roman"/>
                <w:bCs/>
                <w:iCs/>
              </w:rPr>
              <w:t xml:space="preserve">                   -   </w:t>
            </w:r>
          </w:p>
        </w:tc>
        <w:tc>
          <w:tcPr>
            <w:tcW w:w="1288" w:type="dxa"/>
            <w:hideMark/>
          </w:tcPr>
          <w:p w:rsidR="00B74D05" w:rsidRPr="00B74D05" w:rsidRDefault="00B74D05" w:rsidP="00B74D05">
            <w:pPr>
              <w:rPr>
                <w:rFonts w:ascii="Times New Roman" w:hAnsi="Times New Roman" w:cs="Times New Roman"/>
                <w:bCs/>
                <w:iCs/>
              </w:rPr>
            </w:pPr>
            <w:r w:rsidRPr="00B74D05">
              <w:rPr>
                <w:rFonts w:ascii="Times New Roman" w:hAnsi="Times New Roman" w:cs="Times New Roman"/>
                <w:bCs/>
                <w:iCs/>
              </w:rPr>
              <w:t> </w:t>
            </w:r>
          </w:p>
        </w:tc>
        <w:tc>
          <w:tcPr>
            <w:tcW w:w="767" w:type="dxa"/>
            <w:hideMark/>
          </w:tcPr>
          <w:p w:rsidR="00B74D05" w:rsidRPr="00B74D05" w:rsidRDefault="00B74D05" w:rsidP="00B74D05">
            <w:pPr>
              <w:rPr>
                <w:rFonts w:ascii="Times New Roman" w:hAnsi="Times New Roman" w:cs="Times New Roman"/>
                <w:bCs/>
                <w:iCs/>
              </w:rPr>
            </w:pPr>
            <w:r w:rsidRPr="00B74D05">
              <w:rPr>
                <w:rFonts w:ascii="Times New Roman" w:hAnsi="Times New Roman" w:cs="Times New Roman"/>
                <w:bCs/>
                <w:iCs/>
              </w:rPr>
              <w:t> </w:t>
            </w:r>
          </w:p>
        </w:tc>
        <w:tc>
          <w:tcPr>
            <w:tcW w:w="1468" w:type="dxa"/>
            <w:hideMark/>
          </w:tcPr>
          <w:p w:rsidR="00B74D05" w:rsidRPr="00B74D05" w:rsidRDefault="00B74D05" w:rsidP="00B74D05">
            <w:pPr>
              <w:rPr>
                <w:rFonts w:ascii="Times New Roman" w:hAnsi="Times New Roman" w:cs="Times New Roman"/>
                <w:bCs/>
                <w:iCs/>
              </w:rPr>
            </w:pPr>
            <w:r w:rsidRPr="00B74D05">
              <w:rPr>
                <w:rFonts w:ascii="Times New Roman" w:hAnsi="Times New Roman" w:cs="Times New Roman"/>
                <w:bCs/>
                <w:iCs/>
              </w:rPr>
              <w:t xml:space="preserve">    130,000.00 </w:t>
            </w:r>
          </w:p>
        </w:tc>
        <w:tc>
          <w:tcPr>
            <w:tcW w:w="3334" w:type="dxa"/>
            <w:hideMark/>
          </w:tcPr>
          <w:p w:rsidR="00B74D05" w:rsidRPr="00B74D05" w:rsidRDefault="00B74D05" w:rsidP="00B74D05">
            <w:pPr>
              <w:rPr>
                <w:rFonts w:ascii="Times New Roman" w:hAnsi="Times New Roman" w:cs="Times New Roman"/>
              </w:rPr>
            </w:pPr>
            <w:r w:rsidRPr="00B74D05">
              <w:rPr>
                <w:rFonts w:ascii="Times New Roman" w:hAnsi="Times New Roman" w:cs="Times New Roman"/>
              </w:rPr>
              <w:t>To support farmers with about 150,000 Cashew Seedlings</w:t>
            </w:r>
          </w:p>
        </w:tc>
      </w:tr>
      <w:tr w:rsidR="00B74D05" w:rsidRPr="00B74D05" w:rsidTr="001F6FD4">
        <w:trPr>
          <w:trHeight w:val="606"/>
        </w:trPr>
        <w:tc>
          <w:tcPr>
            <w:tcW w:w="648" w:type="dxa"/>
            <w:noWrap/>
            <w:hideMark/>
          </w:tcPr>
          <w:p w:rsidR="00B74D05" w:rsidRPr="00B74D05" w:rsidRDefault="00B74D05" w:rsidP="00B74D05">
            <w:pPr>
              <w:rPr>
                <w:rFonts w:ascii="Times New Roman" w:hAnsi="Times New Roman" w:cs="Times New Roman"/>
              </w:rPr>
            </w:pPr>
            <w:r w:rsidRPr="00B74D05">
              <w:rPr>
                <w:rFonts w:ascii="Times New Roman" w:hAnsi="Times New Roman" w:cs="Times New Roman"/>
              </w:rPr>
              <w:t>84</w:t>
            </w:r>
          </w:p>
        </w:tc>
        <w:tc>
          <w:tcPr>
            <w:tcW w:w="2072" w:type="dxa"/>
            <w:hideMark/>
          </w:tcPr>
          <w:p w:rsidR="00B74D05" w:rsidRPr="00B74D05" w:rsidRDefault="00B74D05" w:rsidP="00B74D05">
            <w:pPr>
              <w:rPr>
                <w:rFonts w:ascii="Times New Roman" w:hAnsi="Times New Roman" w:cs="Times New Roman"/>
                <w:bCs/>
                <w:iCs/>
              </w:rPr>
            </w:pPr>
            <w:r w:rsidRPr="00B74D05">
              <w:rPr>
                <w:rFonts w:ascii="Times New Roman" w:hAnsi="Times New Roman" w:cs="Times New Roman"/>
                <w:bCs/>
                <w:iCs/>
              </w:rPr>
              <w:t>Cultivation of 100acres Cashew and Irrigated Farms</w:t>
            </w:r>
          </w:p>
        </w:tc>
        <w:tc>
          <w:tcPr>
            <w:tcW w:w="1053" w:type="dxa"/>
            <w:hideMark/>
          </w:tcPr>
          <w:p w:rsidR="00B74D05" w:rsidRPr="00B74D05" w:rsidRDefault="00B74D05" w:rsidP="00B74D05">
            <w:pPr>
              <w:rPr>
                <w:rFonts w:ascii="Times New Roman" w:hAnsi="Times New Roman" w:cs="Times New Roman"/>
                <w:bCs/>
                <w:iCs/>
              </w:rPr>
            </w:pPr>
            <w:r w:rsidRPr="00B74D05">
              <w:rPr>
                <w:rFonts w:ascii="Times New Roman" w:hAnsi="Times New Roman" w:cs="Times New Roman"/>
                <w:bCs/>
                <w:iCs/>
              </w:rPr>
              <w:t> </w:t>
            </w:r>
          </w:p>
        </w:tc>
        <w:tc>
          <w:tcPr>
            <w:tcW w:w="1288" w:type="dxa"/>
            <w:hideMark/>
          </w:tcPr>
          <w:p w:rsidR="00B74D05" w:rsidRPr="00B74D05" w:rsidRDefault="00B74D05" w:rsidP="00B74D05">
            <w:pPr>
              <w:rPr>
                <w:rFonts w:ascii="Times New Roman" w:hAnsi="Times New Roman" w:cs="Times New Roman"/>
                <w:bCs/>
                <w:iCs/>
              </w:rPr>
            </w:pPr>
            <w:r w:rsidRPr="00B74D05">
              <w:rPr>
                <w:rFonts w:ascii="Times New Roman" w:hAnsi="Times New Roman" w:cs="Times New Roman"/>
                <w:bCs/>
                <w:iCs/>
              </w:rPr>
              <w:t> </w:t>
            </w:r>
          </w:p>
        </w:tc>
        <w:tc>
          <w:tcPr>
            <w:tcW w:w="1288" w:type="dxa"/>
            <w:hideMark/>
          </w:tcPr>
          <w:p w:rsidR="00B74D05" w:rsidRPr="00B74D05" w:rsidRDefault="00B74D05" w:rsidP="00B74D05">
            <w:pPr>
              <w:rPr>
                <w:rFonts w:ascii="Times New Roman" w:hAnsi="Times New Roman" w:cs="Times New Roman"/>
                <w:bCs/>
                <w:iCs/>
              </w:rPr>
            </w:pPr>
            <w:r w:rsidRPr="00B74D05">
              <w:rPr>
                <w:rFonts w:ascii="Times New Roman" w:hAnsi="Times New Roman" w:cs="Times New Roman"/>
                <w:bCs/>
                <w:iCs/>
              </w:rPr>
              <w:t xml:space="preserve">    150,000.00 </w:t>
            </w:r>
          </w:p>
        </w:tc>
        <w:tc>
          <w:tcPr>
            <w:tcW w:w="870" w:type="dxa"/>
            <w:hideMark/>
          </w:tcPr>
          <w:p w:rsidR="00B74D05" w:rsidRPr="00B74D05" w:rsidRDefault="00B74D05" w:rsidP="00B74D05">
            <w:pPr>
              <w:rPr>
                <w:rFonts w:ascii="Times New Roman" w:hAnsi="Times New Roman" w:cs="Times New Roman"/>
                <w:bCs/>
                <w:iCs/>
              </w:rPr>
            </w:pPr>
            <w:r w:rsidRPr="00B74D05">
              <w:rPr>
                <w:rFonts w:ascii="Times New Roman" w:hAnsi="Times New Roman" w:cs="Times New Roman"/>
                <w:bCs/>
                <w:iCs/>
              </w:rPr>
              <w:t> </w:t>
            </w:r>
          </w:p>
        </w:tc>
        <w:tc>
          <w:tcPr>
            <w:tcW w:w="1288" w:type="dxa"/>
            <w:hideMark/>
          </w:tcPr>
          <w:p w:rsidR="00B74D05" w:rsidRPr="00B74D05" w:rsidRDefault="00B74D05" w:rsidP="00B74D05">
            <w:pPr>
              <w:rPr>
                <w:rFonts w:ascii="Times New Roman" w:hAnsi="Times New Roman" w:cs="Times New Roman"/>
                <w:bCs/>
                <w:iCs/>
              </w:rPr>
            </w:pPr>
            <w:r w:rsidRPr="00B74D05">
              <w:rPr>
                <w:rFonts w:ascii="Times New Roman" w:hAnsi="Times New Roman" w:cs="Times New Roman"/>
                <w:bCs/>
                <w:iCs/>
              </w:rPr>
              <w:t> </w:t>
            </w:r>
          </w:p>
        </w:tc>
        <w:tc>
          <w:tcPr>
            <w:tcW w:w="767" w:type="dxa"/>
            <w:hideMark/>
          </w:tcPr>
          <w:p w:rsidR="00B74D05" w:rsidRPr="00B74D05" w:rsidRDefault="00B74D05" w:rsidP="00B74D05">
            <w:pPr>
              <w:rPr>
                <w:rFonts w:ascii="Times New Roman" w:hAnsi="Times New Roman" w:cs="Times New Roman"/>
                <w:bCs/>
                <w:iCs/>
              </w:rPr>
            </w:pPr>
            <w:r w:rsidRPr="00B74D05">
              <w:rPr>
                <w:rFonts w:ascii="Times New Roman" w:hAnsi="Times New Roman" w:cs="Times New Roman"/>
                <w:bCs/>
                <w:iCs/>
              </w:rPr>
              <w:t> </w:t>
            </w:r>
          </w:p>
        </w:tc>
        <w:tc>
          <w:tcPr>
            <w:tcW w:w="1468" w:type="dxa"/>
            <w:hideMark/>
          </w:tcPr>
          <w:p w:rsidR="00B74D05" w:rsidRPr="00B74D05" w:rsidRDefault="00B74D05" w:rsidP="00B74D05">
            <w:pPr>
              <w:rPr>
                <w:rFonts w:ascii="Times New Roman" w:hAnsi="Times New Roman" w:cs="Times New Roman"/>
                <w:bCs/>
                <w:iCs/>
              </w:rPr>
            </w:pPr>
            <w:r w:rsidRPr="00B74D05">
              <w:rPr>
                <w:rFonts w:ascii="Times New Roman" w:hAnsi="Times New Roman" w:cs="Times New Roman"/>
                <w:bCs/>
                <w:iCs/>
              </w:rPr>
              <w:t xml:space="preserve">    150,000.00 </w:t>
            </w:r>
          </w:p>
        </w:tc>
        <w:tc>
          <w:tcPr>
            <w:tcW w:w="3334" w:type="dxa"/>
            <w:hideMark/>
          </w:tcPr>
          <w:p w:rsidR="00B74D05" w:rsidRPr="00B74D05" w:rsidRDefault="00B74D05" w:rsidP="00B74D05">
            <w:pPr>
              <w:rPr>
                <w:rFonts w:ascii="Times New Roman" w:hAnsi="Times New Roman" w:cs="Times New Roman"/>
              </w:rPr>
            </w:pPr>
            <w:r w:rsidRPr="00B74D05">
              <w:rPr>
                <w:rFonts w:ascii="Times New Roman" w:hAnsi="Times New Roman" w:cs="Times New Roman"/>
              </w:rPr>
              <w:t>To establish Assembly Cashew and Irrigation Farm</w:t>
            </w:r>
          </w:p>
        </w:tc>
      </w:tr>
      <w:tr w:rsidR="00B74D05" w:rsidRPr="00B74D05" w:rsidTr="001F6FD4">
        <w:trPr>
          <w:trHeight w:val="303"/>
        </w:trPr>
        <w:tc>
          <w:tcPr>
            <w:tcW w:w="648" w:type="dxa"/>
            <w:noWrap/>
            <w:hideMark/>
          </w:tcPr>
          <w:p w:rsidR="00B74D05" w:rsidRPr="00B74D05" w:rsidRDefault="00B74D05" w:rsidP="00B74D05">
            <w:pPr>
              <w:rPr>
                <w:rFonts w:ascii="Times New Roman" w:hAnsi="Times New Roman" w:cs="Times New Roman"/>
              </w:rPr>
            </w:pPr>
            <w:r w:rsidRPr="00B74D05">
              <w:rPr>
                <w:rFonts w:ascii="Times New Roman" w:hAnsi="Times New Roman" w:cs="Times New Roman"/>
              </w:rPr>
              <w:t> </w:t>
            </w:r>
          </w:p>
        </w:tc>
        <w:tc>
          <w:tcPr>
            <w:tcW w:w="2072" w:type="dxa"/>
            <w:hideMark/>
          </w:tcPr>
          <w:p w:rsidR="00B74D05" w:rsidRPr="00B74D05" w:rsidRDefault="00B74D05" w:rsidP="00B74D05">
            <w:pPr>
              <w:rPr>
                <w:rFonts w:ascii="Times New Roman" w:hAnsi="Times New Roman" w:cs="Times New Roman"/>
                <w:bCs/>
              </w:rPr>
            </w:pPr>
            <w:r w:rsidRPr="00B74D05">
              <w:rPr>
                <w:rFonts w:ascii="Times New Roman" w:hAnsi="Times New Roman" w:cs="Times New Roman"/>
                <w:bCs/>
              </w:rPr>
              <w:t>Compensation of Employees</w:t>
            </w:r>
          </w:p>
        </w:tc>
        <w:tc>
          <w:tcPr>
            <w:tcW w:w="1053" w:type="dxa"/>
            <w:noWrap/>
            <w:hideMark/>
          </w:tcPr>
          <w:p w:rsidR="00B74D05" w:rsidRPr="00B74D05" w:rsidRDefault="00B74D05" w:rsidP="00B74D05">
            <w:pPr>
              <w:rPr>
                <w:rFonts w:ascii="Times New Roman" w:hAnsi="Times New Roman" w:cs="Times New Roman"/>
              </w:rPr>
            </w:pPr>
            <w:r w:rsidRPr="00B74D05">
              <w:rPr>
                <w:rFonts w:ascii="Times New Roman" w:hAnsi="Times New Roman" w:cs="Times New Roman"/>
              </w:rPr>
              <w:t xml:space="preserve">                 -   </w:t>
            </w:r>
          </w:p>
        </w:tc>
        <w:tc>
          <w:tcPr>
            <w:tcW w:w="1288" w:type="dxa"/>
            <w:noWrap/>
            <w:hideMark/>
          </w:tcPr>
          <w:p w:rsidR="00B74D05" w:rsidRPr="00B74D05" w:rsidRDefault="00B74D05" w:rsidP="00B74D05">
            <w:pPr>
              <w:rPr>
                <w:rFonts w:ascii="Times New Roman" w:hAnsi="Times New Roman" w:cs="Times New Roman"/>
              </w:rPr>
            </w:pPr>
            <w:r w:rsidRPr="00B74D05">
              <w:rPr>
                <w:rFonts w:ascii="Times New Roman" w:hAnsi="Times New Roman" w:cs="Times New Roman"/>
              </w:rPr>
              <w:t xml:space="preserve">     597,703.15 </w:t>
            </w:r>
          </w:p>
        </w:tc>
        <w:tc>
          <w:tcPr>
            <w:tcW w:w="1288" w:type="dxa"/>
            <w:noWrap/>
            <w:hideMark/>
          </w:tcPr>
          <w:p w:rsidR="00B74D05" w:rsidRPr="00B74D05" w:rsidRDefault="00B74D05" w:rsidP="00B74D05">
            <w:pPr>
              <w:rPr>
                <w:rFonts w:ascii="Times New Roman" w:hAnsi="Times New Roman" w:cs="Times New Roman"/>
              </w:rPr>
            </w:pPr>
            <w:r w:rsidRPr="00B74D05">
              <w:rPr>
                <w:rFonts w:ascii="Times New Roman" w:hAnsi="Times New Roman" w:cs="Times New Roman"/>
              </w:rPr>
              <w:t xml:space="preserve">                   -   </w:t>
            </w:r>
          </w:p>
        </w:tc>
        <w:tc>
          <w:tcPr>
            <w:tcW w:w="870" w:type="dxa"/>
            <w:hideMark/>
          </w:tcPr>
          <w:p w:rsidR="00B74D05" w:rsidRPr="00B74D05" w:rsidRDefault="00B74D05" w:rsidP="00B74D05">
            <w:pPr>
              <w:rPr>
                <w:rFonts w:ascii="Times New Roman" w:hAnsi="Times New Roman" w:cs="Times New Roman"/>
              </w:rPr>
            </w:pPr>
            <w:r w:rsidRPr="00B74D05">
              <w:rPr>
                <w:rFonts w:ascii="Times New Roman" w:hAnsi="Times New Roman" w:cs="Times New Roman"/>
              </w:rPr>
              <w:t xml:space="preserve">                   -   </w:t>
            </w:r>
          </w:p>
        </w:tc>
        <w:tc>
          <w:tcPr>
            <w:tcW w:w="1288" w:type="dxa"/>
            <w:noWrap/>
            <w:hideMark/>
          </w:tcPr>
          <w:p w:rsidR="00B74D05" w:rsidRPr="00B74D05" w:rsidRDefault="00B74D05" w:rsidP="00B74D05">
            <w:pPr>
              <w:rPr>
                <w:rFonts w:ascii="Times New Roman" w:hAnsi="Times New Roman" w:cs="Times New Roman"/>
              </w:rPr>
            </w:pPr>
            <w:r w:rsidRPr="00B74D05">
              <w:rPr>
                <w:rFonts w:ascii="Times New Roman" w:hAnsi="Times New Roman" w:cs="Times New Roman"/>
              </w:rPr>
              <w:t> </w:t>
            </w:r>
          </w:p>
        </w:tc>
        <w:tc>
          <w:tcPr>
            <w:tcW w:w="767" w:type="dxa"/>
            <w:hideMark/>
          </w:tcPr>
          <w:p w:rsidR="00B74D05" w:rsidRPr="00B74D05" w:rsidRDefault="00B74D05" w:rsidP="00B74D05">
            <w:pPr>
              <w:rPr>
                <w:rFonts w:ascii="Times New Roman" w:hAnsi="Times New Roman" w:cs="Times New Roman"/>
              </w:rPr>
            </w:pPr>
            <w:r w:rsidRPr="00B74D05">
              <w:rPr>
                <w:rFonts w:ascii="Times New Roman" w:hAnsi="Times New Roman" w:cs="Times New Roman"/>
              </w:rPr>
              <w:t xml:space="preserve">                -   </w:t>
            </w:r>
          </w:p>
        </w:tc>
        <w:tc>
          <w:tcPr>
            <w:tcW w:w="1468" w:type="dxa"/>
            <w:hideMark/>
          </w:tcPr>
          <w:p w:rsidR="00B74D05" w:rsidRPr="00B74D05" w:rsidRDefault="00B74D05" w:rsidP="00B74D05">
            <w:pPr>
              <w:rPr>
                <w:rFonts w:ascii="Times New Roman" w:hAnsi="Times New Roman" w:cs="Times New Roman"/>
                <w:bCs/>
              </w:rPr>
            </w:pPr>
            <w:r w:rsidRPr="00B74D05">
              <w:rPr>
                <w:rFonts w:ascii="Times New Roman" w:hAnsi="Times New Roman" w:cs="Times New Roman"/>
                <w:bCs/>
              </w:rPr>
              <w:t xml:space="preserve">     597,703.15 </w:t>
            </w:r>
          </w:p>
        </w:tc>
        <w:tc>
          <w:tcPr>
            <w:tcW w:w="3334" w:type="dxa"/>
            <w:hideMark/>
          </w:tcPr>
          <w:p w:rsidR="00B74D05" w:rsidRPr="00B74D05" w:rsidRDefault="00B74D05" w:rsidP="00B74D05">
            <w:pPr>
              <w:rPr>
                <w:rFonts w:ascii="Times New Roman" w:hAnsi="Times New Roman" w:cs="Times New Roman"/>
              </w:rPr>
            </w:pPr>
            <w:r w:rsidRPr="00B74D05">
              <w:rPr>
                <w:rFonts w:ascii="Times New Roman" w:hAnsi="Times New Roman" w:cs="Times New Roman"/>
              </w:rPr>
              <w:t>Salaries and Wages</w:t>
            </w:r>
          </w:p>
        </w:tc>
      </w:tr>
      <w:tr w:rsidR="00B74D05" w:rsidRPr="00B74D05" w:rsidTr="001F6FD4">
        <w:trPr>
          <w:trHeight w:val="332"/>
        </w:trPr>
        <w:tc>
          <w:tcPr>
            <w:tcW w:w="648" w:type="dxa"/>
            <w:noWrap/>
            <w:hideMark/>
          </w:tcPr>
          <w:p w:rsidR="00B74D05" w:rsidRPr="00B74D05" w:rsidRDefault="00B74D05" w:rsidP="00B74D05">
            <w:pPr>
              <w:rPr>
                <w:rFonts w:ascii="Times New Roman" w:hAnsi="Times New Roman" w:cs="Times New Roman"/>
              </w:rPr>
            </w:pPr>
            <w:r w:rsidRPr="00B74D05">
              <w:rPr>
                <w:rFonts w:ascii="Times New Roman" w:hAnsi="Times New Roman" w:cs="Times New Roman"/>
              </w:rPr>
              <w:t> </w:t>
            </w:r>
          </w:p>
        </w:tc>
        <w:tc>
          <w:tcPr>
            <w:tcW w:w="2072" w:type="dxa"/>
            <w:hideMark/>
          </w:tcPr>
          <w:p w:rsidR="00B74D05" w:rsidRPr="00B74D05" w:rsidRDefault="00B74D05" w:rsidP="00B74D05">
            <w:pPr>
              <w:rPr>
                <w:rFonts w:ascii="Times New Roman" w:hAnsi="Times New Roman" w:cs="Times New Roman"/>
                <w:b/>
                <w:bCs/>
              </w:rPr>
            </w:pPr>
          </w:p>
          <w:p w:rsidR="00B74D05" w:rsidRPr="00B74D05" w:rsidRDefault="00B74D05" w:rsidP="00B74D05">
            <w:pPr>
              <w:rPr>
                <w:rFonts w:ascii="Times New Roman" w:hAnsi="Times New Roman" w:cs="Times New Roman"/>
                <w:b/>
                <w:bCs/>
              </w:rPr>
            </w:pPr>
            <w:r w:rsidRPr="00B74D05">
              <w:rPr>
                <w:rFonts w:ascii="Times New Roman" w:hAnsi="Times New Roman" w:cs="Times New Roman"/>
                <w:b/>
                <w:bCs/>
              </w:rPr>
              <w:t>Total</w:t>
            </w:r>
          </w:p>
        </w:tc>
        <w:tc>
          <w:tcPr>
            <w:tcW w:w="1053" w:type="dxa"/>
            <w:noWrap/>
            <w:hideMark/>
          </w:tcPr>
          <w:p w:rsidR="00B74D05" w:rsidRPr="00B74D05" w:rsidRDefault="00B74D05" w:rsidP="00B74D05">
            <w:pPr>
              <w:rPr>
                <w:rFonts w:ascii="Times New Roman" w:hAnsi="Times New Roman" w:cs="Times New Roman"/>
                <w:b/>
                <w:bCs/>
              </w:rPr>
            </w:pPr>
            <w:r w:rsidRPr="00B74D05">
              <w:rPr>
                <w:rFonts w:ascii="Times New Roman" w:hAnsi="Times New Roman" w:cs="Times New Roman"/>
                <w:b/>
                <w:bCs/>
              </w:rPr>
              <w:t xml:space="preserve">       5,000.00 </w:t>
            </w:r>
          </w:p>
        </w:tc>
        <w:tc>
          <w:tcPr>
            <w:tcW w:w="1288" w:type="dxa"/>
            <w:noWrap/>
            <w:hideMark/>
          </w:tcPr>
          <w:p w:rsidR="00B74D05" w:rsidRPr="00B74D05" w:rsidRDefault="00B74D05" w:rsidP="00B74D05">
            <w:pPr>
              <w:rPr>
                <w:rFonts w:ascii="Times New Roman" w:hAnsi="Times New Roman" w:cs="Times New Roman"/>
                <w:b/>
                <w:bCs/>
              </w:rPr>
            </w:pPr>
            <w:r w:rsidRPr="00B74D05">
              <w:rPr>
                <w:rFonts w:ascii="Times New Roman" w:hAnsi="Times New Roman" w:cs="Times New Roman"/>
                <w:b/>
                <w:bCs/>
              </w:rPr>
              <w:t xml:space="preserve">     635,822.99 </w:t>
            </w:r>
          </w:p>
        </w:tc>
        <w:tc>
          <w:tcPr>
            <w:tcW w:w="1288" w:type="dxa"/>
            <w:noWrap/>
            <w:hideMark/>
          </w:tcPr>
          <w:p w:rsidR="00B74D05" w:rsidRPr="00B74D05" w:rsidRDefault="00B74D05" w:rsidP="00B74D05">
            <w:pPr>
              <w:rPr>
                <w:rFonts w:ascii="Times New Roman" w:hAnsi="Times New Roman" w:cs="Times New Roman"/>
                <w:b/>
                <w:bCs/>
              </w:rPr>
            </w:pPr>
            <w:r w:rsidRPr="00B74D05">
              <w:rPr>
                <w:rFonts w:ascii="Times New Roman" w:hAnsi="Times New Roman" w:cs="Times New Roman"/>
                <w:b/>
                <w:bCs/>
              </w:rPr>
              <w:t xml:space="preserve">     330,000.00 </w:t>
            </w:r>
          </w:p>
        </w:tc>
        <w:tc>
          <w:tcPr>
            <w:tcW w:w="870" w:type="dxa"/>
            <w:noWrap/>
            <w:hideMark/>
          </w:tcPr>
          <w:p w:rsidR="00B74D05" w:rsidRPr="00B74D05" w:rsidRDefault="00B74D05" w:rsidP="00B74D05">
            <w:pPr>
              <w:rPr>
                <w:rFonts w:ascii="Times New Roman" w:hAnsi="Times New Roman" w:cs="Times New Roman"/>
                <w:b/>
                <w:bCs/>
              </w:rPr>
            </w:pPr>
            <w:r w:rsidRPr="00B74D05">
              <w:rPr>
                <w:rFonts w:ascii="Times New Roman" w:hAnsi="Times New Roman" w:cs="Times New Roman"/>
                <w:b/>
                <w:bCs/>
              </w:rPr>
              <w:t xml:space="preserve">                    -   </w:t>
            </w:r>
          </w:p>
        </w:tc>
        <w:tc>
          <w:tcPr>
            <w:tcW w:w="1288" w:type="dxa"/>
            <w:noWrap/>
            <w:hideMark/>
          </w:tcPr>
          <w:p w:rsidR="00B74D05" w:rsidRPr="00B74D05" w:rsidRDefault="00B74D05" w:rsidP="00B74D05">
            <w:pPr>
              <w:rPr>
                <w:rFonts w:ascii="Times New Roman" w:hAnsi="Times New Roman" w:cs="Times New Roman"/>
                <w:b/>
                <w:bCs/>
              </w:rPr>
            </w:pPr>
            <w:r w:rsidRPr="00B74D05">
              <w:rPr>
                <w:rFonts w:ascii="Times New Roman" w:hAnsi="Times New Roman" w:cs="Times New Roman"/>
                <w:b/>
                <w:bCs/>
              </w:rPr>
              <w:t xml:space="preserve">      224,134.55 </w:t>
            </w:r>
          </w:p>
        </w:tc>
        <w:tc>
          <w:tcPr>
            <w:tcW w:w="767" w:type="dxa"/>
            <w:hideMark/>
          </w:tcPr>
          <w:p w:rsidR="00B74D05" w:rsidRPr="00B74D05" w:rsidRDefault="00B74D05" w:rsidP="00B74D05">
            <w:pPr>
              <w:rPr>
                <w:rFonts w:ascii="Times New Roman" w:hAnsi="Times New Roman" w:cs="Times New Roman"/>
                <w:b/>
              </w:rPr>
            </w:pPr>
            <w:r w:rsidRPr="00B74D05">
              <w:rPr>
                <w:rFonts w:ascii="Times New Roman" w:hAnsi="Times New Roman" w:cs="Times New Roman"/>
                <w:b/>
              </w:rPr>
              <w:t xml:space="preserve">                -   </w:t>
            </w:r>
          </w:p>
        </w:tc>
        <w:tc>
          <w:tcPr>
            <w:tcW w:w="1468" w:type="dxa"/>
            <w:hideMark/>
          </w:tcPr>
          <w:p w:rsidR="00B74D05" w:rsidRPr="00B74D05" w:rsidRDefault="00B74D05" w:rsidP="00B74D05">
            <w:pPr>
              <w:rPr>
                <w:rFonts w:ascii="Times New Roman" w:hAnsi="Times New Roman" w:cs="Times New Roman"/>
                <w:b/>
                <w:bCs/>
              </w:rPr>
            </w:pPr>
          </w:p>
          <w:p w:rsidR="00B74D05" w:rsidRPr="00B74D05" w:rsidRDefault="00B74D05" w:rsidP="00B74D05">
            <w:pPr>
              <w:rPr>
                <w:rFonts w:ascii="Times New Roman" w:hAnsi="Times New Roman" w:cs="Times New Roman"/>
                <w:b/>
                <w:bCs/>
              </w:rPr>
            </w:pPr>
            <w:r w:rsidRPr="00B74D05">
              <w:rPr>
                <w:rFonts w:ascii="Times New Roman" w:hAnsi="Times New Roman" w:cs="Times New Roman"/>
                <w:b/>
                <w:bCs/>
              </w:rPr>
              <w:t>1,194,957.54</w:t>
            </w:r>
          </w:p>
        </w:tc>
        <w:tc>
          <w:tcPr>
            <w:tcW w:w="3334" w:type="dxa"/>
            <w:hideMark/>
          </w:tcPr>
          <w:p w:rsidR="00B74D05" w:rsidRPr="00B74D05" w:rsidRDefault="00B74D05" w:rsidP="00B74D05">
            <w:pPr>
              <w:rPr>
                <w:rFonts w:ascii="Times New Roman" w:hAnsi="Times New Roman" w:cs="Times New Roman"/>
                <w:bCs/>
              </w:rPr>
            </w:pPr>
            <w:r w:rsidRPr="00B74D05">
              <w:rPr>
                <w:rFonts w:ascii="Times New Roman" w:hAnsi="Times New Roman" w:cs="Times New Roman"/>
                <w:bCs/>
              </w:rPr>
              <w:t> </w:t>
            </w:r>
          </w:p>
        </w:tc>
      </w:tr>
    </w:tbl>
    <w:p w:rsidR="00B74D05" w:rsidRDefault="00B74D05" w:rsidP="00B74D05">
      <w:pPr>
        <w:rPr>
          <w:rFonts w:ascii="Times New Roman" w:eastAsiaTheme="majorEastAsia" w:hAnsi="Times New Roman" w:cs="Times New Roman"/>
          <w:sz w:val="24"/>
          <w:szCs w:val="24"/>
        </w:rPr>
      </w:pPr>
    </w:p>
    <w:p w:rsidR="00B74D05" w:rsidRDefault="00B74D05" w:rsidP="00B74D05">
      <w:pPr>
        <w:rPr>
          <w:rFonts w:ascii="Times New Roman" w:eastAsiaTheme="majorEastAsia" w:hAnsi="Times New Roman" w:cs="Times New Roman"/>
          <w:sz w:val="24"/>
          <w:szCs w:val="24"/>
        </w:rPr>
      </w:pPr>
    </w:p>
    <w:tbl>
      <w:tblPr>
        <w:tblStyle w:val="TableGrid26"/>
        <w:tblW w:w="14267" w:type="dxa"/>
        <w:tblLayout w:type="fixed"/>
        <w:tblLook w:val="04A0" w:firstRow="1" w:lastRow="0" w:firstColumn="1" w:lastColumn="0" w:noHBand="0" w:noVBand="1"/>
      </w:tblPr>
      <w:tblGrid>
        <w:gridCol w:w="648"/>
        <w:gridCol w:w="1569"/>
        <w:gridCol w:w="1221"/>
        <w:gridCol w:w="1440"/>
        <w:gridCol w:w="1440"/>
        <w:gridCol w:w="1260"/>
        <w:gridCol w:w="1260"/>
        <w:gridCol w:w="1260"/>
        <w:gridCol w:w="1440"/>
        <w:gridCol w:w="2729"/>
      </w:tblGrid>
      <w:tr w:rsidR="00B74D05" w:rsidRPr="00B74D05" w:rsidTr="001F6FD4">
        <w:trPr>
          <w:trHeight w:val="312"/>
        </w:trPr>
        <w:tc>
          <w:tcPr>
            <w:tcW w:w="11538" w:type="dxa"/>
            <w:gridSpan w:val="9"/>
            <w:noWrap/>
            <w:hideMark/>
          </w:tcPr>
          <w:p w:rsidR="00B74D05" w:rsidRPr="00B74D05" w:rsidRDefault="00B74D05" w:rsidP="00B74D05">
            <w:pPr>
              <w:rPr>
                <w:rFonts w:ascii="Times New Roman" w:hAnsi="Times New Roman" w:cs="Times New Roman"/>
                <w:b/>
                <w:bCs/>
              </w:rPr>
            </w:pPr>
            <w:r w:rsidRPr="00B74D05">
              <w:rPr>
                <w:rFonts w:ascii="Times New Roman" w:hAnsi="Times New Roman" w:cs="Times New Roman"/>
                <w:b/>
                <w:bCs/>
              </w:rPr>
              <w:t>ENVIRONMENTAL  MANAGEMENT</w:t>
            </w:r>
          </w:p>
        </w:tc>
        <w:tc>
          <w:tcPr>
            <w:tcW w:w="2729" w:type="dxa"/>
            <w:noWrap/>
            <w:hideMark/>
          </w:tcPr>
          <w:p w:rsidR="00B74D05" w:rsidRPr="00B74D05" w:rsidRDefault="00B74D05" w:rsidP="00B74D05">
            <w:pPr>
              <w:rPr>
                <w:rFonts w:ascii="Times New Roman" w:hAnsi="Times New Roman" w:cs="Times New Roman"/>
                <w:b/>
                <w:bCs/>
              </w:rPr>
            </w:pPr>
            <w:r w:rsidRPr="00B74D05">
              <w:rPr>
                <w:rFonts w:ascii="Times New Roman" w:hAnsi="Times New Roman" w:cs="Times New Roman"/>
                <w:b/>
                <w:bCs/>
              </w:rPr>
              <w:t> </w:t>
            </w:r>
          </w:p>
        </w:tc>
      </w:tr>
      <w:tr w:rsidR="00B74D05" w:rsidRPr="00B74D05" w:rsidTr="001F6FD4">
        <w:trPr>
          <w:trHeight w:val="338"/>
        </w:trPr>
        <w:tc>
          <w:tcPr>
            <w:tcW w:w="11538" w:type="dxa"/>
            <w:gridSpan w:val="9"/>
            <w:noWrap/>
            <w:hideMark/>
          </w:tcPr>
          <w:p w:rsidR="00B74D05" w:rsidRPr="00B74D05" w:rsidRDefault="00B74D05" w:rsidP="00B74D05">
            <w:pPr>
              <w:rPr>
                <w:rFonts w:ascii="Times New Roman" w:hAnsi="Times New Roman" w:cs="Times New Roman"/>
                <w:b/>
                <w:bCs/>
              </w:rPr>
            </w:pPr>
            <w:r w:rsidRPr="00B74D05">
              <w:rPr>
                <w:rFonts w:ascii="Times New Roman" w:hAnsi="Times New Roman" w:cs="Times New Roman"/>
                <w:b/>
                <w:bCs/>
              </w:rPr>
              <w:t>Disaster Prevention and Management</w:t>
            </w:r>
          </w:p>
        </w:tc>
        <w:tc>
          <w:tcPr>
            <w:tcW w:w="2729" w:type="dxa"/>
            <w:noWrap/>
            <w:hideMark/>
          </w:tcPr>
          <w:p w:rsidR="00B74D05" w:rsidRPr="00B74D05" w:rsidRDefault="00B74D05" w:rsidP="00B74D05">
            <w:pPr>
              <w:rPr>
                <w:rFonts w:ascii="Times New Roman" w:hAnsi="Times New Roman" w:cs="Times New Roman"/>
                <w:b/>
                <w:bCs/>
              </w:rPr>
            </w:pPr>
            <w:r w:rsidRPr="00B74D05">
              <w:rPr>
                <w:rFonts w:ascii="Times New Roman" w:hAnsi="Times New Roman" w:cs="Times New Roman"/>
                <w:b/>
                <w:bCs/>
              </w:rPr>
              <w:t> </w:t>
            </w:r>
          </w:p>
        </w:tc>
      </w:tr>
      <w:tr w:rsidR="00B74D05" w:rsidRPr="00B74D05" w:rsidTr="001F6FD4">
        <w:trPr>
          <w:trHeight w:val="569"/>
        </w:trPr>
        <w:tc>
          <w:tcPr>
            <w:tcW w:w="648" w:type="dxa"/>
            <w:noWrap/>
            <w:hideMark/>
          </w:tcPr>
          <w:p w:rsidR="00B74D05" w:rsidRPr="00B74D05" w:rsidRDefault="00B74D05" w:rsidP="00B74D05">
            <w:pPr>
              <w:rPr>
                <w:rFonts w:ascii="Times New Roman" w:hAnsi="Times New Roman" w:cs="Times New Roman"/>
                <w:b/>
                <w:bCs/>
              </w:rPr>
            </w:pPr>
            <w:r w:rsidRPr="00B74D05">
              <w:rPr>
                <w:rFonts w:ascii="Times New Roman" w:hAnsi="Times New Roman" w:cs="Times New Roman"/>
                <w:b/>
                <w:bCs/>
              </w:rPr>
              <w:t>S/N</w:t>
            </w:r>
          </w:p>
        </w:tc>
        <w:tc>
          <w:tcPr>
            <w:tcW w:w="1569" w:type="dxa"/>
            <w:hideMark/>
          </w:tcPr>
          <w:p w:rsidR="00B74D05" w:rsidRPr="00B74D05" w:rsidRDefault="00B74D05" w:rsidP="00B74D05">
            <w:pPr>
              <w:rPr>
                <w:rFonts w:ascii="Times New Roman" w:hAnsi="Times New Roman" w:cs="Times New Roman"/>
                <w:b/>
                <w:bCs/>
              </w:rPr>
            </w:pPr>
            <w:r w:rsidRPr="00B74D05">
              <w:rPr>
                <w:rFonts w:ascii="Times New Roman" w:hAnsi="Times New Roman" w:cs="Times New Roman"/>
                <w:b/>
                <w:bCs/>
              </w:rPr>
              <w:t xml:space="preserve">List all Programmes and Projects </w:t>
            </w:r>
          </w:p>
        </w:tc>
        <w:tc>
          <w:tcPr>
            <w:tcW w:w="1221" w:type="dxa"/>
            <w:hideMark/>
          </w:tcPr>
          <w:p w:rsidR="00B74D05" w:rsidRPr="00B74D05" w:rsidRDefault="00B74D05" w:rsidP="00B74D05">
            <w:pPr>
              <w:rPr>
                <w:rFonts w:ascii="Times New Roman" w:hAnsi="Times New Roman" w:cs="Times New Roman"/>
                <w:b/>
                <w:bCs/>
              </w:rPr>
            </w:pPr>
            <w:r w:rsidRPr="00B74D05">
              <w:rPr>
                <w:rFonts w:ascii="Times New Roman" w:hAnsi="Times New Roman" w:cs="Times New Roman"/>
                <w:b/>
                <w:bCs/>
              </w:rPr>
              <w:t>IGF (GHȼ)</w:t>
            </w:r>
          </w:p>
        </w:tc>
        <w:tc>
          <w:tcPr>
            <w:tcW w:w="1440" w:type="dxa"/>
            <w:hideMark/>
          </w:tcPr>
          <w:p w:rsidR="00B74D05" w:rsidRPr="00B74D05" w:rsidRDefault="00B74D05" w:rsidP="00B74D05">
            <w:pPr>
              <w:rPr>
                <w:rFonts w:ascii="Times New Roman" w:hAnsi="Times New Roman" w:cs="Times New Roman"/>
                <w:b/>
                <w:bCs/>
              </w:rPr>
            </w:pPr>
            <w:r w:rsidRPr="00B74D05">
              <w:rPr>
                <w:rFonts w:ascii="Times New Roman" w:hAnsi="Times New Roman" w:cs="Times New Roman"/>
                <w:b/>
                <w:bCs/>
              </w:rPr>
              <w:t>GOG (GHȼ)</w:t>
            </w:r>
          </w:p>
        </w:tc>
        <w:tc>
          <w:tcPr>
            <w:tcW w:w="1440" w:type="dxa"/>
            <w:hideMark/>
          </w:tcPr>
          <w:p w:rsidR="00B74D05" w:rsidRPr="00B74D05" w:rsidRDefault="00B74D05" w:rsidP="00B74D05">
            <w:pPr>
              <w:rPr>
                <w:rFonts w:ascii="Times New Roman" w:hAnsi="Times New Roman" w:cs="Times New Roman"/>
                <w:b/>
                <w:bCs/>
              </w:rPr>
            </w:pPr>
            <w:r w:rsidRPr="00B74D05">
              <w:rPr>
                <w:rFonts w:ascii="Times New Roman" w:hAnsi="Times New Roman" w:cs="Times New Roman"/>
                <w:b/>
                <w:bCs/>
              </w:rPr>
              <w:t>DACF (GHȼ)</w:t>
            </w:r>
          </w:p>
        </w:tc>
        <w:tc>
          <w:tcPr>
            <w:tcW w:w="1260" w:type="dxa"/>
            <w:hideMark/>
          </w:tcPr>
          <w:p w:rsidR="00B74D05" w:rsidRPr="00B74D05" w:rsidRDefault="00B74D05" w:rsidP="00B74D05">
            <w:pPr>
              <w:rPr>
                <w:rFonts w:ascii="Times New Roman" w:hAnsi="Times New Roman" w:cs="Times New Roman"/>
                <w:b/>
                <w:bCs/>
              </w:rPr>
            </w:pPr>
            <w:r w:rsidRPr="00B74D05">
              <w:rPr>
                <w:rFonts w:ascii="Times New Roman" w:hAnsi="Times New Roman" w:cs="Times New Roman"/>
                <w:b/>
                <w:bCs/>
              </w:rPr>
              <w:t>DDF (GHȼ)</w:t>
            </w:r>
          </w:p>
        </w:tc>
        <w:tc>
          <w:tcPr>
            <w:tcW w:w="1260" w:type="dxa"/>
            <w:hideMark/>
          </w:tcPr>
          <w:p w:rsidR="00B74D05" w:rsidRPr="00B74D05" w:rsidRDefault="00B74D05" w:rsidP="00B74D05">
            <w:pPr>
              <w:rPr>
                <w:rFonts w:ascii="Times New Roman" w:hAnsi="Times New Roman" w:cs="Times New Roman"/>
                <w:b/>
                <w:bCs/>
              </w:rPr>
            </w:pPr>
            <w:r w:rsidRPr="00B74D05">
              <w:rPr>
                <w:rFonts w:ascii="Times New Roman" w:hAnsi="Times New Roman" w:cs="Times New Roman"/>
                <w:b/>
                <w:bCs/>
              </w:rPr>
              <w:t>Donor (GHȼ)</w:t>
            </w:r>
          </w:p>
        </w:tc>
        <w:tc>
          <w:tcPr>
            <w:tcW w:w="1260" w:type="dxa"/>
            <w:hideMark/>
          </w:tcPr>
          <w:p w:rsidR="00B74D05" w:rsidRPr="00B74D05" w:rsidRDefault="00B74D05" w:rsidP="00B74D05">
            <w:pPr>
              <w:rPr>
                <w:rFonts w:ascii="Times New Roman" w:hAnsi="Times New Roman" w:cs="Times New Roman"/>
                <w:b/>
                <w:bCs/>
              </w:rPr>
            </w:pPr>
            <w:r w:rsidRPr="00B74D05">
              <w:rPr>
                <w:rFonts w:ascii="Times New Roman" w:hAnsi="Times New Roman" w:cs="Times New Roman"/>
                <w:b/>
                <w:bCs/>
              </w:rPr>
              <w:t>MPs Fund</w:t>
            </w:r>
          </w:p>
        </w:tc>
        <w:tc>
          <w:tcPr>
            <w:tcW w:w="1440" w:type="dxa"/>
            <w:hideMark/>
          </w:tcPr>
          <w:p w:rsidR="00B74D05" w:rsidRPr="00B74D05" w:rsidRDefault="00B74D05" w:rsidP="00B74D05">
            <w:pPr>
              <w:rPr>
                <w:rFonts w:ascii="Times New Roman" w:hAnsi="Times New Roman" w:cs="Times New Roman"/>
                <w:b/>
                <w:bCs/>
              </w:rPr>
            </w:pPr>
            <w:r w:rsidRPr="00B74D05">
              <w:rPr>
                <w:rFonts w:ascii="Times New Roman" w:hAnsi="Times New Roman" w:cs="Times New Roman"/>
                <w:b/>
                <w:bCs/>
              </w:rPr>
              <w:t>Total Budget (GHȼ)</w:t>
            </w:r>
          </w:p>
        </w:tc>
        <w:tc>
          <w:tcPr>
            <w:tcW w:w="2729" w:type="dxa"/>
            <w:hideMark/>
          </w:tcPr>
          <w:p w:rsidR="00B74D05" w:rsidRPr="00B74D05" w:rsidRDefault="00B74D05" w:rsidP="00B74D05">
            <w:pPr>
              <w:rPr>
                <w:rFonts w:ascii="Times New Roman" w:hAnsi="Times New Roman" w:cs="Times New Roman"/>
                <w:b/>
                <w:bCs/>
              </w:rPr>
            </w:pPr>
            <w:r w:rsidRPr="00B74D05">
              <w:rPr>
                <w:rFonts w:ascii="Times New Roman" w:hAnsi="Times New Roman" w:cs="Times New Roman"/>
                <w:b/>
                <w:bCs/>
              </w:rPr>
              <w:t>Justification-</w:t>
            </w:r>
          </w:p>
        </w:tc>
      </w:tr>
      <w:tr w:rsidR="00B74D05" w:rsidRPr="00B74D05" w:rsidTr="001F6FD4">
        <w:trPr>
          <w:trHeight w:val="855"/>
        </w:trPr>
        <w:tc>
          <w:tcPr>
            <w:tcW w:w="648" w:type="dxa"/>
            <w:noWrap/>
            <w:hideMark/>
          </w:tcPr>
          <w:p w:rsidR="00B74D05" w:rsidRPr="00B74D05" w:rsidRDefault="00B74D05" w:rsidP="00B74D05">
            <w:pPr>
              <w:rPr>
                <w:rFonts w:ascii="Times New Roman" w:hAnsi="Times New Roman" w:cs="Times New Roman"/>
              </w:rPr>
            </w:pPr>
            <w:r w:rsidRPr="00B74D05">
              <w:rPr>
                <w:rFonts w:ascii="Times New Roman" w:hAnsi="Times New Roman" w:cs="Times New Roman"/>
              </w:rPr>
              <w:t>85</w:t>
            </w:r>
          </w:p>
        </w:tc>
        <w:tc>
          <w:tcPr>
            <w:tcW w:w="1569" w:type="dxa"/>
            <w:hideMark/>
          </w:tcPr>
          <w:p w:rsidR="00B74D05" w:rsidRPr="00B74D05" w:rsidRDefault="00B74D05" w:rsidP="00B74D05">
            <w:pPr>
              <w:rPr>
                <w:rFonts w:ascii="Times New Roman" w:hAnsi="Times New Roman" w:cs="Times New Roman"/>
              </w:rPr>
            </w:pPr>
            <w:r w:rsidRPr="00B74D05">
              <w:rPr>
                <w:rFonts w:ascii="Times New Roman" w:hAnsi="Times New Roman" w:cs="Times New Roman"/>
              </w:rPr>
              <w:t xml:space="preserve">Disaster management </w:t>
            </w:r>
          </w:p>
        </w:tc>
        <w:tc>
          <w:tcPr>
            <w:tcW w:w="1221" w:type="dxa"/>
            <w:hideMark/>
          </w:tcPr>
          <w:p w:rsidR="00B74D05" w:rsidRPr="00B74D05" w:rsidRDefault="00B74D05" w:rsidP="00B74D05">
            <w:pPr>
              <w:rPr>
                <w:rFonts w:ascii="Times New Roman" w:hAnsi="Times New Roman" w:cs="Times New Roman"/>
              </w:rPr>
            </w:pPr>
            <w:r w:rsidRPr="00B74D05">
              <w:rPr>
                <w:rFonts w:ascii="Times New Roman" w:hAnsi="Times New Roman" w:cs="Times New Roman"/>
              </w:rPr>
              <w:t xml:space="preserve">                 -   </w:t>
            </w:r>
          </w:p>
        </w:tc>
        <w:tc>
          <w:tcPr>
            <w:tcW w:w="1440" w:type="dxa"/>
            <w:hideMark/>
          </w:tcPr>
          <w:p w:rsidR="00B74D05" w:rsidRPr="00B74D05" w:rsidRDefault="00B74D05" w:rsidP="00B74D05">
            <w:pPr>
              <w:rPr>
                <w:rFonts w:ascii="Times New Roman" w:hAnsi="Times New Roman" w:cs="Times New Roman"/>
              </w:rPr>
            </w:pPr>
            <w:r w:rsidRPr="00B74D05">
              <w:rPr>
                <w:rFonts w:ascii="Times New Roman" w:hAnsi="Times New Roman" w:cs="Times New Roman"/>
              </w:rPr>
              <w:t xml:space="preserve">                   -   </w:t>
            </w:r>
          </w:p>
        </w:tc>
        <w:tc>
          <w:tcPr>
            <w:tcW w:w="1440" w:type="dxa"/>
            <w:hideMark/>
          </w:tcPr>
          <w:p w:rsidR="00B74D05" w:rsidRPr="00B74D05" w:rsidRDefault="00B74D05" w:rsidP="00B74D05">
            <w:pPr>
              <w:rPr>
                <w:rFonts w:ascii="Times New Roman" w:hAnsi="Times New Roman" w:cs="Times New Roman"/>
              </w:rPr>
            </w:pPr>
            <w:r w:rsidRPr="00B74D05">
              <w:rPr>
                <w:rFonts w:ascii="Times New Roman" w:hAnsi="Times New Roman" w:cs="Times New Roman"/>
              </w:rPr>
              <w:t xml:space="preserve">       20,000.00 </w:t>
            </w:r>
          </w:p>
        </w:tc>
        <w:tc>
          <w:tcPr>
            <w:tcW w:w="1260" w:type="dxa"/>
            <w:hideMark/>
          </w:tcPr>
          <w:p w:rsidR="00B74D05" w:rsidRPr="00B74D05" w:rsidRDefault="00B74D05" w:rsidP="00B74D05">
            <w:pPr>
              <w:rPr>
                <w:rFonts w:ascii="Times New Roman" w:hAnsi="Times New Roman" w:cs="Times New Roman"/>
              </w:rPr>
            </w:pPr>
            <w:r w:rsidRPr="00B74D05">
              <w:rPr>
                <w:rFonts w:ascii="Times New Roman" w:hAnsi="Times New Roman" w:cs="Times New Roman"/>
              </w:rPr>
              <w:t xml:space="preserve">                   -   </w:t>
            </w:r>
          </w:p>
        </w:tc>
        <w:tc>
          <w:tcPr>
            <w:tcW w:w="1260" w:type="dxa"/>
            <w:hideMark/>
          </w:tcPr>
          <w:p w:rsidR="00B74D05" w:rsidRPr="00B74D05" w:rsidRDefault="00B74D05" w:rsidP="00B74D05">
            <w:pPr>
              <w:rPr>
                <w:rFonts w:ascii="Times New Roman" w:hAnsi="Times New Roman" w:cs="Times New Roman"/>
              </w:rPr>
            </w:pPr>
            <w:r w:rsidRPr="00B74D05">
              <w:rPr>
                <w:rFonts w:ascii="Times New Roman" w:hAnsi="Times New Roman" w:cs="Times New Roman"/>
              </w:rPr>
              <w:t xml:space="preserve">                    -   </w:t>
            </w:r>
          </w:p>
        </w:tc>
        <w:tc>
          <w:tcPr>
            <w:tcW w:w="1260" w:type="dxa"/>
            <w:hideMark/>
          </w:tcPr>
          <w:p w:rsidR="00B74D05" w:rsidRPr="00B74D05" w:rsidRDefault="00B74D05" w:rsidP="00B74D05">
            <w:pPr>
              <w:rPr>
                <w:rFonts w:ascii="Times New Roman" w:hAnsi="Times New Roman" w:cs="Times New Roman"/>
              </w:rPr>
            </w:pPr>
            <w:r w:rsidRPr="00B74D05">
              <w:rPr>
                <w:rFonts w:ascii="Times New Roman" w:hAnsi="Times New Roman" w:cs="Times New Roman"/>
              </w:rPr>
              <w:t xml:space="preserve">                -   </w:t>
            </w:r>
          </w:p>
        </w:tc>
        <w:tc>
          <w:tcPr>
            <w:tcW w:w="1440" w:type="dxa"/>
            <w:hideMark/>
          </w:tcPr>
          <w:p w:rsidR="00B74D05" w:rsidRPr="00B74D05" w:rsidRDefault="00B74D05" w:rsidP="00B74D05">
            <w:pPr>
              <w:rPr>
                <w:rFonts w:ascii="Times New Roman" w:hAnsi="Times New Roman" w:cs="Times New Roman"/>
                <w:b/>
                <w:bCs/>
              </w:rPr>
            </w:pPr>
            <w:r w:rsidRPr="00B74D05">
              <w:rPr>
                <w:rFonts w:ascii="Times New Roman" w:hAnsi="Times New Roman" w:cs="Times New Roman"/>
                <w:b/>
                <w:bCs/>
              </w:rPr>
              <w:t xml:space="preserve">       20,000.00 </w:t>
            </w:r>
          </w:p>
        </w:tc>
        <w:tc>
          <w:tcPr>
            <w:tcW w:w="2729" w:type="dxa"/>
            <w:hideMark/>
          </w:tcPr>
          <w:p w:rsidR="00B74D05" w:rsidRPr="00B74D05" w:rsidRDefault="00B74D05" w:rsidP="00B74D05">
            <w:pPr>
              <w:rPr>
                <w:rFonts w:ascii="Times New Roman" w:hAnsi="Times New Roman" w:cs="Times New Roman"/>
              </w:rPr>
            </w:pPr>
            <w:r w:rsidRPr="00B74D05">
              <w:rPr>
                <w:rFonts w:ascii="Times New Roman" w:hAnsi="Times New Roman" w:cs="Times New Roman"/>
              </w:rPr>
              <w:t>Provision of relief items, dissater education, tree planting, training, logistics and disistaer preparedness plan.</w:t>
            </w:r>
          </w:p>
        </w:tc>
      </w:tr>
      <w:tr w:rsidR="00B74D05" w:rsidRPr="00B74D05" w:rsidTr="001F6FD4">
        <w:trPr>
          <w:trHeight w:val="530"/>
        </w:trPr>
        <w:tc>
          <w:tcPr>
            <w:tcW w:w="648" w:type="dxa"/>
            <w:noWrap/>
            <w:hideMark/>
          </w:tcPr>
          <w:p w:rsidR="00B74D05" w:rsidRPr="00B74D05" w:rsidRDefault="00B74D05" w:rsidP="00B74D05">
            <w:pPr>
              <w:rPr>
                <w:rFonts w:ascii="Times New Roman" w:hAnsi="Times New Roman" w:cs="Times New Roman"/>
              </w:rPr>
            </w:pPr>
            <w:r w:rsidRPr="00B74D05">
              <w:rPr>
                <w:rFonts w:ascii="Times New Roman" w:hAnsi="Times New Roman" w:cs="Times New Roman"/>
              </w:rPr>
              <w:t>86</w:t>
            </w:r>
          </w:p>
        </w:tc>
        <w:tc>
          <w:tcPr>
            <w:tcW w:w="1569" w:type="dxa"/>
            <w:hideMark/>
          </w:tcPr>
          <w:p w:rsidR="00B74D05" w:rsidRPr="00B74D05" w:rsidRDefault="00B74D05" w:rsidP="00B74D05">
            <w:pPr>
              <w:rPr>
                <w:rFonts w:ascii="Times New Roman" w:hAnsi="Times New Roman" w:cs="Times New Roman"/>
              </w:rPr>
            </w:pPr>
            <w:r w:rsidRPr="00B74D05">
              <w:rPr>
                <w:rFonts w:ascii="Times New Roman" w:hAnsi="Times New Roman" w:cs="Times New Roman"/>
              </w:rPr>
              <w:t xml:space="preserve">Green Economy Activities </w:t>
            </w:r>
          </w:p>
        </w:tc>
        <w:tc>
          <w:tcPr>
            <w:tcW w:w="1221" w:type="dxa"/>
            <w:hideMark/>
          </w:tcPr>
          <w:p w:rsidR="00B74D05" w:rsidRPr="00B74D05" w:rsidRDefault="00B74D05" w:rsidP="00B74D05">
            <w:pPr>
              <w:rPr>
                <w:rFonts w:ascii="Times New Roman" w:hAnsi="Times New Roman" w:cs="Times New Roman"/>
              </w:rPr>
            </w:pPr>
            <w:r w:rsidRPr="00B74D05">
              <w:rPr>
                <w:rFonts w:ascii="Times New Roman" w:hAnsi="Times New Roman" w:cs="Times New Roman"/>
              </w:rPr>
              <w:t xml:space="preserve">                 -   </w:t>
            </w:r>
          </w:p>
        </w:tc>
        <w:tc>
          <w:tcPr>
            <w:tcW w:w="1440" w:type="dxa"/>
            <w:hideMark/>
          </w:tcPr>
          <w:p w:rsidR="00B74D05" w:rsidRPr="00B74D05" w:rsidRDefault="00B74D05" w:rsidP="00B74D05">
            <w:pPr>
              <w:rPr>
                <w:rFonts w:ascii="Times New Roman" w:hAnsi="Times New Roman" w:cs="Times New Roman"/>
              </w:rPr>
            </w:pPr>
            <w:r w:rsidRPr="00B74D05">
              <w:rPr>
                <w:rFonts w:ascii="Times New Roman" w:hAnsi="Times New Roman" w:cs="Times New Roman"/>
              </w:rPr>
              <w:t xml:space="preserve">                   -   </w:t>
            </w:r>
          </w:p>
        </w:tc>
        <w:tc>
          <w:tcPr>
            <w:tcW w:w="1440" w:type="dxa"/>
            <w:hideMark/>
          </w:tcPr>
          <w:p w:rsidR="00B74D05" w:rsidRPr="00B74D05" w:rsidRDefault="00B74D05" w:rsidP="00B74D05">
            <w:pPr>
              <w:rPr>
                <w:rFonts w:ascii="Times New Roman" w:hAnsi="Times New Roman" w:cs="Times New Roman"/>
              </w:rPr>
            </w:pPr>
            <w:r w:rsidRPr="00B74D05">
              <w:rPr>
                <w:rFonts w:ascii="Times New Roman" w:hAnsi="Times New Roman" w:cs="Times New Roman"/>
              </w:rPr>
              <w:t xml:space="preserve">       10,000.00 </w:t>
            </w:r>
          </w:p>
        </w:tc>
        <w:tc>
          <w:tcPr>
            <w:tcW w:w="1260" w:type="dxa"/>
            <w:hideMark/>
          </w:tcPr>
          <w:p w:rsidR="00B74D05" w:rsidRPr="00B74D05" w:rsidRDefault="00B74D05" w:rsidP="00B74D05">
            <w:pPr>
              <w:rPr>
                <w:rFonts w:ascii="Times New Roman" w:hAnsi="Times New Roman" w:cs="Times New Roman"/>
              </w:rPr>
            </w:pPr>
            <w:r w:rsidRPr="00B74D05">
              <w:rPr>
                <w:rFonts w:ascii="Times New Roman" w:hAnsi="Times New Roman" w:cs="Times New Roman"/>
              </w:rPr>
              <w:t xml:space="preserve">                   -   </w:t>
            </w:r>
          </w:p>
        </w:tc>
        <w:tc>
          <w:tcPr>
            <w:tcW w:w="1260" w:type="dxa"/>
            <w:hideMark/>
          </w:tcPr>
          <w:p w:rsidR="00B74D05" w:rsidRPr="00B74D05" w:rsidRDefault="00B74D05" w:rsidP="00B74D05">
            <w:pPr>
              <w:rPr>
                <w:rFonts w:ascii="Times New Roman" w:hAnsi="Times New Roman" w:cs="Times New Roman"/>
              </w:rPr>
            </w:pPr>
            <w:r w:rsidRPr="00B74D05">
              <w:rPr>
                <w:rFonts w:ascii="Times New Roman" w:hAnsi="Times New Roman" w:cs="Times New Roman"/>
              </w:rPr>
              <w:t xml:space="preserve">                    -   </w:t>
            </w:r>
          </w:p>
        </w:tc>
        <w:tc>
          <w:tcPr>
            <w:tcW w:w="1260" w:type="dxa"/>
            <w:hideMark/>
          </w:tcPr>
          <w:p w:rsidR="00B74D05" w:rsidRPr="00B74D05" w:rsidRDefault="00B74D05" w:rsidP="00B74D05">
            <w:pPr>
              <w:rPr>
                <w:rFonts w:ascii="Times New Roman" w:hAnsi="Times New Roman" w:cs="Times New Roman"/>
              </w:rPr>
            </w:pPr>
            <w:r w:rsidRPr="00B74D05">
              <w:rPr>
                <w:rFonts w:ascii="Times New Roman" w:hAnsi="Times New Roman" w:cs="Times New Roman"/>
              </w:rPr>
              <w:t xml:space="preserve">                -   </w:t>
            </w:r>
          </w:p>
        </w:tc>
        <w:tc>
          <w:tcPr>
            <w:tcW w:w="1440" w:type="dxa"/>
            <w:hideMark/>
          </w:tcPr>
          <w:p w:rsidR="00B74D05" w:rsidRPr="00B74D05" w:rsidRDefault="00B74D05" w:rsidP="00B74D05">
            <w:pPr>
              <w:rPr>
                <w:rFonts w:ascii="Times New Roman" w:hAnsi="Times New Roman" w:cs="Times New Roman"/>
                <w:b/>
                <w:bCs/>
              </w:rPr>
            </w:pPr>
            <w:r w:rsidRPr="00B74D05">
              <w:rPr>
                <w:rFonts w:ascii="Times New Roman" w:hAnsi="Times New Roman" w:cs="Times New Roman"/>
                <w:b/>
                <w:bCs/>
              </w:rPr>
              <w:t xml:space="preserve">       10,000.00 </w:t>
            </w:r>
          </w:p>
        </w:tc>
        <w:tc>
          <w:tcPr>
            <w:tcW w:w="2729" w:type="dxa"/>
            <w:hideMark/>
          </w:tcPr>
          <w:p w:rsidR="00B74D05" w:rsidRPr="00B74D05" w:rsidRDefault="00B74D05" w:rsidP="00B74D05">
            <w:pPr>
              <w:rPr>
                <w:rFonts w:ascii="Times New Roman" w:hAnsi="Times New Roman" w:cs="Times New Roman"/>
              </w:rPr>
            </w:pPr>
            <w:r w:rsidRPr="00B74D05">
              <w:rPr>
                <w:rFonts w:ascii="Times New Roman" w:hAnsi="Times New Roman" w:cs="Times New Roman"/>
              </w:rPr>
              <w:t>Planting trees, land scaping, recovery of degraded land, green house planting, adoption of organic practice, sensitization on energy conservation practices</w:t>
            </w:r>
          </w:p>
        </w:tc>
      </w:tr>
      <w:tr w:rsidR="00B74D05" w:rsidRPr="00B74D05" w:rsidTr="001F6FD4">
        <w:trPr>
          <w:trHeight w:val="284"/>
        </w:trPr>
        <w:tc>
          <w:tcPr>
            <w:tcW w:w="648" w:type="dxa"/>
            <w:noWrap/>
            <w:hideMark/>
          </w:tcPr>
          <w:p w:rsidR="00B74D05" w:rsidRPr="00B74D05" w:rsidRDefault="00B74D05" w:rsidP="00B74D05">
            <w:pPr>
              <w:rPr>
                <w:rFonts w:ascii="Times New Roman" w:hAnsi="Times New Roman" w:cs="Times New Roman"/>
              </w:rPr>
            </w:pPr>
            <w:r w:rsidRPr="00B74D05">
              <w:rPr>
                <w:rFonts w:ascii="Times New Roman" w:hAnsi="Times New Roman" w:cs="Times New Roman"/>
              </w:rPr>
              <w:t> </w:t>
            </w:r>
          </w:p>
        </w:tc>
        <w:tc>
          <w:tcPr>
            <w:tcW w:w="1569" w:type="dxa"/>
            <w:hideMark/>
          </w:tcPr>
          <w:p w:rsidR="00B74D05" w:rsidRPr="00B74D05" w:rsidRDefault="00B74D05" w:rsidP="00B74D05">
            <w:pPr>
              <w:rPr>
                <w:rFonts w:ascii="Times New Roman" w:hAnsi="Times New Roman" w:cs="Times New Roman"/>
                <w:b/>
                <w:bCs/>
              </w:rPr>
            </w:pPr>
            <w:r w:rsidRPr="00B74D05">
              <w:rPr>
                <w:rFonts w:ascii="Times New Roman" w:hAnsi="Times New Roman" w:cs="Times New Roman"/>
                <w:b/>
                <w:bCs/>
              </w:rPr>
              <w:t>Total</w:t>
            </w:r>
          </w:p>
        </w:tc>
        <w:tc>
          <w:tcPr>
            <w:tcW w:w="1221" w:type="dxa"/>
            <w:hideMark/>
          </w:tcPr>
          <w:p w:rsidR="00B74D05" w:rsidRPr="00B74D05" w:rsidRDefault="00B74D05" w:rsidP="00B74D05">
            <w:pPr>
              <w:rPr>
                <w:rFonts w:ascii="Times New Roman" w:hAnsi="Times New Roman" w:cs="Times New Roman"/>
              </w:rPr>
            </w:pPr>
            <w:r w:rsidRPr="00B74D05">
              <w:rPr>
                <w:rFonts w:ascii="Times New Roman" w:hAnsi="Times New Roman" w:cs="Times New Roman"/>
              </w:rPr>
              <w:t xml:space="preserve">                 -   </w:t>
            </w:r>
          </w:p>
        </w:tc>
        <w:tc>
          <w:tcPr>
            <w:tcW w:w="1440" w:type="dxa"/>
            <w:hideMark/>
          </w:tcPr>
          <w:p w:rsidR="00B74D05" w:rsidRPr="00B74D05" w:rsidRDefault="00B74D05" w:rsidP="00B74D05">
            <w:pPr>
              <w:rPr>
                <w:rFonts w:ascii="Times New Roman" w:hAnsi="Times New Roman" w:cs="Times New Roman"/>
              </w:rPr>
            </w:pPr>
            <w:r w:rsidRPr="00B74D05">
              <w:rPr>
                <w:rFonts w:ascii="Times New Roman" w:hAnsi="Times New Roman" w:cs="Times New Roman"/>
              </w:rPr>
              <w:t xml:space="preserve">                   -   </w:t>
            </w:r>
          </w:p>
        </w:tc>
        <w:tc>
          <w:tcPr>
            <w:tcW w:w="1440" w:type="dxa"/>
            <w:hideMark/>
          </w:tcPr>
          <w:p w:rsidR="00B74D05" w:rsidRPr="00B74D05" w:rsidRDefault="00B74D05" w:rsidP="00B74D05">
            <w:pPr>
              <w:rPr>
                <w:rFonts w:ascii="Times New Roman" w:hAnsi="Times New Roman" w:cs="Times New Roman"/>
                <w:b/>
                <w:bCs/>
              </w:rPr>
            </w:pPr>
            <w:r w:rsidRPr="00B74D05">
              <w:rPr>
                <w:rFonts w:ascii="Times New Roman" w:hAnsi="Times New Roman" w:cs="Times New Roman"/>
                <w:b/>
                <w:bCs/>
              </w:rPr>
              <w:t xml:space="preserve">       30,000.00 </w:t>
            </w:r>
          </w:p>
        </w:tc>
        <w:tc>
          <w:tcPr>
            <w:tcW w:w="1260" w:type="dxa"/>
            <w:hideMark/>
          </w:tcPr>
          <w:p w:rsidR="00B74D05" w:rsidRPr="00B74D05" w:rsidRDefault="00B74D05" w:rsidP="00B74D05">
            <w:pPr>
              <w:rPr>
                <w:rFonts w:ascii="Times New Roman" w:hAnsi="Times New Roman" w:cs="Times New Roman"/>
              </w:rPr>
            </w:pPr>
            <w:r w:rsidRPr="00B74D05">
              <w:rPr>
                <w:rFonts w:ascii="Times New Roman" w:hAnsi="Times New Roman" w:cs="Times New Roman"/>
              </w:rPr>
              <w:t xml:space="preserve">                   -   </w:t>
            </w:r>
          </w:p>
        </w:tc>
        <w:tc>
          <w:tcPr>
            <w:tcW w:w="1260" w:type="dxa"/>
            <w:hideMark/>
          </w:tcPr>
          <w:p w:rsidR="00B74D05" w:rsidRPr="00B74D05" w:rsidRDefault="00B74D05" w:rsidP="00B74D05">
            <w:pPr>
              <w:rPr>
                <w:rFonts w:ascii="Times New Roman" w:hAnsi="Times New Roman" w:cs="Times New Roman"/>
              </w:rPr>
            </w:pPr>
            <w:r w:rsidRPr="00B74D05">
              <w:rPr>
                <w:rFonts w:ascii="Times New Roman" w:hAnsi="Times New Roman" w:cs="Times New Roman"/>
              </w:rPr>
              <w:t xml:space="preserve">                    -   </w:t>
            </w:r>
          </w:p>
        </w:tc>
        <w:tc>
          <w:tcPr>
            <w:tcW w:w="1260" w:type="dxa"/>
            <w:hideMark/>
          </w:tcPr>
          <w:p w:rsidR="00B74D05" w:rsidRPr="00B74D05" w:rsidRDefault="00B74D05" w:rsidP="00B74D05">
            <w:pPr>
              <w:rPr>
                <w:rFonts w:ascii="Times New Roman" w:hAnsi="Times New Roman" w:cs="Times New Roman"/>
              </w:rPr>
            </w:pPr>
            <w:r w:rsidRPr="00B74D05">
              <w:rPr>
                <w:rFonts w:ascii="Times New Roman" w:hAnsi="Times New Roman" w:cs="Times New Roman"/>
              </w:rPr>
              <w:t xml:space="preserve">                -   </w:t>
            </w:r>
          </w:p>
        </w:tc>
        <w:tc>
          <w:tcPr>
            <w:tcW w:w="1440" w:type="dxa"/>
            <w:hideMark/>
          </w:tcPr>
          <w:p w:rsidR="00B74D05" w:rsidRPr="00B74D05" w:rsidRDefault="00B74D05" w:rsidP="00B74D05">
            <w:pPr>
              <w:rPr>
                <w:rFonts w:ascii="Times New Roman" w:hAnsi="Times New Roman" w:cs="Times New Roman"/>
                <w:b/>
                <w:bCs/>
              </w:rPr>
            </w:pPr>
            <w:r w:rsidRPr="00B74D05">
              <w:rPr>
                <w:rFonts w:ascii="Times New Roman" w:hAnsi="Times New Roman" w:cs="Times New Roman"/>
                <w:b/>
                <w:bCs/>
              </w:rPr>
              <w:t xml:space="preserve">       30,000.00 </w:t>
            </w:r>
          </w:p>
        </w:tc>
        <w:tc>
          <w:tcPr>
            <w:tcW w:w="2729" w:type="dxa"/>
            <w:hideMark/>
          </w:tcPr>
          <w:p w:rsidR="00B74D05" w:rsidRPr="00B74D05" w:rsidRDefault="00B74D05" w:rsidP="00B74D05">
            <w:pPr>
              <w:rPr>
                <w:rFonts w:ascii="Times New Roman" w:hAnsi="Times New Roman" w:cs="Times New Roman"/>
              </w:rPr>
            </w:pPr>
            <w:r w:rsidRPr="00B74D05">
              <w:rPr>
                <w:rFonts w:ascii="Times New Roman" w:hAnsi="Times New Roman" w:cs="Times New Roman"/>
              </w:rPr>
              <w:t> </w:t>
            </w:r>
          </w:p>
        </w:tc>
      </w:tr>
      <w:tr w:rsidR="00B74D05" w:rsidRPr="00B74D05" w:rsidTr="001F6FD4">
        <w:trPr>
          <w:trHeight w:val="284"/>
        </w:trPr>
        <w:tc>
          <w:tcPr>
            <w:tcW w:w="648" w:type="dxa"/>
            <w:noWrap/>
            <w:hideMark/>
          </w:tcPr>
          <w:p w:rsidR="00B74D05" w:rsidRPr="00B74D05" w:rsidRDefault="00B74D05" w:rsidP="00B74D05">
            <w:pPr>
              <w:rPr>
                <w:rFonts w:ascii="Times New Roman" w:hAnsi="Times New Roman" w:cs="Times New Roman"/>
              </w:rPr>
            </w:pPr>
            <w:r w:rsidRPr="00B74D05">
              <w:rPr>
                <w:rFonts w:ascii="Times New Roman" w:hAnsi="Times New Roman" w:cs="Times New Roman"/>
              </w:rPr>
              <w:t> </w:t>
            </w:r>
          </w:p>
        </w:tc>
        <w:tc>
          <w:tcPr>
            <w:tcW w:w="1569" w:type="dxa"/>
            <w:hideMark/>
          </w:tcPr>
          <w:p w:rsidR="00B74D05" w:rsidRPr="00B74D05" w:rsidRDefault="00B74D05" w:rsidP="00B74D05">
            <w:pPr>
              <w:rPr>
                <w:rFonts w:ascii="Times New Roman" w:hAnsi="Times New Roman" w:cs="Times New Roman"/>
                <w:b/>
                <w:bCs/>
              </w:rPr>
            </w:pPr>
            <w:r w:rsidRPr="00B74D05">
              <w:rPr>
                <w:rFonts w:ascii="Times New Roman" w:hAnsi="Times New Roman" w:cs="Times New Roman"/>
                <w:b/>
                <w:bCs/>
              </w:rPr>
              <w:t>GRAND TOTAL</w:t>
            </w:r>
          </w:p>
        </w:tc>
        <w:tc>
          <w:tcPr>
            <w:tcW w:w="1221" w:type="dxa"/>
            <w:hideMark/>
          </w:tcPr>
          <w:p w:rsidR="00B74D05" w:rsidRPr="00B74D05" w:rsidRDefault="00B74D05" w:rsidP="00B74D05">
            <w:pPr>
              <w:rPr>
                <w:rFonts w:ascii="Times New Roman" w:hAnsi="Times New Roman" w:cs="Times New Roman"/>
                <w:b/>
                <w:bCs/>
              </w:rPr>
            </w:pPr>
            <w:r w:rsidRPr="00B74D05">
              <w:rPr>
                <w:rFonts w:ascii="Times New Roman" w:hAnsi="Times New Roman" w:cs="Times New Roman"/>
                <w:b/>
                <w:bCs/>
              </w:rPr>
              <w:t>394,387.61</w:t>
            </w:r>
          </w:p>
        </w:tc>
        <w:tc>
          <w:tcPr>
            <w:tcW w:w="1440" w:type="dxa"/>
            <w:hideMark/>
          </w:tcPr>
          <w:p w:rsidR="00B74D05" w:rsidRPr="00B74D05" w:rsidRDefault="00B74D05" w:rsidP="00B74D05">
            <w:pPr>
              <w:rPr>
                <w:rFonts w:ascii="Times New Roman" w:hAnsi="Times New Roman" w:cs="Times New Roman"/>
                <w:b/>
                <w:bCs/>
              </w:rPr>
            </w:pPr>
            <w:r w:rsidRPr="00B74D05">
              <w:rPr>
                <w:rFonts w:ascii="Times New Roman" w:hAnsi="Times New Roman" w:cs="Times New Roman"/>
                <w:b/>
                <w:bCs/>
              </w:rPr>
              <w:t>1,989,394.93</w:t>
            </w:r>
          </w:p>
        </w:tc>
        <w:tc>
          <w:tcPr>
            <w:tcW w:w="1440" w:type="dxa"/>
            <w:hideMark/>
          </w:tcPr>
          <w:p w:rsidR="00B74D05" w:rsidRPr="00B74D05" w:rsidRDefault="00B74D05" w:rsidP="00B74D05">
            <w:pPr>
              <w:rPr>
                <w:rFonts w:ascii="Times New Roman" w:hAnsi="Times New Roman" w:cs="Times New Roman"/>
                <w:b/>
                <w:bCs/>
              </w:rPr>
            </w:pPr>
            <w:r w:rsidRPr="00B74D05">
              <w:rPr>
                <w:rFonts w:ascii="Times New Roman" w:hAnsi="Times New Roman" w:cs="Times New Roman"/>
                <w:b/>
                <w:bCs/>
              </w:rPr>
              <w:t>4,172,240.89</w:t>
            </w:r>
          </w:p>
        </w:tc>
        <w:tc>
          <w:tcPr>
            <w:tcW w:w="1260" w:type="dxa"/>
            <w:hideMark/>
          </w:tcPr>
          <w:p w:rsidR="00B74D05" w:rsidRPr="00B74D05" w:rsidRDefault="00B74D05" w:rsidP="00B74D05">
            <w:pPr>
              <w:rPr>
                <w:rFonts w:ascii="Times New Roman" w:hAnsi="Times New Roman" w:cs="Times New Roman"/>
                <w:b/>
                <w:bCs/>
              </w:rPr>
            </w:pPr>
            <w:r w:rsidRPr="00B74D05">
              <w:rPr>
                <w:rFonts w:ascii="Times New Roman" w:hAnsi="Times New Roman" w:cs="Times New Roman"/>
                <w:b/>
                <w:bCs/>
              </w:rPr>
              <w:t>888,668.27</w:t>
            </w:r>
          </w:p>
        </w:tc>
        <w:tc>
          <w:tcPr>
            <w:tcW w:w="1260" w:type="dxa"/>
            <w:hideMark/>
          </w:tcPr>
          <w:p w:rsidR="00B74D05" w:rsidRPr="00B74D05" w:rsidRDefault="00B74D05" w:rsidP="00B74D05">
            <w:pPr>
              <w:rPr>
                <w:rFonts w:ascii="Times New Roman" w:hAnsi="Times New Roman" w:cs="Times New Roman"/>
                <w:b/>
                <w:bCs/>
              </w:rPr>
            </w:pPr>
            <w:r w:rsidRPr="00B74D05">
              <w:rPr>
                <w:rFonts w:ascii="Times New Roman" w:hAnsi="Times New Roman" w:cs="Times New Roman"/>
                <w:b/>
                <w:bCs/>
              </w:rPr>
              <w:t>294,134.55</w:t>
            </w:r>
          </w:p>
        </w:tc>
        <w:tc>
          <w:tcPr>
            <w:tcW w:w="1260" w:type="dxa"/>
            <w:hideMark/>
          </w:tcPr>
          <w:p w:rsidR="00B74D05" w:rsidRPr="00B74D05" w:rsidRDefault="00B74D05" w:rsidP="00B74D05">
            <w:pPr>
              <w:rPr>
                <w:rFonts w:ascii="Times New Roman" w:hAnsi="Times New Roman" w:cs="Times New Roman"/>
                <w:b/>
                <w:bCs/>
              </w:rPr>
            </w:pPr>
            <w:r w:rsidRPr="00B74D05">
              <w:rPr>
                <w:rFonts w:ascii="Times New Roman" w:hAnsi="Times New Roman" w:cs="Times New Roman"/>
                <w:b/>
                <w:bCs/>
              </w:rPr>
              <w:t>420,000.00</w:t>
            </w:r>
          </w:p>
        </w:tc>
        <w:tc>
          <w:tcPr>
            <w:tcW w:w="1440" w:type="dxa"/>
            <w:hideMark/>
          </w:tcPr>
          <w:p w:rsidR="00B74D05" w:rsidRPr="00B74D05" w:rsidRDefault="00B74D05" w:rsidP="00B74D05">
            <w:pPr>
              <w:rPr>
                <w:rFonts w:ascii="Times New Roman" w:hAnsi="Times New Roman" w:cs="Times New Roman"/>
                <w:b/>
                <w:bCs/>
              </w:rPr>
            </w:pPr>
            <w:r w:rsidRPr="00B74D05">
              <w:rPr>
                <w:rFonts w:ascii="Times New Roman" w:hAnsi="Times New Roman" w:cs="Times New Roman"/>
                <w:b/>
                <w:bCs/>
              </w:rPr>
              <w:t>8,158,826.25</w:t>
            </w:r>
          </w:p>
        </w:tc>
        <w:tc>
          <w:tcPr>
            <w:tcW w:w="2729" w:type="dxa"/>
            <w:hideMark/>
          </w:tcPr>
          <w:p w:rsidR="00B74D05" w:rsidRPr="00B74D05" w:rsidRDefault="00B74D05" w:rsidP="00B74D05">
            <w:pPr>
              <w:rPr>
                <w:rFonts w:ascii="Times New Roman" w:hAnsi="Times New Roman" w:cs="Times New Roman"/>
              </w:rPr>
            </w:pPr>
            <w:r w:rsidRPr="00B74D05">
              <w:rPr>
                <w:rFonts w:ascii="Times New Roman" w:hAnsi="Times New Roman" w:cs="Times New Roman"/>
              </w:rPr>
              <w:t> </w:t>
            </w:r>
          </w:p>
        </w:tc>
      </w:tr>
    </w:tbl>
    <w:p w:rsidR="00B74D05" w:rsidRPr="00B74D05" w:rsidRDefault="00B74D05" w:rsidP="00B74D05">
      <w:pPr>
        <w:rPr>
          <w:rFonts w:ascii="Times New Roman" w:eastAsiaTheme="majorEastAsia" w:hAnsi="Times New Roman" w:cs="Times New Roman"/>
          <w:sz w:val="24"/>
          <w:szCs w:val="24"/>
        </w:rPr>
        <w:sectPr w:rsidR="00B74D05" w:rsidRPr="00B74D05" w:rsidSect="005C4C38">
          <w:pgSz w:w="15840" w:h="12240" w:orient="landscape"/>
          <w:pgMar w:top="1440" w:right="1440" w:bottom="450" w:left="1440" w:header="720" w:footer="720" w:gutter="0"/>
          <w:cols w:space="720"/>
          <w:docGrid w:linePitch="360"/>
        </w:sectPr>
      </w:pPr>
    </w:p>
    <w:p w:rsidR="00DB326F" w:rsidRPr="00DB326F" w:rsidRDefault="00DB326F" w:rsidP="00DB326F">
      <w:pPr>
        <w:keepNext/>
        <w:keepLines/>
        <w:spacing w:before="200" w:after="0"/>
        <w:outlineLvl w:val="1"/>
        <w:rPr>
          <w:rFonts w:ascii="Times New Roman" w:eastAsiaTheme="majorEastAsia" w:hAnsi="Times New Roman" w:cs="Times New Roman"/>
          <w:b/>
          <w:bCs/>
          <w:sz w:val="24"/>
          <w:szCs w:val="24"/>
        </w:rPr>
      </w:pPr>
      <w:bookmarkStart w:id="103" w:name="_Toc33634889"/>
      <w:r w:rsidRPr="00DB326F">
        <w:rPr>
          <w:rFonts w:ascii="Times New Roman" w:eastAsiaTheme="majorEastAsia" w:hAnsi="Times New Roman" w:cs="Times New Roman"/>
          <w:b/>
          <w:bCs/>
          <w:sz w:val="24"/>
          <w:szCs w:val="24"/>
        </w:rPr>
        <w:lastRenderedPageBreak/>
        <w:t>3.</w:t>
      </w:r>
      <w:r w:rsidR="00B74D05">
        <w:rPr>
          <w:rFonts w:ascii="Times New Roman" w:eastAsiaTheme="majorEastAsia" w:hAnsi="Times New Roman" w:cs="Times New Roman"/>
          <w:b/>
          <w:bCs/>
          <w:sz w:val="24"/>
          <w:szCs w:val="24"/>
        </w:rPr>
        <w:t>7</w:t>
      </w:r>
      <w:r w:rsidRPr="00DB326F">
        <w:rPr>
          <w:rFonts w:ascii="Times New Roman" w:eastAsiaTheme="majorEastAsia" w:hAnsi="Times New Roman" w:cs="Times New Roman"/>
          <w:b/>
          <w:bCs/>
          <w:sz w:val="24"/>
          <w:szCs w:val="24"/>
        </w:rPr>
        <w:t xml:space="preserve"> 2020 SANITATION BUDGET</w:t>
      </w:r>
      <w:bookmarkEnd w:id="102"/>
      <w:bookmarkEnd w:id="103"/>
    </w:p>
    <w:tbl>
      <w:tblPr>
        <w:tblStyle w:val="TableGrid16"/>
        <w:tblW w:w="0" w:type="auto"/>
        <w:tblInd w:w="378" w:type="dxa"/>
        <w:tblLook w:val="04A0" w:firstRow="1" w:lastRow="0" w:firstColumn="1" w:lastColumn="0" w:noHBand="0" w:noVBand="1"/>
      </w:tblPr>
      <w:tblGrid>
        <w:gridCol w:w="620"/>
        <w:gridCol w:w="7617"/>
        <w:gridCol w:w="1725"/>
      </w:tblGrid>
      <w:tr w:rsidR="00DB326F" w:rsidRPr="00DB326F" w:rsidTr="00966242">
        <w:tc>
          <w:tcPr>
            <w:tcW w:w="9962" w:type="dxa"/>
            <w:gridSpan w:val="3"/>
          </w:tcPr>
          <w:p w:rsidR="00DB326F" w:rsidRPr="00DB326F" w:rsidRDefault="00DB326F" w:rsidP="00DB326F">
            <w:pPr>
              <w:jc w:val="center"/>
              <w:rPr>
                <w:rFonts w:ascii="Times New Roman" w:hAnsi="Times New Roman" w:cs="Times New Roman"/>
                <w:b/>
                <w:sz w:val="28"/>
                <w:szCs w:val="24"/>
                <w:lang w:val="en-GB"/>
              </w:rPr>
            </w:pPr>
            <w:r w:rsidRPr="00DB326F">
              <w:rPr>
                <w:rFonts w:ascii="Times New Roman" w:hAnsi="Times New Roman" w:cs="Times New Roman"/>
                <w:b/>
                <w:sz w:val="28"/>
                <w:szCs w:val="24"/>
                <w:lang w:val="en-GB"/>
              </w:rPr>
              <w:t>Liquid Waste</w:t>
            </w:r>
          </w:p>
        </w:tc>
      </w:tr>
      <w:tr w:rsidR="00DB326F" w:rsidRPr="00DB326F" w:rsidTr="00966242">
        <w:tc>
          <w:tcPr>
            <w:tcW w:w="620" w:type="dxa"/>
          </w:tcPr>
          <w:p w:rsidR="00DB326F" w:rsidRPr="00DB326F" w:rsidRDefault="00DB326F" w:rsidP="00DB326F">
            <w:pPr>
              <w:rPr>
                <w:rFonts w:ascii="Times New Roman" w:hAnsi="Times New Roman" w:cs="Times New Roman"/>
                <w:b/>
                <w:sz w:val="28"/>
                <w:szCs w:val="24"/>
                <w:lang w:val="en-GB"/>
              </w:rPr>
            </w:pPr>
            <w:r w:rsidRPr="00DB326F">
              <w:rPr>
                <w:rFonts w:ascii="Times New Roman" w:hAnsi="Times New Roman" w:cs="Times New Roman"/>
                <w:b/>
                <w:sz w:val="28"/>
                <w:szCs w:val="24"/>
                <w:lang w:val="en-GB"/>
              </w:rPr>
              <w:t>No</w:t>
            </w:r>
          </w:p>
        </w:tc>
        <w:tc>
          <w:tcPr>
            <w:tcW w:w="7617" w:type="dxa"/>
          </w:tcPr>
          <w:p w:rsidR="00DB326F" w:rsidRPr="00DB326F" w:rsidRDefault="00DB326F" w:rsidP="00DB326F">
            <w:pPr>
              <w:rPr>
                <w:rFonts w:ascii="Times New Roman" w:hAnsi="Times New Roman" w:cs="Times New Roman"/>
                <w:b/>
                <w:sz w:val="28"/>
                <w:szCs w:val="24"/>
                <w:lang w:val="en-GB"/>
              </w:rPr>
            </w:pPr>
            <w:r w:rsidRPr="00DB326F">
              <w:rPr>
                <w:rFonts w:ascii="Times New Roman" w:hAnsi="Times New Roman" w:cs="Times New Roman"/>
                <w:b/>
                <w:sz w:val="28"/>
                <w:szCs w:val="24"/>
                <w:lang w:val="en-GB"/>
              </w:rPr>
              <w:t>Name of Activity/ Project</w:t>
            </w:r>
          </w:p>
        </w:tc>
        <w:tc>
          <w:tcPr>
            <w:tcW w:w="1725" w:type="dxa"/>
          </w:tcPr>
          <w:p w:rsidR="00DB326F" w:rsidRPr="00DB326F" w:rsidRDefault="00DB326F" w:rsidP="00DB326F">
            <w:pPr>
              <w:rPr>
                <w:rFonts w:ascii="Times New Roman" w:hAnsi="Times New Roman" w:cs="Times New Roman"/>
                <w:b/>
                <w:sz w:val="28"/>
                <w:szCs w:val="24"/>
                <w:lang w:val="en-GB"/>
              </w:rPr>
            </w:pPr>
            <w:r w:rsidRPr="00DB326F">
              <w:rPr>
                <w:rFonts w:ascii="Times New Roman" w:hAnsi="Times New Roman" w:cs="Times New Roman"/>
                <w:b/>
                <w:sz w:val="28"/>
                <w:szCs w:val="24"/>
                <w:lang w:val="en-GB"/>
              </w:rPr>
              <w:t>Budget  (GH¢)</w:t>
            </w:r>
          </w:p>
        </w:tc>
      </w:tr>
      <w:tr w:rsidR="00DB326F" w:rsidRPr="00DB326F" w:rsidTr="00966242">
        <w:trPr>
          <w:trHeight w:val="350"/>
        </w:trPr>
        <w:tc>
          <w:tcPr>
            <w:tcW w:w="620" w:type="dxa"/>
          </w:tcPr>
          <w:p w:rsidR="00DB326F" w:rsidRPr="00DB326F" w:rsidRDefault="00DB326F" w:rsidP="00DB326F">
            <w:pPr>
              <w:rPr>
                <w:rFonts w:ascii="Times New Roman" w:hAnsi="Times New Roman" w:cs="Times New Roman"/>
                <w:sz w:val="24"/>
                <w:szCs w:val="24"/>
                <w:lang w:val="en-GB"/>
              </w:rPr>
            </w:pPr>
          </w:p>
          <w:p w:rsidR="00DB326F" w:rsidRPr="00DB326F" w:rsidRDefault="00DB326F" w:rsidP="00DB326F">
            <w:pPr>
              <w:rPr>
                <w:rFonts w:ascii="Times New Roman" w:hAnsi="Times New Roman" w:cs="Times New Roman"/>
                <w:sz w:val="24"/>
                <w:szCs w:val="24"/>
                <w:lang w:val="en-GB"/>
              </w:rPr>
            </w:pPr>
            <w:r w:rsidRPr="00DB326F">
              <w:rPr>
                <w:rFonts w:ascii="Times New Roman" w:hAnsi="Times New Roman" w:cs="Times New Roman"/>
                <w:sz w:val="24"/>
                <w:szCs w:val="24"/>
                <w:lang w:val="en-GB"/>
              </w:rPr>
              <w:t>1</w:t>
            </w:r>
          </w:p>
        </w:tc>
        <w:tc>
          <w:tcPr>
            <w:tcW w:w="7617" w:type="dxa"/>
          </w:tcPr>
          <w:p w:rsidR="00DB326F" w:rsidRPr="00DB326F" w:rsidRDefault="00DB326F" w:rsidP="00DB326F">
            <w:pPr>
              <w:rPr>
                <w:rFonts w:ascii="Times New Roman" w:hAnsi="Times New Roman" w:cs="Times New Roman"/>
                <w:sz w:val="24"/>
                <w:szCs w:val="24"/>
                <w:lang w:val="en-GB"/>
              </w:rPr>
            </w:pPr>
          </w:p>
          <w:p w:rsidR="00DB326F" w:rsidRPr="00DB326F" w:rsidRDefault="00DB326F" w:rsidP="00DB326F">
            <w:pPr>
              <w:rPr>
                <w:rFonts w:ascii="Times New Roman" w:hAnsi="Times New Roman" w:cs="Times New Roman"/>
                <w:sz w:val="24"/>
                <w:szCs w:val="24"/>
                <w:lang w:val="en-GB"/>
              </w:rPr>
            </w:pPr>
            <w:r w:rsidRPr="00DB326F">
              <w:rPr>
                <w:rFonts w:ascii="Times New Roman" w:hAnsi="Times New Roman" w:cs="Times New Roman"/>
                <w:sz w:val="24"/>
                <w:szCs w:val="24"/>
                <w:lang w:val="en-GB"/>
              </w:rPr>
              <w:t>Liquid waste management</w:t>
            </w:r>
          </w:p>
        </w:tc>
        <w:tc>
          <w:tcPr>
            <w:tcW w:w="1725" w:type="dxa"/>
          </w:tcPr>
          <w:p w:rsidR="00DB326F" w:rsidRPr="00DB326F" w:rsidRDefault="00DB326F" w:rsidP="00DB326F">
            <w:pPr>
              <w:jc w:val="center"/>
              <w:rPr>
                <w:rFonts w:ascii="Times New Roman" w:hAnsi="Times New Roman" w:cs="Times New Roman"/>
                <w:sz w:val="24"/>
                <w:szCs w:val="24"/>
                <w:lang w:val="en-GB"/>
              </w:rPr>
            </w:pPr>
          </w:p>
          <w:p w:rsidR="00DB326F" w:rsidRPr="00DB326F" w:rsidRDefault="00DB326F" w:rsidP="00DB326F">
            <w:pPr>
              <w:jc w:val="center"/>
              <w:rPr>
                <w:rFonts w:ascii="Times New Roman" w:hAnsi="Times New Roman" w:cs="Times New Roman"/>
                <w:sz w:val="24"/>
                <w:szCs w:val="24"/>
                <w:lang w:val="en-GB"/>
              </w:rPr>
            </w:pPr>
            <w:r w:rsidRPr="00DB326F">
              <w:rPr>
                <w:rFonts w:ascii="Times New Roman" w:hAnsi="Times New Roman" w:cs="Times New Roman"/>
                <w:sz w:val="24"/>
                <w:szCs w:val="24"/>
                <w:lang w:val="en-GB"/>
              </w:rPr>
              <w:t>40,000.00</w:t>
            </w:r>
          </w:p>
        </w:tc>
      </w:tr>
      <w:tr w:rsidR="00DB326F" w:rsidRPr="00DB326F" w:rsidTr="00966242">
        <w:tc>
          <w:tcPr>
            <w:tcW w:w="620" w:type="dxa"/>
          </w:tcPr>
          <w:p w:rsidR="00DB326F" w:rsidRPr="00DB326F" w:rsidRDefault="00DB326F" w:rsidP="00DB326F">
            <w:pPr>
              <w:rPr>
                <w:rFonts w:ascii="Times New Roman" w:hAnsi="Times New Roman" w:cs="Times New Roman"/>
                <w:sz w:val="24"/>
                <w:szCs w:val="24"/>
                <w:lang w:val="en-GB"/>
              </w:rPr>
            </w:pPr>
            <w:r w:rsidRPr="00DB326F">
              <w:rPr>
                <w:rFonts w:ascii="Times New Roman" w:hAnsi="Times New Roman" w:cs="Times New Roman"/>
                <w:sz w:val="24"/>
                <w:szCs w:val="24"/>
                <w:lang w:val="en-GB"/>
              </w:rPr>
              <w:t>2</w:t>
            </w:r>
          </w:p>
        </w:tc>
        <w:tc>
          <w:tcPr>
            <w:tcW w:w="7617" w:type="dxa"/>
          </w:tcPr>
          <w:p w:rsidR="00DB326F" w:rsidRPr="00DB326F" w:rsidRDefault="00DB326F" w:rsidP="00DB326F">
            <w:pPr>
              <w:spacing w:after="160" w:line="259" w:lineRule="auto"/>
              <w:rPr>
                <w:rFonts w:ascii="Times New Roman" w:hAnsi="Times New Roman" w:cs="Times New Roman"/>
                <w:sz w:val="24"/>
                <w:szCs w:val="24"/>
                <w:lang w:val="en-GB"/>
              </w:rPr>
            </w:pPr>
            <w:r w:rsidRPr="00DB326F">
              <w:rPr>
                <w:rFonts w:ascii="Times New Roman" w:hAnsi="Times New Roman" w:cs="Times New Roman"/>
                <w:sz w:val="24"/>
                <w:szCs w:val="24"/>
                <w:lang w:val="en-GB"/>
              </w:rPr>
              <w:t>Maintenance and Repair of existing Toilet Facilities in the District</w:t>
            </w:r>
          </w:p>
        </w:tc>
        <w:tc>
          <w:tcPr>
            <w:tcW w:w="1725" w:type="dxa"/>
          </w:tcPr>
          <w:p w:rsidR="00DB326F" w:rsidRPr="00DB326F" w:rsidRDefault="00DB326F" w:rsidP="00DB326F">
            <w:pPr>
              <w:jc w:val="center"/>
              <w:rPr>
                <w:rFonts w:ascii="Times New Roman" w:hAnsi="Times New Roman" w:cs="Times New Roman"/>
                <w:b/>
                <w:bCs/>
                <w:i/>
                <w:iCs/>
                <w:sz w:val="24"/>
                <w:szCs w:val="24"/>
              </w:rPr>
            </w:pPr>
            <w:r w:rsidRPr="00DB326F">
              <w:rPr>
                <w:rFonts w:ascii="Times New Roman" w:hAnsi="Times New Roman" w:cs="Times New Roman"/>
                <w:b/>
                <w:bCs/>
                <w:i/>
                <w:iCs/>
                <w:sz w:val="24"/>
                <w:szCs w:val="24"/>
              </w:rPr>
              <w:t>25,000.00</w:t>
            </w:r>
          </w:p>
        </w:tc>
      </w:tr>
      <w:tr w:rsidR="00DB326F" w:rsidRPr="00DB326F" w:rsidTr="00966242">
        <w:tc>
          <w:tcPr>
            <w:tcW w:w="9962" w:type="dxa"/>
            <w:gridSpan w:val="3"/>
          </w:tcPr>
          <w:p w:rsidR="00DB326F" w:rsidRPr="00DB326F" w:rsidRDefault="00DB326F" w:rsidP="00DB326F">
            <w:pPr>
              <w:jc w:val="center"/>
              <w:rPr>
                <w:rFonts w:ascii="Times New Roman" w:hAnsi="Times New Roman" w:cs="Times New Roman"/>
                <w:b/>
                <w:sz w:val="24"/>
                <w:szCs w:val="24"/>
                <w:lang w:val="en-GB"/>
              </w:rPr>
            </w:pPr>
            <w:r w:rsidRPr="00DB326F">
              <w:rPr>
                <w:rFonts w:ascii="Times New Roman" w:hAnsi="Times New Roman" w:cs="Times New Roman"/>
                <w:b/>
                <w:sz w:val="24"/>
                <w:szCs w:val="24"/>
                <w:lang w:val="en-GB"/>
              </w:rPr>
              <w:t>Solid Waste</w:t>
            </w:r>
          </w:p>
        </w:tc>
      </w:tr>
      <w:tr w:rsidR="00DB326F" w:rsidRPr="00DB326F" w:rsidTr="00966242">
        <w:trPr>
          <w:trHeight w:val="305"/>
        </w:trPr>
        <w:tc>
          <w:tcPr>
            <w:tcW w:w="620" w:type="dxa"/>
          </w:tcPr>
          <w:p w:rsidR="00DB326F" w:rsidRPr="00DB326F" w:rsidRDefault="00DB326F" w:rsidP="00DB326F">
            <w:pPr>
              <w:rPr>
                <w:rFonts w:ascii="Times New Roman" w:hAnsi="Times New Roman" w:cs="Times New Roman"/>
                <w:b/>
                <w:sz w:val="28"/>
                <w:szCs w:val="24"/>
                <w:lang w:val="en-GB"/>
              </w:rPr>
            </w:pPr>
            <w:r w:rsidRPr="00DB326F">
              <w:rPr>
                <w:rFonts w:ascii="Times New Roman" w:hAnsi="Times New Roman" w:cs="Times New Roman"/>
                <w:b/>
                <w:sz w:val="28"/>
                <w:szCs w:val="24"/>
                <w:lang w:val="en-GB"/>
              </w:rPr>
              <w:t>No</w:t>
            </w:r>
          </w:p>
        </w:tc>
        <w:tc>
          <w:tcPr>
            <w:tcW w:w="7617" w:type="dxa"/>
          </w:tcPr>
          <w:p w:rsidR="00DB326F" w:rsidRPr="00DB326F" w:rsidRDefault="00DB326F" w:rsidP="00DB326F">
            <w:pPr>
              <w:rPr>
                <w:rFonts w:ascii="Times New Roman" w:hAnsi="Times New Roman" w:cs="Times New Roman"/>
                <w:b/>
                <w:sz w:val="24"/>
                <w:szCs w:val="24"/>
                <w:lang w:val="en-GB"/>
              </w:rPr>
            </w:pPr>
            <w:r w:rsidRPr="00DB326F">
              <w:rPr>
                <w:rFonts w:ascii="Times New Roman" w:hAnsi="Times New Roman" w:cs="Times New Roman"/>
                <w:b/>
                <w:sz w:val="24"/>
                <w:szCs w:val="24"/>
                <w:lang w:val="en-GB"/>
              </w:rPr>
              <w:t>Name of Activity/ Project</w:t>
            </w:r>
          </w:p>
        </w:tc>
        <w:tc>
          <w:tcPr>
            <w:tcW w:w="1725" w:type="dxa"/>
          </w:tcPr>
          <w:p w:rsidR="00DB326F" w:rsidRPr="00DB326F" w:rsidRDefault="00DB326F" w:rsidP="00DB326F">
            <w:pPr>
              <w:rPr>
                <w:rFonts w:ascii="Times New Roman" w:hAnsi="Times New Roman" w:cs="Times New Roman"/>
                <w:b/>
                <w:sz w:val="24"/>
                <w:szCs w:val="24"/>
                <w:lang w:val="en-GB"/>
              </w:rPr>
            </w:pPr>
            <w:r w:rsidRPr="00DB326F">
              <w:rPr>
                <w:rFonts w:ascii="Times New Roman" w:hAnsi="Times New Roman" w:cs="Times New Roman"/>
                <w:b/>
                <w:sz w:val="24"/>
                <w:szCs w:val="24"/>
                <w:lang w:val="en-GB"/>
              </w:rPr>
              <w:t>Budget  (GH¢)</w:t>
            </w:r>
          </w:p>
        </w:tc>
      </w:tr>
      <w:tr w:rsidR="00DB326F" w:rsidRPr="00DB326F" w:rsidTr="00966242">
        <w:tc>
          <w:tcPr>
            <w:tcW w:w="620" w:type="dxa"/>
          </w:tcPr>
          <w:p w:rsidR="00DB326F" w:rsidRPr="00DB326F" w:rsidRDefault="00DB326F" w:rsidP="00DB326F">
            <w:pPr>
              <w:rPr>
                <w:rFonts w:ascii="Times New Roman" w:hAnsi="Times New Roman" w:cs="Times New Roman"/>
                <w:sz w:val="24"/>
                <w:szCs w:val="24"/>
                <w:lang w:val="en-GB"/>
              </w:rPr>
            </w:pPr>
          </w:p>
          <w:p w:rsidR="00DB326F" w:rsidRPr="00DB326F" w:rsidRDefault="00DB326F" w:rsidP="00DB326F">
            <w:pPr>
              <w:rPr>
                <w:rFonts w:ascii="Times New Roman" w:hAnsi="Times New Roman" w:cs="Times New Roman"/>
                <w:sz w:val="24"/>
                <w:szCs w:val="24"/>
                <w:lang w:val="en-GB"/>
              </w:rPr>
            </w:pPr>
            <w:r w:rsidRPr="00DB326F">
              <w:rPr>
                <w:rFonts w:ascii="Times New Roman" w:hAnsi="Times New Roman" w:cs="Times New Roman"/>
                <w:sz w:val="24"/>
                <w:szCs w:val="24"/>
                <w:lang w:val="en-GB"/>
              </w:rPr>
              <w:t>1</w:t>
            </w:r>
          </w:p>
        </w:tc>
        <w:tc>
          <w:tcPr>
            <w:tcW w:w="7617" w:type="dxa"/>
          </w:tcPr>
          <w:p w:rsidR="00DB326F" w:rsidRPr="00DB326F" w:rsidRDefault="00DB326F" w:rsidP="00DB326F">
            <w:pPr>
              <w:spacing w:after="160" w:line="259" w:lineRule="auto"/>
              <w:rPr>
                <w:rFonts w:ascii="Times New Roman" w:hAnsi="Times New Roman" w:cs="Times New Roman"/>
                <w:sz w:val="24"/>
                <w:szCs w:val="24"/>
                <w:lang w:val="en-GB"/>
              </w:rPr>
            </w:pPr>
            <w:r w:rsidRPr="00DB326F">
              <w:rPr>
                <w:rFonts w:ascii="Times New Roman" w:hAnsi="Times New Roman" w:cs="Times New Roman"/>
                <w:sz w:val="24"/>
                <w:szCs w:val="24"/>
                <w:lang w:val="en-GB"/>
              </w:rPr>
              <w:t>Environmental sanitation Management</w:t>
            </w:r>
          </w:p>
        </w:tc>
        <w:tc>
          <w:tcPr>
            <w:tcW w:w="1725" w:type="dxa"/>
          </w:tcPr>
          <w:p w:rsidR="00DB326F" w:rsidRPr="00DB326F" w:rsidRDefault="00DB326F" w:rsidP="00DB326F">
            <w:pPr>
              <w:jc w:val="center"/>
              <w:rPr>
                <w:rFonts w:ascii="Times New Roman" w:hAnsi="Times New Roman" w:cs="Times New Roman"/>
                <w:bCs/>
                <w:sz w:val="24"/>
                <w:szCs w:val="24"/>
              </w:rPr>
            </w:pPr>
            <w:r w:rsidRPr="00DB326F">
              <w:rPr>
                <w:rFonts w:ascii="Times New Roman" w:hAnsi="Times New Roman" w:cs="Times New Roman"/>
                <w:bCs/>
                <w:sz w:val="24"/>
                <w:szCs w:val="24"/>
              </w:rPr>
              <w:t>46,400.00</w:t>
            </w:r>
          </w:p>
        </w:tc>
      </w:tr>
      <w:tr w:rsidR="00DB326F" w:rsidRPr="00DB326F" w:rsidTr="00966242">
        <w:tc>
          <w:tcPr>
            <w:tcW w:w="620" w:type="dxa"/>
          </w:tcPr>
          <w:p w:rsidR="00DB326F" w:rsidRPr="00DB326F" w:rsidRDefault="00DB326F" w:rsidP="00DB326F">
            <w:pPr>
              <w:rPr>
                <w:rFonts w:ascii="Times New Roman" w:hAnsi="Times New Roman" w:cs="Times New Roman"/>
                <w:sz w:val="24"/>
                <w:szCs w:val="24"/>
                <w:lang w:val="en-GB"/>
              </w:rPr>
            </w:pPr>
          </w:p>
          <w:p w:rsidR="00DB326F" w:rsidRPr="00DB326F" w:rsidRDefault="00DB326F" w:rsidP="00DB326F">
            <w:pPr>
              <w:rPr>
                <w:rFonts w:ascii="Times New Roman" w:hAnsi="Times New Roman" w:cs="Times New Roman"/>
                <w:sz w:val="24"/>
                <w:szCs w:val="24"/>
                <w:lang w:val="en-GB"/>
              </w:rPr>
            </w:pPr>
            <w:r w:rsidRPr="00DB326F">
              <w:rPr>
                <w:rFonts w:ascii="Times New Roman" w:hAnsi="Times New Roman" w:cs="Times New Roman"/>
                <w:sz w:val="24"/>
                <w:szCs w:val="24"/>
                <w:lang w:val="en-GB"/>
              </w:rPr>
              <w:t>2</w:t>
            </w:r>
          </w:p>
        </w:tc>
        <w:tc>
          <w:tcPr>
            <w:tcW w:w="7617" w:type="dxa"/>
          </w:tcPr>
          <w:p w:rsidR="00DB326F" w:rsidRPr="00DB326F" w:rsidRDefault="00DB326F" w:rsidP="00DB326F">
            <w:pPr>
              <w:spacing w:after="160" w:line="259" w:lineRule="auto"/>
              <w:rPr>
                <w:rFonts w:ascii="Times New Roman" w:hAnsi="Times New Roman" w:cs="Times New Roman"/>
                <w:sz w:val="24"/>
                <w:szCs w:val="24"/>
                <w:lang w:val="en-GB"/>
              </w:rPr>
            </w:pPr>
            <w:r w:rsidRPr="00DB326F">
              <w:rPr>
                <w:rFonts w:ascii="Times New Roman" w:hAnsi="Times New Roman" w:cs="Times New Roman"/>
                <w:sz w:val="24"/>
                <w:szCs w:val="24"/>
                <w:lang w:val="en-GB"/>
              </w:rPr>
              <w:t>Solid waste management</w:t>
            </w:r>
          </w:p>
        </w:tc>
        <w:tc>
          <w:tcPr>
            <w:tcW w:w="1725" w:type="dxa"/>
          </w:tcPr>
          <w:p w:rsidR="00DB326F" w:rsidRPr="00DB326F" w:rsidRDefault="00DB326F" w:rsidP="00DB326F">
            <w:pPr>
              <w:jc w:val="center"/>
              <w:rPr>
                <w:rFonts w:ascii="Times New Roman" w:hAnsi="Times New Roman" w:cs="Times New Roman"/>
                <w:bCs/>
                <w:sz w:val="24"/>
                <w:szCs w:val="24"/>
              </w:rPr>
            </w:pPr>
            <w:r w:rsidRPr="00DB326F">
              <w:rPr>
                <w:rFonts w:ascii="Times New Roman" w:hAnsi="Times New Roman" w:cs="Times New Roman"/>
                <w:bCs/>
                <w:sz w:val="24"/>
                <w:szCs w:val="24"/>
              </w:rPr>
              <w:t>160,000.00</w:t>
            </w:r>
          </w:p>
        </w:tc>
      </w:tr>
      <w:tr w:rsidR="00DB326F" w:rsidRPr="00DB326F" w:rsidTr="00966242">
        <w:tc>
          <w:tcPr>
            <w:tcW w:w="620" w:type="dxa"/>
          </w:tcPr>
          <w:p w:rsidR="00DB326F" w:rsidRPr="00DB326F" w:rsidRDefault="00DB326F" w:rsidP="00DB326F">
            <w:pPr>
              <w:rPr>
                <w:rFonts w:ascii="Times New Roman" w:hAnsi="Times New Roman" w:cs="Times New Roman"/>
                <w:sz w:val="24"/>
                <w:szCs w:val="24"/>
                <w:lang w:val="en-GB"/>
              </w:rPr>
            </w:pPr>
            <w:r w:rsidRPr="00DB326F">
              <w:rPr>
                <w:rFonts w:ascii="Times New Roman" w:hAnsi="Times New Roman" w:cs="Times New Roman"/>
                <w:sz w:val="24"/>
                <w:szCs w:val="24"/>
                <w:lang w:val="en-GB"/>
              </w:rPr>
              <w:t>3</w:t>
            </w:r>
          </w:p>
        </w:tc>
        <w:tc>
          <w:tcPr>
            <w:tcW w:w="7617" w:type="dxa"/>
          </w:tcPr>
          <w:p w:rsidR="00DB326F" w:rsidRPr="00DB326F" w:rsidRDefault="00DB326F" w:rsidP="00DB326F">
            <w:pPr>
              <w:spacing w:after="160" w:line="259" w:lineRule="auto"/>
              <w:rPr>
                <w:rFonts w:ascii="Times New Roman" w:hAnsi="Times New Roman" w:cs="Times New Roman"/>
                <w:sz w:val="24"/>
                <w:szCs w:val="24"/>
                <w:lang w:val="en-GB"/>
              </w:rPr>
            </w:pPr>
            <w:r w:rsidRPr="00DB326F">
              <w:rPr>
                <w:rFonts w:ascii="Times New Roman" w:hAnsi="Times New Roman" w:cs="Times New Roman"/>
                <w:sz w:val="24"/>
                <w:szCs w:val="24"/>
                <w:lang w:val="en-GB"/>
              </w:rPr>
              <w:t>Procurement of Communal Refuse Containers</w:t>
            </w:r>
          </w:p>
        </w:tc>
        <w:tc>
          <w:tcPr>
            <w:tcW w:w="1725" w:type="dxa"/>
          </w:tcPr>
          <w:p w:rsidR="00DB326F" w:rsidRPr="00DB326F" w:rsidRDefault="00DB326F" w:rsidP="00DB326F">
            <w:pPr>
              <w:jc w:val="center"/>
              <w:rPr>
                <w:rFonts w:ascii="Times New Roman" w:hAnsi="Times New Roman" w:cs="Times New Roman"/>
                <w:bCs/>
                <w:i/>
                <w:iCs/>
                <w:sz w:val="24"/>
                <w:szCs w:val="24"/>
              </w:rPr>
            </w:pPr>
            <w:r w:rsidRPr="00DB326F">
              <w:rPr>
                <w:rFonts w:ascii="Times New Roman" w:hAnsi="Times New Roman" w:cs="Times New Roman"/>
                <w:bCs/>
                <w:i/>
                <w:iCs/>
                <w:sz w:val="24"/>
                <w:szCs w:val="24"/>
              </w:rPr>
              <w:t>20,000.00</w:t>
            </w:r>
          </w:p>
        </w:tc>
      </w:tr>
      <w:tr w:rsidR="00DB326F" w:rsidRPr="00DB326F" w:rsidTr="00966242">
        <w:tc>
          <w:tcPr>
            <w:tcW w:w="620" w:type="dxa"/>
          </w:tcPr>
          <w:p w:rsidR="00DB326F" w:rsidRPr="00DB326F" w:rsidRDefault="00DB326F" w:rsidP="00DB326F">
            <w:pPr>
              <w:rPr>
                <w:rFonts w:ascii="Times New Roman" w:hAnsi="Times New Roman" w:cs="Times New Roman"/>
                <w:color w:val="FF0000"/>
                <w:sz w:val="24"/>
                <w:szCs w:val="24"/>
                <w:lang w:val="en-GB"/>
              </w:rPr>
            </w:pPr>
          </w:p>
        </w:tc>
        <w:tc>
          <w:tcPr>
            <w:tcW w:w="7617" w:type="dxa"/>
          </w:tcPr>
          <w:p w:rsidR="00DB326F" w:rsidRPr="00DB326F" w:rsidRDefault="00DB326F" w:rsidP="00DB326F">
            <w:pPr>
              <w:rPr>
                <w:rFonts w:ascii="Times New Roman" w:hAnsi="Times New Roman" w:cs="Times New Roman"/>
                <w:b/>
                <w:sz w:val="24"/>
                <w:szCs w:val="24"/>
                <w:lang w:val="en-GB"/>
              </w:rPr>
            </w:pPr>
          </w:p>
          <w:p w:rsidR="00DB326F" w:rsidRPr="00DB326F" w:rsidRDefault="00DB326F" w:rsidP="00DB326F">
            <w:pPr>
              <w:rPr>
                <w:rFonts w:ascii="Times New Roman" w:hAnsi="Times New Roman" w:cs="Times New Roman"/>
                <w:b/>
                <w:sz w:val="24"/>
                <w:szCs w:val="24"/>
                <w:lang w:val="en-GB"/>
              </w:rPr>
            </w:pPr>
            <w:r w:rsidRPr="00DB326F">
              <w:rPr>
                <w:rFonts w:ascii="Times New Roman" w:hAnsi="Times New Roman" w:cs="Times New Roman"/>
                <w:b/>
                <w:sz w:val="24"/>
                <w:szCs w:val="24"/>
                <w:lang w:val="en-GB"/>
              </w:rPr>
              <w:t>TOTAL</w:t>
            </w:r>
          </w:p>
        </w:tc>
        <w:tc>
          <w:tcPr>
            <w:tcW w:w="1725" w:type="dxa"/>
          </w:tcPr>
          <w:p w:rsidR="00DB326F" w:rsidRPr="00DB326F" w:rsidRDefault="00DB326F" w:rsidP="00DB326F">
            <w:pPr>
              <w:rPr>
                <w:rFonts w:ascii="Times New Roman" w:hAnsi="Times New Roman" w:cs="Times New Roman"/>
                <w:sz w:val="24"/>
                <w:szCs w:val="24"/>
                <w:lang w:val="en-GB"/>
              </w:rPr>
            </w:pPr>
          </w:p>
          <w:p w:rsidR="00DB326F" w:rsidRPr="00DB326F" w:rsidRDefault="00DB326F" w:rsidP="00DB326F">
            <w:pPr>
              <w:jc w:val="center"/>
              <w:rPr>
                <w:rFonts w:ascii="Times New Roman" w:hAnsi="Times New Roman" w:cs="Times New Roman"/>
                <w:b/>
                <w:sz w:val="24"/>
                <w:szCs w:val="24"/>
                <w:lang w:val="en-GB"/>
              </w:rPr>
            </w:pPr>
            <w:r w:rsidRPr="00DB326F">
              <w:rPr>
                <w:rFonts w:ascii="Times New Roman" w:hAnsi="Times New Roman" w:cs="Times New Roman"/>
                <w:b/>
                <w:sz w:val="24"/>
                <w:szCs w:val="24"/>
                <w:lang w:val="en-GB"/>
              </w:rPr>
              <w:t>291,400.00</w:t>
            </w:r>
          </w:p>
        </w:tc>
      </w:tr>
    </w:tbl>
    <w:p w:rsidR="00DB326F" w:rsidRPr="00DB326F" w:rsidRDefault="00DB326F" w:rsidP="00DB326F">
      <w:pPr>
        <w:spacing w:after="160" w:line="259" w:lineRule="auto"/>
        <w:rPr>
          <w:rFonts w:ascii="Times New Roman" w:hAnsi="Times New Roman" w:cs="Times New Roman"/>
          <w:b/>
          <w:sz w:val="28"/>
          <w:szCs w:val="24"/>
          <w:lang w:val="en-GB"/>
        </w:rPr>
      </w:pPr>
    </w:p>
    <w:p w:rsidR="00DB326F" w:rsidRPr="00DB326F" w:rsidRDefault="00DB326F" w:rsidP="00DB326F">
      <w:pPr>
        <w:spacing w:after="160" w:line="259" w:lineRule="auto"/>
        <w:jc w:val="center"/>
        <w:rPr>
          <w:rFonts w:ascii="Times New Roman" w:hAnsi="Times New Roman" w:cs="Times New Roman"/>
          <w:b/>
          <w:sz w:val="28"/>
          <w:szCs w:val="24"/>
          <w:lang w:val="en-GB"/>
        </w:rPr>
      </w:pPr>
    </w:p>
    <w:p w:rsidR="00DB326F" w:rsidRPr="00DB326F" w:rsidRDefault="00DB326F" w:rsidP="00DB326F">
      <w:pPr>
        <w:spacing w:after="160" w:line="259" w:lineRule="auto"/>
        <w:jc w:val="center"/>
        <w:rPr>
          <w:rFonts w:ascii="Times New Roman" w:hAnsi="Times New Roman" w:cs="Times New Roman"/>
          <w:b/>
          <w:sz w:val="28"/>
          <w:szCs w:val="24"/>
          <w:lang w:val="en-GB"/>
        </w:rPr>
      </w:pPr>
    </w:p>
    <w:p w:rsidR="00DB326F" w:rsidRDefault="00DB326F" w:rsidP="00DB326F">
      <w:pPr>
        <w:tabs>
          <w:tab w:val="left" w:pos="795"/>
        </w:tabs>
        <w:spacing w:after="160" w:line="259" w:lineRule="auto"/>
        <w:rPr>
          <w:rFonts w:ascii="Times New Roman" w:hAnsi="Times New Roman" w:cs="Times New Roman"/>
          <w:b/>
          <w:sz w:val="28"/>
          <w:szCs w:val="24"/>
          <w:lang w:val="en-GB"/>
        </w:rPr>
        <w:sectPr w:rsidR="00DB326F" w:rsidSect="005C4C38">
          <w:pgSz w:w="12240" w:h="15840"/>
          <w:pgMar w:top="1440" w:right="1440" w:bottom="1440" w:left="450" w:header="720" w:footer="720" w:gutter="0"/>
          <w:cols w:space="720"/>
          <w:docGrid w:linePitch="360"/>
        </w:sectPr>
      </w:pPr>
      <w:r>
        <w:rPr>
          <w:rFonts w:ascii="Times New Roman" w:hAnsi="Times New Roman" w:cs="Times New Roman"/>
          <w:b/>
          <w:sz w:val="28"/>
          <w:szCs w:val="24"/>
          <w:lang w:val="en-GB"/>
        </w:rPr>
        <w:tab/>
      </w:r>
    </w:p>
    <w:p w:rsidR="00DB326F" w:rsidRPr="00DB326F" w:rsidRDefault="00DB326F" w:rsidP="00DB326F">
      <w:pPr>
        <w:tabs>
          <w:tab w:val="left" w:pos="795"/>
        </w:tabs>
        <w:spacing w:after="160" w:line="259" w:lineRule="auto"/>
        <w:rPr>
          <w:rFonts w:ascii="Times New Roman" w:hAnsi="Times New Roman" w:cs="Times New Roman"/>
          <w:b/>
          <w:sz w:val="28"/>
          <w:szCs w:val="24"/>
          <w:lang w:val="en-GB"/>
        </w:rPr>
      </w:pPr>
    </w:p>
    <w:tbl>
      <w:tblPr>
        <w:tblW w:w="0" w:type="auto"/>
        <w:tblInd w:w="93" w:type="dxa"/>
        <w:tblLayout w:type="fixed"/>
        <w:tblLook w:val="04A0" w:firstRow="1" w:lastRow="0" w:firstColumn="1" w:lastColumn="0" w:noHBand="0" w:noVBand="1"/>
      </w:tblPr>
      <w:tblGrid>
        <w:gridCol w:w="10899"/>
        <w:gridCol w:w="1409"/>
      </w:tblGrid>
      <w:tr w:rsidR="00DB326F" w:rsidRPr="00DB326F" w:rsidTr="00966242">
        <w:trPr>
          <w:gridAfter w:val="1"/>
          <w:wAfter w:w="1409" w:type="dxa"/>
          <w:trHeight w:val="315"/>
        </w:trPr>
        <w:tc>
          <w:tcPr>
            <w:tcW w:w="10899" w:type="dxa"/>
            <w:tcBorders>
              <w:top w:val="nil"/>
              <w:left w:val="nil"/>
              <w:bottom w:val="nil"/>
              <w:right w:val="nil"/>
            </w:tcBorders>
            <w:shd w:val="clear" w:color="auto" w:fill="auto"/>
            <w:noWrap/>
            <w:vAlign w:val="bottom"/>
            <w:hideMark/>
          </w:tcPr>
          <w:p w:rsidR="00DB326F" w:rsidRPr="00DB326F" w:rsidRDefault="00DB326F" w:rsidP="00DB326F">
            <w:pPr>
              <w:keepNext/>
              <w:keepLines/>
              <w:spacing w:before="200" w:after="0"/>
              <w:outlineLvl w:val="1"/>
              <w:rPr>
                <w:rFonts w:ascii="Times New Roman" w:eastAsia="Times New Roman" w:hAnsi="Times New Roman" w:cs="Times New Roman"/>
                <w:b/>
                <w:bCs/>
                <w:color w:val="000000"/>
                <w:sz w:val="24"/>
                <w:szCs w:val="24"/>
              </w:rPr>
            </w:pPr>
            <w:bookmarkStart w:id="104" w:name="_Toc19000457"/>
            <w:bookmarkStart w:id="105" w:name="_Toc33634890"/>
            <w:r w:rsidRPr="00DB326F">
              <w:rPr>
                <w:rFonts w:ascii="Times New Roman" w:eastAsia="Times New Roman" w:hAnsi="Times New Roman" w:cs="Times New Roman"/>
                <w:b/>
                <w:bCs/>
                <w:color w:val="000000"/>
                <w:sz w:val="26"/>
                <w:szCs w:val="24"/>
              </w:rPr>
              <w:t>4.0 COMPENSATION OF EMPLOYEES</w:t>
            </w:r>
            <w:bookmarkEnd w:id="104"/>
            <w:bookmarkEnd w:id="105"/>
          </w:p>
        </w:tc>
      </w:tr>
      <w:tr w:rsidR="00DB326F" w:rsidRPr="00DB326F" w:rsidTr="00966242">
        <w:trPr>
          <w:gridAfter w:val="1"/>
          <w:wAfter w:w="1409" w:type="dxa"/>
          <w:trHeight w:val="315"/>
        </w:trPr>
        <w:tc>
          <w:tcPr>
            <w:tcW w:w="10899" w:type="dxa"/>
            <w:tcBorders>
              <w:top w:val="nil"/>
              <w:left w:val="nil"/>
              <w:bottom w:val="nil"/>
              <w:right w:val="nil"/>
            </w:tcBorders>
            <w:shd w:val="clear" w:color="auto" w:fill="auto"/>
            <w:noWrap/>
            <w:vAlign w:val="bottom"/>
            <w:hideMark/>
          </w:tcPr>
          <w:p w:rsidR="00DB326F" w:rsidRPr="00DB326F" w:rsidRDefault="00DB326F" w:rsidP="00DB326F">
            <w:pPr>
              <w:spacing w:after="0" w:line="240" w:lineRule="auto"/>
              <w:rPr>
                <w:rFonts w:ascii="Times New Roman" w:eastAsia="Times New Roman" w:hAnsi="Times New Roman" w:cs="Times New Roman"/>
                <w:b/>
                <w:color w:val="000000"/>
                <w:sz w:val="24"/>
                <w:szCs w:val="24"/>
              </w:rPr>
            </w:pPr>
            <w:r w:rsidRPr="00DB326F">
              <w:rPr>
                <w:rFonts w:ascii="Times New Roman" w:eastAsia="Times New Roman" w:hAnsi="Times New Roman" w:cs="Times New Roman"/>
                <w:b/>
                <w:color w:val="000000"/>
                <w:sz w:val="24"/>
                <w:szCs w:val="24"/>
              </w:rPr>
              <w:t xml:space="preserve">DEPARTMENT:   </w:t>
            </w:r>
            <w:r w:rsidRPr="00DB326F">
              <w:rPr>
                <w:rFonts w:ascii="Times New Roman" w:eastAsia="Times New Roman" w:hAnsi="Times New Roman" w:cs="Times New Roman"/>
                <w:b/>
                <w:color w:val="000000"/>
                <w:sz w:val="32"/>
                <w:szCs w:val="24"/>
              </w:rPr>
              <w:t>CENTRAL ADMINISTRATION</w:t>
            </w:r>
          </w:p>
        </w:tc>
      </w:tr>
      <w:tr w:rsidR="00DB326F" w:rsidRPr="00DB326F" w:rsidTr="00966242">
        <w:trPr>
          <w:trHeight w:val="315"/>
        </w:trPr>
        <w:tc>
          <w:tcPr>
            <w:tcW w:w="12308" w:type="dxa"/>
            <w:gridSpan w:val="2"/>
            <w:tcBorders>
              <w:top w:val="nil"/>
              <w:left w:val="nil"/>
              <w:bottom w:val="nil"/>
              <w:right w:val="nil"/>
            </w:tcBorders>
            <w:shd w:val="clear" w:color="auto" w:fill="auto"/>
            <w:noWrap/>
            <w:vAlign w:val="bottom"/>
            <w:hideMark/>
          </w:tcPr>
          <w:p w:rsidR="00DB326F" w:rsidRPr="00DB326F" w:rsidRDefault="00DB326F" w:rsidP="00DB326F">
            <w:pPr>
              <w:spacing w:after="0" w:line="240" w:lineRule="auto"/>
              <w:rPr>
                <w:rFonts w:ascii="Times New Roman" w:eastAsia="Times New Roman" w:hAnsi="Times New Roman" w:cs="Times New Roman"/>
                <w:b/>
                <w:color w:val="000000"/>
                <w:sz w:val="24"/>
                <w:szCs w:val="24"/>
              </w:rPr>
            </w:pPr>
            <w:r w:rsidRPr="00DB326F">
              <w:rPr>
                <w:rFonts w:ascii="Times New Roman" w:eastAsia="Times New Roman" w:hAnsi="Times New Roman" w:cs="Times New Roman"/>
                <w:b/>
                <w:color w:val="000000"/>
                <w:sz w:val="24"/>
                <w:szCs w:val="24"/>
              </w:rPr>
              <w:t>COST CENTRE: 0211 LGS - Kwahu Afram Plains North District</w:t>
            </w:r>
          </w:p>
        </w:tc>
      </w:tr>
      <w:tr w:rsidR="00DB326F" w:rsidRPr="00DB326F" w:rsidTr="00966242">
        <w:trPr>
          <w:gridAfter w:val="1"/>
          <w:wAfter w:w="1409" w:type="dxa"/>
          <w:trHeight w:val="315"/>
        </w:trPr>
        <w:tc>
          <w:tcPr>
            <w:tcW w:w="10899" w:type="dxa"/>
            <w:tcBorders>
              <w:top w:val="nil"/>
              <w:left w:val="nil"/>
              <w:bottom w:val="nil"/>
              <w:right w:val="nil"/>
            </w:tcBorders>
            <w:shd w:val="clear" w:color="auto" w:fill="auto"/>
            <w:noWrap/>
            <w:vAlign w:val="bottom"/>
            <w:hideMark/>
          </w:tcPr>
          <w:p w:rsidR="00DB326F" w:rsidRPr="00DB326F" w:rsidRDefault="00DB326F" w:rsidP="00DB326F">
            <w:pPr>
              <w:spacing w:after="0" w:line="240" w:lineRule="auto"/>
              <w:rPr>
                <w:rFonts w:ascii="Times New Roman" w:eastAsia="Times New Roman" w:hAnsi="Times New Roman" w:cs="Times New Roman"/>
                <w:color w:val="000000"/>
                <w:sz w:val="24"/>
                <w:szCs w:val="24"/>
              </w:rPr>
            </w:pPr>
            <w:r w:rsidRPr="00DB326F">
              <w:rPr>
                <w:rFonts w:ascii="Times New Roman" w:eastAsia="Times New Roman" w:hAnsi="Times New Roman" w:cs="Times New Roman"/>
                <w:color w:val="000000"/>
                <w:sz w:val="24"/>
                <w:szCs w:val="24"/>
              </w:rPr>
              <w:t>PROGRAMME: Management and Administration</w:t>
            </w:r>
          </w:p>
          <w:p w:rsidR="00DB326F" w:rsidRPr="00DB326F" w:rsidRDefault="00DB326F" w:rsidP="00DB326F">
            <w:pPr>
              <w:spacing w:after="0" w:line="240" w:lineRule="auto"/>
              <w:rPr>
                <w:rFonts w:ascii="Times New Roman" w:eastAsia="Times New Roman" w:hAnsi="Times New Roman" w:cs="Times New Roman"/>
                <w:color w:val="000000"/>
                <w:sz w:val="24"/>
                <w:szCs w:val="24"/>
              </w:rPr>
            </w:pPr>
          </w:p>
        </w:tc>
      </w:tr>
    </w:tbl>
    <w:p w:rsidR="00DB326F" w:rsidRPr="00DB326F" w:rsidRDefault="00DB326F" w:rsidP="00DB326F">
      <w:pPr>
        <w:tabs>
          <w:tab w:val="left" w:pos="1155"/>
        </w:tabs>
        <w:spacing w:after="160" w:line="259" w:lineRule="auto"/>
        <w:rPr>
          <w:rFonts w:ascii="Times New Roman" w:hAnsi="Times New Roman" w:cs="Times New Roman"/>
          <w:sz w:val="24"/>
          <w:szCs w:val="24"/>
          <w:lang w:val="en-GB"/>
        </w:rPr>
      </w:pPr>
      <w:r w:rsidRPr="00DB326F">
        <w:rPr>
          <w:noProof/>
        </w:rPr>
        <w:drawing>
          <wp:inline distT="0" distB="0" distL="0" distR="0" wp14:anchorId="79C7639E" wp14:editId="71458F65">
            <wp:extent cx="8229600" cy="4836920"/>
            <wp:effectExtent l="0" t="0" r="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229600" cy="4836920"/>
                    </a:xfrm>
                    <a:prstGeom prst="rect">
                      <a:avLst/>
                    </a:prstGeom>
                    <a:noFill/>
                    <a:ln>
                      <a:noFill/>
                    </a:ln>
                  </pic:spPr>
                </pic:pic>
              </a:graphicData>
            </a:graphic>
          </wp:inline>
        </w:drawing>
      </w:r>
    </w:p>
    <w:p w:rsidR="00DB326F" w:rsidRPr="00DB326F" w:rsidRDefault="00DB326F" w:rsidP="00DB326F">
      <w:pPr>
        <w:tabs>
          <w:tab w:val="left" w:pos="1155"/>
        </w:tabs>
        <w:spacing w:after="160" w:line="259" w:lineRule="auto"/>
        <w:rPr>
          <w:rFonts w:ascii="Times New Roman" w:hAnsi="Times New Roman" w:cs="Times New Roman"/>
          <w:sz w:val="24"/>
          <w:szCs w:val="24"/>
          <w:lang w:val="en-GB"/>
        </w:rPr>
      </w:pPr>
    </w:p>
    <w:p w:rsidR="00DB326F" w:rsidRPr="00DB326F" w:rsidRDefault="00DB326F" w:rsidP="00DB326F">
      <w:pPr>
        <w:tabs>
          <w:tab w:val="left" w:pos="1155"/>
        </w:tabs>
        <w:spacing w:after="160" w:line="259" w:lineRule="auto"/>
        <w:rPr>
          <w:rFonts w:ascii="Times New Roman" w:hAnsi="Times New Roman" w:cs="Times New Roman"/>
          <w:sz w:val="24"/>
          <w:szCs w:val="24"/>
          <w:lang w:val="en-GB"/>
        </w:rPr>
      </w:pPr>
      <w:r w:rsidRPr="00DB326F">
        <w:rPr>
          <w:noProof/>
        </w:rPr>
        <w:drawing>
          <wp:inline distT="0" distB="0" distL="0" distR="0" wp14:anchorId="149AFE38" wp14:editId="19176CCF">
            <wp:extent cx="8229600" cy="2700471"/>
            <wp:effectExtent l="0" t="0" r="0" b="508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229600" cy="2700471"/>
                    </a:xfrm>
                    <a:prstGeom prst="rect">
                      <a:avLst/>
                    </a:prstGeom>
                    <a:noFill/>
                    <a:ln>
                      <a:noFill/>
                    </a:ln>
                  </pic:spPr>
                </pic:pic>
              </a:graphicData>
            </a:graphic>
          </wp:inline>
        </w:drawing>
      </w:r>
    </w:p>
    <w:p w:rsidR="00DB326F" w:rsidRPr="00DB326F" w:rsidRDefault="00DB326F" w:rsidP="00DB326F">
      <w:pPr>
        <w:tabs>
          <w:tab w:val="left" w:pos="1155"/>
        </w:tabs>
        <w:spacing w:after="160" w:line="259" w:lineRule="auto"/>
        <w:rPr>
          <w:rFonts w:ascii="Times New Roman" w:hAnsi="Times New Roman" w:cs="Times New Roman"/>
          <w:sz w:val="24"/>
          <w:szCs w:val="24"/>
          <w:lang w:val="en-GB"/>
        </w:rPr>
      </w:pPr>
      <w:r w:rsidRPr="00DB326F">
        <w:rPr>
          <w:noProof/>
        </w:rPr>
        <w:drawing>
          <wp:inline distT="0" distB="0" distL="0" distR="0" wp14:anchorId="32B5F919" wp14:editId="0A21FAE5">
            <wp:extent cx="8229600" cy="210226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229600" cy="2102265"/>
                    </a:xfrm>
                    <a:prstGeom prst="rect">
                      <a:avLst/>
                    </a:prstGeom>
                    <a:noFill/>
                    <a:ln>
                      <a:noFill/>
                    </a:ln>
                  </pic:spPr>
                </pic:pic>
              </a:graphicData>
            </a:graphic>
          </wp:inline>
        </w:drawing>
      </w:r>
    </w:p>
    <w:p w:rsidR="00DB326F" w:rsidRPr="00DB326F" w:rsidRDefault="00DB326F" w:rsidP="00DB326F">
      <w:pPr>
        <w:tabs>
          <w:tab w:val="left" w:pos="1155"/>
        </w:tabs>
        <w:spacing w:after="160" w:line="259" w:lineRule="auto"/>
        <w:rPr>
          <w:rFonts w:ascii="Times New Roman" w:hAnsi="Times New Roman" w:cs="Times New Roman"/>
          <w:sz w:val="24"/>
          <w:szCs w:val="24"/>
          <w:lang w:val="en-GB"/>
        </w:rPr>
      </w:pPr>
    </w:p>
    <w:p w:rsidR="00DB326F" w:rsidRPr="00DB326F" w:rsidRDefault="00DB326F" w:rsidP="00DB326F">
      <w:pPr>
        <w:tabs>
          <w:tab w:val="left" w:pos="1155"/>
        </w:tabs>
        <w:spacing w:after="160" w:line="259" w:lineRule="auto"/>
        <w:rPr>
          <w:rFonts w:ascii="Times New Roman" w:hAnsi="Times New Roman" w:cs="Times New Roman"/>
          <w:sz w:val="24"/>
          <w:szCs w:val="24"/>
          <w:lang w:val="en-GB"/>
        </w:rPr>
      </w:pPr>
    </w:p>
    <w:p w:rsidR="00DB326F" w:rsidRPr="00DB326F" w:rsidRDefault="00DB326F" w:rsidP="00DB326F">
      <w:pPr>
        <w:tabs>
          <w:tab w:val="left" w:pos="1155"/>
        </w:tabs>
        <w:spacing w:after="160" w:line="259" w:lineRule="auto"/>
        <w:rPr>
          <w:rFonts w:ascii="Times New Roman" w:hAnsi="Times New Roman" w:cs="Times New Roman"/>
          <w:sz w:val="24"/>
          <w:szCs w:val="24"/>
          <w:lang w:val="en-GB"/>
        </w:rPr>
      </w:pPr>
    </w:p>
    <w:p w:rsidR="00DB326F" w:rsidRPr="00DB326F" w:rsidRDefault="00DB326F" w:rsidP="00DB326F">
      <w:pPr>
        <w:tabs>
          <w:tab w:val="left" w:pos="1155"/>
        </w:tabs>
        <w:spacing w:after="160" w:line="259" w:lineRule="auto"/>
        <w:rPr>
          <w:rFonts w:ascii="Times New Roman" w:hAnsi="Times New Roman" w:cs="Times New Roman"/>
          <w:sz w:val="24"/>
          <w:szCs w:val="24"/>
          <w:lang w:val="en-GB"/>
        </w:rPr>
      </w:pPr>
      <w:r w:rsidRPr="00DB326F">
        <w:rPr>
          <w:noProof/>
        </w:rPr>
        <w:lastRenderedPageBreak/>
        <w:drawing>
          <wp:inline distT="0" distB="0" distL="0" distR="0" wp14:anchorId="54A2C941" wp14:editId="040FA6F2">
            <wp:extent cx="8229600" cy="3965249"/>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229600" cy="3965249"/>
                    </a:xfrm>
                    <a:prstGeom prst="rect">
                      <a:avLst/>
                    </a:prstGeom>
                    <a:noFill/>
                    <a:ln>
                      <a:noFill/>
                    </a:ln>
                  </pic:spPr>
                </pic:pic>
              </a:graphicData>
            </a:graphic>
          </wp:inline>
        </w:drawing>
      </w:r>
    </w:p>
    <w:p w:rsidR="00DB326F" w:rsidRPr="00DB326F" w:rsidRDefault="00DB326F" w:rsidP="00DB326F">
      <w:pPr>
        <w:tabs>
          <w:tab w:val="left" w:pos="1155"/>
        </w:tabs>
        <w:spacing w:after="160" w:line="259" w:lineRule="auto"/>
        <w:rPr>
          <w:rFonts w:ascii="Times New Roman" w:hAnsi="Times New Roman" w:cs="Times New Roman"/>
          <w:sz w:val="24"/>
          <w:szCs w:val="24"/>
          <w:lang w:val="en-GB"/>
        </w:rPr>
      </w:pPr>
    </w:p>
    <w:p w:rsidR="00DB326F" w:rsidRPr="00DB326F" w:rsidRDefault="00DB326F" w:rsidP="00DB326F">
      <w:pPr>
        <w:tabs>
          <w:tab w:val="left" w:pos="1155"/>
        </w:tabs>
        <w:spacing w:after="160" w:line="259" w:lineRule="auto"/>
        <w:rPr>
          <w:rFonts w:ascii="Times New Roman" w:hAnsi="Times New Roman" w:cs="Times New Roman"/>
          <w:sz w:val="24"/>
          <w:szCs w:val="24"/>
          <w:lang w:val="en-GB"/>
        </w:rPr>
      </w:pPr>
    </w:p>
    <w:p w:rsidR="00DB326F" w:rsidRPr="00DB326F" w:rsidRDefault="00DB326F" w:rsidP="00DB326F">
      <w:pPr>
        <w:tabs>
          <w:tab w:val="left" w:pos="1155"/>
        </w:tabs>
        <w:spacing w:after="160" w:line="259" w:lineRule="auto"/>
        <w:rPr>
          <w:rFonts w:ascii="Times New Roman" w:hAnsi="Times New Roman" w:cs="Times New Roman"/>
          <w:sz w:val="24"/>
          <w:szCs w:val="24"/>
          <w:lang w:val="en-GB"/>
        </w:rPr>
      </w:pPr>
    </w:p>
    <w:p w:rsidR="00DB326F" w:rsidRPr="00DB326F" w:rsidRDefault="00DB326F" w:rsidP="00DB326F">
      <w:pPr>
        <w:tabs>
          <w:tab w:val="left" w:pos="1155"/>
        </w:tabs>
        <w:spacing w:after="160" w:line="259" w:lineRule="auto"/>
        <w:rPr>
          <w:rFonts w:ascii="Times New Roman" w:hAnsi="Times New Roman" w:cs="Times New Roman"/>
          <w:sz w:val="24"/>
          <w:szCs w:val="24"/>
          <w:lang w:val="en-GB"/>
        </w:rPr>
      </w:pPr>
    </w:p>
    <w:p w:rsidR="00DB326F" w:rsidRPr="00DB326F" w:rsidRDefault="00DB326F" w:rsidP="00DB326F">
      <w:pPr>
        <w:tabs>
          <w:tab w:val="left" w:pos="1155"/>
        </w:tabs>
        <w:spacing w:after="160" w:line="259" w:lineRule="auto"/>
        <w:rPr>
          <w:rFonts w:ascii="Times New Roman" w:hAnsi="Times New Roman" w:cs="Times New Roman"/>
          <w:sz w:val="24"/>
          <w:szCs w:val="24"/>
          <w:lang w:val="en-GB"/>
        </w:rPr>
      </w:pPr>
    </w:p>
    <w:p w:rsidR="00DB326F" w:rsidRPr="00DB326F" w:rsidRDefault="00DB326F" w:rsidP="00DB326F">
      <w:pPr>
        <w:tabs>
          <w:tab w:val="left" w:pos="1155"/>
        </w:tabs>
        <w:spacing w:after="160" w:line="259" w:lineRule="auto"/>
        <w:rPr>
          <w:rFonts w:ascii="Times New Roman" w:hAnsi="Times New Roman" w:cs="Times New Roman"/>
          <w:sz w:val="24"/>
          <w:szCs w:val="24"/>
          <w:lang w:val="en-GB"/>
        </w:rPr>
      </w:pPr>
    </w:p>
    <w:p w:rsidR="00DB326F" w:rsidRPr="00DB326F" w:rsidRDefault="00DB326F" w:rsidP="00DB326F">
      <w:pPr>
        <w:tabs>
          <w:tab w:val="left" w:pos="1155"/>
        </w:tabs>
        <w:spacing w:after="160" w:line="259" w:lineRule="auto"/>
        <w:rPr>
          <w:rFonts w:ascii="Times New Roman" w:hAnsi="Times New Roman" w:cs="Times New Roman"/>
          <w:sz w:val="24"/>
          <w:szCs w:val="24"/>
          <w:lang w:val="en-GB"/>
        </w:rPr>
      </w:pPr>
    </w:p>
    <w:p w:rsidR="00DB326F" w:rsidRPr="00DB326F" w:rsidRDefault="00DB326F" w:rsidP="00DB326F">
      <w:pPr>
        <w:tabs>
          <w:tab w:val="left" w:pos="1155"/>
        </w:tabs>
        <w:spacing w:after="160" w:line="259" w:lineRule="auto"/>
        <w:jc w:val="center"/>
        <w:rPr>
          <w:rFonts w:ascii="Times New Roman" w:hAnsi="Times New Roman" w:cs="Times New Roman"/>
          <w:b/>
          <w:sz w:val="28"/>
          <w:szCs w:val="24"/>
          <w:lang w:val="en-GB"/>
        </w:rPr>
      </w:pPr>
      <w:r w:rsidRPr="00DB326F">
        <w:rPr>
          <w:rFonts w:ascii="Times New Roman" w:hAnsi="Times New Roman" w:cs="Times New Roman"/>
          <w:b/>
          <w:sz w:val="28"/>
          <w:szCs w:val="24"/>
          <w:lang w:val="en-GB"/>
        </w:rPr>
        <w:lastRenderedPageBreak/>
        <w:t>GRADES AND SALARIES</w:t>
      </w:r>
    </w:p>
    <w:p w:rsidR="00DB326F" w:rsidRPr="00DB326F" w:rsidRDefault="00DB326F" w:rsidP="00DB326F">
      <w:pPr>
        <w:tabs>
          <w:tab w:val="left" w:pos="1155"/>
        </w:tabs>
        <w:spacing w:after="160" w:line="259" w:lineRule="auto"/>
        <w:rPr>
          <w:rFonts w:ascii="Times New Roman" w:hAnsi="Times New Roman" w:cs="Times New Roman"/>
          <w:sz w:val="24"/>
          <w:szCs w:val="24"/>
          <w:lang w:val="en-GB"/>
        </w:rPr>
      </w:pPr>
      <w:r w:rsidRPr="00DB326F">
        <w:rPr>
          <w:noProof/>
        </w:rPr>
        <w:drawing>
          <wp:inline distT="0" distB="0" distL="0" distR="0" wp14:anchorId="67844DB4" wp14:editId="59A5F0A5">
            <wp:extent cx="8782050" cy="5419725"/>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782050" cy="5419725"/>
                    </a:xfrm>
                    <a:prstGeom prst="rect">
                      <a:avLst/>
                    </a:prstGeom>
                    <a:noFill/>
                    <a:ln>
                      <a:noFill/>
                    </a:ln>
                  </pic:spPr>
                </pic:pic>
              </a:graphicData>
            </a:graphic>
          </wp:inline>
        </w:drawing>
      </w:r>
    </w:p>
    <w:p w:rsidR="00DB326F" w:rsidRPr="00DB326F" w:rsidRDefault="00DB326F" w:rsidP="00DB326F">
      <w:pPr>
        <w:tabs>
          <w:tab w:val="left" w:pos="1155"/>
        </w:tabs>
        <w:spacing w:after="160" w:line="259" w:lineRule="auto"/>
        <w:rPr>
          <w:rFonts w:ascii="Times New Roman" w:hAnsi="Times New Roman" w:cs="Times New Roman"/>
          <w:sz w:val="24"/>
          <w:szCs w:val="24"/>
          <w:lang w:val="en-GB"/>
        </w:rPr>
      </w:pPr>
    </w:p>
    <w:p w:rsidR="00DB326F" w:rsidRPr="00DB326F" w:rsidRDefault="00DB326F" w:rsidP="00DB326F">
      <w:pPr>
        <w:tabs>
          <w:tab w:val="left" w:pos="1155"/>
        </w:tabs>
        <w:spacing w:after="160" w:line="259" w:lineRule="auto"/>
        <w:rPr>
          <w:rFonts w:ascii="Times New Roman" w:hAnsi="Times New Roman" w:cs="Times New Roman"/>
          <w:sz w:val="24"/>
          <w:szCs w:val="24"/>
          <w:lang w:val="en-GB"/>
        </w:rPr>
      </w:pPr>
      <w:r w:rsidRPr="00DB326F">
        <w:rPr>
          <w:noProof/>
        </w:rPr>
        <w:lastRenderedPageBreak/>
        <w:drawing>
          <wp:inline distT="0" distB="0" distL="0" distR="0" wp14:anchorId="4E0DC641" wp14:editId="017B7D11">
            <wp:extent cx="8772525" cy="5934075"/>
            <wp:effectExtent l="0" t="0" r="9525"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772525" cy="5934075"/>
                    </a:xfrm>
                    <a:prstGeom prst="rect">
                      <a:avLst/>
                    </a:prstGeom>
                    <a:noFill/>
                    <a:ln>
                      <a:noFill/>
                    </a:ln>
                  </pic:spPr>
                </pic:pic>
              </a:graphicData>
            </a:graphic>
          </wp:inline>
        </w:drawing>
      </w:r>
    </w:p>
    <w:p w:rsidR="00DB326F" w:rsidRPr="00DB326F" w:rsidRDefault="00DB326F" w:rsidP="00DB326F">
      <w:pPr>
        <w:tabs>
          <w:tab w:val="left" w:pos="1155"/>
        </w:tabs>
        <w:spacing w:after="160" w:line="259" w:lineRule="auto"/>
        <w:jc w:val="center"/>
        <w:rPr>
          <w:rFonts w:ascii="Times New Roman" w:hAnsi="Times New Roman" w:cs="Times New Roman"/>
          <w:b/>
          <w:sz w:val="28"/>
          <w:szCs w:val="24"/>
          <w:lang w:val="en-GB"/>
        </w:rPr>
      </w:pPr>
    </w:p>
    <w:p w:rsidR="00DB326F" w:rsidRPr="00DB326F" w:rsidRDefault="00DB326F" w:rsidP="00DB326F">
      <w:pPr>
        <w:tabs>
          <w:tab w:val="left" w:pos="1155"/>
        </w:tabs>
        <w:spacing w:after="160" w:line="259" w:lineRule="auto"/>
        <w:jc w:val="center"/>
        <w:rPr>
          <w:rFonts w:ascii="Times New Roman" w:hAnsi="Times New Roman" w:cs="Times New Roman"/>
          <w:b/>
          <w:sz w:val="28"/>
          <w:szCs w:val="24"/>
          <w:lang w:val="en-GB"/>
        </w:rPr>
      </w:pPr>
      <w:r w:rsidRPr="00DB326F">
        <w:rPr>
          <w:rFonts w:ascii="Times New Roman" w:hAnsi="Times New Roman" w:cs="Times New Roman"/>
          <w:b/>
          <w:sz w:val="28"/>
          <w:szCs w:val="24"/>
          <w:lang w:val="en-GB"/>
        </w:rPr>
        <w:lastRenderedPageBreak/>
        <w:t>ALLOWANCES</w:t>
      </w:r>
    </w:p>
    <w:p w:rsidR="00DB326F" w:rsidRPr="00DB326F" w:rsidRDefault="00DB326F" w:rsidP="00DB326F">
      <w:pPr>
        <w:tabs>
          <w:tab w:val="left" w:pos="1155"/>
        </w:tabs>
        <w:spacing w:after="160" w:line="259" w:lineRule="auto"/>
        <w:rPr>
          <w:rFonts w:ascii="Times New Roman" w:hAnsi="Times New Roman" w:cs="Times New Roman"/>
          <w:sz w:val="24"/>
          <w:szCs w:val="24"/>
          <w:lang w:val="en-GB"/>
        </w:rPr>
      </w:pPr>
      <w:r w:rsidRPr="00DB326F">
        <w:rPr>
          <w:noProof/>
        </w:rPr>
        <w:drawing>
          <wp:inline distT="0" distB="0" distL="0" distR="0" wp14:anchorId="7979934B" wp14:editId="4814A533">
            <wp:extent cx="8858250" cy="5929519"/>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882805" cy="5945955"/>
                    </a:xfrm>
                    <a:prstGeom prst="rect">
                      <a:avLst/>
                    </a:prstGeom>
                    <a:noFill/>
                    <a:ln>
                      <a:noFill/>
                    </a:ln>
                  </pic:spPr>
                </pic:pic>
              </a:graphicData>
            </a:graphic>
          </wp:inline>
        </w:drawing>
      </w:r>
    </w:p>
    <w:p w:rsidR="00DB326F" w:rsidRPr="00DB326F" w:rsidRDefault="00DB326F" w:rsidP="00DB326F">
      <w:pPr>
        <w:tabs>
          <w:tab w:val="left" w:pos="1155"/>
        </w:tabs>
        <w:spacing w:after="160" w:line="259" w:lineRule="auto"/>
        <w:rPr>
          <w:rFonts w:ascii="Times New Roman" w:hAnsi="Times New Roman" w:cs="Times New Roman"/>
          <w:sz w:val="24"/>
          <w:szCs w:val="24"/>
          <w:lang w:val="en-GB"/>
        </w:rPr>
      </w:pPr>
      <w:r w:rsidRPr="00DB326F">
        <w:rPr>
          <w:noProof/>
        </w:rPr>
        <w:lastRenderedPageBreak/>
        <w:drawing>
          <wp:inline distT="0" distB="0" distL="0" distR="0" wp14:anchorId="5B126B9E" wp14:editId="6CB78149">
            <wp:extent cx="8801100" cy="283908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801683" cy="2839273"/>
                    </a:xfrm>
                    <a:prstGeom prst="rect">
                      <a:avLst/>
                    </a:prstGeom>
                    <a:noFill/>
                    <a:ln>
                      <a:noFill/>
                    </a:ln>
                  </pic:spPr>
                </pic:pic>
              </a:graphicData>
            </a:graphic>
          </wp:inline>
        </w:drawing>
      </w:r>
    </w:p>
    <w:p w:rsidR="00DB326F" w:rsidRPr="00DB326F" w:rsidRDefault="00DB326F" w:rsidP="00DB326F">
      <w:pPr>
        <w:spacing w:after="160" w:line="259" w:lineRule="auto"/>
        <w:rPr>
          <w:rFonts w:ascii="Times New Roman" w:hAnsi="Times New Roman" w:cs="Times New Roman"/>
          <w:sz w:val="24"/>
          <w:szCs w:val="24"/>
          <w:lang w:val="en-GB"/>
        </w:rPr>
      </w:pPr>
    </w:p>
    <w:p w:rsidR="00DB326F" w:rsidRPr="00DB326F" w:rsidRDefault="00DB326F" w:rsidP="00DB326F">
      <w:pPr>
        <w:spacing w:after="160" w:line="259" w:lineRule="auto"/>
        <w:rPr>
          <w:rFonts w:ascii="Times New Roman" w:hAnsi="Times New Roman" w:cs="Times New Roman"/>
          <w:sz w:val="24"/>
          <w:szCs w:val="24"/>
          <w:lang w:val="en-GB"/>
        </w:rPr>
      </w:pPr>
      <w:r w:rsidRPr="00DB326F">
        <w:rPr>
          <w:noProof/>
        </w:rPr>
        <w:drawing>
          <wp:inline distT="0" distB="0" distL="0" distR="0" wp14:anchorId="56E7B525" wp14:editId="121D2E60">
            <wp:extent cx="8743950" cy="151320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848685" cy="1531330"/>
                    </a:xfrm>
                    <a:prstGeom prst="rect">
                      <a:avLst/>
                    </a:prstGeom>
                    <a:noFill/>
                    <a:ln>
                      <a:noFill/>
                    </a:ln>
                  </pic:spPr>
                </pic:pic>
              </a:graphicData>
            </a:graphic>
          </wp:inline>
        </w:drawing>
      </w:r>
    </w:p>
    <w:tbl>
      <w:tblPr>
        <w:tblpPr w:leftFromText="180" w:rightFromText="180" w:vertAnchor="text" w:horzAnchor="margin" w:tblpY="-21"/>
        <w:tblW w:w="12951" w:type="dxa"/>
        <w:tblLook w:val="04A0" w:firstRow="1" w:lastRow="0" w:firstColumn="1" w:lastColumn="0" w:noHBand="0" w:noVBand="1"/>
      </w:tblPr>
      <w:tblGrid>
        <w:gridCol w:w="1544"/>
        <w:gridCol w:w="1544"/>
        <w:gridCol w:w="2959"/>
        <w:gridCol w:w="4824"/>
        <w:gridCol w:w="2080"/>
      </w:tblGrid>
      <w:tr w:rsidR="00DB326F" w:rsidRPr="00DB326F" w:rsidTr="00966242">
        <w:trPr>
          <w:gridAfter w:val="1"/>
          <w:wAfter w:w="2080" w:type="dxa"/>
          <w:trHeight w:val="322"/>
        </w:trPr>
        <w:tc>
          <w:tcPr>
            <w:tcW w:w="6047" w:type="dxa"/>
            <w:gridSpan w:val="3"/>
            <w:tcBorders>
              <w:top w:val="nil"/>
              <w:left w:val="nil"/>
              <w:bottom w:val="nil"/>
              <w:right w:val="nil"/>
            </w:tcBorders>
            <w:shd w:val="clear" w:color="auto" w:fill="auto"/>
            <w:noWrap/>
            <w:vAlign w:val="bottom"/>
            <w:hideMark/>
          </w:tcPr>
          <w:p w:rsidR="00DB326F" w:rsidRPr="00DB326F" w:rsidRDefault="00DB326F" w:rsidP="00DB326F">
            <w:pPr>
              <w:spacing w:after="0" w:line="240" w:lineRule="auto"/>
              <w:rPr>
                <w:rFonts w:ascii="Times New Roman" w:eastAsia="Times New Roman" w:hAnsi="Times New Roman" w:cs="Times New Roman"/>
                <w:b/>
                <w:color w:val="000000"/>
                <w:sz w:val="24"/>
                <w:szCs w:val="24"/>
              </w:rPr>
            </w:pPr>
          </w:p>
          <w:p w:rsidR="00DB326F" w:rsidRPr="00DB326F" w:rsidRDefault="00DB326F" w:rsidP="00DB326F">
            <w:pPr>
              <w:spacing w:after="0" w:line="240" w:lineRule="auto"/>
              <w:rPr>
                <w:rFonts w:ascii="Times New Roman" w:eastAsia="Times New Roman" w:hAnsi="Times New Roman" w:cs="Times New Roman"/>
                <w:b/>
                <w:color w:val="000000"/>
                <w:sz w:val="24"/>
                <w:szCs w:val="24"/>
              </w:rPr>
            </w:pPr>
          </w:p>
          <w:p w:rsidR="00DB326F" w:rsidRPr="00DB326F" w:rsidRDefault="00DB326F" w:rsidP="00DB326F">
            <w:pPr>
              <w:spacing w:after="0" w:line="240" w:lineRule="auto"/>
              <w:rPr>
                <w:rFonts w:ascii="Times New Roman" w:eastAsia="Times New Roman" w:hAnsi="Times New Roman" w:cs="Times New Roman"/>
                <w:b/>
                <w:color w:val="000000"/>
                <w:sz w:val="24"/>
                <w:szCs w:val="24"/>
              </w:rPr>
            </w:pPr>
          </w:p>
          <w:p w:rsidR="00DB326F" w:rsidRPr="00DB326F" w:rsidRDefault="00DB326F" w:rsidP="00DB326F">
            <w:pPr>
              <w:spacing w:after="0" w:line="240" w:lineRule="auto"/>
              <w:rPr>
                <w:rFonts w:ascii="Times New Roman" w:eastAsia="Times New Roman" w:hAnsi="Times New Roman" w:cs="Times New Roman"/>
                <w:b/>
                <w:color w:val="000000"/>
                <w:sz w:val="24"/>
                <w:szCs w:val="24"/>
              </w:rPr>
            </w:pPr>
          </w:p>
          <w:p w:rsidR="00DB326F" w:rsidRPr="00DB326F" w:rsidRDefault="00DB326F" w:rsidP="00DB326F">
            <w:pPr>
              <w:spacing w:after="0" w:line="240" w:lineRule="auto"/>
              <w:rPr>
                <w:rFonts w:ascii="Times New Roman" w:eastAsia="Times New Roman" w:hAnsi="Times New Roman" w:cs="Times New Roman"/>
                <w:b/>
                <w:color w:val="000000"/>
                <w:sz w:val="24"/>
                <w:szCs w:val="24"/>
              </w:rPr>
            </w:pPr>
            <w:r w:rsidRPr="00DB326F">
              <w:rPr>
                <w:rFonts w:ascii="Times New Roman" w:eastAsia="Times New Roman" w:hAnsi="Times New Roman" w:cs="Times New Roman"/>
                <w:b/>
                <w:color w:val="000000"/>
                <w:sz w:val="24"/>
                <w:szCs w:val="24"/>
              </w:rPr>
              <w:t xml:space="preserve">DEPARTMENT:   </w:t>
            </w:r>
            <w:r w:rsidRPr="00DB326F">
              <w:rPr>
                <w:rFonts w:ascii="Times New Roman" w:eastAsia="Times New Roman" w:hAnsi="Times New Roman" w:cs="Times New Roman"/>
                <w:b/>
                <w:color w:val="000000"/>
                <w:sz w:val="36"/>
                <w:szCs w:val="24"/>
              </w:rPr>
              <w:t>AGRICULTURE</w:t>
            </w:r>
          </w:p>
        </w:tc>
        <w:tc>
          <w:tcPr>
            <w:tcW w:w="4824" w:type="dxa"/>
            <w:tcBorders>
              <w:top w:val="nil"/>
              <w:left w:val="nil"/>
              <w:bottom w:val="nil"/>
              <w:right w:val="nil"/>
            </w:tcBorders>
            <w:shd w:val="clear" w:color="auto" w:fill="auto"/>
            <w:noWrap/>
            <w:vAlign w:val="bottom"/>
            <w:hideMark/>
          </w:tcPr>
          <w:p w:rsidR="00DB326F" w:rsidRPr="00DB326F" w:rsidRDefault="00DB326F" w:rsidP="00DB326F">
            <w:pPr>
              <w:spacing w:after="0" w:line="240" w:lineRule="auto"/>
              <w:rPr>
                <w:rFonts w:ascii="Times New Roman" w:eastAsia="Times New Roman" w:hAnsi="Times New Roman" w:cs="Times New Roman"/>
                <w:b/>
                <w:color w:val="000000"/>
                <w:sz w:val="24"/>
                <w:szCs w:val="24"/>
              </w:rPr>
            </w:pPr>
          </w:p>
        </w:tc>
      </w:tr>
      <w:tr w:rsidR="00DB326F" w:rsidRPr="00DB326F" w:rsidTr="00966242">
        <w:trPr>
          <w:trHeight w:val="322"/>
        </w:trPr>
        <w:tc>
          <w:tcPr>
            <w:tcW w:w="12951" w:type="dxa"/>
            <w:gridSpan w:val="5"/>
            <w:tcBorders>
              <w:top w:val="nil"/>
              <w:left w:val="nil"/>
              <w:bottom w:val="nil"/>
              <w:right w:val="nil"/>
            </w:tcBorders>
            <w:shd w:val="clear" w:color="auto" w:fill="auto"/>
            <w:noWrap/>
            <w:vAlign w:val="bottom"/>
            <w:hideMark/>
          </w:tcPr>
          <w:p w:rsidR="00DB326F" w:rsidRPr="00DB326F" w:rsidRDefault="00DB326F" w:rsidP="00DB326F">
            <w:pPr>
              <w:spacing w:after="0" w:line="240" w:lineRule="auto"/>
              <w:rPr>
                <w:rFonts w:ascii="Times New Roman" w:eastAsia="Times New Roman" w:hAnsi="Times New Roman" w:cs="Times New Roman"/>
                <w:b/>
                <w:color w:val="000000"/>
                <w:sz w:val="24"/>
                <w:szCs w:val="24"/>
              </w:rPr>
            </w:pPr>
            <w:r w:rsidRPr="00DB326F">
              <w:rPr>
                <w:rFonts w:ascii="Times New Roman" w:eastAsia="Times New Roman" w:hAnsi="Times New Roman" w:cs="Times New Roman"/>
                <w:b/>
                <w:color w:val="000000"/>
                <w:sz w:val="24"/>
                <w:szCs w:val="24"/>
              </w:rPr>
              <w:t>COST CENTRE: 0211 LGS - Kwahu Afram Plains North District</w:t>
            </w:r>
          </w:p>
        </w:tc>
      </w:tr>
      <w:tr w:rsidR="00DB326F" w:rsidRPr="00DB326F" w:rsidTr="00966242">
        <w:trPr>
          <w:gridAfter w:val="1"/>
          <w:wAfter w:w="2080" w:type="dxa"/>
          <w:trHeight w:val="289"/>
        </w:trPr>
        <w:tc>
          <w:tcPr>
            <w:tcW w:w="10871" w:type="dxa"/>
            <w:gridSpan w:val="4"/>
            <w:tcBorders>
              <w:top w:val="nil"/>
              <w:left w:val="nil"/>
              <w:bottom w:val="nil"/>
              <w:right w:val="nil"/>
            </w:tcBorders>
            <w:shd w:val="clear" w:color="auto" w:fill="auto"/>
            <w:noWrap/>
            <w:vAlign w:val="bottom"/>
            <w:hideMark/>
          </w:tcPr>
          <w:p w:rsidR="00DB326F" w:rsidRPr="00DB326F" w:rsidRDefault="00DB326F" w:rsidP="00DB326F">
            <w:pPr>
              <w:spacing w:after="0" w:line="240" w:lineRule="auto"/>
              <w:rPr>
                <w:rFonts w:ascii="Times New Roman" w:eastAsia="Times New Roman" w:hAnsi="Times New Roman" w:cs="Times New Roman"/>
                <w:b/>
                <w:color w:val="000000"/>
                <w:sz w:val="24"/>
                <w:szCs w:val="24"/>
              </w:rPr>
            </w:pPr>
            <w:r w:rsidRPr="00DB326F">
              <w:rPr>
                <w:rFonts w:ascii="Times New Roman" w:eastAsia="Times New Roman" w:hAnsi="Times New Roman" w:cs="Times New Roman"/>
                <w:b/>
                <w:color w:val="000000"/>
                <w:sz w:val="24"/>
                <w:szCs w:val="24"/>
              </w:rPr>
              <w:t xml:space="preserve">PROGRAMME: Economic Development </w:t>
            </w:r>
          </w:p>
        </w:tc>
      </w:tr>
      <w:tr w:rsidR="00DB326F" w:rsidRPr="00DB326F" w:rsidTr="00966242">
        <w:trPr>
          <w:gridAfter w:val="3"/>
          <w:wAfter w:w="9863" w:type="dxa"/>
          <w:trHeight w:val="322"/>
        </w:trPr>
        <w:tc>
          <w:tcPr>
            <w:tcW w:w="1544" w:type="dxa"/>
            <w:tcBorders>
              <w:top w:val="nil"/>
              <w:left w:val="nil"/>
              <w:bottom w:val="nil"/>
              <w:right w:val="nil"/>
            </w:tcBorders>
            <w:shd w:val="clear" w:color="auto" w:fill="auto"/>
            <w:noWrap/>
            <w:vAlign w:val="bottom"/>
            <w:hideMark/>
          </w:tcPr>
          <w:p w:rsidR="00DB326F" w:rsidRPr="00DB326F" w:rsidRDefault="00DB326F" w:rsidP="00DB326F">
            <w:pPr>
              <w:spacing w:after="0" w:line="240" w:lineRule="auto"/>
              <w:rPr>
                <w:rFonts w:ascii="Tahoma" w:eastAsia="Times New Roman" w:hAnsi="Tahoma" w:cs="Tahoma"/>
                <w:b/>
                <w:bCs/>
                <w:color w:val="000000"/>
                <w:sz w:val="24"/>
                <w:szCs w:val="24"/>
              </w:rPr>
            </w:pPr>
          </w:p>
        </w:tc>
        <w:tc>
          <w:tcPr>
            <w:tcW w:w="1544" w:type="dxa"/>
            <w:tcBorders>
              <w:top w:val="nil"/>
              <w:left w:val="nil"/>
              <w:bottom w:val="nil"/>
              <w:right w:val="nil"/>
            </w:tcBorders>
            <w:shd w:val="clear" w:color="auto" w:fill="auto"/>
            <w:noWrap/>
            <w:vAlign w:val="bottom"/>
            <w:hideMark/>
          </w:tcPr>
          <w:p w:rsidR="00DB326F" w:rsidRPr="00DB326F" w:rsidRDefault="00DB326F" w:rsidP="00DB326F">
            <w:pPr>
              <w:spacing w:after="0" w:line="240" w:lineRule="auto"/>
              <w:rPr>
                <w:rFonts w:ascii="Calibri" w:eastAsia="Times New Roman" w:hAnsi="Calibri" w:cs="Times New Roman"/>
                <w:color w:val="000000"/>
                <w:sz w:val="20"/>
                <w:szCs w:val="20"/>
              </w:rPr>
            </w:pPr>
          </w:p>
        </w:tc>
      </w:tr>
    </w:tbl>
    <w:p w:rsidR="00DB326F" w:rsidRPr="00DB326F" w:rsidRDefault="00DB326F" w:rsidP="00DB326F">
      <w:pPr>
        <w:tabs>
          <w:tab w:val="left" w:pos="1155"/>
        </w:tabs>
        <w:spacing w:after="160" w:line="259" w:lineRule="auto"/>
        <w:rPr>
          <w:rFonts w:ascii="Times New Roman" w:hAnsi="Times New Roman" w:cs="Times New Roman"/>
          <w:sz w:val="24"/>
          <w:szCs w:val="24"/>
          <w:lang w:val="en-GB"/>
        </w:rPr>
      </w:pPr>
      <w:r w:rsidRPr="00DB326F">
        <w:rPr>
          <w:noProof/>
        </w:rPr>
        <w:drawing>
          <wp:inline distT="0" distB="0" distL="0" distR="0" wp14:anchorId="0488DBDD" wp14:editId="11676F9A">
            <wp:extent cx="8801100" cy="436245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8802032" cy="4362912"/>
                    </a:xfrm>
                    <a:prstGeom prst="rect">
                      <a:avLst/>
                    </a:prstGeom>
                    <a:noFill/>
                    <a:ln>
                      <a:noFill/>
                    </a:ln>
                  </pic:spPr>
                </pic:pic>
              </a:graphicData>
            </a:graphic>
          </wp:inline>
        </w:drawing>
      </w:r>
    </w:p>
    <w:p w:rsidR="00DB326F" w:rsidRPr="00DB326F" w:rsidRDefault="00DB326F" w:rsidP="00DB326F">
      <w:pPr>
        <w:tabs>
          <w:tab w:val="left" w:pos="1155"/>
        </w:tabs>
        <w:spacing w:after="160" w:line="259" w:lineRule="auto"/>
        <w:rPr>
          <w:rFonts w:ascii="Times New Roman" w:hAnsi="Times New Roman" w:cs="Times New Roman"/>
          <w:sz w:val="24"/>
          <w:szCs w:val="24"/>
          <w:lang w:val="en-GB"/>
        </w:rPr>
      </w:pPr>
    </w:p>
    <w:p w:rsidR="00DB326F" w:rsidRPr="00DB326F" w:rsidRDefault="00DB326F" w:rsidP="00DB326F">
      <w:pPr>
        <w:tabs>
          <w:tab w:val="left" w:pos="1155"/>
        </w:tabs>
        <w:spacing w:after="160" w:line="259" w:lineRule="auto"/>
        <w:jc w:val="center"/>
        <w:rPr>
          <w:rFonts w:ascii="Times New Roman" w:hAnsi="Times New Roman" w:cs="Times New Roman"/>
          <w:b/>
          <w:sz w:val="28"/>
          <w:szCs w:val="24"/>
          <w:lang w:val="en-GB"/>
        </w:rPr>
      </w:pPr>
      <w:r w:rsidRPr="00DB326F">
        <w:rPr>
          <w:rFonts w:ascii="Times New Roman" w:hAnsi="Times New Roman" w:cs="Times New Roman"/>
          <w:b/>
          <w:sz w:val="28"/>
          <w:szCs w:val="24"/>
          <w:lang w:val="en-GB"/>
        </w:rPr>
        <w:lastRenderedPageBreak/>
        <w:t>GRADES AND SALARIES</w:t>
      </w:r>
    </w:p>
    <w:p w:rsidR="00DB326F" w:rsidRPr="00DB326F" w:rsidRDefault="00DB326F" w:rsidP="00DB326F">
      <w:pPr>
        <w:tabs>
          <w:tab w:val="left" w:pos="1515"/>
        </w:tabs>
        <w:spacing w:after="160" w:line="259" w:lineRule="auto"/>
        <w:rPr>
          <w:rFonts w:ascii="Times New Roman" w:hAnsi="Times New Roman" w:cs="Times New Roman"/>
          <w:sz w:val="28"/>
          <w:szCs w:val="24"/>
          <w:lang w:val="en-GB"/>
        </w:rPr>
      </w:pPr>
      <w:r w:rsidRPr="00DB326F">
        <w:rPr>
          <w:rFonts w:ascii="Times New Roman" w:hAnsi="Times New Roman" w:cs="Times New Roman"/>
          <w:sz w:val="28"/>
          <w:szCs w:val="24"/>
          <w:lang w:val="en-GB"/>
        </w:rPr>
        <w:tab/>
      </w:r>
      <w:r w:rsidRPr="00DB326F">
        <w:rPr>
          <w:noProof/>
        </w:rPr>
        <w:drawing>
          <wp:inline distT="0" distB="0" distL="0" distR="0" wp14:anchorId="483110E8" wp14:editId="1D626355">
            <wp:extent cx="8667750" cy="48387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8667750" cy="4838700"/>
                    </a:xfrm>
                    <a:prstGeom prst="rect">
                      <a:avLst/>
                    </a:prstGeom>
                    <a:noFill/>
                    <a:ln>
                      <a:noFill/>
                    </a:ln>
                  </pic:spPr>
                </pic:pic>
              </a:graphicData>
            </a:graphic>
          </wp:inline>
        </w:drawing>
      </w:r>
    </w:p>
    <w:p w:rsidR="00DB326F" w:rsidRPr="00DB326F" w:rsidRDefault="00DB326F" w:rsidP="00DB326F">
      <w:pPr>
        <w:tabs>
          <w:tab w:val="left" w:pos="1515"/>
        </w:tabs>
        <w:spacing w:after="160" w:line="259" w:lineRule="auto"/>
        <w:jc w:val="center"/>
        <w:rPr>
          <w:rFonts w:ascii="Times New Roman" w:hAnsi="Times New Roman" w:cs="Times New Roman"/>
          <w:b/>
          <w:sz w:val="32"/>
          <w:szCs w:val="24"/>
          <w:lang w:val="en-GB"/>
        </w:rPr>
      </w:pPr>
    </w:p>
    <w:p w:rsidR="00DB326F" w:rsidRPr="00DB326F" w:rsidRDefault="00DB326F" w:rsidP="00DB326F">
      <w:pPr>
        <w:tabs>
          <w:tab w:val="left" w:pos="1515"/>
        </w:tabs>
        <w:spacing w:after="160" w:line="259" w:lineRule="auto"/>
        <w:jc w:val="center"/>
        <w:rPr>
          <w:rFonts w:ascii="Times New Roman" w:hAnsi="Times New Roman" w:cs="Times New Roman"/>
          <w:b/>
          <w:sz w:val="32"/>
          <w:szCs w:val="24"/>
          <w:lang w:val="en-GB"/>
        </w:rPr>
      </w:pPr>
    </w:p>
    <w:p w:rsidR="00DB326F" w:rsidRPr="00DB326F" w:rsidRDefault="00DB326F" w:rsidP="00DB326F">
      <w:pPr>
        <w:tabs>
          <w:tab w:val="left" w:pos="1515"/>
        </w:tabs>
        <w:spacing w:after="160" w:line="259" w:lineRule="auto"/>
        <w:jc w:val="center"/>
        <w:rPr>
          <w:rFonts w:ascii="Times New Roman" w:hAnsi="Times New Roman" w:cs="Times New Roman"/>
          <w:b/>
          <w:sz w:val="32"/>
          <w:szCs w:val="24"/>
          <w:lang w:val="en-GB"/>
        </w:rPr>
      </w:pPr>
      <w:r w:rsidRPr="00DB326F">
        <w:rPr>
          <w:rFonts w:ascii="Times New Roman" w:hAnsi="Times New Roman" w:cs="Times New Roman"/>
          <w:b/>
          <w:sz w:val="32"/>
          <w:szCs w:val="24"/>
          <w:lang w:val="en-GB"/>
        </w:rPr>
        <w:lastRenderedPageBreak/>
        <w:t>ALLOWANCES</w:t>
      </w:r>
    </w:p>
    <w:p w:rsidR="00DB326F" w:rsidRPr="00DB326F" w:rsidRDefault="00DB326F" w:rsidP="00DB326F">
      <w:pPr>
        <w:tabs>
          <w:tab w:val="left" w:pos="1515"/>
        </w:tabs>
        <w:spacing w:after="160" w:line="259" w:lineRule="auto"/>
        <w:rPr>
          <w:rFonts w:ascii="Times New Roman" w:hAnsi="Times New Roman" w:cs="Times New Roman"/>
          <w:sz w:val="28"/>
          <w:szCs w:val="24"/>
          <w:lang w:val="en-GB"/>
        </w:rPr>
      </w:pPr>
    </w:p>
    <w:p w:rsidR="00DB326F" w:rsidRPr="00DB326F" w:rsidRDefault="00DB326F" w:rsidP="00DB326F">
      <w:pPr>
        <w:tabs>
          <w:tab w:val="left" w:pos="1515"/>
        </w:tabs>
        <w:spacing w:after="160" w:line="259" w:lineRule="auto"/>
        <w:rPr>
          <w:rFonts w:ascii="Times New Roman" w:hAnsi="Times New Roman" w:cs="Times New Roman"/>
          <w:sz w:val="28"/>
          <w:szCs w:val="24"/>
          <w:lang w:val="en-GB"/>
        </w:rPr>
      </w:pPr>
      <w:r w:rsidRPr="00DB326F">
        <w:rPr>
          <w:noProof/>
        </w:rPr>
        <w:drawing>
          <wp:inline distT="0" distB="0" distL="0" distR="0" wp14:anchorId="62897F8E" wp14:editId="4FEF55F5">
            <wp:extent cx="8810624" cy="481012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8823156" cy="4816967"/>
                    </a:xfrm>
                    <a:prstGeom prst="rect">
                      <a:avLst/>
                    </a:prstGeom>
                    <a:noFill/>
                    <a:ln>
                      <a:noFill/>
                    </a:ln>
                  </pic:spPr>
                </pic:pic>
              </a:graphicData>
            </a:graphic>
          </wp:inline>
        </w:drawing>
      </w:r>
    </w:p>
    <w:p w:rsidR="00DB326F" w:rsidRPr="00DB326F" w:rsidRDefault="00DB326F" w:rsidP="00DB326F">
      <w:pPr>
        <w:tabs>
          <w:tab w:val="left" w:pos="1515"/>
        </w:tabs>
        <w:spacing w:after="160" w:line="259" w:lineRule="auto"/>
        <w:rPr>
          <w:rFonts w:ascii="Times New Roman" w:hAnsi="Times New Roman" w:cs="Times New Roman"/>
          <w:sz w:val="28"/>
          <w:szCs w:val="24"/>
          <w:lang w:val="en-GB"/>
        </w:rPr>
      </w:pPr>
    </w:p>
    <w:p w:rsidR="00DB326F" w:rsidRPr="00DB326F" w:rsidRDefault="00DB326F" w:rsidP="00DB326F">
      <w:pPr>
        <w:tabs>
          <w:tab w:val="left" w:pos="1515"/>
        </w:tabs>
        <w:spacing w:after="160" w:line="259" w:lineRule="auto"/>
        <w:rPr>
          <w:rFonts w:ascii="Times New Roman" w:hAnsi="Times New Roman" w:cs="Times New Roman"/>
          <w:sz w:val="28"/>
          <w:szCs w:val="24"/>
          <w:lang w:val="en-GB"/>
        </w:rPr>
      </w:pPr>
    </w:p>
    <w:p w:rsidR="00DB326F" w:rsidRPr="00DB326F" w:rsidRDefault="00DB326F" w:rsidP="00DB326F">
      <w:pPr>
        <w:spacing w:after="160" w:line="259" w:lineRule="auto"/>
        <w:rPr>
          <w:rFonts w:ascii="Times New Roman" w:hAnsi="Times New Roman" w:cs="Times New Roman"/>
          <w:sz w:val="24"/>
          <w:szCs w:val="24"/>
          <w:lang w:val="en-GB"/>
        </w:rPr>
      </w:pPr>
    </w:p>
    <w:tbl>
      <w:tblPr>
        <w:tblW w:w="12951" w:type="dxa"/>
        <w:tblInd w:w="93" w:type="dxa"/>
        <w:tblLook w:val="04A0" w:firstRow="1" w:lastRow="0" w:firstColumn="1" w:lastColumn="0" w:noHBand="0" w:noVBand="1"/>
      </w:tblPr>
      <w:tblGrid>
        <w:gridCol w:w="5399"/>
        <w:gridCol w:w="4308"/>
        <w:gridCol w:w="3244"/>
      </w:tblGrid>
      <w:tr w:rsidR="00DB326F" w:rsidRPr="00DB326F" w:rsidTr="00966242">
        <w:trPr>
          <w:gridAfter w:val="1"/>
          <w:wAfter w:w="2080" w:type="dxa"/>
          <w:trHeight w:val="322"/>
        </w:trPr>
        <w:tc>
          <w:tcPr>
            <w:tcW w:w="3462" w:type="dxa"/>
            <w:tcBorders>
              <w:top w:val="nil"/>
              <w:left w:val="nil"/>
              <w:bottom w:val="nil"/>
              <w:right w:val="nil"/>
            </w:tcBorders>
            <w:shd w:val="clear" w:color="auto" w:fill="auto"/>
            <w:noWrap/>
            <w:vAlign w:val="bottom"/>
            <w:hideMark/>
          </w:tcPr>
          <w:p w:rsidR="00DB326F" w:rsidRPr="00DB326F" w:rsidRDefault="00DB326F" w:rsidP="00DB326F">
            <w:pPr>
              <w:spacing w:after="0" w:line="240" w:lineRule="auto"/>
              <w:rPr>
                <w:rFonts w:ascii="Times New Roman" w:eastAsia="Times New Roman" w:hAnsi="Times New Roman" w:cs="Times New Roman"/>
                <w:b/>
                <w:color w:val="000000"/>
                <w:sz w:val="24"/>
                <w:szCs w:val="24"/>
              </w:rPr>
            </w:pPr>
            <w:r w:rsidRPr="00DB326F">
              <w:rPr>
                <w:rFonts w:ascii="Times New Roman" w:eastAsia="Times New Roman" w:hAnsi="Times New Roman" w:cs="Times New Roman"/>
                <w:b/>
                <w:color w:val="000000"/>
                <w:sz w:val="24"/>
                <w:szCs w:val="24"/>
              </w:rPr>
              <w:t>DEPARTMENT:   SOCIAL DEVELOPMENT</w:t>
            </w:r>
          </w:p>
        </w:tc>
        <w:tc>
          <w:tcPr>
            <w:tcW w:w="2762" w:type="dxa"/>
            <w:tcBorders>
              <w:top w:val="nil"/>
              <w:left w:val="nil"/>
              <w:bottom w:val="nil"/>
              <w:right w:val="nil"/>
            </w:tcBorders>
            <w:shd w:val="clear" w:color="auto" w:fill="auto"/>
            <w:noWrap/>
            <w:vAlign w:val="bottom"/>
            <w:hideMark/>
          </w:tcPr>
          <w:p w:rsidR="00DB326F" w:rsidRPr="00DB326F" w:rsidRDefault="00DB326F" w:rsidP="00DB326F">
            <w:pPr>
              <w:spacing w:after="0" w:line="240" w:lineRule="auto"/>
              <w:rPr>
                <w:rFonts w:ascii="Times New Roman" w:eastAsia="Times New Roman" w:hAnsi="Times New Roman" w:cs="Times New Roman"/>
                <w:b/>
                <w:color w:val="000000"/>
                <w:sz w:val="24"/>
                <w:szCs w:val="24"/>
              </w:rPr>
            </w:pPr>
          </w:p>
        </w:tc>
      </w:tr>
      <w:tr w:rsidR="00DB326F" w:rsidRPr="00DB326F" w:rsidTr="00966242">
        <w:trPr>
          <w:trHeight w:val="322"/>
        </w:trPr>
        <w:tc>
          <w:tcPr>
            <w:tcW w:w="7415" w:type="dxa"/>
            <w:gridSpan w:val="3"/>
            <w:tcBorders>
              <w:top w:val="nil"/>
              <w:left w:val="nil"/>
              <w:bottom w:val="nil"/>
              <w:right w:val="nil"/>
            </w:tcBorders>
            <w:shd w:val="clear" w:color="auto" w:fill="auto"/>
            <w:noWrap/>
            <w:vAlign w:val="bottom"/>
            <w:hideMark/>
          </w:tcPr>
          <w:p w:rsidR="00DB326F" w:rsidRPr="00DB326F" w:rsidRDefault="00DB326F" w:rsidP="00DB326F">
            <w:pPr>
              <w:spacing w:after="0" w:line="240" w:lineRule="auto"/>
              <w:rPr>
                <w:rFonts w:ascii="Times New Roman" w:eastAsia="Times New Roman" w:hAnsi="Times New Roman" w:cs="Times New Roman"/>
                <w:b/>
                <w:color w:val="000000"/>
                <w:sz w:val="24"/>
                <w:szCs w:val="24"/>
              </w:rPr>
            </w:pPr>
            <w:r w:rsidRPr="00DB326F">
              <w:rPr>
                <w:rFonts w:ascii="Times New Roman" w:eastAsia="Times New Roman" w:hAnsi="Times New Roman" w:cs="Times New Roman"/>
                <w:b/>
                <w:color w:val="000000"/>
                <w:sz w:val="24"/>
                <w:szCs w:val="24"/>
              </w:rPr>
              <w:t>COST CENTRE: 0211 LGS - Kwahu Afram Plains North District</w:t>
            </w:r>
          </w:p>
        </w:tc>
      </w:tr>
      <w:tr w:rsidR="00DB326F" w:rsidRPr="00DB326F" w:rsidTr="00966242">
        <w:trPr>
          <w:gridAfter w:val="1"/>
          <w:wAfter w:w="2080" w:type="dxa"/>
          <w:trHeight w:val="289"/>
        </w:trPr>
        <w:tc>
          <w:tcPr>
            <w:tcW w:w="6224" w:type="dxa"/>
            <w:gridSpan w:val="2"/>
            <w:tcBorders>
              <w:top w:val="nil"/>
              <w:left w:val="nil"/>
              <w:bottom w:val="nil"/>
              <w:right w:val="nil"/>
            </w:tcBorders>
            <w:shd w:val="clear" w:color="auto" w:fill="auto"/>
            <w:noWrap/>
            <w:vAlign w:val="bottom"/>
            <w:hideMark/>
          </w:tcPr>
          <w:p w:rsidR="00DB326F" w:rsidRPr="00DB326F" w:rsidRDefault="00DB326F" w:rsidP="00DB326F">
            <w:pPr>
              <w:spacing w:after="0" w:line="240" w:lineRule="auto"/>
              <w:rPr>
                <w:rFonts w:ascii="Times New Roman" w:eastAsia="Times New Roman" w:hAnsi="Times New Roman" w:cs="Times New Roman"/>
                <w:b/>
                <w:color w:val="000000"/>
                <w:sz w:val="24"/>
                <w:szCs w:val="24"/>
              </w:rPr>
            </w:pPr>
            <w:r w:rsidRPr="00DB326F">
              <w:rPr>
                <w:rFonts w:ascii="Times New Roman" w:eastAsia="Times New Roman" w:hAnsi="Times New Roman" w:cs="Times New Roman"/>
                <w:b/>
                <w:color w:val="000000"/>
                <w:sz w:val="24"/>
                <w:szCs w:val="24"/>
              </w:rPr>
              <w:t xml:space="preserve">PROGRAMME: Social Services </w:t>
            </w:r>
          </w:p>
        </w:tc>
      </w:tr>
    </w:tbl>
    <w:p w:rsidR="00DB326F" w:rsidRPr="00DB326F" w:rsidRDefault="00DB326F" w:rsidP="00DB326F">
      <w:pPr>
        <w:spacing w:after="160" w:line="259" w:lineRule="auto"/>
        <w:rPr>
          <w:b/>
          <w:sz w:val="24"/>
          <w:lang w:val="en-GB"/>
        </w:rPr>
      </w:pPr>
    </w:p>
    <w:p w:rsidR="00DB326F" w:rsidRPr="00DB326F" w:rsidRDefault="00DB326F" w:rsidP="00DB326F">
      <w:pPr>
        <w:spacing w:after="160" w:line="259" w:lineRule="auto"/>
        <w:rPr>
          <w:b/>
          <w:sz w:val="24"/>
          <w:lang w:val="en-GB"/>
        </w:rPr>
      </w:pPr>
      <w:r w:rsidRPr="00DB326F">
        <w:rPr>
          <w:noProof/>
        </w:rPr>
        <w:drawing>
          <wp:inline distT="0" distB="0" distL="0" distR="0" wp14:anchorId="2BC17D02" wp14:editId="38E589DF">
            <wp:extent cx="8229600" cy="1623701"/>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8229600" cy="1623701"/>
                    </a:xfrm>
                    <a:prstGeom prst="rect">
                      <a:avLst/>
                    </a:prstGeom>
                    <a:noFill/>
                    <a:ln>
                      <a:noFill/>
                    </a:ln>
                  </pic:spPr>
                </pic:pic>
              </a:graphicData>
            </a:graphic>
          </wp:inline>
        </w:drawing>
      </w:r>
    </w:p>
    <w:p w:rsidR="00DB326F" w:rsidRPr="00DB326F" w:rsidRDefault="00DB326F" w:rsidP="00DB326F">
      <w:pPr>
        <w:spacing w:after="160" w:line="259" w:lineRule="auto"/>
        <w:jc w:val="center"/>
        <w:rPr>
          <w:rFonts w:ascii="Times New Roman" w:hAnsi="Times New Roman" w:cs="Times New Roman"/>
          <w:b/>
          <w:sz w:val="32"/>
          <w:lang w:val="en-GB"/>
        </w:rPr>
      </w:pPr>
      <w:r w:rsidRPr="00DB326F">
        <w:rPr>
          <w:rFonts w:ascii="Times New Roman" w:hAnsi="Times New Roman" w:cs="Times New Roman"/>
          <w:b/>
          <w:sz w:val="32"/>
          <w:lang w:val="en-GB"/>
        </w:rPr>
        <w:t>GRADES AND SALARIES</w:t>
      </w:r>
    </w:p>
    <w:p w:rsidR="00DB326F" w:rsidRPr="00DB326F" w:rsidRDefault="00DB326F" w:rsidP="00DB326F">
      <w:pPr>
        <w:spacing w:after="160" w:line="259" w:lineRule="auto"/>
        <w:rPr>
          <w:b/>
          <w:sz w:val="24"/>
          <w:lang w:val="en-GB"/>
        </w:rPr>
      </w:pPr>
      <w:r w:rsidRPr="00DB326F">
        <w:rPr>
          <w:noProof/>
        </w:rPr>
        <w:drawing>
          <wp:inline distT="0" distB="0" distL="0" distR="0" wp14:anchorId="58E7092D" wp14:editId="3257E308">
            <wp:extent cx="8277225" cy="1809750"/>
            <wp:effectExtent l="0" t="0" r="952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8277225" cy="1809750"/>
                    </a:xfrm>
                    <a:prstGeom prst="rect">
                      <a:avLst/>
                    </a:prstGeom>
                    <a:noFill/>
                    <a:ln>
                      <a:noFill/>
                    </a:ln>
                  </pic:spPr>
                </pic:pic>
              </a:graphicData>
            </a:graphic>
          </wp:inline>
        </w:drawing>
      </w:r>
    </w:p>
    <w:p w:rsidR="00DB326F" w:rsidRPr="00DB326F" w:rsidRDefault="00DB326F" w:rsidP="00DB326F">
      <w:pPr>
        <w:spacing w:after="160" w:line="259" w:lineRule="auto"/>
        <w:rPr>
          <w:b/>
          <w:sz w:val="24"/>
          <w:lang w:val="en-GB"/>
        </w:rPr>
      </w:pPr>
    </w:p>
    <w:p w:rsidR="00DB326F" w:rsidRPr="00DB326F" w:rsidRDefault="00DB326F" w:rsidP="00DB326F">
      <w:pPr>
        <w:spacing w:after="160" w:line="259" w:lineRule="auto"/>
        <w:rPr>
          <w:b/>
          <w:sz w:val="24"/>
          <w:lang w:val="en-GB"/>
        </w:rPr>
      </w:pPr>
    </w:p>
    <w:p w:rsidR="00DB326F" w:rsidRPr="00DB326F" w:rsidRDefault="00DB326F" w:rsidP="00DB326F">
      <w:pPr>
        <w:spacing w:after="160" w:line="259" w:lineRule="auto"/>
        <w:rPr>
          <w:b/>
          <w:sz w:val="24"/>
          <w:lang w:val="en-GB"/>
        </w:rPr>
      </w:pPr>
    </w:p>
    <w:p w:rsidR="00DB326F" w:rsidRPr="00DB326F" w:rsidRDefault="00DB326F" w:rsidP="00DB326F">
      <w:pPr>
        <w:spacing w:after="160" w:line="259" w:lineRule="auto"/>
        <w:jc w:val="center"/>
        <w:rPr>
          <w:rFonts w:ascii="Times New Roman" w:hAnsi="Times New Roman" w:cs="Times New Roman"/>
          <w:b/>
          <w:sz w:val="32"/>
          <w:lang w:val="en-GB"/>
        </w:rPr>
      </w:pPr>
      <w:r w:rsidRPr="00DB326F">
        <w:rPr>
          <w:rFonts w:ascii="Times New Roman" w:hAnsi="Times New Roman" w:cs="Times New Roman"/>
          <w:b/>
          <w:sz w:val="32"/>
          <w:lang w:val="en-GB"/>
        </w:rPr>
        <w:lastRenderedPageBreak/>
        <w:t>ALLOWANCES</w:t>
      </w:r>
    </w:p>
    <w:p w:rsidR="00DB326F" w:rsidRPr="00DB326F" w:rsidRDefault="00DB326F" w:rsidP="00DB326F">
      <w:pPr>
        <w:spacing w:after="160" w:line="259" w:lineRule="auto"/>
        <w:rPr>
          <w:b/>
          <w:sz w:val="24"/>
          <w:lang w:val="en-GB"/>
        </w:rPr>
      </w:pPr>
      <w:r w:rsidRPr="00DB326F">
        <w:rPr>
          <w:noProof/>
        </w:rPr>
        <w:drawing>
          <wp:inline distT="0" distB="0" distL="0" distR="0" wp14:anchorId="70AD8205" wp14:editId="4B61EB08">
            <wp:extent cx="8820150" cy="2219325"/>
            <wp:effectExtent l="0" t="0" r="0"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8822606" cy="2219943"/>
                    </a:xfrm>
                    <a:prstGeom prst="rect">
                      <a:avLst/>
                    </a:prstGeom>
                    <a:noFill/>
                    <a:ln>
                      <a:noFill/>
                    </a:ln>
                  </pic:spPr>
                </pic:pic>
              </a:graphicData>
            </a:graphic>
          </wp:inline>
        </w:drawing>
      </w:r>
    </w:p>
    <w:tbl>
      <w:tblPr>
        <w:tblW w:w="12516" w:type="dxa"/>
        <w:tblInd w:w="93" w:type="dxa"/>
        <w:tblLook w:val="04A0" w:firstRow="1" w:lastRow="0" w:firstColumn="1" w:lastColumn="0" w:noHBand="0" w:noVBand="1"/>
      </w:tblPr>
      <w:tblGrid>
        <w:gridCol w:w="7095"/>
        <w:gridCol w:w="5421"/>
      </w:tblGrid>
      <w:tr w:rsidR="00DB326F" w:rsidRPr="00DB326F" w:rsidTr="00966242">
        <w:trPr>
          <w:trHeight w:val="285"/>
        </w:trPr>
        <w:tc>
          <w:tcPr>
            <w:tcW w:w="3560" w:type="dxa"/>
            <w:tcBorders>
              <w:top w:val="nil"/>
              <w:left w:val="nil"/>
              <w:bottom w:val="nil"/>
              <w:right w:val="nil"/>
            </w:tcBorders>
            <w:shd w:val="clear" w:color="auto" w:fill="auto"/>
            <w:noWrap/>
            <w:vAlign w:val="bottom"/>
            <w:hideMark/>
          </w:tcPr>
          <w:p w:rsidR="00DB326F" w:rsidRPr="00DB326F" w:rsidRDefault="00DB326F" w:rsidP="00DB326F">
            <w:pPr>
              <w:spacing w:after="0" w:line="240" w:lineRule="auto"/>
              <w:rPr>
                <w:rFonts w:ascii="Times New Roman" w:eastAsia="Times New Roman" w:hAnsi="Times New Roman" w:cs="Times New Roman"/>
                <w:color w:val="000000"/>
                <w:sz w:val="24"/>
                <w:szCs w:val="24"/>
              </w:rPr>
            </w:pPr>
            <w:r w:rsidRPr="00DB326F">
              <w:rPr>
                <w:rFonts w:ascii="Times New Roman" w:eastAsia="Times New Roman" w:hAnsi="Times New Roman" w:cs="Times New Roman"/>
                <w:color w:val="000000"/>
                <w:sz w:val="24"/>
                <w:szCs w:val="24"/>
              </w:rPr>
              <w:t xml:space="preserve">DEPARTMENT: </w:t>
            </w:r>
            <w:r w:rsidRPr="00DB326F">
              <w:rPr>
                <w:rFonts w:ascii="Times New Roman" w:eastAsia="Times New Roman" w:hAnsi="Times New Roman" w:cs="Times New Roman"/>
                <w:b/>
                <w:color w:val="000000"/>
                <w:sz w:val="36"/>
                <w:szCs w:val="24"/>
              </w:rPr>
              <w:t>WORKS</w:t>
            </w:r>
          </w:p>
        </w:tc>
        <w:tc>
          <w:tcPr>
            <w:tcW w:w="2720" w:type="dxa"/>
            <w:tcBorders>
              <w:top w:val="nil"/>
              <w:left w:val="nil"/>
              <w:bottom w:val="nil"/>
              <w:right w:val="nil"/>
            </w:tcBorders>
            <w:shd w:val="clear" w:color="auto" w:fill="auto"/>
            <w:noWrap/>
            <w:vAlign w:val="bottom"/>
            <w:hideMark/>
          </w:tcPr>
          <w:p w:rsidR="00DB326F" w:rsidRPr="00DB326F" w:rsidRDefault="00DB326F" w:rsidP="00DB326F">
            <w:pPr>
              <w:spacing w:after="0" w:line="240" w:lineRule="auto"/>
              <w:rPr>
                <w:rFonts w:ascii="Calibri" w:eastAsia="Times New Roman" w:hAnsi="Calibri" w:cs="Times New Roman"/>
                <w:color w:val="000000"/>
                <w:sz w:val="20"/>
                <w:szCs w:val="20"/>
              </w:rPr>
            </w:pPr>
          </w:p>
        </w:tc>
      </w:tr>
      <w:tr w:rsidR="00DB326F" w:rsidRPr="00DB326F" w:rsidTr="00966242">
        <w:trPr>
          <w:trHeight w:val="270"/>
        </w:trPr>
        <w:tc>
          <w:tcPr>
            <w:tcW w:w="6280" w:type="dxa"/>
            <w:gridSpan w:val="2"/>
            <w:tcBorders>
              <w:top w:val="nil"/>
              <w:left w:val="nil"/>
              <w:bottom w:val="nil"/>
              <w:right w:val="nil"/>
            </w:tcBorders>
            <w:shd w:val="clear" w:color="auto" w:fill="auto"/>
            <w:noWrap/>
            <w:vAlign w:val="bottom"/>
            <w:hideMark/>
          </w:tcPr>
          <w:p w:rsidR="00DB326F" w:rsidRPr="00DB326F" w:rsidRDefault="00DB326F" w:rsidP="00DB326F">
            <w:pPr>
              <w:spacing w:after="0" w:line="240" w:lineRule="auto"/>
              <w:rPr>
                <w:rFonts w:ascii="Times New Roman" w:eastAsia="Times New Roman" w:hAnsi="Times New Roman" w:cs="Times New Roman"/>
                <w:color w:val="000000"/>
                <w:sz w:val="24"/>
                <w:szCs w:val="24"/>
              </w:rPr>
            </w:pPr>
            <w:r w:rsidRPr="00DB326F">
              <w:rPr>
                <w:rFonts w:ascii="Times New Roman" w:eastAsia="Times New Roman" w:hAnsi="Times New Roman" w:cs="Times New Roman"/>
                <w:color w:val="000000"/>
                <w:sz w:val="24"/>
                <w:szCs w:val="24"/>
              </w:rPr>
              <w:t>COST CENTRE: Kwahu Afram Plains North</w:t>
            </w:r>
          </w:p>
        </w:tc>
      </w:tr>
      <w:tr w:rsidR="00DB326F" w:rsidRPr="00DB326F" w:rsidTr="00966242">
        <w:trPr>
          <w:trHeight w:val="285"/>
        </w:trPr>
        <w:tc>
          <w:tcPr>
            <w:tcW w:w="6280" w:type="dxa"/>
            <w:gridSpan w:val="2"/>
            <w:tcBorders>
              <w:top w:val="nil"/>
              <w:left w:val="nil"/>
              <w:bottom w:val="nil"/>
              <w:right w:val="nil"/>
            </w:tcBorders>
            <w:shd w:val="clear" w:color="auto" w:fill="auto"/>
            <w:noWrap/>
            <w:vAlign w:val="bottom"/>
            <w:hideMark/>
          </w:tcPr>
          <w:p w:rsidR="00DB326F" w:rsidRPr="00DB326F" w:rsidRDefault="00DB326F" w:rsidP="00DB326F">
            <w:pPr>
              <w:spacing w:after="0" w:line="240" w:lineRule="auto"/>
              <w:rPr>
                <w:rFonts w:ascii="Times New Roman" w:eastAsia="Times New Roman" w:hAnsi="Times New Roman" w:cs="Times New Roman"/>
                <w:color w:val="000000"/>
                <w:sz w:val="24"/>
                <w:szCs w:val="24"/>
              </w:rPr>
            </w:pPr>
            <w:r w:rsidRPr="00DB326F">
              <w:rPr>
                <w:rFonts w:ascii="Times New Roman" w:eastAsia="Times New Roman" w:hAnsi="Times New Roman" w:cs="Times New Roman"/>
                <w:color w:val="000000"/>
                <w:sz w:val="24"/>
                <w:szCs w:val="24"/>
              </w:rPr>
              <w:t xml:space="preserve">PROGRAMME: INFRASTRUCTURE DEVELOPMENT </w:t>
            </w:r>
          </w:p>
        </w:tc>
      </w:tr>
    </w:tbl>
    <w:p w:rsidR="00DB326F" w:rsidRPr="00DB326F" w:rsidRDefault="00DB326F" w:rsidP="00DB326F">
      <w:pPr>
        <w:spacing w:after="160" w:line="259" w:lineRule="auto"/>
        <w:rPr>
          <w:b/>
          <w:sz w:val="24"/>
          <w:lang w:val="en-GB"/>
        </w:rPr>
      </w:pPr>
    </w:p>
    <w:p w:rsidR="00DB326F" w:rsidRPr="00DB326F" w:rsidRDefault="00DB326F" w:rsidP="00DB326F">
      <w:pPr>
        <w:spacing w:after="160" w:line="259" w:lineRule="auto"/>
        <w:rPr>
          <w:b/>
          <w:sz w:val="24"/>
          <w:lang w:val="en-GB"/>
        </w:rPr>
      </w:pPr>
      <w:r w:rsidRPr="00DB326F">
        <w:rPr>
          <w:noProof/>
        </w:rPr>
        <w:drawing>
          <wp:inline distT="0" distB="0" distL="0" distR="0" wp14:anchorId="06827D6F" wp14:editId="5712B189">
            <wp:extent cx="8715375" cy="1435100"/>
            <wp:effectExtent l="0" t="0" r="952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8718978" cy="1435693"/>
                    </a:xfrm>
                    <a:prstGeom prst="rect">
                      <a:avLst/>
                    </a:prstGeom>
                    <a:noFill/>
                    <a:ln>
                      <a:noFill/>
                    </a:ln>
                  </pic:spPr>
                </pic:pic>
              </a:graphicData>
            </a:graphic>
          </wp:inline>
        </w:drawing>
      </w:r>
    </w:p>
    <w:p w:rsidR="00DB326F" w:rsidRPr="00DB326F" w:rsidRDefault="00DB326F" w:rsidP="00DB326F">
      <w:pPr>
        <w:spacing w:after="160" w:line="259" w:lineRule="auto"/>
        <w:rPr>
          <w:rFonts w:ascii="Times New Roman" w:hAnsi="Times New Roman" w:cs="Times New Roman"/>
          <w:b/>
          <w:sz w:val="28"/>
          <w:szCs w:val="24"/>
          <w:lang w:val="en-GB"/>
        </w:rPr>
      </w:pPr>
    </w:p>
    <w:p w:rsidR="00DB326F" w:rsidRPr="00DB326F" w:rsidRDefault="00DB326F" w:rsidP="00DB326F">
      <w:pPr>
        <w:spacing w:after="160" w:line="259" w:lineRule="auto"/>
        <w:rPr>
          <w:rFonts w:ascii="Times New Roman" w:hAnsi="Times New Roman" w:cs="Times New Roman"/>
          <w:b/>
          <w:sz w:val="28"/>
          <w:szCs w:val="24"/>
          <w:lang w:val="en-GB"/>
        </w:rPr>
      </w:pPr>
    </w:p>
    <w:p w:rsidR="00DB326F" w:rsidRPr="00DB326F" w:rsidRDefault="00DB326F" w:rsidP="00DB326F">
      <w:pPr>
        <w:spacing w:after="160" w:line="259" w:lineRule="auto"/>
        <w:rPr>
          <w:rFonts w:ascii="Times New Roman" w:hAnsi="Times New Roman" w:cs="Times New Roman"/>
          <w:b/>
          <w:sz w:val="28"/>
          <w:szCs w:val="24"/>
          <w:lang w:val="en-GB"/>
        </w:rPr>
      </w:pPr>
    </w:p>
    <w:p w:rsidR="00DB326F" w:rsidRPr="00DB326F" w:rsidRDefault="00DB326F" w:rsidP="00DB326F">
      <w:pPr>
        <w:spacing w:after="160" w:line="259" w:lineRule="auto"/>
        <w:jc w:val="center"/>
        <w:rPr>
          <w:rFonts w:ascii="Times New Roman" w:hAnsi="Times New Roman" w:cs="Times New Roman"/>
          <w:b/>
          <w:sz w:val="28"/>
          <w:szCs w:val="24"/>
          <w:lang w:val="en-GB"/>
        </w:rPr>
      </w:pPr>
      <w:r w:rsidRPr="00DB326F">
        <w:rPr>
          <w:rFonts w:ascii="Times New Roman" w:hAnsi="Times New Roman" w:cs="Times New Roman"/>
          <w:b/>
          <w:sz w:val="28"/>
          <w:szCs w:val="24"/>
          <w:lang w:val="en-GB"/>
        </w:rPr>
        <w:lastRenderedPageBreak/>
        <w:t>GRADES AND SALARIES</w:t>
      </w:r>
    </w:p>
    <w:p w:rsidR="00DB326F" w:rsidRPr="00DB326F" w:rsidRDefault="00DB326F" w:rsidP="00DB326F">
      <w:pPr>
        <w:spacing w:after="160" w:line="259" w:lineRule="auto"/>
        <w:rPr>
          <w:rFonts w:ascii="Times New Roman" w:hAnsi="Times New Roman" w:cs="Times New Roman"/>
          <w:b/>
          <w:sz w:val="28"/>
          <w:szCs w:val="24"/>
          <w:lang w:val="en-GB"/>
        </w:rPr>
      </w:pPr>
      <w:r w:rsidRPr="00DB326F">
        <w:rPr>
          <w:noProof/>
        </w:rPr>
        <w:drawing>
          <wp:inline distT="0" distB="0" distL="0" distR="0" wp14:anchorId="0331C70A" wp14:editId="27AD7E2F">
            <wp:extent cx="8686800" cy="1019175"/>
            <wp:effectExtent l="0" t="0" r="0"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8686800" cy="1019175"/>
                    </a:xfrm>
                    <a:prstGeom prst="rect">
                      <a:avLst/>
                    </a:prstGeom>
                    <a:noFill/>
                    <a:ln>
                      <a:noFill/>
                    </a:ln>
                  </pic:spPr>
                </pic:pic>
              </a:graphicData>
            </a:graphic>
          </wp:inline>
        </w:drawing>
      </w:r>
    </w:p>
    <w:p w:rsidR="00DB326F" w:rsidRPr="00DB326F" w:rsidRDefault="00DB326F" w:rsidP="00DB326F">
      <w:pPr>
        <w:spacing w:after="160" w:line="259" w:lineRule="auto"/>
        <w:jc w:val="center"/>
        <w:rPr>
          <w:rFonts w:ascii="Times New Roman" w:hAnsi="Times New Roman" w:cs="Times New Roman"/>
          <w:b/>
          <w:sz w:val="28"/>
          <w:szCs w:val="24"/>
          <w:lang w:val="en-GB"/>
        </w:rPr>
      </w:pPr>
      <w:r w:rsidRPr="00DB326F">
        <w:rPr>
          <w:rFonts w:ascii="Times New Roman" w:hAnsi="Times New Roman" w:cs="Times New Roman"/>
          <w:b/>
          <w:sz w:val="28"/>
          <w:szCs w:val="24"/>
          <w:lang w:val="en-GB"/>
        </w:rPr>
        <w:t>ALLOWANCES</w:t>
      </w:r>
    </w:p>
    <w:p w:rsidR="00DB326F" w:rsidRPr="00DB326F" w:rsidRDefault="00DB326F" w:rsidP="00DB326F">
      <w:pPr>
        <w:spacing w:after="160" w:line="259" w:lineRule="auto"/>
        <w:rPr>
          <w:rFonts w:ascii="Times New Roman" w:hAnsi="Times New Roman" w:cs="Times New Roman"/>
          <w:b/>
          <w:sz w:val="28"/>
          <w:szCs w:val="24"/>
          <w:lang w:val="en-GB"/>
        </w:rPr>
      </w:pPr>
      <w:r w:rsidRPr="00DB326F">
        <w:rPr>
          <w:noProof/>
        </w:rPr>
        <w:drawing>
          <wp:inline distT="0" distB="0" distL="0" distR="0" wp14:anchorId="45CEA9B7" wp14:editId="2451BDC1">
            <wp:extent cx="8667750" cy="16764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8670925" cy="1677014"/>
                    </a:xfrm>
                    <a:prstGeom prst="rect">
                      <a:avLst/>
                    </a:prstGeom>
                    <a:noFill/>
                    <a:ln>
                      <a:noFill/>
                    </a:ln>
                  </pic:spPr>
                </pic:pic>
              </a:graphicData>
            </a:graphic>
          </wp:inline>
        </w:drawing>
      </w:r>
    </w:p>
    <w:tbl>
      <w:tblPr>
        <w:tblW w:w="12516" w:type="dxa"/>
        <w:tblInd w:w="93" w:type="dxa"/>
        <w:tblLook w:val="04A0" w:firstRow="1" w:lastRow="0" w:firstColumn="1" w:lastColumn="0" w:noHBand="0" w:noVBand="1"/>
      </w:tblPr>
      <w:tblGrid>
        <w:gridCol w:w="7095"/>
        <w:gridCol w:w="5421"/>
      </w:tblGrid>
      <w:tr w:rsidR="00DB326F" w:rsidRPr="00DB326F" w:rsidTr="00966242">
        <w:trPr>
          <w:trHeight w:val="285"/>
        </w:trPr>
        <w:tc>
          <w:tcPr>
            <w:tcW w:w="3560" w:type="dxa"/>
            <w:tcBorders>
              <w:top w:val="nil"/>
              <w:left w:val="nil"/>
              <w:bottom w:val="nil"/>
              <w:right w:val="nil"/>
            </w:tcBorders>
            <w:shd w:val="clear" w:color="auto" w:fill="auto"/>
            <w:noWrap/>
            <w:vAlign w:val="bottom"/>
            <w:hideMark/>
          </w:tcPr>
          <w:p w:rsidR="00DB326F" w:rsidRPr="00DB326F" w:rsidRDefault="00DB326F" w:rsidP="00DB326F">
            <w:pPr>
              <w:spacing w:after="0" w:line="240" w:lineRule="auto"/>
              <w:rPr>
                <w:rFonts w:ascii="Times New Roman" w:eastAsia="Times New Roman" w:hAnsi="Times New Roman" w:cs="Times New Roman"/>
                <w:color w:val="000000"/>
                <w:sz w:val="24"/>
                <w:szCs w:val="24"/>
              </w:rPr>
            </w:pPr>
            <w:r w:rsidRPr="00DB326F">
              <w:rPr>
                <w:rFonts w:ascii="Times New Roman" w:eastAsia="Times New Roman" w:hAnsi="Times New Roman" w:cs="Times New Roman"/>
                <w:color w:val="000000"/>
                <w:sz w:val="24"/>
                <w:szCs w:val="24"/>
              </w:rPr>
              <w:t xml:space="preserve">DEPARTMENT: </w:t>
            </w:r>
            <w:r w:rsidRPr="00DB326F">
              <w:rPr>
                <w:rFonts w:ascii="Times New Roman" w:eastAsia="Times New Roman" w:hAnsi="Times New Roman" w:cs="Times New Roman"/>
                <w:b/>
                <w:color w:val="000000"/>
                <w:sz w:val="32"/>
                <w:szCs w:val="24"/>
              </w:rPr>
              <w:t>PHYSICAL PLANNING</w:t>
            </w:r>
          </w:p>
        </w:tc>
        <w:tc>
          <w:tcPr>
            <w:tcW w:w="2720" w:type="dxa"/>
            <w:tcBorders>
              <w:top w:val="nil"/>
              <w:left w:val="nil"/>
              <w:bottom w:val="nil"/>
              <w:right w:val="nil"/>
            </w:tcBorders>
            <w:shd w:val="clear" w:color="auto" w:fill="auto"/>
            <w:noWrap/>
            <w:vAlign w:val="bottom"/>
            <w:hideMark/>
          </w:tcPr>
          <w:p w:rsidR="00DB326F" w:rsidRPr="00DB326F" w:rsidRDefault="00DB326F" w:rsidP="00DB326F">
            <w:pPr>
              <w:spacing w:after="0" w:line="240" w:lineRule="auto"/>
              <w:rPr>
                <w:rFonts w:ascii="Calibri" w:eastAsia="Times New Roman" w:hAnsi="Calibri" w:cs="Times New Roman"/>
                <w:color w:val="000000"/>
                <w:sz w:val="20"/>
                <w:szCs w:val="20"/>
              </w:rPr>
            </w:pPr>
          </w:p>
        </w:tc>
      </w:tr>
      <w:tr w:rsidR="00DB326F" w:rsidRPr="00DB326F" w:rsidTr="00966242">
        <w:trPr>
          <w:trHeight w:val="270"/>
        </w:trPr>
        <w:tc>
          <w:tcPr>
            <w:tcW w:w="6280" w:type="dxa"/>
            <w:gridSpan w:val="2"/>
            <w:tcBorders>
              <w:top w:val="nil"/>
              <w:left w:val="nil"/>
              <w:bottom w:val="nil"/>
              <w:right w:val="nil"/>
            </w:tcBorders>
            <w:shd w:val="clear" w:color="auto" w:fill="auto"/>
            <w:noWrap/>
            <w:vAlign w:val="bottom"/>
            <w:hideMark/>
          </w:tcPr>
          <w:p w:rsidR="00DB326F" w:rsidRPr="00DB326F" w:rsidRDefault="00DB326F" w:rsidP="00DB326F">
            <w:pPr>
              <w:spacing w:after="0" w:line="240" w:lineRule="auto"/>
              <w:rPr>
                <w:rFonts w:ascii="Times New Roman" w:eastAsia="Times New Roman" w:hAnsi="Times New Roman" w:cs="Times New Roman"/>
                <w:color w:val="000000"/>
                <w:sz w:val="24"/>
                <w:szCs w:val="24"/>
              </w:rPr>
            </w:pPr>
            <w:r w:rsidRPr="00DB326F">
              <w:rPr>
                <w:rFonts w:ascii="Times New Roman" w:eastAsia="Times New Roman" w:hAnsi="Times New Roman" w:cs="Times New Roman"/>
                <w:color w:val="000000"/>
                <w:sz w:val="24"/>
                <w:szCs w:val="24"/>
              </w:rPr>
              <w:t>COST CENTRE: Kwahu Afram Plains North</w:t>
            </w:r>
          </w:p>
        </w:tc>
      </w:tr>
      <w:tr w:rsidR="00DB326F" w:rsidRPr="00DB326F" w:rsidTr="00966242">
        <w:trPr>
          <w:trHeight w:val="285"/>
        </w:trPr>
        <w:tc>
          <w:tcPr>
            <w:tcW w:w="6280" w:type="dxa"/>
            <w:gridSpan w:val="2"/>
            <w:tcBorders>
              <w:top w:val="nil"/>
              <w:left w:val="nil"/>
              <w:bottom w:val="nil"/>
              <w:right w:val="nil"/>
            </w:tcBorders>
            <w:shd w:val="clear" w:color="auto" w:fill="auto"/>
            <w:noWrap/>
            <w:vAlign w:val="bottom"/>
            <w:hideMark/>
          </w:tcPr>
          <w:p w:rsidR="00DB326F" w:rsidRPr="00DB326F" w:rsidRDefault="00DB326F" w:rsidP="00DB326F">
            <w:pPr>
              <w:spacing w:after="0" w:line="240" w:lineRule="auto"/>
              <w:rPr>
                <w:rFonts w:ascii="Times New Roman" w:eastAsia="Times New Roman" w:hAnsi="Times New Roman" w:cs="Times New Roman"/>
                <w:color w:val="000000"/>
                <w:sz w:val="24"/>
                <w:szCs w:val="24"/>
              </w:rPr>
            </w:pPr>
            <w:r w:rsidRPr="00DB326F">
              <w:rPr>
                <w:rFonts w:ascii="Times New Roman" w:eastAsia="Times New Roman" w:hAnsi="Times New Roman" w:cs="Times New Roman"/>
                <w:color w:val="000000"/>
                <w:sz w:val="24"/>
                <w:szCs w:val="24"/>
              </w:rPr>
              <w:t xml:space="preserve">PROGRAMME: INFRASTRUCTURE DEVELOPMENT </w:t>
            </w:r>
          </w:p>
        </w:tc>
      </w:tr>
    </w:tbl>
    <w:p w:rsidR="00DB326F" w:rsidRPr="00DB326F" w:rsidRDefault="00DB326F" w:rsidP="00DB326F">
      <w:pPr>
        <w:spacing w:after="160" w:line="259" w:lineRule="auto"/>
        <w:rPr>
          <w:rFonts w:ascii="Times New Roman" w:hAnsi="Times New Roman" w:cs="Times New Roman"/>
          <w:b/>
          <w:sz w:val="28"/>
          <w:szCs w:val="24"/>
          <w:lang w:val="en-GB"/>
        </w:rPr>
      </w:pPr>
    </w:p>
    <w:p w:rsidR="00DB326F" w:rsidRPr="00DB326F" w:rsidRDefault="00DB326F" w:rsidP="00DB326F">
      <w:pPr>
        <w:spacing w:after="160" w:line="259" w:lineRule="auto"/>
        <w:rPr>
          <w:rFonts w:ascii="Times New Roman" w:hAnsi="Times New Roman" w:cs="Times New Roman"/>
          <w:b/>
          <w:sz w:val="28"/>
          <w:szCs w:val="24"/>
          <w:lang w:val="en-GB"/>
        </w:rPr>
      </w:pPr>
      <w:r w:rsidRPr="00DB326F">
        <w:rPr>
          <w:noProof/>
        </w:rPr>
        <w:drawing>
          <wp:inline distT="0" distB="0" distL="0" distR="0" wp14:anchorId="6EE95AA5" wp14:editId="09475B5D">
            <wp:extent cx="8734425" cy="1390015"/>
            <wp:effectExtent l="0" t="0" r="9525" b="63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8758990" cy="1393924"/>
                    </a:xfrm>
                    <a:prstGeom prst="rect">
                      <a:avLst/>
                    </a:prstGeom>
                    <a:noFill/>
                    <a:ln>
                      <a:noFill/>
                    </a:ln>
                  </pic:spPr>
                </pic:pic>
              </a:graphicData>
            </a:graphic>
          </wp:inline>
        </w:drawing>
      </w:r>
    </w:p>
    <w:p w:rsidR="00DB326F" w:rsidRDefault="00DB326F" w:rsidP="00DB326F">
      <w:pPr>
        <w:spacing w:after="160" w:line="259" w:lineRule="auto"/>
        <w:jc w:val="center"/>
        <w:rPr>
          <w:rFonts w:ascii="Times New Roman" w:hAnsi="Times New Roman" w:cs="Times New Roman"/>
          <w:b/>
          <w:sz w:val="28"/>
          <w:szCs w:val="24"/>
          <w:lang w:val="en-GB"/>
        </w:rPr>
      </w:pPr>
    </w:p>
    <w:p w:rsidR="00DB326F" w:rsidRPr="00DB326F" w:rsidRDefault="00DB326F" w:rsidP="00DB326F">
      <w:pPr>
        <w:spacing w:after="160" w:line="259" w:lineRule="auto"/>
        <w:jc w:val="center"/>
        <w:rPr>
          <w:rFonts w:ascii="Times New Roman" w:hAnsi="Times New Roman" w:cs="Times New Roman"/>
          <w:b/>
          <w:sz w:val="28"/>
          <w:szCs w:val="24"/>
          <w:lang w:val="en-GB"/>
        </w:rPr>
      </w:pPr>
      <w:r w:rsidRPr="00DB326F">
        <w:rPr>
          <w:rFonts w:ascii="Times New Roman" w:hAnsi="Times New Roman" w:cs="Times New Roman"/>
          <w:b/>
          <w:sz w:val="28"/>
          <w:szCs w:val="24"/>
          <w:lang w:val="en-GB"/>
        </w:rPr>
        <w:lastRenderedPageBreak/>
        <w:t>GRADES AND SALARIES</w:t>
      </w:r>
    </w:p>
    <w:p w:rsidR="00DB326F" w:rsidRPr="00DB326F" w:rsidRDefault="00DB326F" w:rsidP="00DB326F">
      <w:pPr>
        <w:spacing w:after="0" w:line="240" w:lineRule="auto"/>
        <w:jc w:val="center"/>
        <w:rPr>
          <w:rFonts w:ascii="Times New Roman" w:eastAsia="Times New Roman" w:hAnsi="Times New Roman" w:cs="Times New Roman"/>
          <w:b/>
          <w:bCs/>
          <w:color w:val="000000"/>
          <w:sz w:val="28"/>
          <w:szCs w:val="28"/>
        </w:rPr>
      </w:pPr>
      <w:r w:rsidRPr="00DB326F">
        <w:rPr>
          <w:noProof/>
        </w:rPr>
        <w:drawing>
          <wp:inline distT="0" distB="0" distL="0" distR="0" wp14:anchorId="1188B629" wp14:editId="44C0FF49">
            <wp:extent cx="8686800" cy="1019175"/>
            <wp:effectExtent l="0" t="0" r="0"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8686800" cy="1019175"/>
                    </a:xfrm>
                    <a:prstGeom prst="rect">
                      <a:avLst/>
                    </a:prstGeom>
                    <a:noFill/>
                    <a:ln>
                      <a:noFill/>
                    </a:ln>
                  </pic:spPr>
                </pic:pic>
              </a:graphicData>
            </a:graphic>
          </wp:inline>
        </w:drawing>
      </w:r>
    </w:p>
    <w:p w:rsidR="00DB326F" w:rsidRPr="00DB326F" w:rsidRDefault="00DB326F" w:rsidP="00DB326F">
      <w:pPr>
        <w:spacing w:after="0" w:line="240" w:lineRule="auto"/>
        <w:jc w:val="center"/>
        <w:rPr>
          <w:rFonts w:ascii="Times New Roman" w:eastAsia="Times New Roman" w:hAnsi="Times New Roman" w:cs="Times New Roman"/>
          <w:b/>
          <w:bCs/>
          <w:color w:val="000000"/>
          <w:sz w:val="48"/>
          <w:szCs w:val="28"/>
        </w:rPr>
      </w:pPr>
    </w:p>
    <w:p w:rsidR="00DB326F" w:rsidRPr="00DB326F" w:rsidRDefault="00DB326F" w:rsidP="00DB326F">
      <w:pPr>
        <w:spacing w:after="0" w:line="240" w:lineRule="auto"/>
        <w:jc w:val="center"/>
        <w:rPr>
          <w:rFonts w:ascii="Times New Roman" w:eastAsia="Times New Roman" w:hAnsi="Times New Roman" w:cs="Times New Roman"/>
          <w:b/>
          <w:bCs/>
          <w:color w:val="000000"/>
          <w:sz w:val="32"/>
          <w:szCs w:val="28"/>
        </w:rPr>
      </w:pPr>
      <w:r w:rsidRPr="00DB326F">
        <w:rPr>
          <w:rFonts w:ascii="Times New Roman" w:eastAsia="Times New Roman" w:hAnsi="Times New Roman" w:cs="Times New Roman"/>
          <w:b/>
          <w:bCs/>
          <w:color w:val="000000"/>
          <w:sz w:val="32"/>
          <w:szCs w:val="28"/>
        </w:rPr>
        <w:t>ALLOWANCES</w:t>
      </w:r>
    </w:p>
    <w:p w:rsidR="00DB326F" w:rsidRPr="00DB326F" w:rsidRDefault="00DB326F" w:rsidP="00DB326F">
      <w:pPr>
        <w:spacing w:after="0" w:line="240" w:lineRule="auto"/>
        <w:jc w:val="center"/>
        <w:rPr>
          <w:rFonts w:ascii="Times New Roman" w:eastAsia="Times New Roman" w:hAnsi="Times New Roman" w:cs="Times New Roman"/>
          <w:b/>
          <w:bCs/>
          <w:color w:val="000000"/>
          <w:sz w:val="48"/>
          <w:szCs w:val="28"/>
        </w:rPr>
      </w:pPr>
    </w:p>
    <w:p w:rsidR="00DB326F" w:rsidRPr="00DB326F" w:rsidRDefault="00DB326F" w:rsidP="00DB326F">
      <w:pPr>
        <w:spacing w:after="0" w:line="240" w:lineRule="auto"/>
        <w:rPr>
          <w:rFonts w:ascii="Times New Roman" w:eastAsia="Times New Roman" w:hAnsi="Times New Roman" w:cs="Times New Roman"/>
          <w:b/>
          <w:bCs/>
          <w:color w:val="000000"/>
          <w:sz w:val="28"/>
          <w:szCs w:val="28"/>
        </w:rPr>
      </w:pPr>
      <w:r w:rsidRPr="00DB326F">
        <w:rPr>
          <w:noProof/>
        </w:rPr>
        <w:drawing>
          <wp:inline distT="0" distB="0" distL="0" distR="0" wp14:anchorId="3B0E7CCB" wp14:editId="35D65974">
            <wp:extent cx="8782050" cy="144780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8786248" cy="1448492"/>
                    </a:xfrm>
                    <a:prstGeom prst="rect">
                      <a:avLst/>
                    </a:prstGeom>
                    <a:noFill/>
                    <a:ln>
                      <a:noFill/>
                    </a:ln>
                  </pic:spPr>
                </pic:pic>
              </a:graphicData>
            </a:graphic>
          </wp:inline>
        </w:drawing>
      </w:r>
    </w:p>
    <w:p w:rsidR="00DB326F" w:rsidRPr="00DB326F" w:rsidRDefault="00DB326F" w:rsidP="00DB326F">
      <w:pPr>
        <w:spacing w:after="0" w:line="240" w:lineRule="auto"/>
        <w:jc w:val="center"/>
        <w:rPr>
          <w:rFonts w:ascii="Times New Roman" w:eastAsia="Times New Roman" w:hAnsi="Times New Roman" w:cs="Times New Roman"/>
          <w:b/>
          <w:bCs/>
          <w:color w:val="000000"/>
          <w:sz w:val="48"/>
          <w:szCs w:val="28"/>
        </w:rPr>
      </w:pPr>
    </w:p>
    <w:p w:rsidR="00DB326F" w:rsidRPr="00DB326F" w:rsidRDefault="00DB326F" w:rsidP="00DB326F">
      <w:pPr>
        <w:spacing w:after="0" w:line="240" w:lineRule="auto"/>
        <w:jc w:val="center"/>
        <w:rPr>
          <w:rFonts w:ascii="Times New Roman" w:eastAsia="Times New Roman" w:hAnsi="Times New Roman" w:cs="Times New Roman"/>
          <w:b/>
          <w:bCs/>
          <w:color w:val="000000"/>
          <w:sz w:val="48"/>
          <w:szCs w:val="28"/>
        </w:rPr>
      </w:pPr>
      <w:r w:rsidRPr="00DB326F">
        <w:rPr>
          <w:rFonts w:ascii="Times New Roman" w:eastAsia="Times New Roman" w:hAnsi="Times New Roman" w:cs="Times New Roman"/>
          <w:b/>
          <w:bCs/>
          <w:color w:val="000000"/>
          <w:sz w:val="48"/>
          <w:szCs w:val="28"/>
        </w:rPr>
        <w:t>RETIREES FOR 2020</w:t>
      </w:r>
    </w:p>
    <w:p w:rsidR="00DB326F" w:rsidRPr="00DB326F" w:rsidRDefault="00DB326F" w:rsidP="00DB326F">
      <w:pPr>
        <w:spacing w:after="160" w:line="259" w:lineRule="auto"/>
        <w:rPr>
          <w:noProof/>
        </w:rPr>
      </w:pPr>
      <w:r w:rsidRPr="00DB326F">
        <w:rPr>
          <w:noProof/>
        </w:rPr>
        <w:drawing>
          <wp:inline distT="0" distB="0" distL="0" distR="0" wp14:anchorId="7B328B95" wp14:editId="5D21C82A">
            <wp:extent cx="8772525" cy="1443968"/>
            <wp:effectExtent l="0" t="0" r="0" b="444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8849355" cy="1456614"/>
                    </a:xfrm>
                    <a:prstGeom prst="rect">
                      <a:avLst/>
                    </a:prstGeom>
                    <a:noFill/>
                    <a:ln>
                      <a:noFill/>
                    </a:ln>
                  </pic:spPr>
                </pic:pic>
              </a:graphicData>
            </a:graphic>
          </wp:inline>
        </w:drawing>
      </w:r>
    </w:p>
    <w:p w:rsidR="00DB326F" w:rsidRPr="00DB326F" w:rsidRDefault="00DB326F" w:rsidP="00DB326F">
      <w:pPr>
        <w:spacing w:after="160" w:line="259" w:lineRule="auto"/>
        <w:rPr>
          <w:noProof/>
        </w:rPr>
      </w:pPr>
    </w:p>
    <w:p w:rsidR="00DB326F" w:rsidRPr="00DB326F" w:rsidRDefault="00DB326F" w:rsidP="00DB326F">
      <w:pPr>
        <w:spacing w:after="160" w:line="259" w:lineRule="auto"/>
        <w:rPr>
          <w:rFonts w:ascii="Times New Roman" w:hAnsi="Times New Roman" w:cs="Times New Roman"/>
          <w:b/>
          <w:sz w:val="28"/>
          <w:szCs w:val="24"/>
          <w:lang w:val="en-GB"/>
        </w:rPr>
      </w:pPr>
    </w:p>
    <w:p w:rsidR="00DB326F" w:rsidRPr="00DB326F" w:rsidRDefault="00DB326F" w:rsidP="00DB326F">
      <w:pPr>
        <w:spacing w:after="0" w:line="259" w:lineRule="auto"/>
        <w:rPr>
          <w:rFonts w:ascii="Times New Roman" w:hAnsi="Times New Roman" w:cs="Times New Roman"/>
          <w:b/>
          <w:sz w:val="32"/>
          <w:lang w:val="en-GB"/>
        </w:rPr>
      </w:pPr>
      <w:r w:rsidRPr="00DB326F">
        <w:rPr>
          <w:rFonts w:ascii="Times New Roman" w:hAnsi="Times New Roman" w:cs="Times New Roman"/>
          <w:b/>
          <w:sz w:val="32"/>
          <w:lang w:val="en-GB"/>
        </w:rPr>
        <w:t>COMPENSATION OF EMPLOYEES- IGF FORM</w:t>
      </w:r>
    </w:p>
    <w:tbl>
      <w:tblPr>
        <w:tblW w:w="9034" w:type="dxa"/>
        <w:tblInd w:w="93" w:type="dxa"/>
        <w:tblLook w:val="04A0" w:firstRow="1" w:lastRow="0" w:firstColumn="1" w:lastColumn="0" w:noHBand="0" w:noVBand="1"/>
      </w:tblPr>
      <w:tblGrid>
        <w:gridCol w:w="8735"/>
        <w:gridCol w:w="299"/>
      </w:tblGrid>
      <w:tr w:rsidR="00DB326F" w:rsidRPr="00DB326F" w:rsidTr="00966242">
        <w:trPr>
          <w:trHeight w:val="241"/>
        </w:trPr>
        <w:tc>
          <w:tcPr>
            <w:tcW w:w="9034" w:type="dxa"/>
            <w:gridSpan w:val="2"/>
            <w:tcBorders>
              <w:top w:val="nil"/>
              <w:left w:val="nil"/>
              <w:bottom w:val="nil"/>
              <w:right w:val="nil"/>
            </w:tcBorders>
            <w:shd w:val="clear" w:color="auto" w:fill="auto"/>
            <w:noWrap/>
            <w:vAlign w:val="bottom"/>
            <w:hideMark/>
          </w:tcPr>
          <w:p w:rsidR="00DB326F" w:rsidRPr="00DB326F" w:rsidRDefault="00DB326F" w:rsidP="00DB326F">
            <w:pPr>
              <w:spacing w:after="0" w:line="240" w:lineRule="auto"/>
              <w:rPr>
                <w:rFonts w:ascii="Times New Roman" w:eastAsia="Times New Roman" w:hAnsi="Times New Roman" w:cs="Times New Roman"/>
                <w:color w:val="000000"/>
                <w:sz w:val="24"/>
                <w:szCs w:val="24"/>
              </w:rPr>
            </w:pPr>
            <w:r w:rsidRPr="00DB326F">
              <w:rPr>
                <w:rFonts w:ascii="Times New Roman" w:eastAsia="Times New Roman" w:hAnsi="Times New Roman" w:cs="Times New Roman"/>
                <w:color w:val="000000"/>
                <w:sz w:val="24"/>
                <w:szCs w:val="24"/>
              </w:rPr>
              <w:t xml:space="preserve">Department: </w:t>
            </w:r>
            <w:r w:rsidRPr="00DB326F">
              <w:rPr>
                <w:rFonts w:ascii="Times New Roman" w:eastAsia="Times New Roman" w:hAnsi="Times New Roman" w:cs="Times New Roman"/>
                <w:b/>
                <w:color w:val="000000"/>
                <w:sz w:val="40"/>
                <w:szCs w:val="24"/>
              </w:rPr>
              <w:t>Central Administration</w:t>
            </w:r>
          </w:p>
        </w:tc>
      </w:tr>
      <w:tr w:rsidR="00DB326F" w:rsidRPr="00DB326F" w:rsidTr="00966242">
        <w:trPr>
          <w:trHeight w:val="241"/>
        </w:trPr>
        <w:tc>
          <w:tcPr>
            <w:tcW w:w="8735" w:type="dxa"/>
            <w:tcBorders>
              <w:top w:val="nil"/>
              <w:left w:val="nil"/>
              <w:bottom w:val="nil"/>
              <w:right w:val="nil"/>
            </w:tcBorders>
            <w:shd w:val="clear" w:color="auto" w:fill="auto"/>
            <w:noWrap/>
            <w:vAlign w:val="bottom"/>
          </w:tcPr>
          <w:p w:rsidR="00DB326F" w:rsidRPr="00DB326F" w:rsidRDefault="00DB326F" w:rsidP="00DB326F">
            <w:pPr>
              <w:spacing w:after="0" w:line="240" w:lineRule="auto"/>
              <w:rPr>
                <w:rFonts w:ascii="Times New Roman" w:eastAsia="Times New Roman" w:hAnsi="Times New Roman" w:cs="Times New Roman"/>
                <w:color w:val="000000"/>
                <w:sz w:val="24"/>
                <w:szCs w:val="24"/>
              </w:rPr>
            </w:pPr>
            <w:r w:rsidRPr="00DB326F">
              <w:rPr>
                <w:rFonts w:ascii="Times New Roman" w:eastAsia="Times New Roman" w:hAnsi="Times New Roman" w:cs="Times New Roman"/>
                <w:color w:val="000000"/>
                <w:sz w:val="24"/>
                <w:szCs w:val="24"/>
              </w:rPr>
              <w:t>Cost Centre: Kwahu Afram Plains North</w:t>
            </w:r>
          </w:p>
        </w:tc>
        <w:tc>
          <w:tcPr>
            <w:tcW w:w="299" w:type="dxa"/>
            <w:tcBorders>
              <w:top w:val="nil"/>
              <w:left w:val="nil"/>
              <w:bottom w:val="nil"/>
              <w:right w:val="nil"/>
            </w:tcBorders>
            <w:shd w:val="clear" w:color="auto" w:fill="auto"/>
            <w:noWrap/>
            <w:vAlign w:val="bottom"/>
            <w:hideMark/>
          </w:tcPr>
          <w:p w:rsidR="00DB326F" w:rsidRPr="00DB326F" w:rsidRDefault="00DB326F" w:rsidP="00DB326F">
            <w:pPr>
              <w:spacing w:after="0" w:line="240" w:lineRule="auto"/>
              <w:rPr>
                <w:rFonts w:ascii="Times New Roman" w:eastAsia="Times New Roman" w:hAnsi="Times New Roman" w:cs="Times New Roman"/>
                <w:color w:val="000000"/>
                <w:sz w:val="24"/>
                <w:szCs w:val="24"/>
              </w:rPr>
            </w:pPr>
          </w:p>
        </w:tc>
      </w:tr>
      <w:tr w:rsidR="00DB326F" w:rsidRPr="00DB326F" w:rsidTr="00966242">
        <w:trPr>
          <w:trHeight w:val="241"/>
        </w:trPr>
        <w:tc>
          <w:tcPr>
            <w:tcW w:w="8735" w:type="dxa"/>
            <w:tcBorders>
              <w:top w:val="nil"/>
              <w:left w:val="nil"/>
              <w:bottom w:val="nil"/>
              <w:right w:val="nil"/>
            </w:tcBorders>
            <w:shd w:val="clear" w:color="auto" w:fill="auto"/>
            <w:noWrap/>
            <w:vAlign w:val="bottom"/>
          </w:tcPr>
          <w:p w:rsidR="00DB326F" w:rsidRPr="00DB326F" w:rsidRDefault="00DB326F" w:rsidP="00DB326F">
            <w:pPr>
              <w:spacing w:after="0" w:line="240" w:lineRule="auto"/>
              <w:rPr>
                <w:rFonts w:ascii="Times New Roman" w:eastAsia="Times New Roman" w:hAnsi="Times New Roman" w:cs="Times New Roman"/>
                <w:color w:val="000000"/>
                <w:sz w:val="24"/>
                <w:szCs w:val="24"/>
              </w:rPr>
            </w:pPr>
            <w:r w:rsidRPr="00DB326F">
              <w:rPr>
                <w:rFonts w:ascii="Times New Roman" w:eastAsia="Times New Roman" w:hAnsi="Times New Roman" w:cs="Times New Roman"/>
                <w:color w:val="000000"/>
                <w:sz w:val="24"/>
                <w:szCs w:val="24"/>
              </w:rPr>
              <w:t>Programme: Management and Administration</w:t>
            </w:r>
          </w:p>
        </w:tc>
        <w:tc>
          <w:tcPr>
            <w:tcW w:w="299" w:type="dxa"/>
            <w:tcBorders>
              <w:top w:val="nil"/>
              <w:left w:val="nil"/>
              <w:bottom w:val="nil"/>
              <w:right w:val="nil"/>
            </w:tcBorders>
            <w:shd w:val="clear" w:color="auto" w:fill="auto"/>
            <w:noWrap/>
            <w:vAlign w:val="bottom"/>
            <w:hideMark/>
          </w:tcPr>
          <w:p w:rsidR="00DB326F" w:rsidRPr="00DB326F" w:rsidRDefault="00DB326F" w:rsidP="00DB326F">
            <w:pPr>
              <w:spacing w:after="0" w:line="240" w:lineRule="auto"/>
              <w:rPr>
                <w:rFonts w:ascii="Times New Roman" w:eastAsia="Times New Roman" w:hAnsi="Times New Roman" w:cs="Times New Roman"/>
                <w:color w:val="000000"/>
                <w:sz w:val="24"/>
                <w:szCs w:val="24"/>
              </w:rPr>
            </w:pPr>
          </w:p>
        </w:tc>
      </w:tr>
      <w:tr w:rsidR="00DB326F" w:rsidRPr="00DB326F" w:rsidTr="00966242">
        <w:trPr>
          <w:trHeight w:val="252"/>
        </w:trPr>
        <w:tc>
          <w:tcPr>
            <w:tcW w:w="8735" w:type="dxa"/>
            <w:tcBorders>
              <w:top w:val="nil"/>
              <w:left w:val="nil"/>
              <w:bottom w:val="nil"/>
              <w:right w:val="nil"/>
            </w:tcBorders>
            <w:shd w:val="clear" w:color="auto" w:fill="auto"/>
            <w:noWrap/>
            <w:vAlign w:val="bottom"/>
          </w:tcPr>
          <w:p w:rsidR="00DB326F" w:rsidRPr="00DB326F" w:rsidRDefault="00DB326F" w:rsidP="00DB326F">
            <w:pPr>
              <w:spacing w:after="0" w:line="240" w:lineRule="auto"/>
              <w:rPr>
                <w:rFonts w:ascii="Times New Roman" w:eastAsia="Times New Roman" w:hAnsi="Times New Roman" w:cs="Times New Roman"/>
                <w:color w:val="000000"/>
                <w:sz w:val="24"/>
                <w:szCs w:val="24"/>
              </w:rPr>
            </w:pPr>
          </w:p>
        </w:tc>
        <w:tc>
          <w:tcPr>
            <w:tcW w:w="299" w:type="dxa"/>
            <w:tcBorders>
              <w:top w:val="nil"/>
              <w:left w:val="nil"/>
              <w:bottom w:val="nil"/>
              <w:right w:val="nil"/>
            </w:tcBorders>
            <w:shd w:val="clear" w:color="auto" w:fill="auto"/>
            <w:noWrap/>
            <w:vAlign w:val="bottom"/>
            <w:hideMark/>
          </w:tcPr>
          <w:p w:rsidR="00DB326F" w:rsidRPr="00DB326F" w:rsidRDefault="00DB326F" w:rsidP="00DB326F">
            <w:pPr>
              <w:spacing w:after="0" w:line="240" w:lineRule="auto"/>
              <w:rPr>
                <w:rFonts w:ascii="Times New Roman" w:eastAsia="Times New Roman" w:hAnsi="Times New Roman" w:cs="Times New Roman"/>
                <w:color w:val="000000"/>
                <w:sz w:val="24"/>
                <w:szCs w:val="24"/>
              </w:rPr>
            </w:pPr>
          </w:p>
        </w:tc>
      </w:tr>
    </w:tbl>
    <w:p w:rsidR="00DB326F" w:rsidRPr="00DB326F" w:rsidRDefault="0089747E" w:rsidP="00DB326F">
      <w:pPr>
        <w:spacing w:after="160" w:line="259" w:lineRule="auto"/>
        <w:rPr>
          <w:rFonts w:ascii="Times New Roman" w:hAnsi="Times New Roman" w:cs="Times New Roman"/>
          <w:b/>
          <w:sz w:val="28"/>
          <w:szCs w:val="24"/>
          <w:lang w:val="en-GB"/>
        </w:rPr>
      </w:pPr>
      <w:r w:rsidRPr="00C04604">
        <w:rPr>
          <w:noProof/>
        </w:rPr>
        <w:drawing>
          <wp:inline distT="0" distB="0" distL="0" distR="0" wp14:anchorId="7408E8D1" wp14:editId="14D899E8">
            <wp:extent cx="8229231" cy="4210050"/>
            <wp:effectExtent l="0" t="0" r="63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8235186" cy="4213097"/>
                    </a:xfrm>
                    <a:prstGeom prst="rect">
                      <a:avLst/>
                    </a:prstGeom>
                    <a:noFill/>
                    <a:ln>
                      <a:noFill/>
                    </a:ln>
                  </pic:spPr>
                </pic:pic>
              </a:graphicData>
            </a:graphic>
          </wp:inline>
        </w:drawing>
      </w:r>
    </w:p>
    <w:p w:rsidR="00DB326F" w:rsidRPr="00DB326F" w:rsidRDefault="00DB326F" w:rsidP="00DB326F">
      <w:pPr>
        <w:spacing w:after="160" w:line="259" w:lineRule="auto"/>
        <w:jc w:val="center"/>
        <w:rPr>
          <w:rFonts w:ascii="Times New Roman" w:hAnsi="Times New Roman" w:cs="Times New Roman"/>
          <w:b/>
          <w:sz w:val="28"/>
          <w:szCs w:val="24"/>
          <w:lang w:val="en-GB"/>
        </w:rPr>
      </w:pPr>
    </w:p>
    <w:p w:rsidR="00DB326F" w:rsidRPr="00DB326F" w:rsidRDefault="00DB326F" w:rsidP="00DB326F">
      <w:pPr>
        <w:tabs>
          <w:tab w:val="left" w:pos="1155"/>
        </w:tabs>
        <w:spacing w:after="160" w:line="259" w:lineRule="auto"/>
        <w:rPr>
          <w:rFonts w:ascii="Times New Roman" w:hAnsi="Times New Roman" w:cs="Times New Roman"/>
          <w:sz w:val="24"/>
          <w:szCs w:val="24"/>
          <w:lang w:val="en-GB"/>
        </w:rPr>
        <w:sectPr w:rsidR="00DB326F" w:rsidRPr="00DB326F" w:rsidSect="00DB326F">
          <w:pgSz w:w="15840" w:h="12240" w:orient="landscape"/>
          <w:pgMar w:top="450" w:right="1440" w:bottom="1440" w:left="1440" w:header="720" w:footer="720" w:gutter="0"/>
          <w:cols w:space="720"/>
          <w:docGrid w:linePitch="360"/>
        </w:sectPr>
      </w:pPr>
    </w:p>
    <w:p w:rsidR="002563D2" w:rsidRPr="002563D2" w:rsidRDefault="002563D2" w:rsidP="00B74D05">
      <w:pPr>
        <w:rPr>
          <w:rFonts w:ascii="Arial" w:eastAsia="Times New Roman" w:hAnsi="Arial" w:cs="Arial"/>
          <w:b/>
          <w:color w:val="000000" w:themeColor="text1"/>
          <w:sz w:val="20"/>
          <w:szCs w:val="20"/>
          <w:lang w:val="en-GB"/>
        </w:rPr>
      </w:pPr>
    </w:p>
    <w:p w:rsidR="00055D29" w:rsidRPr="002563D2" w:rsidRDefault="00055D29" w:rsidP="00055D29">
      <w:pPr>
        <w:pStyle w:val="Heading1"/>
        <w:rPr>
          <w:rFonts w:ascii="Arial" w:eastAsia="Times New Roman" w:hAnsi="Arial" w:cs="Arial"/>
          <w:b/>
          <w:color w:val="000000" w:themeColor="text1"/>
          <w:sz w:val="20"/>
          <w:szCs w:val="20"/>
          <w:lang w:val="en-GB"/>
        </w:rPr>
      </w:pPr>
      <w:bookmarkStart w:id="106" w:name="_Toc33634891"/>
      <w:r w:rsidRPr="002563D2">
        <w:rPr>
          <w:rFonts w:ascii="Arial" w:eastAsia="Times New Roman" w:hAnsi="Arial" w:cs="Arial"/>
          <w:b/>
          <w:color w:val="000000" w:themeColor="text1"/>
          <w:sz w:val="20"/>
          <w:szCs w:val="20"/>
          <w:lang w:val="en-GB"/>
        </w:rPr>
        <w:t>PART C: FINANCIAL INFORMATION</w:t>
      </w:r>
      <w:bookmarkEnd w:id="106"/>
    </w:p>
    <w:p w:rsidR="00055D29" w:rsidRPr="002563D2" w:rsidRDefault="00055D29" w:rsidP="00BC6C00">
      <w:pPr>
        <w:spacing w:after="0"/>
        <w:rPr>
          <w:rFonts w:ascii="Arial" w:hAnsi="Arial" w:cs="Arial"/>
          <w:sz w:val="20"/>
          <w:szCs w:val="20"/>
        </w:rPr>
      </w:pPr>
    </w:p>
    <w:p w:rsidR="00703635" w:rsidRPr="002563D2" w:rsidRDefault="00703635" w:rsidP="00BC6C00">
      <w:pPr>
        <w:spacing w:after="0"/>
        <w:rPr>
          <w:rFonts w:ascii="Arial" w:hAnsi="Arial" w:cs="Arial"/>
          <w:sz w:val="20"/>
          <w:szCs w:val="20"/>
        </w:rPr>
      </w:pPr>
    </w:p>
    <w:p w:rsidR="00703635" w:rsidRPr="002563D2" w:rsidRDefault="00703635" w:rsidP="00BC6C00">
      <w:pPr>
        <w:spacing w:after="0"/>
        <w:rPr>
          <w:rFonts w:ascii="Arial" w:hAnsi="Arial" w:cs="Arial"/>
          <w:sz w:val="20"/>
          <w:szCs w:val="20"/>
        </w:rPr>
      </w:pPr>
    </w:p>
    <w:p w:rsidR="00703635" w:rsidRPr="002563D2" w:rsidRDefault="00703635" w:rsidP="00BC6C00">
      <w:pPr>
        <w:spacing w:after="0"/>
        <w:rPr>
          <w:rFonts w:ascii="Arial" w:hAnsi="Arial" w:cs="Arial"/>
          <w:sz w:val="20"/>
          <w:szCs w:val="20"/>
        </w:rPr>
      </w:pPr>
    </w:p>
    <w:p w:rsidR="00703635" w:rsidRPr="002563D2" w:rsidRDefault="00703635" w:rsidP="00BC6C00">
      <w:pPr>
        <w:spacing w:after="0"/>
        <w:rPr>
          <w:rFonts w:ascii="Arial" w:hAnsi="Arial" w:cs="Arial"/>
          <w:sz w:val="20"/>
          <w:szCs w:val="20"/>
        </w:rPr>
      </w:pPr>
    </w:p>
    <w:p w:rsidR="00703635" w:rsidRPr="002563D2" w:rsidRDefault="00703635" w:rsidP="00BC6C00">
      <w:pPr>
        <w:spacing w:after="0"/>
        <w:rPr>
          <w:rFonts w:ascii="Arial" w:hAnsi="Arial" w:cs="Arial"/>
          <w:sz w:val="20"/>
          <w:szCs w:val="20"/>
        </w:rPr>
      </w:pPr>
    </w:p>
    <w:p w:rsidR="00703635" w:rsidRPr="002563D2" w:rsidRDefault="00703635" w:rsidP="00BC6C00">
      <w:pPr>
        <w:spacing w:after="0"/>
        <w:rPr>
          <w:rFonts w:ascii="Arial" w:hAnsi="Arial" w:cs="Arial"/>
          <w:sz w:val="20"/>
          <w:szCs w:val="20"/>
        </w:rPr>
      </w:pPr>
    </w:p>
    <w:p w:rsidR="00703635" w:rsidRPr="002563D2" w:rsidRDefault="00703635" w:rsidP="00BC6C00">
      <w:pPr>
        <w:spacing w:after="0"/>
        <w:rPr>
          <w:rFonts w:ascii="Arial" w:hAnsi="Arial" w:cs="Arial"/>
          <w:sz w:val="20"/>
          <w:szCs w:val="20"/>
        </w:rPr>
      </w:pPr>
    </w:p>
    <w:p w:rsidR="00703635" w:rsidRPr="002563D2" w:rsidRDefault="00703635" w:rsidP="00BC6C00">
      <w:pPr>
        <w:spacing w:after="0"/>
        <w:rPr>
          <w:rFonts w:ascii="Arial" w:hAnsi="Arial" w:cs="Arial"/>
          <w:sz w:val="20"/>
          <w:szCs w:val="20"/>
        </w:rPr>
      </w:pPr>
    </w:p>
    <w:p w:rsidR="00703635" w:rsidRPr="002563D2" w:rsidRDefault="00703635" w:rsidP="00BC6C00">
      <w:pPr>
        <w:spacing w:after="0"/>
        <w:rPr>
          <w:rFonts w:ascii="Arial" w:hAnsi="Arial" w:cs="Arial"/>
          <w:sz w:val="20"/>
          <w:szCs w:val="20"/>
        </w:rPr>
      </w:pPr>
    </w:p>
    <w:p w:rsidR="00703635" w:rsidRDefault="00703635" w:rsidP="00BC6C00">
      <w:pPr>
        <w:spacing w:after="0"/>
        <w:rPr>
          <w:rFonts w:ascii="Arial" w:hAnsi="Arial" w:cs="Arial"/>
        </w:rPr>
      </w:pPr>
    </w:p>
    <w:p w:rsidR="00703635" w:rsidRDefault="00703635" w:rsidP="00BC6C00">
      <w:pPr>
        <w:spacing w:after="0"/>
        <w:rPr>
          <w:rFonts w:ascii="Arial" w:hAnsi="Arial" w:cs="Arial"/>
        </w:rPr>
      </w:pPr>
    </w:p>
    <w:p w:rsidR="00703635" w:rsidRDefault="00703635" w:rsidP="00BC6C00">
      <w:pPr>
        <w:spacing w:after="0"/>
        <w:rPr>
          <w:rFonts w:ascii="Arial" w:hAnsi="Arial" w:cs="Arial"/>
        </w:rPr>
      </w:pPr>
    </w:p>
    <w:p w:rsidR="00703635" w:rsidRDefault="00703635" w:rsidP="00BC6C00">
      <w:pPr>
        <w:spacing w:after="0"/>
        <w:rPr>
          <w:rFonts w:ascii="Arial" w:hAnsi="Arial" w:cs="Arial"/>
        </w:rPr>
      </w:pPr>
    </w:p>
    <w:p w:rsidR="00703635" w:rsidRDefault="00703635" w:rsidP="00BC6C00">
      <w:pPr>
        <w:spacing w:after="0"/>
        <w:rPr>
          <w:rFonts w:ascii="Arial" w:hAnsi="Arial" w:cs="Arial"/>
        </w:rPr>
      </w:pPr>
    </w:p>
    <w:p w:rsidR="00703635" w:rsidRDefault="00703635" w:rsidP="00BC6C00">
      <w:pPr>
        <w:spacing w:after="0"/>
        <w:rPr>
          <w:rFonts w:ascii="Arial" w:hAnsi="Arial" w:cs="Arial"/>
        </w:rPr>
      </w:pPr>
    </w:p>
    <w:p w:rsidR="00703635" w:rsidRDefault="00703635" w:rsidP="00BC6C00">
      <w:pPr>
        <w:spacing w:after="0"/>
        <w:rPr>
          <w:rFonts w:ascii="Arial" w:hAnsi="Arial" w:cs="Arial"/>
        </w:rPr>
      </w:pPr>
    </w:p>
    <w:p w:rsidR="00703635" w:rsidRDefault="00703635" w:rsidP="00BC6C00">
      <w:pPr>
        <w:spacing w:after="0"/>
        <w:rPr>
          <w:rFonts w:ascii="Arial" w:hAnsi="Arial" w:cs="Arial"/>
        </w:rPr>
      </w:pPr>
    </w:p>
    <w:p w:rsidR="00703635" w:rsidRDefault="00703635" w:rsidP="00BC6C00">
      <w:pPr>
        <w:spacing w:after="0"/>
        <w:rPr>
          <w:rFonts w:ascii="Arial" w:hAnsi="Arial" w:cs="Arial"/>
        </w:rPr>
      </w:pPr>
    </w:p>
    <w:p w:rsidR="00703635" w:rsidRDefault="00703635" w:rsidP="00BC6C00">
      <w:pPr>
        <w:spacing w:after="0"/>
        <w:rPr>
          <w:rFonts w:ascii="Arial" w:hAnsi="Arial" w:cs="Arial"/>
        </w:rPr>
      </w:pPr>
    </w:p>
    <w:p w:rsidR="00703635" w:rsidRDefault="00703635" w:rsidP="00BC6C00">
      <w:pPr>
        <w:spacing w:after="0"/>
        <w:rPr>
          <w:rFonts w:ascii="Arial" w:hAnsi="Arial" w:cs="Arial"/>
        </w:rPr>
      </w:pPr>
    </w:p>
    <w:p w:rsidR="00703635" w:rsidRDefault="00703635" w:rsidP="00BC6C00">
      <w:pPr>
        <w:spacing w:after="0"/>
        <w:rPr>
          <w:rFonts w:ascii="Arial" w:hAnsi="Arial" w:cs="Arial"/>
        </w:rPr>
      </w:pPr>
    </w:p>
    <w:p w:rsidR="00703635" w:rsidRDefault="00703635" w:rsidP="00BC6C00">
      <w:pPr>
        <w:spacing w:after="0"/>
        <w:rPr>
          <w:rFonts w:ascii="Arial" w:hAnsi="Arial" w:cs="Arial"/>
        </w:rPr>
      </w:pPr>
    </w:p>
    <w:p w:rsidR="00703635" w:rsidRDefault="00703635" w:rsidP="00BC6C00">
      <w:pPr>
        <w:spacing w:after="0"/>
        <w:rPr>
          <w:rFonts w:ascii="Arial" w:hAnsi="Arial" w:cs="Arial"/>
        </w:rPr>
      </w:pPr>
    </w:p>
    <w:p w:rsidR="00703635" w:rsidRDefault="00703635" w:rsidP="00BC6C00">
      <w:pPr>
        <w:spacing w:after="0"/>
        <w:rPr>
          <w:rFonts w:ascii="Arial" w:hAnsi="Arial" w:cs="Arial"/>
        </w:rPr>
      </w:pPr>
    </w:p>
    <w:p w:rsidR="00703635" w:rsidRDefault="00703635" w:rsidP="00BC6C00">
      <w:pPr>
        <w:spacing w:after="0"/>
        <w:rPr>
          <w:rFonts w:ascii="Arial" w:hAnsi="Arial" w:cs="Arial"/>
        </w:rPr>
      </w:pPr>
    </w:p>
    <w:p w:rsidR="00703635" w:rsidRDefault="00703635" w:rsidP="00BC6C00">
      <w:pPr>
        <w:spacing w:after="0"/>
        <w:rPr>
          <w:rFonts w:ascii="Arial" w:hAnsi="Arial" w:cs="Arial"/>
        </w:rPr>
      </w:pPr>
    </w:p>
    <w:p w:rsidR="00703635" w:rsidRDefault="00703635" w:rsidP="00BC6C00">
      <w:pPr>
        <w:spacing w:after="0"/>
        <w:rPr>
          <w:rFonts w:ascii="Arial" w:hAnsi="Arial" w:cs="Arial"/>
        </w:rPr>
      </w:pPr>
    </w:p>
    <w:p w:rsidR="00703635" w:rsidRDefault="00703635" w:rsidP="00BC6C00">
      <w:pPr>
        <w:spacing w:after="0"/>
        <w:rPr>
          <w:rFonts w:ascii="Arial" w:hAnsi="Arial" w:cs="Arial"/>
        </w:rPr>
      </w:pPr>
    </w:p>
    <w:p w:rsidR="00703635" w:rsidRDefault="00703635" w:rsidP="00BC6C00">
      <w:pPr>
        <w:spacing w:after="0"/>
        <w:rPr>
          <w:rFonts w:ascii="Arial" w:hAnsi="Arial" w:cs="Arial"/>
        </w:rPr>
      </w:pPr>
    </w:p>
    <w:p w:rsidR="00703635" w:rsidRDefault="00703635" w:rsidP="00BC6C00">
      <w:pPr>
        <w:spacing w:after="0"/>
        <w:rPr>
          <w:rFonts w:ascii="Arial" w:hAnsi="Arial" w:cs="Arial"/>
        </w:rPr>
      </w:pPr>
    </w:p>
    <w:p w:rsidR="00703635" w:rsidRDefault="00703635" w:rsidP="00BC6C00">
      <w:pPr>
        <w:spacing w:after="0"/>
        <w:rPr>
          <w:rFonts w:ascii="Arial" w:hAnsi="Arial" w:cs="Arial"/>
        </w:rPr>
      </w:pPr>
    </w:p>
    <w:p w:rsidR="00703635" w:rsidRDefault="00703635" w:rsidP="00BC6C00">
      <w:pPr>
        <w:spacing w:after="0"/>
        <w:rPr>
          <w:rFonts w:ascii="Arial" w:hAnsi="Arial" w:cs="Arial"/>
        </w:rPr>
      </w:pPr>
    </w:p>
    <w:p w:rsidR="00703635" w:rsidRDefault="00703635" w:rsidP="00BC6C00">
      <w:pPr>
        <w:spacing w:after="0"/>
        <w:rPr>
          <w:rFonts w:ascii="Arial" w:hAnsi="Arial" w:cs="Arial"/>
        </w:rPr>
      </w:pPr>
    </w:p>
    <w:p w:rsidR="00703635" w:rsidRDefault="00703635" w:rsidP="00BC6C00">
      <w:pPr>
        <w:spacing w:after="0"/>
        <w:rPr>
          <w:rFonts w:ascii="Arial" w:hAnsi="Arial" w:cs="Arial"/>
        </w:rPr>
      </w:pPr>
    </w:p>
    <w:p w:rsidR="00703635" w:rsidRDefault="00703635" w:rsidP="00BC6C00">
      <w:pPr>
        <w:spacing w:after="0"/>
        <w:rPr>
          <w:rFonts w:ascii="Arial" w:hAnsi="Arial" w:cs="Arial"/>
        </w:rPr>
      </w:pPr>
    </w:p>
    <w:p w:rsidR="00703635" w:rsidRDefault="00703635" w:rsidP="00BC6C00">
      <w:pPr>
        <w:spacing w:after="0"/>
        <w:rPr>
          <w:rFonts w:ascii="Arial" w:hAnsi="Arial" w:cs="Arial"/>
        </w:rPr>
      </w:pPr>
    </w:p>
    <w:p w:rsidR="00703635" w:rsidRDefault="00703635" w:rsidP="00BC6C00">
      <w:pPr>
        <w:spacing w:after="0"/>
        <w:rPr>
          <w:rFonts w:ascii="Arial" w:hAnsi="Arial" w:cs="Arial"/>
        </w:rPr>
      </w:pPr>
    </w:p>
    <w:p w:rsidR="00703635" w:rsidRDefault="00703635" w:rsidP="00BC6C00">
      <w:pPr>
        <w:spacing w:after="0"/>
        <w:rPr>
          <w:rFonts w:ascii="Arial" w:hAnsi="Arial" w:cs="Arial"/>
        </w:rPr>
      </w:pPr>
    </w:p>
    <w:p w:rsidR="00703635" w:rsidRDefault="00703635" w:rsidP="00BC6C00">
      <w:pPr>
        <w:spacing w:after="0"/>
        <w:rPr>
          <w:rFonts w:ascii="Arial" w:hAnsi="Arial" w:cs="Arial"/>
        </w:rPr>
      </w:pPr>
    </w:p>
    <w:p w:rsidR="00703635" w:rsidRDefault="00703635" w:rsidP="00BC6C00">
      <w:pPr>
        <w:spacing w:after="0"/>
        <w:rPr>
          <w:rFonts w:ascii="Arial" w:hAnsi="Arial" w:cs="Arial"/>
        </w:rPr>
      </w:pPr>
    </w:p>
    <w:p w:rsidR="00703635" w:rsidRDefault="00703635" w:rsidP="00BC6C00">
      <w:pPr>
        <w:spacing w:after="0"/>
        <w:rPr>
          <w:rFonts w:ascii="Arial" w:hAnsi="Arial" w:cs="Arial"/>
        </w:rPr>
      </w:pPr>
    </w:p>
    <w:p w:rsidR="00703635" w:rsidRDefault="00703635" w:rsidP="00BC6C00">
      <w:pPr>
        <w:spacing w:after="0"/>
        <w:rPr>
          <w:rFonts w:ascii="Arial" w:hAnsi="Arial" w:cs="Arial"/>
        </w:rPr>
      </w:pPr>
    </w:p>
    <w:p w:rsidR="00703635" w:rsidRPr="005746E5" w:rsidRDefault="00703635" w:rsidP="00BC6C00">
      <w:pPr>
        <w:spacing w:after="0"/>
        <w:rPr>
          <w:rFonts w:ascii="Arial" w:hAnsi="Arial" w:cs="Arial"/>
        </w:rPr>
      </w:pPr>
    </w:p>
    <w:sectPr w:rsidR="00703635" w:rsidRPr="005746E5" w:rsidSect="00DB326F">
      <w:pgSz w:w="12240" w:h="15840"/>
      <w:pgMar w:top="900" w:right="1440" w:bottom="108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A09F2" w:rsidRDefault="00DA09F2" w:rsidP="00BC6C00">
      <w:pPr>
        <w:spacing w:after="0" w:line="240" w:lineRule="auto"/>
      </w:pPr>
      <w:r>
        <w:separator/>
      </w:r>
    </w:p>
  </w:endnote>
  <w:endnote w:type="continuationSeparator" w:id="0">
    <w:p w:rsidR="00DA09F2" w:rsidRDefault="00DA09F2" w:rsidP="00BC6C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n-ea">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36560580"/>
      <w:docPartObj>
        <w:docPartGallery w:val="Page Numbers (Bottom of Page)"/>
        <w:docPartUnique/>
      </w:docPartObj>
    </w:sdtPr>
    <w:sdtEndPr>
      <w:rPr>
        <w:noProof/>
      </w:rPr>
    </w:sdtEndPr>
    <w:sdtContent>
      <w:p w:rsidR="005665B1" w:rsidRPr="004E1625" w:rsidRDefault="005665B1" w:rsidP="003E15B2">
        <w:pPr>
          <w:pStyle w:val="Footer"/>
          <w:pBdr>
            <w:top w:val="thinThickSmallGap" w:sz="24" w:space="1" w:color="622423"/>
          </w:pBdr>
          <w:jc w:val="center"/>
          <w:rPr>
            <w:rFonts w:ascii="Cambria" w:hAnsi="Cambria"/>
            <w:b/>
            <w:sz w:val="20"/>
          </w:rPr>
        </w:pPr>
        <w:r w:rsidRPr="004E1625">
          <w:rPr>
            <w:rFonts w:ascii="Cambria" w:hAnsi="Cambria"/>
            <w:b/>
            <w:sz w:val="20"/>
          </w:rPr>
          <w:t>Kwahu Afram Plains North District Assembly</w:t>
        </w:r>
      </w:p>
      <w:p w:rsidR="005665B1" w:rsidRDefault="005665B1">
        <w:pPr>
          <w:pStyle w:val="Footer"/>
          <w:jc w:val="center"/>
        </w:pPr>
      </w:p>
      <w:p w:rsidR="005665B1" w:rsidRDefault="005665B1">
        <w:pPr>
          <w:pStyle w:val="Footer"/>
          <w:jc w:val="center"/>
        </w:pPr>
        <w:r>
          <w:fldChar w:fldCharType="begin"/>
        </w:r>
        <w:r>
          <w:instrText xml:space="preserve"> PAGE   \* MERGEFORMAT </w:instrText>
        </w:r>
        <w:r>
          <w:fldChar w:fldCharType="separate"/>
        </w:r>
        <w:r w:rsidR="00B74D05">
          <w:rPr>
            <w:noProof/>
          </w:rPr>
          <w:t>58</w:t>
        </w:r>
        <w:r>
          <w:rPr>
            <w:noProof/>
          </w:rPr>
          <w:fldChar w:fldCharType="end"/>
        </w:r>
      </w:p>
    </w:sdtContent>
  </w:sdt>
  <w:p w:rsidR="005665B1" w:rsidRDefault="005665B1" w:rsidP="004E1625">
    <w:pPr>
      <w:pStyle w:val="Footer"/>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A09F2" w:rsidRDefault="00DA09F2" w:rsidP="00BC6C00">
      <w:pPr>
        <w:spacing w:after="0" w:line="240" w:lineRule="auto"/>
      </w:pPr>
      <w:r>
        <w:separator/>
      </w:r>
    </w:p>
  </w:footnote>
  <w:footnote w:type="continuationSeparator" w:id="0">
    <w:p w:rsidR="00DA09F2" w:rsidRDefault="00DA09F2" w:rsidP="00BC6C0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7F2FDB"/>
    <w:multiLevelType w:val="multilevel"/>
    <w:tmpl w:val="EE5014B4"/>
    <w:lvl w:ilvl="0">
      <w:start w:val="1"/>
      <w:numFmt w:val="decimal"/>
      <w:lvlText w:val="%1."/>
      <w:lvlJc w:val="left"/>
      <w:pPr>
        <w:ind w:left="540" w:hanging="360"/>
      </w:pPr>
      <w:rPr>
        <w:b/>
        <w:sz w:val="28"/>
        <w:szCs w:val="28"/>
      </w:rPr>
    </w:lvl>
    <w:lvl w:ilvl="1">
      <w:start w:val="1"/>
      <w:numFmt w:val="decimal"/>
      <w:isLgl/>
      <w:lvlText w:val="%1.%2"/>
      <w:lvlJc w:val="left"/>
      <w:pPr>
        <w:ind w:left="600" w:hanging="420"/>
      </w:pPr>
      <w:rPr>
        <w:rFonts w:hint="default"/>
        <w:sz w:val="28"/>
      </w:rPr>
    </w:lvl>
    <w:lvl w:ilvl="2">
      <w:start w:val="1"/>
      <w:numFmt w:val="decimal"/>
      <w:isLgl/>
      <w:lvlText w:val="%1.%2.%3"/>
      <w:lvlJc w:val="left"/>
      <w:pPr>
        <w:ind w:left="900" w:hanging="720"/>
      </w:pPr>
      <w:rPr>
        <w:rFonts w:hint="default"/>
        <w:sz w:val="28"/>
      </w:rPr>
    </w:lvl>
    <w:lvl w:ilvl="3">
      <w:start w:val="1"/>
      <w:numFmt w:val="decimal"/>
      <w:isLgl/>
      <w:lvlText w:val="%1.%2.%3.%4"/>
      <w:lvlJc w:val="left"/>
      <w:pPr>
        <w:ind w:left="1260" w:hanging="1080"/>
      </w:pPr>
      <w:rPr>
        <w:rFonts w:hint="default"/>
        <w:sz w:val="28"/>
      </w:rPr>
    </w:lvl>
    <w:lvl w:ilvl="4">
      <w:start w:val="1"/>
      <w:numFmt w:val="decimal"/>
      <w:isLgl/>
      <w:lvlText w:val="%1.%2.%3.%4.%5"/>
      <w:lvlJc w:val="left"/>
      <w:pPr>
        <w:ind w:left="1260" w:hanging="1080"/>
      </w:pPr>
      <w:rPr>
        <w:rFonts w:hint="default"/>
        <w:sz w:val="28"/>
      </w:rPr>
    </w:lvl>
    <w:lvl w:ilvl="5">
      <w:start w:val="1"/>
      <w:numFmt w:val="decimal"/>
      <w:isLgl/>
      <w:lvlText w:val="%1.%2.%3.%4.%5.%6"/>
      <w:lvlJc w:val="left"/>
      <w:pPr>
        <w:ind w:left="1620" w:hanging="1440"/>
      </w:pPr>
      <w:rPr>
        <w:rFonts w:hint="default"/>
        <w:sz w:val="28"/>
      </w:rPr>
    </w:lvl>
    <w:lvl w:ilvl="6">
      <w:start w:val="1"/>
      <w:numFmt w:val="decimal"/>
      <w:isLgl/>
      <w:lvlText w:val="%1.%2.%3.%4.%5.%6.%7"/>
      <w:lvlJc w:val="left"/>
      <w:pPr>
        <w:ind w:left="1620" w:hanging="1440"/>
      </w:pPr>
      <w:rPr>
        <w:rFonts w:hint="default"/>
        <w:sz w:val="28"/>
      </w:rPr>
    </w:lvl>
    <w:lvl w:ilvl="7">
      <w:start w:val="1"/>
      <w:numFmt w:val="decimal"/>
      <w:isLgl/>
      <w:lvlText w:val="%1.%2.%3.%4.%5.%6.%7.%8"/>
      <w:lvlJc w:val="left"/>
      <w:pPr>
        <w:ind w:left="1980" w:hanging="1800"/>
      </w:pPr>
      <w:rPr>
        <w:rFonts w:hint="default"/>
        <w:sz w:val="28"/>
      </w:rPr>
    </w:lvl>
    <w:lvl w:ilvl="8">
      <w:start w:val="1"/>
      <w:numFmt w:val="decimal"/>
      <w:isLgl/>
      <w:lvlText w:val="%1.%2.%3.%4.%5.%6.%7.%8.%9"/>
      <w:lvlJc w:val="left"/>
      <w:pPr>
        <w:ind w:left="2340" w:hanging="2160"/>
      </w:pPr>
      <w:rPr>
        <w:rFonts w:hint="default"/>
        <w:sz w:val="28"/>
      </w:rPr>
    </w:lvl>
  </w:abstractNum>
  <w:abstractNum w:abstractNumId="1">
    <w:nsid w:val="08D9280D"/>
    <w:multiLevelType w:val="hybridMultilevel"/>
    <w:tmpl w:val="37E842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B58680E"/>
    <w:multiLevelType w:val="hybridMultilevel"/>
    <w:tmpl w:val="4F16533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0F1436C1"/>
    <w:multiLevelType w:val="hybridMultilevel"/>
    <w:tmpl w:val="716005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0A95681"/>
    <w:multiLevelType w:val="hybridMultilevel"/>
    <w:tmpl w:val="9834844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12DE7622"/>
    <w:multiLevelType w:val="hybridMultilevel"/>
    <w:tmpl w:val="37E842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52F56E9"/>
    <w:multiLevelType w:val="hybridMultilevel"/>
    <w:tmpl w:val="19B490B8"/>
    <w:lvl w:ilvl="0" w:tplc="0409000F">
      <w:start w:val="1"/>
      <w:numFmt w:val="decimal"/>
      <w:lvlText w:val="%1."/>
      <w:lvlJc w:val="left"/>
      <w:pPr>
        <w:ind w:left="720" w:hanging="360"/>
      </w:pPr>
      <w:rPr>
        <w:rFonts w:eastAsia="Times New Roman"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5B27D26"/>
    <w:multiLevelType w:val="hybridMultilevel"/>
    <w:tmpl w:val="FF841C4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15F86E7F"/>
    <w:multiLevelType w:val="hybridMultilevel"/>
    <w:tmpl w:val="859E707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17012944"/>
    <w:multiLevelType w:val="hybridMultilevel"/>
    <w:tmpl w:val="9BAEFD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7537532"/>
    <w:multiLevelType w:val="hybridMultilevel"/>
    <w:tmpl w:val="37E842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77E7314"/>
    <w:multiLevelType w:val="hybridMultilevel"/>
    <w:tmpl w:val="37E842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7B937ED"/>
    <w:multiLevelType w:val="hybridMultilevel"/>
    <w:tmpl w:val="64441E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B54155C"/>
    <w:multiLevelType w:val="hybridMultilevel"/>
    <w:tmpl w:val="3A368A9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2147559D"/>
    <w:multiLevelType w:val="hybridMultilevel"/>
    <w:tmpl w:val="4F62B19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21C0728D"/>
    <w:multiLevelType w:val="hybridMultilevel"/>
    <w:tmpl w:val="3A368A9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22BC4F6A"/>
    <w:multiLevelType w:val="hybridMultilevel"/>
    <w:tmpl w:val="EB92C6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90C7030"/>
    <w:multiLevelType w:val="hybridMultilevel"/>
    <w:tmpl w:val="89563410"/>
    <w:lvl w:ilvl="0" w:tplc="F4C6E74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46F35EA"/>
    <w:multiLevelType w:val="hybridMultilevel"/>
    <w:tmpl w:val="37E842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9B80168"/>
    <w:multiLevelType w:val="hybridMultilevel"/>
    <w:tmpl w:val="3A368A9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3A6E484E"/>
    <w:multiLevelType w:val="hybridMultilevel"/>
    <w:tmpl w:val="9E28DAF4"/>
    <w:lvl w:ilvl="0" w:tplc="408A7CBC">
      <w:start w:val="1"/>
      <w:numFmt w:val="decimal"/>
      <w:lvlText w:val="%1."/>
      <w:lvlJc w:val="left"/>
      <w:pPr>
        <w:ind w:left="360" w:hanging="360"/>
      </w:pPr>
      <w:rPr>
        <w:rFonts w:hint="default"/>
        <w:i/>
        <w:sz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nsid w:val="4F5D6EC6"/>
    <w:multiLevelType w:val="hybridMultilevel"/>
    <w:tmpl w:val="DE1802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1A60C58"/>
    <w:multiLevelType w:val="hybridMultilevel"/>
    <w:tmpl w:val="9B30F290"/>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544523BB"/>
    <w:multiLevelType w:val="hybridMultilevel"/>
    <w:tmpl w:val="37E842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4657EAA"/>
    <w:multiLevelType w:val="hybridMultilevel"/>
    <w:tmpl w:val="37E842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4743116"/>
    <w:multiLevelType w:val="hybridMultilevel"/>
    <w:tmpl w:val="89F04C4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nsid w:val="5A7C0F68"/>
    <w:multiLevelType w:val="hybridMultilevel"/>
    <w:tmpl w:val="37E842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B0A694A"/>
    <w:multiLevelType w:val="hybridMultilevel"/>
    <w:tmpl w:val="3A368A9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nsid w:val="5E396D28"/>
    <w:multiLevelType w:val="hybridMultilevel"/>
    <w:tmpl w:val="9834844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nsid w:val="5E4016DC"/>
    <w:multiLevelType w:val="hybridMultilevel"/>
    <w:tmpl w:val="37E842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0DD3A1B"/>
    <w:multiLevelType w:val="hybridMultilevel"/>
    <w:tmpl w:val="A148D6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1363070"/>
    <w:multiLevelType w:val="hybridMultilevel"/>
    <w:tmpl w:val="D72C4DB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22560F3"/>
    <w:multiLevelType w:val="hybridMultilevel"/>
    <w:tmpl w:val="254C334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nsid w:val="65E379A1"/>
    <w:multiLevelType w:val="hybridMultilevel"/>
    <w:tmpl w:val="37E842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6C01EF8"/>
    <w:multiLevelType w:val="hybridMultilevel"/>
    <w:tmpl w:val="96F239B6"/>
    <w:lvl w:ilvl="0" w:tplc="5776DE8C">
      <w:start w:val="1"/>
      <w:numFmt w:val="lowerLetter"/>
      <w:lvlText w:val="%1."/>
      <w:lvlJc w:val="left"/>
      <w:pPr>
        <w:ind w:left="720" w:hanging="360"/>
      </w:pPr>
      <w:rPr>
        <w:b/>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83E5D46"/>
    <w:multiLevelType w:val="hybridMultilevel"/>
    <w:tmpl w:val="16563C6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nsid w:val="69966AF7"/>
    <w:multiLevelType w:val="hybridMultilevel"/>
    <w:tmpl w:val="A622F5A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nsid w:val="6D231597"/>
    <w:multiLevelType w:val="hybridMultilevel"/>
    <w:tmpl w:val="F92491D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nsid w:val="7227025C"/>
    <w:multiLevelType w:val="hybridMultilevel"/>
    <w:tmpl w:val="E20ED96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41E75C5"/>
    <w:multiLevelType w:val="hybridMultilevel"/>
    <w:tmpl w:val="37E842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66977B7"/>
    <w:multiLevelType w:val="hybridMultilevel"/>
    <w:tmpl w:val="37E842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8A76A42"/>
    <w:multiLevelType w:val="hybridMultilevel"/>
    <w:tmpl w:val="D5440ABC"/>
    <w:lvl w:ilvl="0" w:tplc="6BD2B69A">
      <w:start w:val="1"/>
      <w:numFmt w:val="decimal"/>
      <w:lvlText w:val="%1."/>
      <w:lvlJc w:val="left"/>
      <w:pPr>
        <w:ind w:left="720" w:hanging="360"/>
      </w:pPr>
      <w:rPr>
        <w:b/>
        <w:color w:val="000000" w:themeColor="text1"/>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10"/>
  </w:num>
  <w:num w:numId="3">
    <w:abstractNumId w:val="26"/>
  </w:num>
  <w:num w:numId="4">
    <w:abstractNumId w:val="28"/>
  </w:num>
  <w:num w:numId="5">
    <w:abstractNumId w:val="11"/>
  </w:num>
  <w:num w:numId="6">
    <w:abstractNumId w:val="23"/>
  </w:num>
  <w:num w:numId="7">
    <w:abstractNumId w:val="33"/>
  </w:num>
  <w:num w:numId="8">
    <w:abstractNumId w:val="40"/>
  </w:num>
  <w:num w:numId="9">
    <w:abstractNumId w:val="39"/>
  </w:num>
  <w:num w:numId="10">
    <w:abstractNumId w:val="29"/>
  </w:num>
  <w:num w:numId="11">
    <w:abstractNumId w:val="1"/>
  </w:num>
  <w:num w:numId="12">
    <w:abstractNumId w:val="22"/>
  </w:num>
  <w:num w:numId="13">
    <w:abstractNumId w:val="19"/>
  </w:num>
  <w:num w:numId="14">
    <w:abstractNumId w:val="27"/>
  </w:num>
  <w:num w:numId="15">
    <w:abstractNumId w:val="13"/>
  </w:num>
  <w:num w:numId="16">
    <w:abstractNumId w:val="15"/>
  </w:num>
  <w:num w:numId="17">
    <w:abstractNumId w:val="8"/>
  </w:num>
  <w:num w:numId="18">
    <w:abstractNumId w:val="25"/>
  </w:num>
  <w:num w:numId="19">
    <w:abstractNumId w:val="24"/>
  </w:num>
  <w:num w:numId="20">
    <w:abstractNumId w:val="7"/>
  </w:num>
  <w:num w:numId="21">
    <w:abstractNumId w:val="5"/>
  </w:num>
  <w:num w:numId="22">
    <w:abstractNumId w:val="37"/>
  </w:num>
  <w:num w:numId="23">
    <w:abstractNumId w:val="36"/>
  </w:num>
  <w:num w:numId="24">
    <w:abstractNumId w:val="2"/>
  </w:num>
  <w:num w:numId="25">
    <w:abstractNumId w:val="35"/>
  </w:num>
  <w:num w:numId="26">
    <w:abstractNumId w:val="32"/>
  </w:num>
  <w:num w:numId="27">
    <w:abstractNumId w:val="18"/>
  </w:num>
  <w:num w:numId="28">
    <w:abstractNumId w:val="41"/>
  </w:num>
  <w:num w:numId="29">
    <w:abstractNumId w:val="38"/>
  </w:num>
  <w:num w:numId="30">
    <w:abstractNumId w:val="0"/>
  </w:num>
  <w:num w:numId="31">
    <w:abstractNumId w:val="34"/>
  </w:num>
  <w:num w:numId="32">
    <w:abstractNumId w:val="17"/>
  </w:num>
  <w:num w:numId="33">
    <w:abstractNumId w:val="3"/>
  </w:num>
  <w:num w:numId="34">
    <w:abstractNumId w:val="30"/>
  </w:num>
  <w:num w:numId="35">
    <w:abstractNumId w:val="12"/>
  </w:num>
  <w:num w:numId="36">
    <w:abstractNumId w:val="9"/>
  </w:num>
  <w:num w:numId="37">
    <w:abstractNumId w:val="14"/>
  </w:num>
  <w:num w:numId="38">
    <w:abstractNumId w:val="21"/>
  </w:num>
  <w:num w:numId="39">
    <w:abstractNumId w:val="16"/>
  </w:num>
  <w:num w:numId="40">
    <w:abstractNumId w:val="6"/>
  </w:num>
  <w:num w:numId="41">
    <w:abstractNumId w:val="31"/>
  </w:num>
  <w:num w:numId="42">
    <w:abstractNumId w:val="20"/>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7E75"/>
    <w:rsid w:val="00000455"/>
    <w:rsid w:val="00001539"/>
    <w:rsid w:val="00004D0E"/>
    <w:rsid w:val="00005BB9"/>
    <w:rsid w:val="00007705"/>
    <w:rsid w:val="000077D0"/>
    <w:rsid w:val="000116B8"/>
    <w:rsid w:val="00011B6B"/>
    <w:rsid w:val="00012D92"/>
    <w:rsid w:val="00013FB1"/>
    <w:rsid w:val="0001780C"/>
    <w:rsid w:val="00023E35"/>
    <w:rsid w:val="0003290C"/>
    <w:rsid w:val="0003573C"/>
    <w:rsid w:val="00035E99"/>
    <w:rsid w:val="000367CE"/>
    <w:rsid w:val="00036D96"/>
    <w:rsid w:val="00044560"/>
    <w:rsid w:val="00044CA1"/>
    <w:rsid w:val="00045C5F"/>
    <w:rsid w:val="000477BF"/>
    <w:rsid w:val="00050AE4"/>
    <w:rsid w:val="000510DC"/>
    <w:rsid w:val="000516BF"/>
    <w:rsid w:val="00052443"/>
    <w:rsid w:val="00052DCE"/>
    <w:rsid w:val="00053D99"/>
    <w:rsid w:val="00055674"/>
    <w:rsid w:val="00055905"/>
    <w:rsid w:val="00055D29"/>
    <w:rsid w:val="0005661C"/>
    <w:rsid w:val="00056D6A"/>
    <w:rsid w:val="00060175"/>
    <w:rsid w:val="000602BA"/>
    <w:rsid w:val="00060454"/>
    <w:rsid w:val="00060BC2"/>
    <w:rsid w:val="00064151"/>
    <w:rsid w:val="00065024"/>
    <w:rsid w:val="000650D0"/>
    <w:rsid w:val="000667B9"/>
    <w:rsid w:val="00066D65"/>
    <w:rsid w:val="00067561"/>
    <w:rsid w:val="0006767D"/>
    <w:rsid w:val="00070B6F"/>
    <w:rsid w:val="00072362"/>
    <w:rsid w:val="000725D4"/>
    <w:rsid w:val="00074FAE"/>
    <w:rsid w:val="00075C7E"/>
    <w:rsid w:val="00081EFA"/>
    <w:rsid w:val="00087005"/>
    <w:rsid w:val="000902DF"/>
    <w:rsid w:val="0009046B"/>
    <w:rsid w:val="0009054E"/>
    <w:rsid w:val="00093674"/>
    <w:rsid w:val="00093719"/>
    <w:rsid w:val="00094FB1"/>
    <w:rsid w:val="000A06E8"/>
    <w:rsid w:val="000A099B"/>
    <w:rsid w:val="000A23B2"/>
    <w:rsid w:val="000A27FE"/>
    <w:rsid w:val="000A2CF3"/>
    <w:rsid w:val="000A3610"/>
    <w:rsid w:val="000A4133"/>
    <w:rsid w:val="000A497C"/>
    <w:rsid w:val="000A5FE5"/>
    <w:rsid w:val="000B02FA"/>
    <w:rsid w:val="000B03EB"/>
    <w:rsid w:val="000B1718"/>
    <w:rsid w:val="000B19E6"/>
    <w:rsid w:val="000B376D"/>
    <w:rsid w:val="000B590F"/>
    <w:rsid w:val="000C7C13"/>
    <w:rsid w:val="000D04B2"/>
    <w:rsid w:val="000D0BAF"/>
    <w:rsid w:val="000D1CBA"/>
    <w:rsid w:val="000D500D"/>
    <w:rsid w:val="000D7B90"/>
    <w:rsid w:val="000E1CA4"/>
    <w:rsid w:val="000E3994"/>
    <w:rsid w:val="000E3DD1"/>
    <w:rsid w:val="000E3E63"/>
    <w:rsid w:val="000E4D51"/>
    <w:rsid w:val="000E6E1B"/>
    <w:rsid w:val="000F07F9"/>
    <w:rsid w:val="00100830"/>
    <w:rsid w:val="00106762"/>
    <w:rsid w:val="0010684C"/>
    <w:rsid w:val="00114FD0"/>
    <w:rsid w:val="00116466"/>
    <w:rsid w:val="00117288"/>
    <w:rsid w:val="00117C04"/>
    <w:rsid w:val="001204FA"/>
    <w:rsid w:val="00122B5D"/>
    <w:rsid w:val="00122C3F"/>
    <w:rsid w:val="001235E9"/>
    <w:rsid w:val="001238C9"/>
    <w:rsid w:val="00130DFA"/>
    <w:rsid w:val="0013104B"/>
    <w:rsid w:val="001329BF"/>
    <w:rsid w:val="00132B14"/>
    <w:rsid w:val="00136121"/>
    <w:rsid w:val="00136FAC"/>
    <w:rsid w:val="001378AE"/>
    <w:rsid w:val="001416F0"/>
    <w:rsid w:val="00143184"/>
    <w:rsid w:val="001436BE"/>
    <w:rsid w:val="001450C9"/>
    <w:rsid w:val="00145F6B"/>
    <w:rsid w:val="0014751D"/>
    <w:rsid w:val="00147D67"/>
    <w:rsid w:val="001511BA"/>
    <w:rsid w:val="00152622"/>
    <w:rsid w:val="0015551F"/>
    <w:rsid w:val="001567FC"/>
    <w:rsid w:val="00156BB5"/>
    <w:rsid w:val="00157FC9"/>
    <w:rsid w:val="00161E5C"/>
    <w:rsid w:val="0016240B"/>
    <w:rsid w:val="001628BF"/>
    <w:rsid w:val="00162EFE"/>
    <w:rsid w:val="001653AF"/>
    <w:rsid w:val="00166AC8"/>
    <w:rsid w:val="001705BF"/>
    <w:rsid w:val="001742A9"/>
    <w:rsid w:val="00175805"/>
    <w:rsid w:val="001765FB"/>
    <w:rsid w:val="00176B4B"/>
    <w:rsid w:val="001775A2"/>
    <w:rsid w:val="00180242"/>
    <w:rsid w:val="00184B83"/>
    <w:rsid w:val="001875A0"/>
    <w:rsid w:val="00187612"/>
    <w:rsid w:val="00187820"/>
    <w:rsid w:val="00187B59"/>
    <w:rsid w:val="001A03F4"/>
    <w:rsid w:val="001A141A"/>
    <w:rsid w:val="001A2D12"/>
    <w:rsid w:val="001A4378"/>
    <w:rsid w:val="001A46BB"/>
    <w:rsid w:val="001A5F94"/>
    <w:rsid w:val="001B116C"/>
    <w:rsid w:val="001B1D1A"/>
    <w:rsid w:val="001B39FC"/>
    <w:rsid w:val="001B42D8"/>
    <w:rsid w:val="001C2541"/>
    <w:rsid w:val="001C2F27"/>
    <w:rsid w:val="001C4E9F"/>
    <w:rsid w:val="001C5142"/>
    <w:rsid w:val="001C6A9B"/>
    <w:rsid w:val="001D037D"/>
    <w:rsid w:val="001D4321"/>
    <w:rsid w:val="001D54E9"/>
    <w:rsid w:val="001D6CCC"/>
    <w:rsid w:val="001D6DC9"/>
    <w:rsid w:val="001D6EA4"/>
    <w:rsid w:val="001E06F6"/>
    <w:rsid w:val="001E0A79"/>
    <w:rsid w:val="001E2360"/>
    <w:rsid w:val="001E4EDC"/>
    <w:rsid w:val="001E69DA"/>
    <w:rsid w:val="001F1897"/>
    <w:rsid w:val="001F3F98"/>
    <w:rsid w:val="001F580D"/>
    <w:rsid w:val="001F724E"/>
    <w:rsid w:val="001F7407"/>
    <w:rsid w:val="001F763C"/>
    <w:rsid w:val="00201536"/>
    <w:rsid w:val="002018FC"/>
    <w:rsid w:val="002022AB"/>
    <w:rsid w:val="0020258B"/>
    <w:rsid w:val="00205BF9"/>
    <w:rsid w:val="0020605A"/>
    <w:rsid w:val="0020768E"/>
    <w:rsid w:val="002109AB"/>
    <w:rsid w:val="002112C2"/>
    <w:rsid w:val="0021486D"/>
    <w:rsid w:val="00216AFE"/>
    <w:rsid w:val="0021724B"/>
    <w:rsid w:val="00220823"/>
    <w:rsid w:val="00221C3E"/>
    <w:rsid w:val="00227C34"/>
    <w:rsid w:val="00230407"/>
    <w:rsid w:val="00230827"/>
    <w:rsid w:val="0023146E"/>
    <w:rsid w:val="00234586"/>
    <w:rsid w:val="002346E5"/>
    <w:rsid w:val="00234F6B"/>
    <w:rsid w:val="002355FB"/>
    <w:rsid w:val="00236569"/>
    <w:rsid w:val="002365C6"/>
    <w:rsid w:val="00241760"/>
    <w:rsid w:val="00242E78"/>
    <w:rsid w:val="00247B35"/>
    <w:rsid w:val="00250600"/>
    <w:rsid w:val="002513FB"/>
    <w:rsid w:val="00251E90"/>
    <w:rsid w:val="002524E3"/>
    <w:rsid w:val="002526FE"/>
    <w:rsid w:val="00254E05"/>
    <w:rsid w:val="002563D2"/>
    <w:rsid w:val="00265EC4"/>
    <w:rsid w:val="0026607D"/>
    <w:rsid w:val="00266125"/>
    <w:rsid w:val="00267AE7"/>
    <w:rsid w:val="0027163E"/>
    <w:rsid w:val="00277742"/>
    <w:rsid w:val="00280880"/>
    <w:rsid w:val="00280C44"/>
    <w:rsid w:val="00281D9F"/>
    <w:rsid w:val="002872BB"/>
    <w:rsid w:val="002874B2"/>
    <w:rsid w:val="00291A81"/>
    <w:rsid w:val="002936CF"/>
    <w:rsid w:val="00293E4A"/>
    <w:rsid w:val="00293F3A"/>
    <w:rsid w:val="00295B90"/>
    <w:rsid w:val="002964A1"/>
    <w:rsid w:val="0029650E"/>
    <w:rsid w:val="002A0CF4"/>
    <w:rsid w:val="002A477C"/>
    <w:rsid w:val="002A5B26"/>
    <w:rsid w:val="002B0D41"/>
    <w:rsid w:val="002B1BEA"/>
    <w:rsid w:val="002B1D2D"/>
    <w:rsid w:val="002B1DC8"/>
    <w:rsid w:val="002B2EBC"/>
    <w:rsid w:val="002B2F9C"/>
    <w:rsid w:val="002B3045"/>
    <w:rsid w:val="002B7211"/>
    <w:rsid w:val="002C1F8D"/>
    <w:rsid w:val="002C2085"/>
    <w:rsid w:val="002C72EE"/>
    <w:rsid w:val="002C7341"/>
    <w:rsid w:val="002D0428"/>
    <w:rsid w:val="002D0E5C"/>
    <w:rsid w:val="002D51C5"/>
    <w:rsid w:val="002D655F"/>
    <w:rsid w:val="002D7800"/>
    <w:rsid w:val="002E3124"/>
    <w:rsid w:val="002E3DA2"/>
    <w:rsid w:val="002E4B90"/>
    <w:rsid w:val="002E5978"/>
    <w:rsid w:val="002E5EDE"/>
    <w:rsid w:val="002F1B97"/>
    <w:rsid w:val="002F457A"/>
    <w:rsid w:val="002F7B30"/>
    <w:rsid w:val="00300FC0"/>
    <w:rsid w:val="0030115D"/>
    <w:rsid w:val="00302C55"/>
    <w:rsid w:val="00303FC8"/>
    <w:rsid w:val="00304525"/>
    <w:rsid w:val="003059ED"/>
    <w:rsid w:val="0030651F"/>
    <w:rsid w:val="00307BC6"/>
    <w:rsid w:val="00307F1C"/>
    <w:rsid w:val="003136BC"/>
    <w:rsid w:val="00314C04"/>
    <w:rsid w:val="00316D84"/>
    <w:rsid w:val="003175AB"/>
    <w:rsid w:val="00325273"/>
    <w:rsid w:val="003257A9"/>
    <w:rsid w:val="0032659E"/>
    <w:rsid w:val="00327BEB"/>
    <w:rsid w:val="003304E6"/>
    <w:rsid w:val="00331897"/>
    <w:rsid w:val="00332BDF"/>
    <w:rsid w:val="003340EC"/>
    <w:rsid w:val="00337677"/>
    <w:rsid w:val="00345AAB"/>
    <w:rsid w:val="00345CE2"/>
    <w:rsid w:val="0035009C"/>
    <w:rsid w:val="00350DB5"/>
    <w:rsid w:val="003560A8"/>
    <w:rsid w:val="0035792C"/>
    <w:rsid w:val="00357FFE"/>
    <w:rsid w:val="00364591"/>
    <w:rsid w:val="00366448"/>
    <w:rsid w:val="00366FFD"/>
    <w:rsid w:val="00367EA6"/>
    <w:rsid w:val="003725D5"/>
    <w:rsid w:val="003732AE"/>
    <w:rsid w:val="00373C2F"/>
    <w:rsid w:val="00376D2D"/>
    <w:rsid w:val="003777F7"/>
    <w:rsid w:val="00377CA8"/>
    <w:rsid w:val="003865A2"/>
    <w:rsid w:val="00387F87"/>
    <w:rsid w:val="00391DBF"/>
    <w:rsid w:val="00395212"/>
    <w:rsid w:val="003961C6"/>
    <w:rsid w:val="00396804"/>
    <w:rsid w:val="0039699C"/>
    <w:rsid w:val="003A0FEB"/>
    <w:rsid w:val="003A1C39"/>
    <w:rsid w:val="003A260A"/>
    <w:rsid w:val="003A26DB"/>
    <w:rsid w:val="003A4108"/>
    <w:rsid w:val="003A50F3"/>
    <w:rsid w:val="003B0A4A"/>
    <w:rsid w:val="003B0AC5"/>
    <w:rsid w:val="003B1AA5"/>
    <w:rsid w:val="003B6E64"/>
    <w:rsid w:val="003B7408"/>
    <w:rsid w:val="003B7731"/>
    <w:rsid w:val="003B7F78"/>
    <w:rsid w:val="003C6C48"/>
    <w:rsid w:val="003D097F"/>
    <w:rsid w:val="003D0D0E"/>
    <w:rsid w:val="003D36F0"/>
    <w:rsid w:val="003D3A0C"/>
    <w:rsid w:val="003D4332"/>
    <w:rsid w:val="003D509F"/>
    <w:rsid w:val="003D5A6A"/>
    <w:rsid w:val="003D5E0F"/>
    <w:rsid w:val="003D6FDC"/>
    <w:rsid w:val="003D7840"/>
    <w:rsid w:val="003E0669"/>
    <w:rsid w:val="003E15B2"/>
    <w:rsid w:val="003E16D1"/>
    <w:rsid w:val="003E37EA"/>
    <w:rsid w:val="003F0EF4"/>
    <w:rsid w:val="003F188E"/>
    <w:rsid w:val="003F402E"/>
    <w:rsid w:val="004007A0"/>
    <w:rsid w:val="004007E3"/>
    <w:rsid w:val="00401D58"/>
    <w:rsid w:val="00402165"/>
    <w:rsid w:val="004024F8"/>
    <w:rsid w:val="0040293D"/>
    <w:rsid w:val="0040378E"/>
    <w:rsid w:val="004053A4"/>
    <w:rsid w:val="004072A2"/>
    <w:rsid w:val="00407644"/>
    <w:rsid w:val="0041000B"/>
    <w:rsid w:val="0041066F"/>
    <w:rsid w:val="0041200C"/>
    <w:rsid w:val="00415D5F"/>
    <w:rsid w:val="00417643"/>
    <w:rsid w:val="00424B0D"/>
    <w:rsid w:val="00426DFF"/>
    <w:rsid w:val="0042779A"/>
    <w:rsid w:val="004308F6"/>
    <w:rsid w:val="00430E59"/>
    <w:rsid w:val="0043249F"/>
    <w:rsid w:val="00432A21"/>
    <w:rsid w:val="00433E54"/>
    <w:rsid w:val="004350DC"/>
    <w:rsid w:val="00440B93"/>
    <w:rsid w:val="004410A1"/>
    <w:rsid w:val="00443491"/>
    <w:rsid w:val="004440E9"/>
    <w:rsid w:val="00444841"/>
    <w:rsid w:val="00445CC1"/>
    <w:rsid w:val="004518AB"/>
    <w:rsid w:val="00451A48"/>
    <w:rsid w:val="00461B1B"/>
    <w:rsid w:val="004622A6"/>
    <w:rsid w:val="00473549"/>
    <w:rsid w:val="00477256"/>
    <w:rsid w:val="00477AEF"/>
    <w:rsid w:val="00480E99"/>
    <w:rsid w:val="00482758"/>
    <w:rsid w:val="00483D9B"/>
    <w:rsid w:val="0048635D"/>
    <w:rsid w:val="00490063"/>
    <w:rsid w:val="00494658"/>
    <w:rsid w:val="004973E0"/>
    <w:rsid w:val="004974A3"/>
    <w:rsid w:val="004B1738"/>
    <w:rsid w:val="004B1EC2"/>
    <w:rsid w:val="004B25C2"/>
    <w:rsid w:val="004B4496"/>
    <w:rsid w:val="004B5B81"/>
    <w:rsid w:val="004B5F42"/>
    <w:rsid w:val="004B76CE"/>
    <w:rsid w:val="004C1C4F"/>
    <w:rsid w:val="004C35D3"/>
    <w:rsid w:val="004C38B9"/>
    <w:rsid w:val="004C3990"/>
    <w:rsid w:val="004C5A9D"/>
    <w:rsid w:val="004C6D30"/>
    <w:rsid w:val="004D0F50"/>
    <w:rsid w:val="004D1804"/>
    <w:rsid w:val="004D2D39"/>
    <w:rsid w:val="004D31EA"/>
    <w:rsid w:val="004D461C"/>
    <w:rsid w:val="004D6F78"/>
    <w:rsid w:val="004E1625"/>
    <w:rsid w:val="004E4E43"/>
    <w:rsid w:val="004E4EFA"/>
    <w:rsid w:val="004E5118"/>
    <w:rsid w:val="004E60A6"/>
    <w:rsid w:val="004F0BB3"/>
    <w:rsid w:val="004F2576"/>
    <w:rsid w:val="004F4B6F"/>
    <w:rsid w:val="004F6B77"/>
    <w:rsid w:val="005018BB"/>
    <w:rsid w:val="00501964"/>
    <w:rsid w:val="00505078"/>
    <w:rsid w:val="005050C8"/>
    <w:rsid w:val="00505CD2"/>
    <w:rsid w:val="00511A20"/>
    <w:rsid w:val="00511AA0"/>
    <w:rsid w:val="00513932"/>
    <w:rsid w:val="00513D4A"/>
    <w:rsid w:val="0051579D"/>
    <w:rsid w:val="00516CDF"/>
    <w:rsid w:val="005178C2"/>
    <w:rsid w:val="00520C4F"/>
    <w:rsid w:val="005219C7"/>
    <w:rsid w:val="00527887"/>
    <w:rsid w:val="00531288"/>
    <w:rsid w:val="00537413"/>
    <w:rsid w:val="00537F40"/>
    <w:rsid w:val="00541C9B"/>
    <w:rsid w:val="005430D8"/>
    <w:rsid w:val="00545D88"/>
    <w:rsid w:val="00547E39"/>
    <w:rsid w:val="00551B3C"/>
    <w:rsid w:val="00553312"/>
    <w:rsid w:val="005535E0"/>
    <w:rsid w:val="00554CA1"/>
    <w:rsid w:val="00556276"/>
    <w:rsid w:val="0056140F"/>
    <w:rsid w:val="00562450"/>
    <w:rsid w:val="00562DBA"/>
    <w:rsid w:val="00565CC0"/>
    <w:rsid w:val="005665B1"/>
    <w:rsid w:val="0056671B"/>
    <w:rsid w:val="00566C94"/>
    <w:rsid w:val="0056791F"/>
    <w:rsid w:val="00567DA8"/>
    <w:rsid w:val="0057133A"/>
    <w:rsid w:val="00573ABA"/>
    <w:rsid w:val="005746E5"/>
    <w:rsid w:val="005773EB"/>
    <w:rsid w:val="005818CC"/>
    <w:rsid w:val="005831DB"/>
    <w:rsid w:val="00583AF4"/>
    <w:rsid w:val="0058469D"/>
    <w:rsid w:val="0058617F"/>
    <w:rsid w:val="0058655A"/>
    <w:rsid w:val="00586B5E"/>
    <w:rsid w:val="005900FF"/>
    <w:rsid w:val="00591453"/>
    <w:rsid w:val="00591979"/>
    <w:rsid w:val="00593D0A"/>
    <w:rsid w:val="00595373"/>
    <w:rsid w:val="005A04B2"/>
    <w:rsid w:val="005A29B3"/>
    <w:rsid w:val="005A2D96"/>
    <w:rsid w:val="005A4609"/>
    <w:rsid w:val="005A578C"/>
    <w:rsid w:val="005B2C35"/>
    <w:rsid w:val="005B396E"/>
    <w:rsid w:val="005B4B5E"/>
    <w:rsid w:val="005C4C38"/>
    <w:rsid w:val="005C5AD2"/>
    <w:rsid w:val="005C675B"/>
    <w:rsid w:val="005D397F"/>
    <w:rsid w:val="005D6CD2"/>
    <w:rsid w:val="005E430C"/>
    <w:rsid w:val="005E5C03"/>
    <w:rsid w:val="005E6D23"/>
    <w:rsid w:val="005E7337"/>
    <w:rsid w:val="005F1A90"/>
    <w:rsid w:val="005F1BA2"/>
    <w:rsid w:val="005F3652"/>
    <w:rsid w:val="005F36A4"/>
    <w:rsid w:val="005F75A1"/>
    <w:rsid w:val="00600874"/>
    <w:rsid w:val="00600AE0"/>
    <w:rsid w:val="006019F3"/>
    <w:rsid w:val="00602030"/>
    <w:rsid w:val="006023E3"/>
    <w:rsid w:val="00602FC4"/>
    <w:rsid w:val="00604B50"/>
    <w:rsid w:val="006058D2"/>
    <w:rsid w:val="00605F96"/>
    <w:rsid w:val="00607E26"/>
    <w:rsid w:val="0061245B"/>
    <w:rsid w:val="00613B30"/>
    <w:rsid w:val="00614568"/>
    <w:rsid w:val="00614AB0"/>
    <w:rsid w:val="00620FB7"/>
    <w:rsid w:val="00621CE2"/>
    <w:rsid w:val="00622A04"/>
    <w:rsid w:val="00624EDB"/>
    <w:rsid w:val="0062569F"/>
    <w:rsid w:val="00625D1C"/>
    <w:rsid w:val="00625F5C"/>
    <w:rsid w:val="006262E5"/>
    <w:rsid w:val="00627D25"/>
    <w:rsid w:val="00630EBA"/>
    <w:rsid w:val="00631DAB"/>
    <w:rsid w:val="00635E2B"/>
    <w:rsid w:val="0064088C"/>
    <w:rsid w:val="0064238B"/>
    <w:rsid w:val="00642DFF"/>
    <w:rsid w:val="00644523"/>
    <w:rsid w:val="00644DD0"/>
    <w:rsid w:val="00645B34"/>
    <w:rsid w:val="0064697C"/>
    <w:rsid w:val="00646B0D"/>
    <w:rsid w:val="006520E5"/>
    <w:rsid w:val="0065642E"/>
    <w:rsid w:val="00657D8D"/>
    <w:rsid w:val="00660B6F"/>
    <w:rsid w:val="00662044"/>
    <w:rsid w:val="00663116"/>
    <w:rsid w:val="00663217"/>
    <w:rsid w:val="0066502F"/>
    <w:rsid w:val="00665D6B"/>
    <w:rsid w:val="006661CD"/>
    <w:rsid w:val="00666E07"/>
    <w:rsid w:val="00670839"/>
    <w:rsid w:val="006727C2"/>
    <w:rsid w:val="00674089"/>
    <w:rsid w:val="006740F9"/>
    <w:rsid w:val="006741DD"/>
    <w:rsid w:val="00674D71"/>
    <w:rsid w:val="00682C85"/>
    <w:rsid w:val="00682F2A"/>
    <w:rsid w:val="00683379"/>
    <w:rsid w:val="006833A3"/>
    <w:rsid w:val="00683E52"/>
    <w:rsid w:val="006847A2"/>
    <w:rsid w:val="006850B6"/>
    <w:rsid w:val="006864EF"/>
    <w:rsid w:val="00686739"/>
    <w:rsid w:val="00693EDA"/>
    <w:rsid w:val="006943A0"/>
    <w:rsid w:val="00697395"/>
    <w:rsid w:val="006A110A"/>
    <w:rsid w:val="006A30D2"/>
    <w:rsid w:val="006A483D"/>
    <w:rsid w:val="006A4845"/>
    <w:rsid w:val="006A6B19"/>
    <w:rsid w:val="006A71F6"/>
    <w:rsid w:val="006B03B6"/>
    <w:rsid w:val="006B2C48"/>
    <w:rsid w:val="006B34E7"/>
    <w:rsid w:val="006B57B5"/>
    <w:rsid w:val="006B7292"/>
    <w:rsid w:val="006C536F"/>
    <w:rsid w:val="006C6E77"/>
    <w:rsid w:val="006C7EBC"/>
    <w:rsid w:val="006D018C"/>
    <w:rsid w:val="006D0F9C"/>
    <w:rsid w:val="006D202B"/>
    <w:rsid w:val="006D2197"/>
    <w:rsid w:val="006D2C2A"/>
    <w:rsid w:val="006D2D5D"/>
    <w:rsid w:val="006D480F"/>
    <w:rsid w:val="006D51A2"/>
    <w:rsid w:val="006D69B9"/>
    <w:rsid w:val="006D74CC"/>
    <w:rsid w:val="006E2788"/>
    <w:rsid w:val="006E2F31"/>
    <w:rsid w:val="006E3842"/>
    <w:rsid w:val="006E4B5D"/>
    <w:rsid w:val="006E6F35"/>
    <w:rsid w:val="006F2549"/>
    <w:rsid w:val="006F2899"/>
    <w:rsid w:val="006F3423"/>
    <w:rsid w:val="006F406C"/>
    <w:rsid w:val="006F489D"/>
    <w:rsid w:val="00700BDB"/>
    <w:rsid w:val="007011F9"/>
    <w:rsid w:val="00703635"/>
    <w:rsid w:val="00707D6F"/>
    <w:rsid w:val="0071241B"/>
    <w:rsid w:val="00714194"/>
    <w:rsid w:val="00717442"/>
    <w:rsid w:val="00720047"/>
    <w:rsid w:val="00720BEE"/>
    <w:rsid w:val="00723630"/>
    <w:rsid w:val="00725384"/>
    <w:rsid w:val="0072624F"/>
    <w:rsid w:val="00733128"/>
    <w:rsid w:val="00735B3B"/>
    <w:rsid w:val="0074191B"/>
    <w:rsid w:val="00743BAC"/>
    <w:rsid w:val="00744B70"/>
    <w:rsid w:val="007452EC"/>
    <w:rsid w:val="00750B07"/>
    <w:rsid w:val="007615F0"/>
    <w:rsid w:val="00764FCB"/>
    <w:rsid w:val="00767E75"/>
    <w:rsid w:val="007700F9"/>
    <w:rsid w:val="00771D9E"/>
    <w:rsid w:val="007738C0"/>
    <w:rsid w:val="007745B7"/>
    <w:rsid w:val="007746BF"/>
    <w:rsid w:val="0077617E"/>
    <w:rsid w:val="0078043E"/>
    <w:rsid w:val="0078212B"/>
    <w:rsid w:val="007867CE"/>
    <w:rsid w:val="007901D8"/>
    <w:rsid w:val="007938C6"/>
    <w:rsid w:val="007939DF"/>
    <w:rsid w:val="007939FB"/>
    <w:rsid w:val="00793FDF"/>
    <w:rsid w:val="00795DBC"/>
    <w:rsid w:val="00796714"/>
    <w:rsid w:val="0079707B"/>
    <w:rsid w:val="007A0381"/>
    <w:rsid w:val="007A183B"/>
    <w:rsid w:val="007A19EF"/>
    <w:rsid w:val="007A45B4"/>
    <w:rsid w:val="007B28C3"/>
    <w:rsid w:val="007B2E9F"/>
    <w:rsid w:val="007B4506"/>
    <w:rsid w:val="007B60FD"/>
    <w:rsid w:val="007C200B"/>
    <w:rsid w:val="007C635A"/>
    <w:rsid w:val="007C6A48"/>
    <w:rsid w:val="007D5CA3"/>
    <w:rsid w:val="007D69A8"/>
    <w:rsid w:val="007E20CA"/>
    <w:rsid w:val="007E58BC"/>
    <w:rsid w:val="007E716F"/>
    <w:rsid w:val="007F0144"/>
    <w:rsid w:val="007F1C72"/>
    <w:rsid w:val="007F313C"/>
    <w:rsid w:val="0080164D"/>
    <w:rsid w:val="00803CAD"/>
    <w:rsid w:val="0080416F"/>
    <w:rsid w:val="00806252"/>
    <w:rsid w:val="008077B5"/>
    <w:rsid w:val="00810185"/>
    <w:rsid w:val="00810C7F"/>
    <w:rsid w:val="0081188C"/>
    <w:rsid w:val="008118CB"/>
    <w:rsid w:val="00811D65"/>
    <w:rsid w:val="00812533"/>
    <w:rsid w:val="00813076"/>
    <w:rsid w:val="008133A2"/>
    <w:rsid w:val="00814AF3"/>
    <w:rsid w:val="008158FC"/>
    <w:rsid w:val="00820743"/>
    <w:rsid w:val="00820893"/>
    <w:rsid w:val="00820FFD"/>
    <w:rsid w:val="00821DB7"/>
    <w:rsid w:val="008226D6"/>
    <w:rsid w:val="00830931"/>
    <w:rsid w:val="0083206C"/>
    <w:rsid w:val="008324B6"/>
    <w:rsid w:val="00832A41"/>
    <w:rsid w:val="00833647"/>
    <w:rsid w:val="008365B5"/>
    <w:rsid w:val="008378C8"/>
    <w:rsid w:val="00840C6E"/>
    <w:rsid w:val="00841D61"/>
    <w:rsid w:val="00853BC9"/>
    <w:rsid w:val="00853CCB"/>
    <w:rsid w:val="00854CB3"/>
    <w:rsid w:val="00857FB4"/>
    <w:rsid w:val="00864817"/>
    <w:rsid w:val="00865D52"/>
    <w:rsid w:val="00866519"/>
    <w:rsid w:val="0086752E"/>
    <w:rsid w:val="00867BDB"/>
    <w:rsid w:val="00870EFB"/>
    <w:rsid w:val="00871A93"/>
    <w:rsid w:val="00873758"/>
    <w:rsid w:val="0087565E"/>
    <w:rsid w:val="008809ED"/>
    <w:rsid w:val="0088103B"/>
    <w:rsid w:val="00887183"/>
    <w:rsid w:val="0088748A"/>
    <w:rsid w:val="00887C02"/>
    <w:rsid w:val="00887E7F"/>
    <w:rsid w:val="00890CE1"/>
    <w:rsid w:val="008914E9"/>
    <w:rsid w:val="00892D15"/>
    <w:rsid w:val="00893F83"/>
    <w:rsid w:val="00895D56"/>
    <w:rsid w:val="00897011"/>
    <w:rsid w:val="0089747E"/>
    <w:rsid w:val="008A0D82"/>
    <w:rsid w:val="008A12C1"/>
    <w:rsid w:val="008A16E1"/>
    <w:rsid w:val="008A242B"/>
    <w:rsid w:val="008A379C"/>
    <w:rsid w:val="008A3B5D"/>
    <w:rsid w:val="008B302A"/>
    <w:rsid w:val="008B324F"/>
    <w:rsid w:val="008B32E9"/>
    <w:rsid w:val="008B3E64"/>
    <w:rsid w:val="008B6345"/>
    <w:rsid w:val="008C2F85"/>
    <w:rsid w:val="008C41BA"/>
    <w:rsid w:val="008C4358"/>
    <w:rsid w:val="008C64AC"/>
    <w:rsid w:val="008C6EC8"/>
    <w:rsid w:val="008C6EF1"/>
    <w:rsid w:val="008D40CB"/>
    <w:rsid w:val="008D4520"/>
    <w:rsid w:val="008D459B"/>
    <w:rsid w:val="008D49BF"/>
    <w:rsid w:val="008D7094"/>
    <w:rsid w:val="008E2D44"/>
    <w:rsid w:val="008E4B0D"/>
    <w:rsid w:val="008E6FC7"/>
    <w:rsid w:val="008E70C5"/>
    <w:rsid w:val="008F0F77"/>
    <w:rsid w:val="008F23D9"/>
    <w:rsid w:val="008F3801"/>
    <w:rsid w:val="008F559E"/>
    <w:rsid w:val="008F7119"/>
    <w:rsid w:val="008F754F"/>
    <w:rsid w:val="008F7EB2"/>
    <w:rsid w:val="009023AD"/>
    <w:rsid w:val="00903F02"/>
    <w:rsid w:val="009063B3"/>
    <w:rsid w:val="009103EC"/>
    <w:rsid w:val="009114E2"/>
    <w:rsid w:val="00913362"/>
    <w:rsid w:val="00913E34"/>
    <w:rsid w:val="00914232"/>
    <w:rsid w:val="00917A87"/>
    <w:rsid w:val="00921A1F"/>
    <w:rsid w:val="009237AB"/>
    <w:rsid w:val="00923A2E"/>
    <w:rsid w:val="00923C1C"/>
    <w:rsid w:val="00924379"/>
    <w:rsid w:val="00926C75"/>
    <w:rsid w:val="00932C2D"/>
    <w:rsid w:val="00932E44"/>
    <w:rsid w:val="00933002"/>
    <w:rsid w:val="009341B3"/>
    <w:rsid w:val="0093431D"/>
    <w:rsid w:val="00934462"/>
    <w:rsid w:val="0093496C"/>
    <w:rsid w:val="0093648B"/>
    <w:rsid w:val="00936C11"/>
    <w:rsid w:val="009400F9"/>
    <w:rsid w:val="00940E1E"/>
    <w:rsid w:val="0094118A"/>
    <w:rsid w:val="00943EE4"/>
    <w:rsid w:val="0094599E"/>
    <w:rsid w:val="0094761A"/>
    <w:rsid w:val="009514E6"/>
    <w:rsid w:val="0095203B"/>
    <w:rsid w:val="009523D4"/>
    <w:rsid w:val="0095439F"/>
    <w:rsid w:val="00956457"/>
    <w:rsid w:val="00962425"/>
    <w:rsid w:val="00962583"/>
    <w:rsid w:val="0096583A"/>
    <w:rsid w:val="00966242"/>
    <w:rsid w:val="009668BC"/>
    <w:rsid w:val="009672AF"/>
    <w:rsid w:val="0096760F"/>
    <w:rsid w:val="009724FA"/>
    <w:rsid w:val="009727C3"/>
    <w:rsid w:val="00974DC2"/>
    <w:rsid w:val="00974FB2"/>
    <w:rsid w:val="00975199"/>
    <w:rsid w:val="00975C43"/>
    <w:rsid w:val="009771A1"/>
    <w:rsid w:val="009810B1"/>
    <w:rsid w:val="009826A5"/>
    <w:rsid w:val="00983FBE"/>
    <w:rsid w:val="00984D44"/>
    <w:rsid w:val="009853F1"/>
    <w:rsid w:val="00986891"/>
    <w:rsid w:val="009874D4"/>
    <w:rsid w:val="0099635C"/>
    <w:rsid w:val="00996C0C"/>
    <w:rsid w:val="0099711B"/>
    <w:rsid w:val="009A3017"/>
    <w:rsid w:val="009A5128"/>
    <w:rsid w:val="009B1D81"/>
    <w:rsid w:val="009B2BB0"/>
    <w:rsid w:val="009B2F9E"/>
    <w:rsid w:val="009B4FA3"/>
    <w:rsid w:val="009B5E4D"/>
    <w:rsid w:val="009B6737"/>
    <w:rsid w:val="009C3856"/>
    <w:rsid w:val="009C72B7"/>
    <w:rsid w:val="009D0DF5"/>
    <w:rsid w:val="009D216E"/>
    <w:rsid w:val="009D3659"/>
    <w:rsid w:val="009D374F"/>
    <w:rsid w:val="009D415E"/>
    <w:rsid w:val="009D471A"/>
    <w:rsid w:val="009D4896"/>
    <w:rsid w:val="009D6540"/>
    <w:rsid w:val="009D70C5"/>
    <w:rsid w:val="009D7545"/>
    <w:rsid w:val="009D7876"/>
    <w:rsid w:val="009E07EE"/>
    <w:rsid w:val="009E0C63"/>
    <w:rsid w:val="009E3594"/>
    <w:rsid w:val="009E7EDE"/>
    <w:rsid w:val="009F0541"/>
    <w:rsid w:val="009F0A71"/>
    <w:rsid w:val="009F5422"/>
    <w:rsid w:val="009F6BDA"/>
    <w:rsid w:val="009F6EA9"/>
    <w:rsid w:val="009F709E"/>
    <w:rsid w:val="00A0192F"/>
    <w:rsid w:val="00A02A28"/>
    <w:rsid w:val="00A05403"/>
    <w:rsid w:val="00A108E7"/>
    <w:rsid w:val="00A11882"/>
    <w:rsid w:val="00A11C26"/>
    <w:rsid w:val="00A23DA3"/>
    <w:rsid w:val="00A404EF"/>
    <w:rsid w:val="00A4093F"/>
    <w:rsid w:val="00A50426"/>
    <w:rsid w:val="00A52A25"/>
    <w:rsid w:val="00A553AA"/>
    <w:rsid w:val="00A5602B"/>
    <w:rsid w:val="00A57F15"/>
    <w:rsid w:val="00A61DE4"/>
    <w:rsid w:val="00A628DF"/>
    <w:rsid w:val="00A63536"/>
    <w:rsid w:val="00A639C2"/>
    <w:rsid w:val="00A649EA"/>
    <w:rsid w:val="00A6613C"/>
    <w:rsid w:val="00A67273"/>
    <w:rsid w:val="00A700C6"/>
    <w:rsid w:val="00A738FD"/>
    <w:rsid w:val="00A760DA"/>
    <w:rsid w:val="00A814E4"/>
    <w:rsid w:val="00A81965"/>
    <w:rsid w:val="00A82414"/>
    <w:rsid w:val="00A84B10"/>
    <w:rsid w:val="00A8510E"/>
    <w:rsid w:val="00A857D5"/>
    <w:rsid w:val="00A85A1B"/>
    <w:rsid w:val="00A86C45"/>
    <w:rsid w:val="00A86D72"/>
    <w:rsid w:val="00A86DE3"/>
    <w:rsid w:val="00A9065E"/>
    <w:rsid w:val="00A92AC4"/>
    <w:rsid w:val="00A95111"/>
    <w:rsid w:val="00A96D03"/>
    <w:rsid w:val="00AA24D6"/>
    <w:rsid w:val="00AA30EC"/>
    <w:rsid w:val="00AB1973"/>
    <w:rsid w:val="00AB2090"/>
    <w:rsid w:val="00AB7AD3"/>
    <w:rsid w:val="00AB7B15"/>
    <w:rsid w:val="00AC07EE"/>
    <w:rsid w:val="00AC0B9F"/>
    <w:rsid w:val="00AC10B9"/>
    <w:rsid w:val="00AC259C"/>
    <w:rsid w:val="00AC2FAB"/>
    <w:rsid w:val="00AC3FEB"/>
    <w:rsid w:val="00AC72BA"/>
    <w:rsid w:val="00AD10D0"/>
    <w:rsid w:val="00AD1C19"/>
    <w:rsid w:val="00AD212A"/>
    <w:rsid w:val="00AD4646"/>
    <w:rsid w:val="00AD4DE2"/>
    <w:rsid w:val="00AD6EF2"/>
    <w:rsid w:val="00AE1928"/>
    <w:rsid w:val="00AE2093"/>
    <w:rsid w:val="00AE2D5A"/>
    <w:rsid w:val="00AE7A9E"/>
    <w:rsid w:val="00AF0134"/>
    <w:rsid w:val="00AF1458"/>
    <w:rsid w:val="00AF28C8"/>
    <w:rsid w:val="00AF3D93"/>
    <w:rsid w:val="00AF4150"/>
    <w:rsid w:val="00AF4D9B"/>
    <w:rsid w:val="00B00B19"/>
    <w:rsid w:val="00B00C6E"/>
    <w:rsid w:val="00B01563"/>
    <w:rsid w:val="00B03069"/>
    <w:rsid w:val="00B04AC2"/>
    <w:rsid w:val="00B069BD"/>
    <w:rsid w:val="00B070FC"/>
    <w:rsid w:val="00B108AC"/>
    <w:rsid w:val="00B10901"/>
    <w:rsid w:val="00B10CC2"/>
    <w:rsid w:val="00B113C5"/>
    <w:rsid w:val="00B11C24"/>
    <w:rsid w:val="00B12AF1"/>
    <w:rsid w:val="00B15C85"/>
    <w:rsid w:val="00B1602C"/>
    <w:rsid w:val="00B1687B"/>
    <w:rsid w:val="00B172DA"/>
    <w:rsid w:val="00B20A81"/>
    <w:rsid w:val="00B214E2"/>
    <w:rsid w:val="00B22167"/>
    <w:rsid w:val="00B22518"/>
    <w:rsid w:val="00B23497"/>
    <w:rsid w:val="00B24621"/>
    <w:rsid w:val="00B26A38"/>
    <w:rsid w:val="00B278A1"/>
    <w:rsid w:val="00B27FE9"/>
    <w:rsid w:val="00B33183"/>
    <w:rsid w:val="00B33758"/>
    <w:rsid w:val="00B339C7"/>
    <w:rsid w:val="00B35A4D"/>
    <w:rsid w:val="00B40183"/>
    <w:rsid w:val="00B415C8"/>
    <w:rsid w:val="00B426D6"/>
    <w:rsid w:val="00B43AE5"/>
    <w:rsid w:val="00B4587D"/>
    <w:rsid w:val="00B45BEC"/>
    <w:rsid w:val="00B46818"/>
    <w:rsid w:val="00B47682"/>
    <w:rsid w:val="00B516C9"/>
    <w:rsid w:val="00B5258A"/>
    <w:rsid w:val="00B55459"/>
    <w:rsid w:val="00B55E30"/>
    <w:rsid w:val="00B56CF2"/>
    <w:rsid w:val="00B5715F"/>
    <w:rsid w:val="00B575BE"/>
    <w:rsid w:val="00B57C70"/>
    <w:rsid w:val="00B57CDA"/>
    <w:rsid w:val="00B6088D"/>
    <w:rsid w:val="00B60BBC"/>
    <w:rsid w:val="00B61CC8"/>
    <w:rsid w:val="00B65C09"/>
    <w:rsid w:val="00B65D81"/>
    <w:rsid w:val="00B6614E"/>
    <w:rsid w:val="00B6644C"/>
    <w:rsid w:val="00B66783"/>
    <w:rsid w:val="00B703EC"/>
    <w:rsid w:val="00B734DE"/>
    <w:rsid w:val="00B73C83"/>
    <w:rsid w:val="00B74D05"/>
    <w:rsid w:val="00B753C4"/>
    <w:rsid w:val="00B81187"/>
    <w:rsid w:val="00B816E9"/>
    <w:rsid w:val="00B81911"/>
    <w:rsid w:val="00B82B21"/>
    <w:rsid w:val="00B8695F"/>
    <w:rsid w:val="00B91243"/>
    <w:rsid w:val="00B94C2F"/>
    <w:rsid w:val="00B95E5B"/>
    <w:rsid w:val="00BA0DAA"/>
    <w:rsid w:val="00BA12B9"/>
    <w:rsid w:val="00BA3BFE"/>
    <w:rsid w:val="00BA471E"/>
    <w:rsid w:val="00BA7ACB"/>
    <w:rsid w:val="00BA7B22"/>
    <w:rsid w:val="00BA7CC1"/>
    <w:rsid w:val="00BB0624"/>
    <w:rsid w:val="00BB1C14"/>
    <w:rsid w:val="00BB2DFC"/>
    <w:rsid w:val="00BB5411"/>
    <w:rsid w:val="00BB62ED"/>
    <w:rsid w:val="00BB6642"/>
    <w:rsid w:val="00BB7C8C"/>
    <w:rsid w:val="00BB7CBC"/>
    <w:rsid w:val="00BC2507"/>
    <w:rsid w:val="00BC4B3C"/>
    <w:rsid w:val="00BC548F"/>
    <w:rsid w:val="00BC6C00"/>
    <w:rsid w:val="00BD72DA"/>
    <w:rsid w:val="00BE0ECF"/>
    <w:rsid w:val="00BE115C"/>
    <w:rsid w:val="00BE60B2"/>
    <w:rsid w:val="00BE641A"/>
    <w:rsid w:val="00BE7FB8"/>
    <w:rsid w:val="00BF0749"/>
    <w:rsid w:val="00BF1EAD"/>
    <w:rsid w:val="00BF21B4"/>
    <w:rsid w:val="00BF2280"/>
    <w:rsid w:val="00BF5215"/>
    <w:rsid w:val="00BF5B2C"/>
    <w:rsid w:val="00C01F90"/>
    <w:rsid w:val="00C039F8"/>
    <w:rsid w:val="00C05A5F"/>
    <w:rsid w:val="00C13751"/>
    <w:rsid w:val="00C13F86"/>
    <w:rsid w:val="00C14FE3"/>
    <w:rsid w:val="00C164E4"/>
    <w:rsid w:val="00C20AFF"/>
    <w:rsid w:val="00C20F19"/>
    <w:rsid w:val="00C21D4D"/>
    <w:rsid w:val="00C22A23"/>
    <w:rsid w:val="00C232D9"/>
    <w:rsid w:val="00C2464F"/>
    <w:rsid w:val="00C2500C"/>
    <w:rsid w:val="00C26E46"/>
    <w:rsid w:val="00C27DD4"/>
    <w:rsid w:val="00C302F6"/>
    <w:rsid w:val="00C31395"/>
    <w:rsid w:val="00C31F20"/>
    <w:rsid w:val="00C34EF3"/>
    <w:rsid w:val="00C3554D"/>
    <w:rsid w:val="00C35D06"/>
    <w:rsid w:val="00C363FF"/>
    <w:rsid w:val="00C41164"/>
    <w:rsid w:val="00C4140E"/>
    <w:rsid w:val="00C45D8A"/>
    <w:rsid w:val="00C51280"/>
    <w:rsid w:val="00C5229B"/>
    <w:rsid w:val="00C52C2E"/>
    <w:rsid w:val="00C55B3F"/>
    <w:rsid w:val="00C56003"/>
    <w:rsid w:val="00C57BB7"/>
    <w:rsid w:val="00C63055"/>
    <w:rsid w:val="00C658E7"/>
    <w:rsid w:val="00C65D9E"/>
    <w:rsid w:val="00C66D39"/>
    <w:rsid w:val="00C7221D"/>
    <w:rsid w:val="00C728BF"/>
    <w:rsid w:val="00C743F7"/>
    <w:rsid w:val="00C74F1E"/>
    <w:rsid w:val="00C7593B"/>
    <w:rsid w:val="00C75B8B"/>
    <w:rsid w:val="00C77692"/>
    <w:rsid w:val="00C8097C"/>
    <w:rsid w:val="00C81CF4"/>
    <w:rsid w:val="00C82B9E"/>
    <w:rsid w:val="00C83167"/>
    <w:rsid w:val="00C84A60"/>
    <w:rsid w:val="00C84C3B"/>
    <w:rsid w:val="00C87459"/>
    <w:rsid w:val="00C87D40"/>
    <w:rsid w:val="00C91435"/>
    <w:rsid w:val="00C9190B"/>
    <w:rsid w:val="00C927B7"/>
    <w:rsid w:val="00C92B99"/>
    <w:rsid w:val="00C93B2B"/>
    <w:rsid w:val="00C94274"/>
    <w:rsid w:val="00C96891"/>
    <w:rsid w:val="00CA20F2"/>
    <w:rsid w:val="00CA3A08"/>
    <w:rsid w:val="00CA600A"/>
    <w:rsid w:val="00CA61E9"/>
    <w:rsid w:val="00CA6697"/>
    <w:rsid w:val="00CB0F05"/>
    <w:rsid w:val="00CB22A3"/>
    <w:rsid w:val="00CB2D25"/>
    <w:rsid w:val="00CB780D"/>
    <w:rsid w:val="00CC1429"/>
    <w:rsid w:val="00CC3344"/>
    <w:rsid w:val="00CC35ED"/>
    <w:rsid w:val="00CC6998"/>
    <w:rsid w:val="00CC74AE"/>
    <w:rsid w:val="00CD0E50"/>
    <w:rsid w:val="00CD1131"/>
    <w:rsid w:val="00CD19F9"/>
    <w:rsid w:val="00CD2681"/>
    <w:rsid w:val="00CD2F78"/>
    <w:rsid w:val="00CD406F"/>
    <w:rsid w:val="00CE1894"/>
    <w:rsid w:val="00CE5690"/>
    <w:rsid w:val="00CE6FFE"/>
    <w:rsid w:val="00CF32D5"/>
    <w:rsid w:val="00CF61CA"/>
    <w:rsid w:val="00CF68C6"/>
    <w:rsid w:val="00CF6E38"/>
    <w:rsid w:val="00CF7046"/>
    <w:rsid w:val="00D00D72"/>
    <w:rsid w:val="00D01C7D"/>
    <w:rsid w:val="00D0223D"/>
    <w:rsid w:val="00D0249F"/>
    <w:rsid w:val="00D02A8C"/>
    <w:rsid w:val="00D04AA7"/>
    <w:rsid w:val="00D074B4"/>
    <w:rsid w:val="00D1024C"/>
    <w:rsid w:val="00D122BC"/>
    <w:rsid w:val="00D14646"/>
    <w:rsid w:val="00D16907"/>
    <w:rsid w:val="00D16EE6"/>
    <w:rsid w:val="00D21EA5"/>
    <w:rsid w:val="00D234F3"/>
    <w:rsid w:val="00D3175C"/>
    <w:rsid w:val="00D320DC"/>
    <w:rsid w:val="00D34698"/>
    <w:rsid w:val="00D34D43"/>
    <w:rsid w:val="00D3556D"/>
    <w:rsid w:val="00D41B0D"/>
    <w:rsid w:val="00D45709"/>
    <w:rsid w:val="00D46C16"/>
    <w:rsid w:val="00D470D7"/>
    <w:rsid w:val="00D4754C"/>
    <w:rsid w:val="00D50412"/>
    <w:rsid w:val="00D518DC"/>
    <w:rsid w:val="00D51980"/>
    <w:rsid w:val="00D520F6"/>
    <w:rsid w:val="00D52888"/>
    <w:rsid w:val="00D533D4"/>
    <w:rsid w:val="00D54ADC"/>
    <w:rsid w:val="00D551B3"/>
    <w:rsid w:val="00D55459"/>
    <w:rsid w:val="00D56DF0"/>
    <w:rsid w:val="00D605F0"/>
    <w:rsid w:val="00D61196"/>
    <w:rsid w:val="00D6671D"/>
    <w:rsid w:val="00D72A8E"/>
    <w:rsid w:val="00D72E19"/>
    <w:rsid w:val="00D73070"/>
    <w:rsid w:val="00D74762"/>
    <w:rsid w:val="00D75068"/>
    <w:rsid w:val="00D75FC5"/>
    <w:rsid w:val="00D84572"/>
    <w:rsid w:val="00D85516"/>
    <w:rsid w:val="00D92C5A"/>
    <w:rsid w:val="00D92EDD"/>
    <w:rsid w:val="00D932E0"/>
    <w:rsid w:val="00D954CB"/>
    <w:rsid w:val="00D95A3C"/>
    <w:rsid w:val="00D96AEC"/>
    <w:rsid w:val="00D96DA1"/>
    <w:rsid w:val="00DA09F2"/>
    <w:rsid w:val="00DA2295"/>
    <w:rsid w:val="00DA4533"/>
    <w:rsid w:val="00DB326F"/>
    <w:rsid w:val="00DB384A"/>
    <w:rsid w:val="00DB4054"/>
    <w:rsid w:val="00DB5714"/>
    <w:rsid w:val="00DB7E20"/>
    <w:rsid w:val="00DE020E"/>
    <w:rsid w:val="00DE0424"/>
    <w:rsid w:val="00DE0FCB"/>
    <w:rsid w:val="00DE2B90"/>
    <w:rsid w:val="00DE35ED"/>
    <w:rsid w:val="00DE4B0F"/>
    <w:rsid w:val="00DE6717"/>
    <w:rsid w:val="00DF1CE3"/>
    <w:rsid w:val="00DF1FC3"/>
    <w:rsid w:val="00DF2BDD"/>
    <w:rsid w:val="00DF635F"/>
    <w:rsid w:val="00DF7C1E"/>
    <w:rsid w:val="00E00152"/>
    <w:rsid w:val="00E005C9"/>
    <w:rsid w:val="00E0299A"/>
    <w:rsid w:val="00E042E0"/>
    <w:rsid w:val="00E057E1"/>
    <w:rsid w:val="00E0737E"/>
    <w:rsid w:val="00E1499E"/>
    <w:rsid w:val="00E16FF6"/>
    <w:rsid w:val="00E20166"/>
    <w:rsid w:val="00E207DF"/>
    <w:rsid w:val="00E20EBF"/>
    <w:rsid w:val="00E24504"/>
    <w:rsid w:val="00E2460F"/>
    <w:rsid w:val="00E24C35"/>
    <w:rsid w:val="00E25847"/>
    <w:rsid w:val="00E26814"/>
    <w:rsid w:val="00E32992"/>
    <w:rsid w:val="00E33D4E"/>
    <w:rsid w:val="00E3574D"/>
    <w:rsid w:val="00E364AE"/>
    <w:rsid w:val="00E365B3"/>
    <w:rsid w:val="00E37D5A"/>
    <w:rsid w:val="00E415F3"/>
    <w:rsid w:val="00E41E0C"/>
    <w:rsid w:val="00E42911"/>
    <w:rsid w:val="00E45F35"/>
    <w:rsid w:val="00E52989"/>
    <w:rsid w:val="00E53740"/>
    <w:rsid w:val="00E54B41"/>
    <w:rsid w:val="00E57186"/>
    <w:rsid w:val="00E577C7"/>
    <w:rsid w:val="00E61068"/>
    <w:rsid w:val="00E63867"/>
    <w:rsid w:val="00E64150"/>
    <w:rsid w:val="00E67972"/>
    <w:rsid w:val="00E70A54"/>
    <w:rsid w:val="00E724AC"/>
    <w:rsid w:val="00E75403"/>
    <w:rsid w:val="00E76B55"/>
    <w:rsid w:val="00E8065A"/>
    <w:rsid w:val="00E80ABD"/>
    <w:rsid w:val="00E844FD"/>
    <w:rsid w:val="00E8685D"/>
    <w:rsid w:val="00E8705C"/>
    <w:rsid w:val="00E900E9"/>
    <w:rsid w:val="00E9019D"/>
    <w:rsid w:val="00E91941"/>
    <w:rsid w:val="00E91B44"/>
    <w:rsid w:val="00E922C9"/>
    <w:rsid w:val="00E92352"/>
    <w:rsid w:val="00E92826"/>
    <w:rsid w:val="00E92C90"/>
    <w:rsid w:val="00E94511"/>
    <w:rsid w:val="00E97BB9"/>
    <w:rsid w:val="00E97FA7"/>
    <w:rsid w:val="00EA3551"/>
    <w:rsid w:val="00EA63F9"/>
    <w:rsid w:val="00EB0458"/>
    <w:rsid w:val="00EB1812"/>
    <w:rsid w:val="00EB314A"/>
    <w:rsid w:val="00EB3928"/>
    <w:rsid w:val="00EC0B55"/>
    <w:rsid w:val="00EC1E9E"/>
    <w:rsid w:val="00EC1F52"/>
    <w:rsid w:val="00EC61B1"/>
    <w:rsid w:val="00EC65F4"/>
    <w:rsid w:val="00EC66F7"/>
    <w:rsid w:val="00EC7DAD"/>
    <w:rsid w:val="00ED3343"/>
    <w:rsid w:val="00ED3D9B"/>
    <w:rsid w:val="00ED56A9"/>
    <w:rsid w:val="00ED5BE1"/>
    <w:rsid w:val="00ED5DDE"/>
    <w:rsid w:val="00ED69F9"/>
    <w:rsid w:val="00EE2D5D"/>
    <w:rsid w:val="00EE3BE8"/>
    <w:rsid w:val="00EE748F"/>
    <w:rsid w:val="00EE77FE"/>
    <w:rsid w:val="00EE7EDE"/>
    <w:rsid w:val="00EF05A9"/>
    <w:rsid w:val="00EF14B1"/>
    <w:rsid w:val="00EF51CF"/>
    <w:rsid w:val="00EF5FF6"/>
    <w:rsid w:val="00F00733"/>
    <w:rsid w:val="00F03AF2"/>
    <w:rsid w:val="00F0466E"/>
    <w:rsid w:val="00F04AEF"/>
    <w:rsid w:val="00F055CA"/>
    <w:rsid w:val="00F136C4"/>
    <w:rsid w:val="00F14060"/>
    <w:rsid w:val="00F1495D"/>
    <w:rsid w:val="00F17DFD"/>
    <w:rsid w:val="00F17EBD"/>
    <w:rsid w:val="00F20309"/>
    <w:rsid w:val="00F21942"/>
    <w:rsid w:val="00F27C3C"/>
    <w:rsid w:val="00F27F8A"/>
    <w:rsid w:val="00F31DD1"/>
    <w:rsid w:val="00F33E5C"/>
    <w:rsid w:val="00F344C8"/>
    <w:rsid w:val="00F41D74"/>
    <w:rsid w:val="00F44FE2"/>
    <w:rsid w:val="00F45EB5"/>
    <w:rsid w:val="00F46FCC"/>
    <w:rsid w:val="00F476A2"/>
    <w:rsid w:val="00F56A00"/>
    <w:rsid w:val="00F634CF"/>
    <w:rsid w:val="00F70F9B"/>
    <w:rsid w:val="00F73828"/>
    <w:rsid w:val="00F73A4A"/>
    <w:rsid w:val="00F762F1"/>
    <w:rsid w:val="00F77994"/>
    <w:rsid w:val="00F8400A"/>
    <w:rsid w:val="00F8473F"/>
    <w:rsid w:val="00F86925"/>
    <w:rsid w:val="00F8703D"/>
    <w:rsid w:val="00F93521"/>
    <w:rsid w:val="00F93743"/>
    <w:rsid w:val="00F96B3C"/>
    <w:rsid w:val="00F96C5B"/>
    <w:rsid w:val="00F96EC3"/>
    <w:rsid w:val="00F97FC6"/>
    <w:rsid w:val="00FA0F57"/>
    <w:rsid w:val="00FA4695"/>
    <w:rsid w:val="00FB4870"/>
    <w:rsid w:val="00FB6611"/>
    <w:rsid w:val="00FB6B30"/>
    <w:rsid w:val="00FC1155"/>
    <w:rsid w:val="00FC2F8A"/>
    <w:rsid w:val="00FC336F"/>
    <w:rsid w:val="00FC399E"/>
    <w:rsid w:val="00FD09DF"/>
    <w:rsid w:val="00FD0EE5"/>
    <w:rsid w:val="00FD2E10"/>
    <w:rsid w:val="00FD2EFE"/>
    <w:rsid w:val="00FD4D1E"/>
    <w:rsid w:val="00FD6C10"/>
    <w:rsid w:val="00FD769E"/>
    <w:rsid w:val="00FD7C87"/>
    <w:rsid w:val="00FE1853"/>
    <w:rsid w:val="00FE30E9"/>
    <w:rsid w:val="00FE4535"/>
    <w:rsid w:val="00FE5C74"/>
    <w:rsid w:val="00FE628C"/>
    <w:rsid w:val="00FF1D29"/>
    <w:rsid w:val="00FF2779"/>
    <w:rsid w:val="00FF2DE1"/>
    <w:rsid w:val="00FF60CB"/>
    <w:rsid w:val="00FF7C0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49"/>
    <o:shapelayout v:ext="edit">
      <o:idmap v:ext="edit" data="1"/>
    </o:shapelayout>
  </w:shapeDefaults>
  <w:decimalSymbol w:val="."/>
  <w:listSeparator w:val=","/>
  <w15:docId w15:val="{BB20B13D-54C4-4120-A66A-1BB50A5EB3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02A28"/>
  </w:style>
  <w:style w:type="paragraph" w:styleId="Heading1">
    <w:name w:val="heading 1"/>
    <w:basedOn w:val="Normal"/>
    <w:next w:val="Normal"/>
    <w:link w:val="Heading1Char"/>
    <w:uiPriority w:val="9"/>
    <w:qFormat/>
    <w:rsid w:val="00B108AC"/>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0E6E1B"/>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k3txt">
    <w:name w:val="mk3 txt"/>
    <w:basedOn w:val="Normal"/>
    <w:qFormat/>
    <w:rsid w:val="00767E75"/>
    <w:pPr>
      <w:spacing w:before="80" w:after="60" w:line="240" w:lineRule="auto"/>
    </w:pPr>
    <w:rPr>
      <w:rFonts w:ascii="Times New Roman" w:eastAsia="Times New Roman" w:hAnsi="Times New Roman" w:cs="Times New Roman"/>
      <w:sz w:val="18"/>
      <w:szCs w:val="18"/>
      <w:lang w:val="en-GB"/>
    </w:rPr>
  </w:style>
  <w:style w:type="paragraph" w:styleId="ListParagraph">
    <w:name w:val="List Paragraph"/>
    <w:aliases w:val="Bullets,List Paragraph nowy,References,Numbered List Paragraph,List Paragraph (numbered (a)),lp1,Bullet Level 1,Liste 1,List Paragraph1,List Bullet Mary,List ParaN,WB List Paragraph,Dot pt,F5 List Paragraph,No Spacing1,List Square"/>
    <w:basedOn w:val="Normal"/>
    <w:link w:val="ListParagraphChar"/>
    <w:uiPriority w:val="34"/>
    <w:qFormat/>
    <w:rsid w:val="00767E75"/>
    <w:pPr>
      <w:spacing w:after="0" w:line="240" w:lineRule="auto"/>
      <w:ind w:left="720"/>
      <w:contextualSpacing/>
    </w:pPr>
    <w:rPr>
      <w:rFonts w:ascii="Times New Roman" w:eastAsia="Times New Roman" w:hAnsi="Times New Roman" w:cs="Times New Roman"/>
      <w:szCs w:val="20"/>
      <w:lang w:val="en-GB"/>
    </w:rPr>
  </w:style>
  <w:style w:type="character" w:customStyle="1" w:styleId="ListParagraphChar">
    <w:name w:val="List Paragraph Char"/>
    <w:aliases w:val="Bullets Char,List Paragraph nowy Char,References Char,Numbered List Paragraph Char,List Paragraph (numbered (a)) Char,lp1 Char,Bullet Level 1 Char,Liste 1 Char,List Paragraph1 Char,List Bullet Mary Char,List ParaN Char,Dot pt Char"/>
    <w:link w:val="ListParagraph"/>
    <w:uiPriority w:val="34"/>
    <w:qFormat/>
    <w:rsid w:val="00767E75"/>
    <w:rPr>
      <w:rFonts w:ascii="Times New Roman" w:eastAsia="Times New Roman" w:hAnsi="Times New Roman" w:cs="Times New Roman"/>
      <w:szCs w:val="20"/>
      <w:lang w:val="en-GB"/>
    </w:rPr>
  </w:style>
  <w:style w:type="table" w:styleId="TableGrid">
    <w:name w:val="Table Grid"/>
    <w:aliases w:val="Laboratory Statistics 1st Half-2004"/>
    <w:basedOn w:val="TableNormal"/>
    <w:uiPriority w:val="59"/>
    <w:rsid w:val="006D202B"/>
    <w:pPr>
      <w:spacing w:after="0" w:line="240" w:lineRule="auto"/>
    </w:pPr>
    <w:rPr>
      <w:rFonts w:ascii="Times New Roman" w:eastAsia="Times New Roman" w:hAnsi="Times New Roman"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8F754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F754F"/>
    <w:rPr>
      <w:rFonts w:ascii="Tahoma" w:hAnsi="Tahoma" w:cs="Tahoma"/>
      <w:sz w:val="16"/>
      <w:szCs w:val="16"/>
    </w:rPr>
  </w:style>
  <w:style w:type="paragraph" w:styleId="TOC2">
    <w:name w:val="toc 2"/>
    <w:basedOn w:val="Normal"/>
    <w:next w:val="Normal"/>
    <w:autoRedefine/>
    <w:uiPriority w:val="39"/>
    <w:unhideWhenUsed/>
    <w:rsid w:val="00F00733"/>
    <w:pPr>
      <w:spacing w:after="100"/>
      <w:ind w:left="220"/>
    </w:pPr>
  </w:style>
  <w:style w:type="paragraph" w:styleId="TOC1">
    <w:name w:val="toc 1"/>
    <w:basedOn w:val="Normal"/>
    <w:next w:val="Normal"/>
    <w:autoRedefine/>
    <w:uiPriority w:val="39"/>
    <w:unhideWhenUsed/>
    <w:rsid w:val="00F00733"/>
    <w:pPr>
      <w:spacing w:after="100"/>
    </w:pPr>
  </w:style>
  <w:style w:type="character" w:styleId="Hyperlink">
    <w:name w:val="Hyperlink"/>
    <w:basedOn w:val="DefaultParagraphFont"/>
    <w:uiPriority w:val="99"/>
    <w:unhideWhenUsed/>
    <w:rsid w:val="00F00733"/>
    <w:rPr>
      <w:color w:val="0000FF" w:themeColor="hyperlink"/>
      <w:u w:val="single"/>
    </w:rPr>
  </w:style>
  <w:style w:type="paragraph" w:styleId="Header">
    <w:name w:val="header"/>
    <w:basedOn w:val="Normal"/>
    <w:link w:val="HeaderChar"/>
    <w:uiPriority w:val="99"/>
    <w:unhideWhenUsed/>
    <w:rsid w:val="00BC6C00"/>
    <w:pPr>
      <w:tabs>
        <w:tab w:val="center" w:pos="4680"/>
        <w:tab w:val="right" w:pos="9360"/>
      </w:tabs>
      <w:spacing w:after="0" w:line="240" w:lineRule="auto"/>
    </w:pPr>
  </w:style>
  <w:style w:type="character" w:customStyle="1" w:styleId="HeaderChar">
    <w:name w:val="Header Char"/>
    <w:basedOn w:val="DefaultParagraphFont"/>
    <w:link w:val="Header"/>
    <w:uiPriority w:val="99"/>
    <w:rsid w:val="00BC6C00"/>
  </w:style>
  <w:style w:type="paragraph" w:styleId="Footer">
    <w:name w:val="footer"/>
    <w:basedOn w:val="Normal"/>
    <w:link w:val="FooterChar"/>
    <w:uiPriority w:val="99"/>
    <w:unhideWhenUsed/>
    <w:rsid w:val="00BC6C00"/>
    <w:pPr>
      <w:tabs>
        <w:tab w:val="center" w:pos="4680"/>
        <w:tab w:val="right" w:pos="9360"/>
      </w:tabs>
      <w:spacing w:after="0" w:line="240" w:lineRule="auto"/>
    </w:pPr>
  </w:style>
  <w:style w:type="character" w:customStyle="1" w:styleId="FooterChar">
    <w:name w:val="Footer Char"/>
    <w:basedOn w:val="DefaultParagraphFont"/>
    <w:link w:val="Footer"/>
    <w:uiPriority w:val="99"/>
    <w:rsid w:val="00BC6C00"/>
  </w:style>
  <w:style w:type="paragraph" w:styleId="NormalWeb">
    <w:name w:val="Normal (Web)"/>
    <w:basedOn w:val="Normal"/>
    <w:uiPriority w:val="99"/>
    <w:unhideWhenUsed/>
    <w:rsid w:val="0029650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rsid w:val="000E6E1B"/>
    <w:rPr>
      <w:rFonts w:asciiTheme="majorHAnsi" w:eastAsiaTheme="majorEastAsia" w:hAnsiTheme="majorHAnsi" w:cstheme="majorBidi"/>
      <w:b/>
      <w:bCs/>
      <w:color w:val="4F81BD" w:themeColor="accent1"/>
      <w:sz w:val="26"/>
      <w:szCs w:val="26"/>
    </w:rPr>
  </w:style>
  <w:style w:type="character" w:customStyle="1" w:styleId="Heading1Char">
    <w:name w:val="Heading 1 Char"/>
    <w:basedOn w:val="DefaultParagraphFont"/>
    <w:link w:val="Heading1"/>
    <w:uiPriority w:val="9"/>
    <w:rsid w:val="00B108AC"/>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B108AC"/>
    <w:pPr>
      <w:spacing w:line="259" w:lineRule="auto"/>
      <w:outlineLvl w:val="9"/>
    </w:pPr>
  </w:style>
  <w:style w:type="paragraph" w:styleId="TOC3">
    <w:name w:val="toc 3"/>
    <w:basedOn w:val="Normal"/>
    <w:next w:val="Normal"/>
    <w:autoRedefine/>
    <w:uiPriority w:val="39"/>
    <w:unhideWhenUsed/>
    <w:rsid w:val="00B108AC"/>
    <w:pPr>
      <w:spacing w:after="100" w:line="259" w:lineRule="auto"/>
      <w:ind w:left="440"/>
    </w:pPr>
    <w:rPr>
      <w:rFonts w:eastAsiaTheme="minorEastAsia" w:cs="Times New Roman"/>
    </w:rPr>
  </w:style>
  <w:style w:type="table" w:customStyle="1" w:styleId="LaboratoryStatistics1stHalf-20041">
    <w:name w:val="Laboratory Statistics 1st Half-20041"/>
    <w:basedOn w:val="TableNormal"/>
    <w:next w:val="TableGrid"/>
    <w:uiPriority w:val="59"/>
    <w:rsid w:val="006C536F"/>
    <w:pPr>
      <w:spacing w:after="0" w:line="240" w:lineRule="auto"/>
    </w:pPr>
    <w:rPr>
      <w:rFonts w:ascii="Times New Roman" w:eastAsia="Times New Roman" w:hAnsi="Times New Roman"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F96B3C"/>
    <w:pPr>
      <w:spacing w:line="240" w:lineRule="auto"/>
    </w:pPr>
    <w:rPr>
      <w:i/>
      <w:iCs/>
      <w:color w:val="1F497D" w:themeColor="text2"/>
      <w:sz w:val="18"/>
      <w:szCs w:val="18"/>
    </w:rPr>
  </w:style>
  <w:style w:type="table" w:customStyle="1" w:styleId="TableGrid1">
    <w:name w:val="Table Grid1"/>
    <w:basedOn w:val="TableNormal"/>
    <w:next w:val="TableGrid"/>
    <w:uiPriority w:val="59"/>
    <w:rsid w:val="008118C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1C4E9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1C4E9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1C4E9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59"/>
    <w:rsid w:val="00A6727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59"/>
    <w:rsid w:val="00A6727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59"/>
    <w:rsid w:val="009F0A7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59"/>
    <w:rsid w:val="009F0A7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59"/>
    <w:rsid w:val="009F0A7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aboratoryStatistics1stHalf-200411">
    <w:name w:val="Laboratory Statistics 1st Half-200411"/>
    <w:basedOn w:val="TableNormal"/>
    <w:next w:val="TableGrid"/>
    <w:uiPriority w:val="59"/>
    <w:rsid w:val="009F0A71"/>
    <w:pPr>
      <w:spacing w:after="0" w:line="240" w:lineRule="auto"/>
    </w:pPr>
    <w:rPr>
      <w:rFonts w:ascii="Times New Roman" w:eastAsia="Times New Roman" w:hAnsi="Times New Roman"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TableNormal"/>
    <w:next w:val="TableGrid"/>
    <w:uiPriority w:val="59"/>
    <w:rsid w:val="00176B4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aboratoryStatistics1stHalf-200412">
    <w:name w:val="Laboratory Statistics 1st Half-200412"/>
    <w:basedOn w:val="TableNormal"/>
    <w:next w:val="TableGrid"/>
    <w:uiPriority w:val="59"/>
    <w:rsid w:val="00176B4B"/>
    <w:pPr>
      <w:spacing w:after="0" w:line="240" w:lineRule="auto"/>
    </w:pPr>
    <w:rPr>
      <w:rFonts w:ascii="Times New Roman" w:eastAsia="Times New Roman" w:hAnsi="Times New Roman"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59"/>
    <w:rsid w:val="00E3574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next w:val="TableGrid"/>
    <w:uiPriority w:val="59"/>
    <w:rsid w:val="007E20C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
    <w:name w:val="Table Grid13"/>
    <w:basedOn w:val="TableNormal"/>
    <w:next w:val="TableGrid"/>
    <w:uiPriority w:val="59"/>
    <w:rsid w:val="007E20C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
    <w:name w:val="Table Grid14"/>
    <w:basedOn w:val="TableNormal"/>
    <w:next w:val="TableGrid"/>
    <w:uiPriority w:val="59"/>
    <w:rsid w:val="007E20C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
    <w:name w:val="Table Grid15"/>
    <w:basedOn w:val="TableNormal"/>
    <w:next w:val="TableGrid"/>
    <w:uiPriority w:val="59"/>
    <w:rsid w:val="007E20C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
    <w:name w:val="Table Grid16"/>
    <w:basedOn w:val="TableNormal"/>
    <w:next w:val="TableGrid"/>
    <w:uiPriority w:val="59"/>
    <w:rsid w:val="00DB326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
    <w:name w:val="Table Grid17"/>
    <w:basedOn w:val="TableNormal"/>
    <w:next w:val="TableGrid"/>
    <w:uiPriority w:val="59"/>
    <w:rsid w:val="005665B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
    <w:name w:val="Table Grid18"/>
    <w:basedOn w:val="TableNormal"/>
    <w:next w:val="TableGrid"/>
    <w:uiPriority w:val="59"/>
    <w:rsid w:val="005665B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
    <w:name w:val="Table Grid19"/>
    <w:basedOn w:val="TableNormal"/>
    <w:next w:val="TableGrid"/>
    <w:uiPriority w:val="59"/>
    <w:rsid w:val="005665B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
    <w:name w:val="Table Grid20"/>
    <w:basedOn w:val="TableNormal"/>
    <w:next w:val="TableGrid"/>
    <w:uiPriority w:val="59"/>
    <w:rsid w:val="005665B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uiPriority w:val="59"/>
    <w:rsid w:val="005665B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
    <w:name w:val="Table Grid22"/>
    <w:basedOn w:val="TableNormal"/>
    <w:next w:val="TableGrid"/>
    <w:uiPriority w:val="59"/>
    <w:rsid w:val="005665B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
    <w:name w:val="Table Grid23"/>
    <w:basedOn w:val="TableNormal"/>
    <w:next w:val="TableGrid"/>
    <w:uiPriority w:val="59"/>
    <w:rsid w:val="005665B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
    <w:name w:val="Table Grid24"/>
    <w:basedOn w:val="TableNormal"/>
    <w:next w:val="TableGrid"/>
    <w:uiPriority w:val="59"/>
    <w:rsid w:val="00B74D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
    <w:name w:val="Table Grid25"/>
    <w:basedOn w:val="TableNormal"/>
    <w:next w:val="TableGrid"/>
    <w:uiPriority w:val="59"/>
    <w:rsid w:val="00B74D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
    <w:name w:val="Table Grid26"/>
    <w:basedOn w:val="TableNormal"/>
    <w:next w:val="TableGrid"/>
    <w:uiPriority w:val="59"/>
    <w:rsid w:val="00B74D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190444">
      <w:bodyDiv w:val="1"/>
      <w:marLeft w:val="0"/>
      <w:marRight w:val="0"/>
      <w:marTop w:val="0"/>
      <w:marBottom w:val="0"/>
      <w:divBdr>
        <w:top w:val="none" w:sz="0" w:space="0" w:color="auto"/>
        <w:left w:val="none" w:sz="0" w:space="0" w:color="auto"/>
        <w:bottom w:val="none" w:sz="0" w:space="0" w:color="auto"/>
        <w:right w:val="none" w:sz="0" w:space="0" w:color="auto"/>
      </w:divBdr>
    </w:div>
    <w:div w:id="16347484">
      <w:bodyDiv w:val="1"/>
      <w:marLeft w:val="0"/>
      <w:marRight w:val="0"/>
      <w:marTop w:val="0"/>
      <w:marBottom w:val="0"/>
      <w:divBdr>
        <w:top w:val="none" w:sz="0" w:space="0" w:color="auto"/>
        <w:left w:val="none" w:sz="0" w:space="0" w:color="auto"/>
        <w:bottom w:val="none" w:sz="0" w:space="0" w:color="auto"/>
        <w:right w:val="none" w:sz="0" w:space="0" w:color="auto"/>
      </w:divBdr>
    </w:div>
    <w:div w:id="17045173">
      <w:bodyDiv w:val="1"/>
      <w:marLeft w:val="0"/>
      <w:marRight w:val="0"/>
      <w:marTop w:val="0"/>
      <w:marBottom w:val="0"/>
      <w:divBdr>
        <w:top w:val="none" w:sz="0" w:space="0" w:color="auto"/>
        <w:left w:val="none" w:sz="0" w:space="0" w:color="auto"/>
        <w:bottom w:val="none" w:sz="0" w:space="0" w:color="auto"/>
        <w:right w:val="none" w:sz="0" w:space="0" w:color="auto"/>
      </w:divBdr>
    </w:div>
    <w:div w:id="25327605">
      <w:bodyDiv w:val="1"/>
      <w:marLeft w:val="0"/>
      <w:marRight w:val="0"/>
      <w:marTop w:val="0"/>
      <w:marBottom w:val="0"/>
      <w:divBdr>
        <w:top w:val="none" w:sz="0" w:space="0" w:color="auto"/>
        <w:left w:val="none" w:sz="0" w:space="0" w:color="auto"/>
        <w:bottom w:val="none" w:sz="0" w:space="0" w:color="auto"/>
        <w:right w:val="none" w:sz="0" w:space="0" w:color="auto"/>
      </w:divBdr>
    </w:div>
    <w:div w:id="69619781">
      <w:bodyDiv w:val="1"/>
      <w:marLeft w:val="0"/>
      <w:marRight w:val="0"/>
      <w:marTop w:val="0"/>
      <w:marBottom w:val="0"/>
      <w:divBdr>
        <w:top w:val="none" w:sz="0" w:space="0" w:color="auto"/>
        <w:left w:val="none" w:sz="0" w:space="0" w:color="auto"/>
        <w:bottom w:val="none" w:sz="0" w:space="0" w:color="auto"/>
        <w:right w:val="none" w:sz="0" w:space="0" w:color="auto"/>
      </w:divBdr>
    </w:div>
    <w:div w:id="123891964">
      <w:bodyDiv w:val="1"/>
      <w:marLeft w:val="0"/>
      <w:marRight w:val="0"/>
      <w:marTop w:val="0"/>
      <w:marBottom w:val="0"/>
      <w:divBdr>
        <w:top w:val="none" w:sz="0" w:space="0" w:color="auto"/>
        <w:left w:val="none" w:sz="0" w:space="0" w:color="auto"/>
        <w:bottom w:val="none" w:sz="0" w:space="0" w:color="auto"/>
        <w:right w:val="none" w:sz="0" w:space="0" w:color="auto"/>
      </w:divBdr>
    </w:div>
    <w:div w:id="172653803">
      <w:bodyDiv w:val="1"/>
      <w:marLeft w:val="0"/>
      <w:marRight w:val="0"/>
      <w:marTop w:val="0"/>
      <w:marBottom w:val="0"/>
      <w:divBdr>
        <w:top w:val="none" w:sz="0" w:space="0" w:color="auto"/>
        <w:left w:val="none" w:sz="0" w:space="0" w:color="auto"/>
        <w:bottom w:val="none" w:sz="0" w:space="0" w:color="auto"/>
        <w:right w:val="none" w:sz="0" w:space="0" w:color="auto"/>
      </w:divBdr>
    </w:div>
    <w:div w:id="178352806">
      <w:bodyDiv w:val="1"/>
      <w:marLeft w:val="0"/>
      <w:marRight w:val="0"/>
      <w:marTop w:val="0"/>
      <w:marBottom w:val="0"/>
      <w:divBdr>
        <w:top w:val="none" w:sz="0" w:space="0" w:color="auto"/>
        <w:left w:val="none" w:sz="0" w:space="0" w:color="auto"/>
        <w:bottom w:val="none" w:sz="0" w:space="0" w:color="auto"/>
        <w:right w:val="none" w:sz="0" w:space="0" w:color="auto"/>
      </w:divBdr>
    </w:div>
    <w:div w:id="196697043">
      <w:bodyDiv w:val="1"/>
      <w:marLeft w:val="0"/>
      <w:marRight w:val="0"/>
      <w:marTop w:val="0"/>
      <w:marBottom w:val="0"/>
      <w:divBdr>
        <w:top w:val="none" w:sz="0" w:space="0" w:color="auto"/>
        <w:left w:val="none" w:sz="0" w:space="0" w:color="auto"/>
        <w:bottom w:val="none" w:sz="0" w:space="0" w:color="auto"/>
        <w:right w:val="none" w:sz="0" w:space="0" w:color="auto"/>
      </w:divBdr>
    </w:div>
    <w:div w:id="197665520">
      <w:bodyDiv w:val="1"/>
      <w:marLeft w:val="0"/>
      <w:marRight w:val="0"/>
      <w:marTop w:val="0"/>
      <w:marBottom w:val="0"/>
      <w:divBdr>
        <w:top w:val="none" w:sz="0" w:space="0" w:color="auto"/>
        <w:left w:val="none" w:sz="0" w:space="0" w:color="auto"/>
        <w:bottom w:val="none" w:sz="0" w:space="0" w:color="auto"/>
        <w:right w:val="none" w:sz="0" w:space="0" w:color="auto"/>
      </w:divBdr>
    </w:div>
    <w:div w:id="222840784">
      <w:bodyDiv w:val="1"/>
      <w:marLeft w:val="0"/>
      <w:marRight w:val="0"/>
      <w:marTop w:val="0"/>
      <w:marBottom w:val="0"/>
      <w:divBdr>
        <w:top w:val="none" w:sz="0" w:space="0" w:color="auto"/>
        <w:left w:val="none" w:sz="0" w:space="0" w:color="auto"/>
        <w:bottom w:val="none" w:sz="0" w:space="0" w:color="auto"/>
        <w:right w:val="none" w:sz="0" w:space="0" w:color="auto"/>
      </w:divBdr>
      <w:divsChild>
        <w:div w:id="1895005223">
          <w:marLeft w:val="547"/>
          <w:marRight w:val="0"/>
          <w:marTop w:val="0"/>
          <w:marBottom w:val="0"/>
          <w:divBdr>
            <w:top w:val="none" w:sz="0" w:space="0" w:color="auto"/>
            <w:left w:val="none" w:sz="0" w:space="0" w:color="auto"/>
            <w:bottom w:val="none" w:sz="0" w:space="0" w:color="auto"/>
            <w:right w:val="none" w:sz="0" w:space="0" w:color="auto"/>
          </w:divBdr>
        </w:div>
      </w:divsChild>
    </w:div>
    <w:div w:id="224344529">
      <w:bodyDiv w:val="1"/>
      <w:marLeft w:val="0"/>
      <w:marRight w:val="0"/>
      <w:marTop w:val="0"/>
      <w:marBottom w:val="0"/>
      <w:divBdr>
        <w:top w:val="none" w:sz="0" w:space="0" w:color="auto"/>
        <w:left w:val="none" w:sz="0" w:space="0" w:color="auto"/>
        <w:bottom w:val="none" w:sz="0" w:space="0" w:color="auto"/>
        <w:right w:val="none" w:sz="0" w:space="0" w:color="auto"/>
      </w:divBdr>
      <w:divsChild>
        <w:div w:id="1975328146">
          <w:marLeft w:val="1080"/>
          <w:marRight w:val="0"/>
          <w:marTop w:val="100"/>
          <w:marBottom w:val="0"/>
          <w:divBdr>
            <w:top w:val="none" w:sz="0" w:space="0" w:color="auto"/>
            <w:left w:val="none" w:sz="0" w:space="0" w:color="auto"/>
            <w:bottom w:val="none" w:sz="0" w:space="0" w:color="auto"/>
            <w:right w:val="none" w:sz="0" w:space="0" w:color="auto"/>
          </w:divBdr>
        </w:div>
      </w:divsChild>
    </w:div>
    <w:div w:id="252663149">
      <w:bodyDiv w:val="1"/>
      <w:marLeft w:val="0"/>
      <w:marRight w:val="0"/>
      <w:marTop w:val="0"/>
      <w:marBottom w:val="0"/>
      <w:divBdr>
        <w:top w:val="none" w:sz="0" w:space="0" w:color="auto"/>
        <w:left w:val="none" w:sz="0" w:space="0" w:color="auto"/>
        <w:bottom w:val="none" w:sz="0" w:space="0" w:color="auto"/>
        <w:right w:val="none" w:sz="0" w:space="0" w:color="auto"/>
      </w:divBdr>
    </w:div>
    <w:div w:id="266894602">
      <w:bodyDiv w:val="1"/>
      <w:marLeft w:val="0"/>
      <w:marRight w:val="0"/>
      <w:marTop w:val="0"/>
      <w:marBottom w:val="0"/>
      <w:divBdr>
        <w:top w:val="none" w:sz="0" w:space="0" w:color="auto"/>
        <w:left w:val="none" w:sz="0" w:space="0" w:color="auto"/>
        <w:bottom w:val="none" w:sz="0" w:space="0" w:color="auto"/>
        <w:right w:val="none" w:sz="0" w:space="0" w:color="auto"/>
      </w:divBdr>
    </w:div>
    <w:div w:id="267782819">
      <w:bodyDiv w:val="1"/>
      <w:marLeft w:val="0"/>
      <w:marRight w:val="0"/>
      <w:marTop w:val="0"/>
      <w:marBottom w:val="0"/>
      <w:divBdr>
        <w:top w:val="none" w:sz="0" w:space="0" w:color="auto"/>
        <w:left w:val="none" w:sz="0" w:space="0" w:color="auto"/>
        <w:bottom w:val="none" w:sz="0" w:space="0" w:color="auto"/>
        <w:right w:val="none" w:sz="0" w:space="0" w:color="auto"/>
      </w:divBdr>
    </w:div>
    <w:div w:id="309864598">
      <w:bodyDiv w:val="1"/>
      <w:marLeft w:val="0"/>
      <w:marRight w:val="0"/>
      <w:marTop w:val="0"/>
      <w:marBottom w:val="0"/>
      <w:divBdr>
        <w:top w:val="none" w:sz="0" w:space="0" w:color="auto"/>
        <w:left w:val="none" w:sz="0" w:space="0" w:color="auto"/>
        <w:bottom w:val="none" w:sz="0" w:space="0" w:color="auto"/>
        <w:right w:val="none" w:sz="0" w:space="0" w:color="auto"/>
      </w:divBdr>
    </w:div>
    <w:div w:id="311760671">
      <w:bodyDiv w:val="1"/>
      <w:marLeft w:val="0"/>
      <w:marRight w:val="0"/>
      <w:marTop w:val="0"/>
      <w:marBottom w:val="0"/>
      <w:divBdr>
        <w:top w:val="none" w:sz="0" w:space="0" w:color="auto"/>
        <w:left w:val="none" w:sz="0" w:space="0" w:color="auto"/>
        <w:bottom w:val="none" w:sz="0" w:space="0" w:color="auto"/>
        <w:right w:val="none" w:sz="0" w:space="0" w:color="auto"/>
      </w:divBdr>
    </w:div>
    <w:div w:id="318075072">
      <w:bodyDiv w:val="1"/>
      <w:marLeft w:val="0"/>
      <w:marRight w:val="0"/>
      <w:marTop w:val="0"/>
      <w:marBottom w:val="0"/>
      <w:divBdr>
        <w:top w:val="none" w:sz="0" w:space="0" w:color="auto"/>
        <w:left w:val="none" w:sz="0" w:space="0" w:color="auto"/>
        <w:bottom w:val="none" w:sz="0" w:space="0" w:color="auto"/>
        <w:right w:val="none" w:sz="0" w:space="0" w:color="auto"/>
      </w:divBdr>
    </w:div>
    <w:div w:id="326784176">
      <w:bodyDiv w:val="1"/>
      <w:marLeft w:val="0"/>
      <w:marRight w:val="0"/>
      <w:marTop w:val="0"/>
      <w:marBottom w:val="0"/>
      <w:divBdr>
        <w:top w:val="none" w:sz="0" w:space="0" w:color="auto"/>
        <w:left w:val="none" w:sz="0" w:space="0" w:color="auto"/>
        <w:bottom w:val="none" w:sz="0" w:space="0" w:color="auto"/>
        <w:right w:val="none" w:sz="0" w:space="0" w:color="auto"/>
      </w:divBdr>
    </w:div>
    <w:div w:id="329870303">
      <w:bodyDiv w:val="1"/>
      <w:marLeft w:val="0"/>
      <w:marRight w:val="0"/>
      <w:marTop w:val="0"/>
      <w:marBottom w:val="0"/>
      <w:divBdr>
        <w:top w:val="none" w:sz="0" w:space="0" w:color="auto"/>
        <w:left w:val="none" w:sz="0" w:space="0" w:color="auto"/>
        <w:bottom w:val="none" w:sz="0" w:space="0" w:color="auto"/>
        <w:right w:val="none" w:sz="0" w:space="0" w:color="auto"/>
      </w:divBdr>
    </w:div>
    <w:div w:id="347606724">
      <w:bodyDiv w:val="1"/>
      <w:marLeft w:val="0"/>
      <w:marRight w:val="0"/>
      <w:marTop w:val="0"/>
      <w:marBottom w:val="0"/>
      <w:divBdr>
        <w:top w:val="none" w:sz="0" w:space="0" w:color="auto"/>
        <w:left w:val="none" w:sz="0" w:space="0" w:color="auto"/>
        <w:bottom w:val="none" w:sz="0" w:space="0" w:color="auto"/>
        <w:right w:val="none" w:sz="0" w:space="0" w:color="auto"/>
      </w:divBdr>
    </w:div>
    <w:div w:id="371654768">
      <w:bodyDiv w:val="1"/>
      <w:marLeft w:val="0"/>
      <w:marRight w:val="0"/>
      <w:marTop w:val="0"/>
      <w:marBottom w:val="0"/>
      <w:divBdr>
        <w:top w:val="none" w:sz="0" w:space="0" w:color="auto"/>
        <w:left w:val="none" w:sz="0" w:space="0" w:color="auto"/>
        <w:bottom w:val="none" w:sz="0" w:space="0" w:color="auto"/>
        <w:right w:val="none" w:sz="0" w:space="0" w:color="auto"/>
      </w:divBdr>
    </w:div>
    <w:div w:id="379671815">
      <w:bodyDiv w:val="1"/>
      <w:marLeft w:val="0"/>
      <w:marRight w:val="0"/>
      <w:marTop w:val="0"/>
      <w:marBottom w:val="0"/>
      <w:divBdr>
        <w:top w:val="none" w:sz="0" w:space="0" w:color="auto"/>
        <w:left w:val="none" w:sz="0" w:space="0" w:color="auto"/>
        <w:bottom w:val="none" w:sz="0" w:space="0" w:color="auto"/>
        <w:right w:val="none" w:sz="0" w:space="0" w:color="auto"/>
      </w:divBdr>
    </w:div>
    <w:div w:id="382213337">
      <w:bodyDiv w:val="1"/>
      <w:marLeft w:val="0"/>
      <w:marRight w:val="0"/>
      <w:marTop w:val="0"/>
      <w:marBottom w:val="0"/>
      <w:divBdr>
        <w:top w:val="none" w:sz="0" w:space="0" w:color="auto"/>
        <w:left w:val="none" w:sz="0" w:space="0" w:color="auto"/>
        <w:bottom w:val="none" w:sz="0" w:space="0" w:color="auto"/>
        <w:right w:val="none" w:sz="0" w:space="0" w:color="auto"/>
      </w:divBdr>
    </w:div>
    <w:div w:id="406920765">
      <w:bodyDiv w:val="1"/>
      <w:marLeft w:val="0"/>
      <w:marRight w:val="0"/>
      <w:marTop w:val="0"/>
      <w:marBottom w:val="0"/>
      <w:divBdr>
        <w:top w:val="none" w:sz="0" w:space="0" w:color="auto"/>
        <w:left w:val="none" w:sz="0" w:space="0" w:color="auto"/>
        <w:bottom w:val="none" w:sz="0" w:space="0" w:color="auto"/>
        <w:right w:val="none" w:sz="0" w:space="0" w:color="auto"/>
      </w:divBdr>
    </w:div>
    <w:div w:id="417681619">
      <w:bodyDiv w:val="1"/>
      <w:marLeft w:val="0"/>
      <w:marRight w:val="0"/>
      <w:marTop w:val="0"/>
      <w:marBottom w:val="0"/>
      <w:divBdr>
        <w:top w:val="none" w:sz="0" w:space="0" w:color="auto"/>
        <w:left w:val="none" w:sz="0" w:space="0" w:color="auto"/>
        <w:bottom w:val="none" w:sz="0" w:space="0" w:color="auto"/>
        <w:right w:val="none" w:sz="0" w:space="0" w:color="auto"/>
      </w:divBdr>
    </w:div>
    <w:div w:id="426392091">
      <w:bodyDiv w:val="1"/>
      <w:marLeft w:val="0"/>
      <w:marRight w:val="0"/>
      <w:marTop w:val="0"/>
      <w:marBottom w:val="0"/>
      <w:divBdr>
        <w:top w:val="none" w:sz="0" w:space="0" w:color="auto"/>
        <w:left w:val="none" w:sz="0" w:space="0" w:color="auto"/>
        <w:bottom w:val="none" w:sz="0" w:space="0" w:color="auto"/>
        <w:right w:val="none" w:sz="0" w:space="0" w:color="auto"/>
      </w:divBdr>
    </w:div>
    <w:div w:id="432943393">
      <w:bodyDiv w:val="1"/>
      <w:marLeft w:val="0"/>
      <w:marRight w:val="0"/>
      <w:marTop w:val="0"/>
      <w:marBottom w:val="0"/>
      <w:divBdr>
        <w:top w:val="none" w:sz="0" w:space="0" w:color="auto"/>
        <w:left w:val="none" w:sz="0" w:space="0" w:color="auto"/>
        <w:bottom w:val="none" w:sz="0" w:space="0" w:color="auto"/>
        <w:right w:val="none" w:sz="0" w:space="0" w:color="auto"/>
      </w:divBdr>
    </w:div>
    <w:div w:id="437264109">
      <w:bodyDiv w:val="1"/>
      <w:marLeft w:val="0"/>
      <w:marRight w:val="0"/>
      <w:marTop w:val="0"/>
      <w:marBottom w:val="0"/>
      <w:divBdr>
        <w:top w:val="none" w:sz="0" w:space="0" w:color="auto"/>
        <w:left w:val="none" w:sz="0" w:space="0" w:color="auto"/>
        <w:bottom w:val="none" w:sz="0" w:space="0" w:color="auto"/>
        <w:right w:val="none" w:sz="0" w:space="0" w:color="auto"/>
      </w:divBdr>
    </w:div>
    <w:div w:id="438915190">
      <w:bodyDiv w:val="1"/>
      <w:marLeft w:val="0"/>
      <w:marRight w:val="0"/>
      <w:marTop w:val="0"/>
      <w:marBottom w:val="0"/>
      <w:divBdr>
        <w:top w:val="none" w:sz="0" w:space="0" w:color="auto"/>
        <w:left w:val="none" w:sz="0" w:space="0" w:color="auto"/>
        <w:bottom w:val="none" w:sz="0" w:space="0" w:color="auto"/>
        <w:right w:val="none" w:sz="0" w:space="0" w:color="auto"/>
      </w:divBdr>
    </w:div>
    <w:div w:id="438915967">
      <w:bodyDiv w:val="1"/>
      <w:marLeft w:val="0"/>
      <w:marRight w:val="0"/>
      <w:marTop w:val="0"/>
      <w:marBottom w:val="0"/>
      <w:divBdr>
        <w:top w:val="none" w:sz="0" w:space="0" w:color="auto"/>
        <w:left w:val="none" w:sz="0" w:space="0" w:color="auto"/>
        <w:bottom w:val="none" w:sz="0" w:space="0" w:color="auto"/>
        <w:right w:val="none" w:sz="0" w:space="0" w:color="auto"/>
      </w:divBdr>
    </w:div>
    <w:div w:id="451241946">
      <w:bodyDiv w:val="1"/>
      <w:marLeft w:val="0"/>
      <w:marRight w:val="0"/>
      <w:marTop w:val="0"/>
      <w:marBottom w:val="0"/>
      <w:divBdr>
        <w:top w:val="none" w:sz="0" w:space="0" w:color="auto"/>
        <w:left w:val="none" w:sz="0" w:space="0" w:color="auto"/>
        <w:bottom w:val="none" w:sz="0" w:space="0" w:color="auto"/>
        <w:right w:val="none" w:sz="0" w:space="0" w:color="auto"/>
      </w:divBdr>
    </w:div>
    <w:div w:id="483013755">
      <w:bodyDiv w:val="1"/>
      <w:marLeft w:val="0"/>
      <w:marRight w:val="0"/>
      <w:marTop w:val="0"/>
      <w:marBottom w:val="0"/>
      <w:divBdr>
        <w:top w:val="none" w:sz="0" w:space="0" w:color="auto"/>
        <w:left w:val="none" w:sz="0" w:space="0" w:color="auto"/>
        <w:bottom w:val="none" w:sz="0" w:space="0" w:color="auto"/>
        <w:right w:val="none" w:sz="0" w:space="0" w:color="auto"/>
      </w:divBdr>
    </w:div>
    <w:div w:id="491222760">
      <w:bodyDiv w:val="1"/>
      <w:marLeft w:val="0"/>
      <w:marRight w:val="0"/>
      <w:marTop w:val="0"/>
      <w:marBottom w:val="0"/>
      <w:divBdr>
        <w:top w:val="none" w:sz="0" w:space="0" w:color="auto"/>
        <w:left w:val="none" w:sz="0" w:space="0" w:color="auto"/>
        <w:bottom w:val="none" w:sz="0" w:space="0" w:color="auto"/>
        <w:right w:val="none" w:sz="0" w:space="0" w:color="auto"/>
      </w:divBdr>
    </w:div>
    <w:div w:id="493690139">
      <w:bodyDiv w:val="1"/>
      <w:marLeft w:val="0"/>
      <w:marRight w:val="0"/>
      <w:marTop w:val="0"/>
      <w:marBottom w:val="0"/>
      <w:divBdr>
        <w:top w:val="none" w:sz="0" w:space="0" w:color="auto"/>
        <w:left w:val="none" w:sz="0" w:space="0" w:color="auto"/>
        <w:bottom w:val="none" w:sz="0" w:space="0" w:color="auto"/>
        <w:right w:val="none" w:sz="0" w:space="0" w:color="auto"/>
      </w:divBdr>
    </w:div>
    <w:div w:id="508638117">
      <w:bodyDiv w:val="1"/>
      <w:marLeft w:val="0"/>
      <w:marRight w:val="0"/>
      <w:marTop w:val="0"/>
      <w:marBottom w:val="0"/>
      <w:divBdr>
        <w:top w:val="none" w:sz="0" w:space="0" w:color="auto"/>
        <w:left w:val="none" w:sz="0" w:space="0" w:color="auto"/>
        <w:bottom w:val="none" w:sz="0" w:space="0" w:color="auto"/>
        <w:right w:val="none" w:sz="0" w:space="0" w:color="auto"/>
      </w:divBdr>
    </w:div>
    <w:div w:id="513807894">
      <w:bodyDiv w:val="1"/>
      <w:marLeft w:val="0"/>
      <w:marRight w:val="0"/>
      <w:marTop w:val="0"/>
      <w:marBottom w:val="0"/>
      <w:divBdr>
        <w:top w:val="none" w:sz="0" w:space="0" w:color="auto"/>
        <w:left w:val="none" w:sz="0" w:space="0" w:color="auto"/>
        <w:bottom w:val="none" w:sz="0" w:space="0" w:color="auto"/>
        <w:right w:val="none" w:sz="0" w:space="0" w:color="auto"/>
      </w:divBdr>
    </w:div>
    <w:div w:id="515071507">
      <w:bodyDiv w:val="1"/>
      <w:marLeft w:val="0"/>
      <w:marRight w:val="0"/>
      <w:marTop w:val="0"/>
      <w:marBottom w:val="0"/>
      <w:divBdr>
        <w:top w:val="none" w:sz="0" w:space="0" w:color="auto"/>
        <w:left w:val="none" w:sz="0" w:space="0" w:color="auto"/>
        <w:bottom w:val="none" w:sz="0" w:space="0" w:color="auto"/>
        <w:right w:val="none" w:sz="0" w:space="0" w:color="auto"/>
      </w:divBdr>
    </w:div>
    <w:div w:id="534193386">
      <w:bodyDiv w:val="1"/>
      <w:marLeft w:val="0"/>
      <w:marRight w:val="0"/>
      <w:marTop w:val="0"/>
      <w:marBottom w:val="0"/>
      <w:divBdr>
        <w:top w:val="none" w:sz="0" w:space="0" w:color="auto"/>
        <w:left w:val="none" w:sz="0" w:space="0" w:color="auto"/>
        <w:bottom w:val="none" w:sz="0" w:space="0" w:color="auto"/>
        <w:right w:val="none" w:sz="0" w:space="0" w:color="auto"/>
      </w:divBdr>
    </w:div>
    <w:div w:id="534737270">
      <w:bodyDiv w:val="1"/>
      <w:marLeft w:val="0"/>
      <w:marRight w:val="0"/>
      <w:marTop w:val="0"/>
      <w:marBottom w:val="0"/>
      <w:divBdr>
        <w:top w:val="none" w:sz="0" w:space="0" w:color="auto"/>
        <w:left w:val="none" w:sz="0" w:space="0" w:color="auto"/>
        <w:bottom w:val="none" w:sz="0" w:space="0" w:color="auto"/>
        <w:right w:val="none" w:sz="0" w:space="0" w:color="auto"/>
      </w:divBdr>
    </w:div>
    <w:div w:id="539367047">
      <w:bodyDiv w:val="1"/>
      <w:marLeft w:val="0"/>
      <w:marRight w:val="0"/>
      <w:marTop w:val="0"/>
      <w:marBottom w:val="0"/>
      <w:divBdr>
        <w:top w:val="none" w:sz="0" w:space="0" w:color="auto"/>
        <w:left w:val="none" w:sz="0" w:space="0" w:color="auto"/>
        <w:bottom w:val="none" w:sz="0" w:space="0" w:color="auto"/>
        <w:right w:val="none" w:sz="0" w:space="0" w:color="auto"/>
      </w:divBdr>
    </w:div>
    <w:div w:id="561913140">
      <w:bodyDiv w:val="1"/>
      <w:marLeft w:val="0"/>
      <w:marRight w:val="0"/>
      <w:marTop w:val="0"/>
      <w:marBottom w:val="0"/>
      <w:divBdr>
        <w:top w:val="none" w:sz="0" w:space="0" w:color="auto"/>
        <w:left w:val="none" w:sz="0" w:space="0" w:color="auto"/>
        <w:bottom w:val="none" w:sz="0" w:space="0" w:color="auto"/>
        <w:right w:val="none" w:sz="0" w:space="0" w:color="auto"/>
      </w:divBdr>
    </w:div>
    <w:div w:id="568854520">
      <w:bodyDiv w:val="1"/>
      <w:marLeft w:val="0"/>
      <w:marRight w:val="0"/>
      <w:marTop w:val="0"/>
      <w:marBottom w:val="0"/>
      <w:divBdr>
        <w:top w:val="none" w:sz="0" w:space="0" w:color="auto"/>
        <w:left w:val="none" w:sz="0" w:space="0" w:color="auto"/>
        <w:bottom w:val="none" w:sz="0" w:space="0" w:color="auto"/>
        <w:right w:val="none" w:sz="0" w:space="0" w:color="auto"/>
      </w:divBdr>
    </w:div>
    <w:div w:id="574974406">
      <w:bodyDiv w:val="1"/>
      <w:marLeft w:val="0"/>
      <w:marRight w:val="0"/>
      <w:marTop w:val="0"/>
      <w:marBottom w:val="0"/>
      <w:divBdr>
        <w:top w:val="none" w:sz="0" w:space="0" w:color="auto"/>
        <w:left w:val="none" w:sz="0" w:space="0" w:color="auto"/>
        <w:bottom w:val="none" w:sz="0" w:space="0" w:color="auto"/>
        <w:right w:val="none" w:sz="0" w:space="0" w:color="auto"/>
      </w:divBdr>
    </w:div>
    <w:div w:id="599721078">
      <w:bodyDiv w:val="1"/>
      <w:marLeft w:val="0"/>
      <w:marRight w:val="0"/>
      <w:marTop w:val="0"/>
      <w:marBottom w:val="0"/>
      <w:divBdr>
        <w:top w:val="none" w:sz="0" w:space="0" w:color="auto"/>
        <w:left w:val="none" w:sz="0" w:space="0" w:color="auto"/>
        <w:bottom w:val="none" w:sz="0" w:space="0" w:color="auto"/>
        <w:right w:val="none" w:sz="0" w:space="0" w:color="auto"/>
      </w:divBdr>
    </w:div>
    <w:div w:id="645210513">
      <w:bodyDiv w:val="1"/>
      <w:marLeft w:val="0"/>
      <w:marRight w:val="0"/>
      <w:marTop w:val="0"/>
      <w:marBottom w:val="0"/>
      <w:divBdr>
        <w:top w:val="none" w:sz="0" w:space="0" w:color="auto"/>
        <w:left w:val="none" w:sz="0" w:space="0" w:color="auto"/>
        <w:bottom w:val="none" w:sz="0" w:space="0" w:color="auto"/>
        <w:right w:val="none" w:sz="0" w:space="0" w:color="auto"/>
      </w:divBdr>
    </w:div>
    <w:div w:id="676810994">
      <w:bodyDiv w:val="1"/>
      <w:marLeft w:val="0"/>
      <w:marRight w:val="0"/>
      <w:marTop w:val="0"/>
      <w:marBottom w:val="0"/>
      <w:divBdr>
        <w:top w:val="none" w:sz="0" w:space="0" w:color="auto"/>
        <w:left w:val="none" w:sz="0" w:space="0" w:color="auto"/>
        <w:bottom w:val="none" w:sz="0" w:space="0" w:color="auto"/>
        <w:right w:val="none" w:sz="0" w:space="0" w:color="auto"/>
      </w:divBdr>
    </w:div>
    <w:div w:id="681275266">
      <w:bodyDiv w:val="1"/>
      <w:marLeft w:val="0"/>
      <w:marRight w:val="0"/>
      <w:marTop w:val="0"/>
      <w:marBottom w:val="0"/>
      <w:divBdr>
        <w:top w:val="none" w:sz="0" w:space="0" w:color="auto"/>
        <w:left w:val="none" w:sz="0" w:space="0" w:color="auto"/>
        <w:bottom w:val="none" w:sz="0" w:space="0" w:color="auto"/>
        <w:right w:val="none" w:sz="0" w:space="0" w:color="auto"/>
      </w:divBdr>
    </w:div>
    <w:div w:id="701130953">
      <w:bodyDiv w:val="1"/>
      <w:marLeft w:val="0"/>
      <w:marRight w:val="0"/>
      <w:marTop w:val="0"/>
      <w:marBottom w:val="0"/>
      <w:divBdr>
        <w:top w:val="none" w:sz="0" w:space="0" w:color="auto"/>
        <w:left w:val="none" w:sz="0" w:space="0" w:color="auto"/>
        <w:bottom w:val="none" w:sz="0" w:space="0" w:color="auto"/>
        <w:right w:val="none" w:sz="0" w:space="0" w:color="auto"/>
      </w:divBdr>
    </w:div>
    <w:div w:id="709182777">
      <w:bodyDiv w:val="1"/>
      <w:marLeft w:val="0"/>
      <w:marRight w:val="0"/>
      <w:marTop w:val="0"/>
      <w:marBottom w:val="0"/>
      <w:divBdr>
        <w:top w:val="none" w:sz="0" w:space="0" w:color="auto"/>
        <w:left w:val="none" w:sz="0" w:space="0" w:color="auto"/>
        <w:bottom w:val="none" w:sz="0" w:space="0" w:color="auto"/>
        <w:right w:val="none" w:sz="0" w:space="0" w:color="auto"/>
      </w:divBdr>
    </w:div>
    <w:div w:id="739789121">
      <w:bodyDiv w:val="1"/>
      <w:marLeft w:val="0"/>
      <w:marRight w:val="0"/>
      <w:marTop w:val="0"/>
      <w:marBottom w:val="0"/>
      <w:divBdr>
        <w:top w:val="none" w:sz="0" w:space="0" w:color="auto"/>
        <w:left w:val="none" w:sz="0" w:space="0" w:color="auto"/>
        <w:bottom w:val="none" w:sz="0" w:space="0" w:color="auto"/>
        <w:right w:val="none" w:sz="0" w:space="0" w:color="auto"/>
      </w:divBdr>
    </w:div>
    <w:div w:id="741374705">
      <w:bodyDiv w:val="1"/>
      <w:marLeft w:val="0"/>
      <w:marRight w:val="0"/>
      <w:marTop w:val="0"/>
      <w:marBottom w:val="0"/>
      <w:divBdr>
        <w:top w:val="none" w:sz="0" w:space="0" w:color="auto"/>
        <w:left w:val="none" w:sz="0" w:space="0" w:color="auto"/>
        <w:bottom w:val="none" w:sz="0" w:space="0" w:color="auto"/>
        <w:right w:val="none" w:sz="0" w:space="0" w:color="auto"/>
      </w:divBdr>
    </w:div>
    <w:div w:id="799347251">
      <w:bodyDiv w:val="1"/>
      <w:marLeft w:val="0"/>
      <w:marRight w:val="0"/>
      <w:marTop w:val="0"/>
      <w:marBottom w:val="0"/>
      <w:divBdr>
        <w:top w:val="none" w:sz="0" w:space="0" w:color="auto"/>
        <w:left w:val="none" w:sz="0" w:space="0" w:color="auto"/>
        <w:bottom w:val="none" w:sz="0" w:space="0" w:color="auto"/>
        <w:right w:val="none" w:sz="0" w:space="0" w:color="auto"/>
      </w:divBdr>
    </w:div>
    <w:div w:id="804544958">
      <w:bodyDiv w:val="1"/>
      <w:marLeft w:val="0"/>
      <w:marRight w:val="0"/>
      <w:marTop w:val="0"/>
      <w:marBottom w:val="0"/>
      <w:divBdr>
        <w:top w:val="none" w:sz="0" w:space="0" w:color="auto"/>
        <w:left w:val="none" w:sz="0" w:space="0" w:color="auto"/>
        <w:bottom w:val="none" w:sz="0" w:space="0" w:color="auto"/>
        <w:right w:val="none" w:sz="0" w:space="0" w:color="auto"/>
      </w:divBdr>
    </w:div>
    <w:div w:id="808981386">
      <w:bodyDiv w:val="1"/>
      <w:marLeft w:val="0"/>
      <w:marRight w:val="0"/>
      <w:marTop w:val="0"/>
      <w:marBottom w:val="0"/>
      <w:divBdr>
        <w:top w:val="none" w:sz="0" w:space="0" w:color="auto"/>
        <w:left w:val="none" w:sz="0" w:space="0" w:color="auto"/>
        <w:bottom w:val="none" w:sz="0" w:space="0" w:color="auto"/>
        <w:right w:val="none" w:sz="0" w:space="0" w:color="auto"/>
      </w:divBdr>
    </w:div>
    <w:div w:id="866942260">
      <w:bodyDiv w:val="1"/>
      <w:marLeft w:val="0"/>
      <w:marRight w:val="0"/>
      <w:marTop w:val="0"/>
      <w:marBottom w:val="0"/>
      <w:divBdr>
        <w:top w:val="none" w:sz="0" w:space="0" w:color="auto"/>
        <w:left w:val="none" w:sz="0" w:space="0" w:color="auto"/>
        <w:bottom w:val="none" w:sz="0" w:space="0" w:color="auto"/>
        <w:right w:val="none" w:sz="0" w:space="0" w:color="auto"/>
      </w:divBdr>
    </w:div>
    <w:div w:id="867720206">
      <w:bodyDiv w:val="1"/>
      <w:marLeft w:val="0"/>
      <w:marRight w:val="0"/>
      <w:marTop w:val="0"/>
      <w:marBottom w:val="0"/>
      <w:divBdr>
        <w:top w:val="none" w:sz="0" w:space="0" w:color="auto"/>
        <w:left w:val="none" w:sz="0" w:space="0" w:color="auto"/>
        <w:bottom w:val="none" w:sz="0" w:space="0" w:color="auto"/>
        <w:right w:val="none" w:sz="0" w:space="0" w:color="auto"/>
      </w:divBdr>
      <w:divsChild>
        <w:div w:id="556009410">
          <w:marLeft w:val="360"/>
          <w:marRight w:val="0"/>
          <w:marTop w:val="200"/>
          <w:marBottom w:val="0"/>
          <w:divBdr>
            <w:top w:val="none" w:sz="0" w:space="0" w:color="auto"/>
            <w:left w:val="none" w:sz="0" w:space="0" w:color="auto"/>
            <w:bottom w:val="none" w:sz="0" w:space="0" w:color="auto"/>
            <w:right w:val="none" w:sz="0" w:space="0" w:color="auto"/>
          </w:divBdr>
        </w:div>
      </w:divsChild>
    </w:div>
    <w:div w:id="870143268">
      <w:bodyDiv w:val="1"/>
      <w:marLeft w:val="0"/>
      <w:marRight w:val="0"/>
      <w:marTop w:val="0"/>
      <w:marBottom w:val="0"/>
      <w:divBdr>
        <w:top w:val="none" w:sz="0" w:space="0" w:color="auto"/>
        <w:left w:val="none" w:sz="0" w:space="0" w:color="auto"/>
        <w:bottom w:val="none" w:sz="0" w:space="0" w:color="auto"/>
        <w:right w:val="none" w:sz="0" w:space="0" w:color="auto"/>
      </w:divBdr>
    </w:div>
    <w:div w:id="907419137">
      <w:bodyDiv w:val="1"/>
      <w:marLeft w:val="0"/>
      <w:marRight w:val="0"/>
      <w:marTop w:val="0"/>
      <w:marBottom w:val="0"/>
      <w:divBdr>
        <w:top w:val="none" w:sz="0" w:space="0" w:color="auto"/>
        <w:left w:val="none" w:sz="0" w:space="0" w:color="auto"/>
        <w:bottom w:val="none" w:sz="0" w:space="0" w:color="auto"/>
        <w:right w:val="none" w:sz="0" w:space="0" w:color="auto"/>
      </w:divBdr>
    </w:div>
    <w:div w:id="907881123">
      <w:bodyDiv w:val="1"/>
      <w:marLeft w:val="0"/>
      <w:marRight w:val="0"/>
      <w:marTop w:val="0"/>
      <w:marBottom w:val="0"/>
      <w:divBdr>
        <w:top w:val="none" w:sz="0" w:space="0" w:color="auto"/>
        <w:left w:val="none" w:sz="0" w:space="0" w:color="auto"/>
        <w:bottom w:val="none" w:sz="0" w:space="0" w:color="auto"/>
        <w:right w:val="none" w:sz="0" w:space="0" w:color="auto"/>
      </w:divBdr>
    </w:div>
    <w:div w:id="911084071">
      <w:bodyDiv w:val="1"/>
      <w:marLeft w:val="0"/>
      <w:marRight w:val="0"/>
      <w:marTop w:val="0"/>
      <w:marBottom w:val="0"/>
      <w:divBdr>
        <w:top w:val="none" w:sz="0" w:space="0" w:color="auto"/>
        <w:left w:val="none" w:sz="0" w:space="0" w:color="auto"/>
        <w:bottom w:val="none" w:sz="0" w:space="0" w:color="auto"/>
        <w:right w:val="none" w:sz="0" w:space="0" w:color="auto"/>
      </w:divBdr>
    </w:div>
    <w:div w:id="912155530">
      <w:bodyDiv w:val="1"/>
      <w:marLeft w:val="0"/>
      <w:marRight w:val="0"/>
      <w:marTop w:val="0"/>
      <w:marBottom w:val="0"/>
      <w:divBdr>
        <w:top w:val="none" w:sz="0" w:space="0" w:color="auto"/>
        <w:left w:val="none" w:sz="0" w:space="0" w:color="auto"/>
        <w:bottom w:val="none" w:sz="0" w:space="0" w:color="auto"/>
        <w:right w:val="none" w:sz="0" w:space="0" w:color="auto"/>
      </w:divBdr>
    </w:div>
    <w:div w:id="918367023">
      <w:bodyDiv w:val="1"/>
      <w:marLeft w:val="0"/>
      <w:marRight w:val="0"/>
      <w:marTop w:val="0"/>
      <w:marBottom w:val="0"/>
      <w:divBdr>
        <w:top w:val="none" w:sz="0" w:space="0" w:color="auto"/>
        <w:left w:val="none" w:sz="0" w:space="0" w:color="auto"/>
        <w:bottom w:val="none" w:sz="0" w:space="0" w:color="auto"/>
        <w:right w:val="none" w:sz="0" w:space="0" w:color="auto"/>
      </w:divBdr>
    </w:div>
    <w:div w:id="934478023">
      <w:bodyDiv w:val="1"/>
      <w:marLeft w:val="0"/>
      <w:marRight w:val="0"/>
      <w:marTop w:val="0"/>
      <w:marBottom w:val="0"/>
      <w:divBdr>
        <w:top w:val="none" w:sz="0" w:space="0" w:color="auto"/>
        <w:left w:val="none" w:sz="0" w:space="0" w:color="auto"/>
        <w:bottom w:val="none" w:sz="0" w:space="0" w:color="auto"/>
        <w:right w:val="none" w:sz="0" w:space="0" w:color="auto"/>
      </w:divBdr>
    </w:div>
    <w:div w:id="944266878">
      <w:bodyDiv w:val="1"/>
      <w:marLeft w:val="0"/>
      <w:marRight w:val="0"/>
      <w:marTop w:val="0"/>
      <w:marBottom w:val="0"/>
      <w:divBdr>
        <w:top w:val="none" w:sz="0" w:space="0" w:color="auto"/>
        <w:left w:val="none" w:sz="0" w:space="0" w:color="auto"/>
        <w:bottom w:val="none" w:sz="0" w:space="0" w:color="auto"/>
        <w:right w:val="none" w:sz="0" w:space="0" w:color="auto"/>
      </w:divBdr>
    </w:div>
    <w:div w:id="948663514">
      <w:bodyDiv w:val="1"/>
      <w:marLeft w:val="0"/>
      <w:marRight w:val="0"/>
      <w:marTop w:val="0"/>
      <w:marBottom w:val="0"/>
      <w:divBdr>
        <w:top w:val="none" w:sz="0" w:space="0" w:color="auto"/>
        <w:left w:val="none" w:sz="0" w:space="0" w:color="auto"/>
        <w:bottom w:val="none" w:sz="0" w:space="0" w:color="auto"/>
        <w:right w:val="none" w:sz="0" w:space="0" w:color="auto"/>
      </w:divBdr>
    </w:div>
    <w:div w:id="954017839">
      <w:bodyDiv w:val="1"/>
      <w:marLeft w:val="0"/>
      <w:marRight w:val="0"/>
      <w:marTop w:val="0"/>
      <w:marBottom w:val="0"/>
      <w:divBdr>
        <w:top w:val="none" w:sz="0" w:space="0" w:color="auto"/>
        <w:left w:val="none" w:sz="0" w:space="0" w:color="auto"/>
        <w:bottom w:val="none" w:sz="0" w:space="0" w:color="auto"/>
        <w:right w:val="none" w:sz="0" w:space="0" w:color="auto"/>
      </w:divBdr>
    </w:div>
    <w:div w:id="963079199">
      <w:bodyDiv w:val="1"/>
      <w:marLeft w:val="0"/>
      <w:marRight w:val="0"/>
      <w:marTop w:val="0"/>
      <w:marBottom w:val="0"/>
      <w:divBdr>
        <w:top w:val="none" w:sz="0" w:space="0" w:color="auto"/>
        <w:left w:val="none" w:sz="0" w:space="0" w:color="auto"/>
        <w:bottom w:val="none" w:sz="0" w:space="0" w:color="auto"/>
        <w:right w:val="none" w:sz="0" w:space="0" w:color="auto"/>
      </w:divBdr>
      <w:divsChild>
        <w:div w:id="779498404">
          <w:marLeft w:val="446"/>
          <w:marRight w:val="0"/>
          <w:marTop w:val="86"/>
          <w:marBottom w:val="0"/>
          <w:divBdr>
            <w:top w:val="none" w:sz="0" w:space="0" w:color="auto"/>
            <w:left w:val="none" w:sz="0" w:space="0" w:color="auto"/>
            <w:bottom w:val="none" w:sz="0" w:space="0" w:color="auto"/>
            <w:right w:val="none" w:sz="0" w:space="0" w:color="auto"/>
          </w:divBdr>
        </w:div>
      </w:divsChild>
    </w:div>
    <w:div w:id="969363959">
      <w:bodyDiv w:val="1"/>
      <w:marLeft w:val="0"/>
      <w:marRight w:val="0"/>
      <w:marTop w:val="0"/>
      <w:marBottom w:val="0"/>
      <w:divBdr>
        <w:top w:val="none" w:sz="0" w:space="0" w:color="auto"/>
        <w:left w:val="none" w:sz="0" w:space="0" w:color="auto"/>
        <w:bottom w:val="none" w:sz="0" w:space="0" w:color="auto"/>
        <w:right w:val="none" w:sz="0" w:space="0" w:color="auto"/>
      </w:divBdr>
    </w:div>
    <w:div w:id="982929515">
      <w:bodyDiv w:val="1"/>
      <w:marLeft w:val="0"/>
      <w:marRight w:val="0"/>
      <w:marTop w:val="0"/>
      <w:marBottom w:val="0"/>
      <w:divBdr>
        <w:top w:val="none" w:sz="0" w:space="0" w:color="auto"/>
        <w:left w:val="none" w:sz="0" w:space="0" w:color="auto"/>
        <w:bottom w:val="none" w:sz="0" w:space="0" w:color="auto"/>
        <w:right w:val="none" w:sz="0" w:space="0" w:color="auto"/>
      </w:divBdr>
    </w:div>
    <w:div w:id="1007294451">
      <w:bodyDiv w:val="1"/>
      <w:marLeft w:val="0"/>
      <w:marRight w:val="0"/>
      <w:marTop w:val="0"/>
      <w:marBottom w:val="0"/>
      <w:divBdr>
        <w:top w:val="none" w:sz="0" w:space="0" w:color="auto"/>
        <w:left w:val="none" w:sz="0" w:space="0" w:color="auto"/>
        <w:bottom w:val="none" w:sz="0" w:space="0" w:color="auto"/>
        <w:right w:val="none" w:sz="0" w:space="0" w:color="auto"/>
      </w:divBdr>
    </w:div>
    <w:div w:id="1011879952">
      <w:bodyDiv w:val="1"/>
      <w:marLeft w:val="0"/>
      <w:marRight w:val="0"/>
      <w:marTop w:val="0"/>
      <w:marBottom w:val="0"/>
      <w:divBdr>
        <w:top w:val="none" w:sz="0" w:space="0" w:color="auto"/>
        <w:left w:val="none" w:sz="0" w:space="0" w:color="auto"/>
        <w:bottom w:val="none" w:sz="0" w:space="0" w:color="auto"/>
        <w:right w:val="none" w:sz="0" w:space="0" w:color="auto"/>
      </w:divBdr>
    </w:div>
    <w:div w:id="1056663965">
      <w:bodyDiv w:val="1"/>
      <w:marLeft w:val="0"/>
      <w:marRight w:val="0"/>
      <w:marTop w:val="0"/>
      <w:marBottom w:val="0"/>
      <w:divBdr>
        <w:top w:val="none" w:sz="0" w:space="0" w:color="auto"/>
        <w:left w:val="none" w:sz="0" w:space="0" w:color="auto"/>
        <w:bottom w:val="none" w:sz="0" w:space="0" w:color="auto"/>
        <w:right w:val="none" w:sz="0" w:space="0" w:color="auto"/>
      </w:divBdr>
    </w:div>
    <w:div w:id="1059859035">
      <w:bodyDiv w:val="1"/>
      <w:marLeft w:val="0"/>
      <w:marRight w:val="0"/>
      <w:marTop w:val="0"/>
      <w:marBottom w:val="0"/>
      <w:divBdr>
        <w:top w:val="none" w:sz="0" w:space="0" w:color="auto"/>
        <w:left w:val="none" w:sz="0" w:space="0" w:color="auto"/>
        <w:bottom w:val="none" w:sz="0" w:space="0" w:color="auto"/>
        <w:right w:val="none" w:sz="0" w:space="0" w:color="auto"/>
      </w:divBdr>
      <w:divsChild>
        <w:div w:id="1159232852">
          <w:marLeft w:val="547"/>
          <w:marRight w:val="0"/>
          <w:marTop w:val="0"/>
          <w:marBottom w:val="0"/>
          <w:divBdr>
            <w:top w:val="none" w:sz="0" w:space="0" w:color="auto"/>
            <w:left w:val="none" w:sz="0" w:space="0" w:color="auto"/>
            <w:bottom w:val="none" w:sz="0" w:space="0" w:color="auto"/>
            <w:right w:val="none" w:sz="0" w:space="0" w:color="auto"/>
          </w:divBdr>
        </w:div>
      </w:divsChild>
    </w:div>
    <w:div w:id="1064066885">
      <w:bodyDiv w:val="1"/>
      <w:marLeft w:val="0"/>
      <w:marRight w:val="0"/>
      <w:marTop w:val="0"/>
      <w:marBottom w:val="0"/>
      <w:divBdr>
        <w:top w:val="none" w:sz="0" w:space="0" w:color="auto"/>
        <w:left w:val="none" w:sz="0" w:space="0" w:color="auto"/>
        <w:bottom w:val="none" w:sz="0" w:space="0" w:color="auto"/>
        <w:right w:val="none" w:sz="0" w:space="0" w:color="auto"/>
      </w:divBdr>
    </w:div>
    <w:div w:id="1072191655">
      <w:bodyDiv w:val="1"/>
      <w:marLeft w:val="0"/>
      <w:marRight w:val="0"/>
      <w:marTop w:val="0"/>
      <w:marBottom w:val="0"/>
      <w:divBdr>
        <w:top w:val="none" w:sz="0" w:space="0" w:color="auto"/>
        <w:left w:val="none" w:sz="0" w:space="0" w:color="auto"/>
        <w:bottom w:val="none" w:sz="0" w:space="0" w:color="auto"/>
        <w:right w:val="none" w:sz="0" w:space="0" w:color="auto"/>
      </w:divBdr>
      <w:divsChild>
        <w:div w:id="168569433">
          <w:marLeft w:val="547"/>
          <w:marRight w:val="0"/>
          <w:marTop w:val="0"/>
          <w:marBottom w:val="0"/>
          <w:divBdr>
            <w:top w:val="none" w:sz="0" w:space="0" w:color="auto"/>
            <w:left w:val="none" w:sz="0" w:space="0" w:color="auto"/>
            <w:bottom w:val="none" w:sz="0" w:space="0" w:color="auto"/>
            <w:right w:val="none" w:sz="0" w:space="0" w:color="auto"/>
          </w:divBdr>
        </w:div>
      </w:divsChild>
    </w:div>
    <w:div w:id="1076167350">
      <w:bodyDiv w:val="1"/>
      <w:marLeft w:val="0"/>
      <w:marRight w:val="0"/>
      <w:marTop w:val="0"/>
      <w:marBottom w:val="0"/>
      <w:divBdr>
        <w:top w:val="none" w:sz="0" w:space="0" w:color="auto"/>
        <w:left w:val="none" w:sz="0" w:space="0" w:color="auto"/>
        <w:bottom w:val="none" w:sz="0" w:space="0" w:color="auto"/>
        <w:right w:val="none" w:sz="0" w:space="0" w:color="auto"/>
      </w:divBdr>
    </w:div>
    <w:div w:id="1085029253">
      <w:bodyDiv w:val="1"/>
      <w:marLeft w:val="0"/>
      <w:marRight w:val="0"/>
      <w:marTop w:val="0"/>
      <w:marBottom w:val="0"/>
      <w:divBdr>
        <w:top w:val="none" w:sz="0" w:space="0" w:color="auto"/>
        <w:left w:val="none" w:sz="0" w:space="0" w:color="auto"/>
        <w:bottom w:val="none" w:sz="0" w:space="0" w:color="auto"/>
        <w:right w:val="none" w:sz="0" w:space="0" w:color="auto"/>
      </w:divBdr>
    </w:div>
    <w:div w:id="1112165024">
      <w:bodyDiv w:val="1"/>
      <w:marLeft w:val="0"/>
      <w:marRight w:val="0"/>
      <w:marTop w:val="0"/>
      <w:marBottom w:val="0"/>
      <w:divBdr>
        <w:top w:val="none" w:sz="0" w:space="0" w:color="auto"/>
        <w:left w:val="none" w:sz="0" w:space="0" w:color="auto"/>
        <w:bottom w:val="none" w:sz="0" w:space="0" w:color="auto"/>
        <w:right w:val="none" w:sz="0" w:space="0" w:color="auto"/>
      </w:divBdr>
    </w:div>
    <w:div w:id="1143306335">
      <w:bodyDiv w:val="1"/>
      <w:marLeft w:val="0"/>
      <w:marRight w:val="0"/>
      <w:marTop w:val="0"/>
      <w:marBottom w:val="0"/>
      <w:divBdr>
        <w:top w:val="none" w:sz="0" w:space="0" w:color="auto"/>
        <w:left w:val="none" w:sz="0" w:space="0" w:color="auto"/>
        <w:bottom w:val="none" w:sz="0" w:space="0" w:color="auto"/>
        <w:right w:val="none" w:sz="0" w:space="0" w:color="auto"/>
      </w:divBdr>
    </w:div>
    <w:div w:id="1145776267">
      <w:bodyDiv w:val="1"/>
      <w:marLeft w:val="0"/>
      <w:marRight w:val="0"/>
      <w:marTop w:val="0"/>
      <w:marBottom w:val="0"/>
      <w:divBdr>
        <w:top w:val="none" w:sz="0" w:space="0" w:color="auto"/>
        <w:left w:val="none" w:sz="0" w:space="0" w:color="auto"/>
        <w:bottom w:val="none" w:sz="0" w:space="0" w:color="auto"/>
        <w:right w:val="none" w:sz="0" w:space="0" w:color="auto"/>
      </w:divBdr>
      <w:divsChild>
        <w:div w:id="1809132218">
          <w:marLeft w:val="1080"/>
          <w:marRight w:val="0"/>
          <w:marTop w:val="100"/>
          <w:marBottom w:val="0"/>
          <w:divBdr>
            <w:top w:val="none" w:sz="0" w:space="0" w:color="auto"/>
            <w:left w:val="none" w:sz="0" w:space="0" w:color="auto"/>
            <w:bottom w:val="none" w:sz="0" w:space="0" w:color="auto"/>
            <w:right w:val="none" w:sz="0" w:space="0" w:color="auto"/>
          </w:divBdr>
        </w:div>
      </w:divsChild>
    </w:div>
    <w:div w:id="1159082441">
      <w:bodyDiv w:val="1"/>
      <w:marLeft w:val="0"/>
      <w:marRight w:val="0"/>
      <w:marTop w:val="0"/>
      <w:marBottom w:val="0"/>
      <w:divBdr>
        <w:top w:val="none" w:sz="0" w:space="0" w:color="auto"/>
        <w:left w:val="none" w:sz="0" w:space="0" w:color="auto"/>
        <w:bottom w:val="none" w:sz="0" w:space="0" w:color="auto"/>
        <w:right w:val="none" w:sz="0" w:space="0" w:color="auto"/>
      </w:divBdr>
    </w:div>
    <w:div w:id="1173912029">
      <w:bodyDiv w:val="1"/>
      <w:marLeft w:val="0"/>
      <w:marRight w:val="0"/>
      <w:marTop w:val="0"/>
      <w:marBottom w:val="0"/>
      <w:divBdr>
        <w:top w:val="none" w:sz="0" w:space="0" w:color="auto"/>
        <w:left w:val="none" w:sz="0" w:space="0" w:color="auto"/>
        <w:bottom w:val="none" w:sz="0" w:space="0" w:color="auto"/>
        <w:right w:val="none" w:sz="0" w:space="0" w:color="auto"/>
      </w:divBdr>
    </w:div>
    <w:div w:id="1190143659">
      <w:bodyDiv w:val="1"/>
      <w:marLeft w:val="0"/>
      <w:marRight w:val="0"/>
      <w:marTop w:val="0"/>
      <w:marBottom w:val="0"/>
      <w:divBdr>
        <w:top w:val="none" w:sz="0" w:space="0" w:color="auto"/>
        <w:left w:val="none" w:sz="0" w:space="0" w:color="auto"/>
        <w:bottom w:val="none" w:sz="0" w:space="0" w:color="auto"/>
        <w:right w:val="none" w:sz="0" w:space="0" w:color="auto"/>
      </w:divBdr>
    </w:div>
    <w:div w:id="1192066491">
      <w:bodyDiv w:val="1"/>
      <w:marLeft w:val="0"/>
      <w:marRight w:val="0"/>
      <w:marTop w:val="0"/>
      <w:marBottom w:val="0"/>
      <w:divBdr>
        <w:top w:val="none" w:sz="0" w:space="0" w:color="auto"/>
        <w:left w:val="none" w:sz="0" w:space="0" w:color="auto"/>
        <w:bottom w:val="none" w:sz="0" w:space="0" w:color="auto"/>
        <w:right w:val="none" w:sz="0" w:space="0" w:color="auto"/>
      </w:divBdr>
    </w:div>
    <w:div w:id="1208295595">
      <w:bodyDiv w:val="1"/>
      <w:marLeft w:val="0"/>
      <w:marRight w:val="0"/>
      <w:marTop w:val="0"/>
      <w:marBottom w:val="0"/>
      <w:divBdr>
        <w:top w:val="none" w:sz="0" w:space="0" w:color="auto"/>
        <w:left w:val="none" w:sz="0" w:space="0" w:color="auto"/>
        <w:bottom w:val="none" w:sz="0" w:space="0" w:color="auto"/>
        <w:right w:val="none" w:sz="0" w:space="0" w:color="auto"/>
      </w:divBdr>
    </w:div>
    <w:div w:id="1211528712">
      <w:bodyDiv w:val="1"/>
      <w:marLeft w:val="0"/>
      <w:marRight w:val="0"/>
      <w:marTop w:val="0"/>
      <w:marBottom w:val="0"/>
      <w:divBdr>
        <w:top w:val="none" w:sz="0" w:space="0" w:color="auto"/>
        <w:left w:val="none" w:sz="0" w:space="0" w:color="auto"/>
        <w:bottom w:val="none" w:sz="0" w:space="0" w:color="auto"/>
        <w:right w:val="none" w:sz="0" w:space="0" w:color="auto"/>
      </w:divBdr>
      <w:divsChild>
        <w:div w:id="1863544508">
          <w:marLeft w:val="547"/>
          <w:marRight w:val="0"/>
          <w:marTop w:val="0"/>
          <w:marBottom w:val="0"/>
          <w:divBdr>
            <w:top w:val="none" w:sz="0" w:space="0" w:color="auto"/>
            <w:left w:val="none" w:sz="0" w:space="0" w:color="auto"/>
            <w:bottom w:val="none" w:sz="0" w:space="0" w:color="auto"/>
            <w:right w:val="none" w:sz="0" w:space="0" w:color="auto"/>
          </w:divBdr>
        </w:div>
      </w:divsChild>
    </w:div>
    <w:div w:id="1216353880">
      <w:bodyDiv w:val="1"/>
      <w:marLeft w:val="0"/>
      <w:marRight w:val="0"/>
      <w:marTop w:val="0"/>
      <w:marBottom w:val="0"/>
      <w:divBdr>
        <w:top w:val="none" w:sz="0" w:space="0" w:color="auto"/>
        <w:left w:val="none" w:sz="0" w:space="0" w:color="auto"/>
        <w:bottom w:val="none" w:sz="0" w:space="0" w:color="auto"/>
        <w:right w:val="none" w:sz="0" w:space="0" w:color="auto"/>
      </w:divBdr>
    </w:div>
    <w:div w:id="1245721798">
      <w:bodyDiv w:val="1"/>
      <w:marLeft w:val="0"/>
      <w:marRight w:val="0"/>
      <w:marTop w:val="0"/>
      <w:marBottom w:val="0"/>
      <w:divBdr>
        <w:top w:val="none" w:sz="0" w:space="0" w:color="auto"/>
        <w:left w:val="none" w:sz="0" w:space="0" w:color="auto"/>
        <w:bottom w:val="none" w:sz="0" w:space="0" w:color="auto"/>
        <w:right w:val="none" w:sz="0" w:space="0" w:color="auto"/>
      </w:divBdr>
    </w:div>
    <w:div w:id="1260675290">
      <w:bodyDiv w:val="1"/>
      <w:marLeft w:val="0"/>
      <w:marRight w:val="0"/>
      <w:marTop w:val="0"/>
      <w:marBottom w:val="0"/>
      <w:divBdr>
        <w:top w:val="none" w:sz="0" w:space="0" w:color="auto"/>
        <w:left w:val="none" w:sz="0" w:space="0" w:color="auto"/>
        <w:bottom w:val="none" w:sz="0" w:space="0" w:color="auto"/>
        <w:right w:val="none" w:sz="0" w:space="0" w:color="auto"/>
      </w:divBdr>
    </w:div>
    <w:div w:id="1261911824">
      <w:bodyDiv w:val="1"/>
      <w:marLeft w:val="0"/>
      <w:marRight w:val="0"/>
      <w:marTop w:val="0"/>
      <w:marBottom w:val="0"/>
      <w:divBdr>
        <w:top w:val="none" w:sz="0" w:space="0" w:color="auto"/>
        <w:left w:val="none" w:sz="0" w:space="0" w:color="auto"/>
        <w:bottom w:val="none" w:sz="0" w:space="0" w:color="auto"/>
        <w:right w:val="none" w:sz="0" w:space="0" w:color="auto"/>
      </w:divBdr>
    </w:div>
    <w:div w:id="1263489882">
      <w:bodyDiv w:val="1"/>
      <w:marLeft w:val="0"/>
      <w:marRight w:val="0"/>
      <w:marTop w:val="0"/>
      <w:marBottom w:val="0"/>
      <w:divBdr>
        <w:top w:val="none" w:sz="0" w:space="0" w:color="auto"/>
        <w:left w:val="none" w:sz="0" w:space="0" w:color="auto"/>
        <w:bottom w:val="none" w:sz="0" w:space="0" w:color="auto"/>
        <w:right w:val="none" w:sz="0" w:space="0" w:color="auto"/>
      </w:divBdr>
    </w:div>
    <w:div w:id="1291473710">
      <w:bodyDiv w:val="1"/>
      <w:marLeft w:val="0"/>
      <w:marRight w:val="0"/>
      <w:marTop w:val="0"/>
      <w:marBottom w:val="0"/>
      <w:divBdr>
        <w:top w:val="none" w:sz="0" w:space="0" w:color="auto"/>
        <w:left w:val="none" w:sz="0" w:space="0" w:color="auto"/>
        <w:bottom w:val="none" w:sz="0" w:space="0" w:color="auto"/>
        <w:right w:val="none" w:sz="0" w:space="0" w:color="auto"/>
      </w:divBdr>
    </w:div>
    <w:div w:id="1324091047">
      <w:bodyDiv w:val="1"/>
      <w:marLeft w:val="0"/>
      <w:marRight w:val="0"/>
      <w:marTop w:val="0"/>
      <w:marBottom w:val="0"/>
      <w:divBdr>
        <w:top w:val="none" w:sz="0" w:space="0" w:color="auto"/>
        <w:left w:val="none" w:sz="0" w:space="0" w:color="auto"/>
        <w:bottom w:val="none" w:sz="0" w:space="0" w:color="auto"/>
        <w:right w:val="none" w:sz="0" w:space="0" w:color="auto"/>
      </w:divBdr>
    </w:div>
    <w:div w:id="1333028437">
      <w:bodyDiv w:val="1"/>
      <w:marLeft w:val="0"/>
      <w:marRight w:val="0"/>
      <w:marTop w:val="0"/>
      <w:marBottom w:val="0"/>
      <w:divBdr>
        <w:top w:val="none" w:sz="0" w:space="0" w:color="auto"/>
        <w:left w:val="none" w:sz="0" w:space="0" w:color="auto"/>
        <w:bottom w:val="none" w:sz="0" w:space="0" w:color="auto"/>
        <w:right w:val="none" w:sz="0" w:space="0" w:color="auto"/>
      </w:divBdr>
    </w:div>
    <w:div w:id="1334185953">
      <w:bodyDiv w:val="1"/>
      <w:marLeft w:val="0"/>
      <w:marRight w:val="0"/>
      <w:marTop w:val="0"/>
      <w:marBottom w:val="0"/>
      <w:divBdr>
        <w:top w:val="none" w:sz="0" w:space="0" w:color="auto"/>
        <w:left w:val="none" w:sz="0" w:space="0" w:color="auto"/>
        <w:bottom w:val="none" w:sz="0" w:space="0" w:color="auto"/>
        <w:right w:val="none" w:sz="0" w:space="0" w:color="auto"/>
      </w:divBdr>
    </w:div>
    <w:div w:id="1359769467">
      <w:bodyDiv w:val="1"/>
      <w:marLeft w:val="0"/>
      <w:marRight w:val="0"/>
      <w:marTop w:val="0"/>
      <w:marBottom w:val="0"/>
      <w:divBdr>
        <w:top w:val="none" w:sz="0" w:space="0" w:color="auto"/>
        <w:left w:val="none" w:sz="0" w:space="0" w:color="auto"/>
        <w:bottom w:val="none" w:sz="0" w:space="0" w:color="auto"/>
        <w:right w:val="none" w:sz="0" w:space="0" w:color="auto"/>
      </w:divBdr>
    </w:div>
    <w:div w:id="1361589228">
      <w:bodyDiv w:val="1"/>
      <w:marLeft w:val="0"/>
      <w:marRight w:val="0"/>
      <w:marTop w:val="0"/>
      <w:marBottom w:val="0"/>
      <w:divBdr>
        <w:top w:val="none" w:sz="0" w:space="0" w:color="auto"/>
        <w:left w:val="none" w:sz="0" w:space="0" w:color="auto"/>
        <w:bottom w:val="none" w:sz="0" w:space="0" w:color="auto"/>
        <w:right w:val="none" w:sz="0" w:space="0" w:color="auto"/>
      </w:divBdr>
    </w:div>
    <w:div w:id="1385828840">
      <w:bodyDiv w:val="1"/>
      <w:marLeft w:val="0"/>
      <w:marRight w:val="0"/>
      <w:marTop w:val="0"/>
      <w:marBottom w:val="0"/>
      <w:divBdr>
        <w:top w:val="none" w:sz="0" w:space="0" w:color="auto"/>
        <w:left w:val="none" w:sz="0" w:space="0" w:color="auto"/>
        <w:bottom w:val="none" w:sz="0" w:space="0" w:color="auto"/>
        <w:right w:val="none" w:sz="0" w:space="0" w:color="auto"/>
      </w:divBdr>
    </w:div>
    <w:div w:id="1386828154">
      <w:bodyDiv w:val="1"/>
      <w:marLeft w:val="0"/>
      <w:marRight w:val="0"/>
      <w:marTop w:val="0"/>
      <w:marBottom w:val="0"/>
      <w:divBdr>
        <w:top w:val="none" w:sz="0" w:space="0" w:color="auto"/>
        <w:left w:val="none" w:sz="0" w:space="0" w:color="auto"/>
        <w:bottom w:val="none" w:sz="0" w:space="0" w:color="auto"/>
        <w:right w:val="none" w:sz="0" w:space="0" w:color="auto"/>
      </w:divBdr>
    </w:div>
    <w:div w:id="1396968632">
      <w:bodyDiv w:val="1"/>
      <w:marLeft w:val="0"/>
      <w:marRight w:val="0"/>
      <w:marTop w:val="0"/>
      <w:marBottom w:val="0"/>
      <w:divBdr>
        <w:top w:val="none" w:sz="0" w:space="0" w:color="auto"/>
        <w:left w:val="none" w:sz="0" w:space="0" w:color="auto"/>
        <w:bottom w:val="none" w:sz="0" w:space="0" w:color="auto"/>
        <w:right w:val="none" w:sz="0" w:space="0" w:color="auto"/>
      </w:divBdr>
    </w:div>
    <w:div w:id="1397512936">
      <w:bodyDiv w:val="1"/>
      <w:marLeft w:val="0"/>
      <w:marRight w:val="0"/>
      <w:marTop w:val="0"/>
      <w:marBottom w:val="0"/>
      <w:divBdr>
        <w:top w:val="none" w:sz="0" w:space="0" w:color="auto"/>
        <w:left w:val="none" w:sz="0" w:space="0" w:color="auto"/>
        <w:bottom w:val="none" w:sz="0" w:space="0" w:color="auto"/>
        <w:right w:val="none" w:sz="0" w:space="0" w:color="auto"/>
      </w:divBdr>
    </w:div>
    <w:div w:id="1400328143">
      <w:bodyDiv w:val="1"/>
      <w:marLeft w:val="0"/>
      <w:marRight w:val="0"/>
      <w:marTop w:val="0"/>
      <w:marBottom w:val="0"/>
      <w:divBdr>
        <w:top w:val="none" w:sz="0" w:space="0" w:color="auto"/>
        <w:left w:val="none" w:sz="0" w:space="0" w:color="auto"/>
        <w:bottom w:val="none" w:sz="0" w:space="0" w:color="auto"/>
        <w:right w:val="none" w:sz="0" w:space="0" w:color="auto"/>
      </w:divBdr>
    </w:div>
    <w:div w:id="1423258571">
      <w:bodyDiv w:val="1"/>
      <w:marLeft w:val="0"/>
      <w:marRight w:val="0"/>
      <w:marTop w:val="0"/>
      <w:marBottom w:val="0"/>
      <w:divBdr>
        <w:top w:val="none" w:sz="0" w:space="0" w:color="auto"/>
        <w:left w:val="none" w:sz="0" w:space="0" w:color="auto"/>
        <w:bottom w:val="none" w:sz="0" w:space="0" w:color="auto"/>
        <w:right w:val="none" w:sz="0" w:space="0" w:color="auto"/>
      </w:divBdr>
    </w:div>
    <w:div w:id="1434472536">
      <w:bodyDiv w:val="1"/>
      <w:marLeft w:val="0"/>
      <w:marRight w:val="0"/>
      <w:marTop w:val="0"/>
      <w:marBottom w:val="0"/>
      <w:divBdr>
        <w:top w:val="none" w:sz="0" w:space="0" w:color="auto"/>
        <w:left w:val="none" w:sz="0" w:space="0" w:color="auto"/>
        <w:bottom w:val="none" w:sz="0" w:space="0" w:color="auto"/>
        <w:right w:val="none" w:sz="0" w:space="0" w:color="auto"/>
      </w:divBdr>
      <w:divsChild>
        <w:div w:id="1424301247">
          <w:marLeft w:val="432"/>
          <w:marRight w:val="0"/>
          <w:marTop w:val="130"/>
          <w:marBottom w:val="0"/>
          <w:divBdr>
            <w:top w:val="none" w:sz="0" w:space="0" w:color="auto"/>
            <w:left w:val="none" w:sz="0" w:space="0" w:color="auto"/>
            <w:bottom w:val="none" w:sz="0" w:space="0" w:color="auto"/>
            <w:right w:val="none" w:sz="0" w:space="0" w:color="auto"/>
          </w:divBdr>
        </w:div>
      </w:divsChild>
    </w:div>
    <w:div w:id="1449616868">
      <w:bodyDiv w:val="1"/>
      <w:marLeft w:val="0"/>
      <w:marRight w:val="0"/>
      <w:marTop w:val="0"/>
      <w:marBottom w:val="0"/>
      <w:divBdr>
        <w:top w:val="none" w:sz="0" w:space="0" w:color="auto"/>
        <w:left w:val="none" w:sz="0" w:space="0" w:color="auto"/>
        <w:bottom w:val="none" w:sz="0" w:space="0" w:color="auto"/>
        <w:right w:val="none" w:sz="0" w:space="0" w:color="auto"/>
      </w:divBdr>
    </w:div>
    <w:div w:id="1457336135">
      <w:bodyDiv w:val="1"/>
      <w:marLeft w:val="0"/>
      <w:marRight w:val="0"/>
      <w:marTop w:val="0"/>
      <w:marBottom w:val="0"/>
      <w:divBdr>
        <w:top w:val="none" w:sz="0" w:space="0" w:color="auto"/>
        <w:left w:val="none" w:sz="0" w:space="0" w:color="auto"/>
        <w:bottom w:val="none" w:sz="0" w:space="0" w:color="auto"/>
        <w:right w:val="none" w:sz="0" w:space="0" w:color="auto"/>
      </w:divBdr>
    </w:div>
    <w:div w:id="1493258885">
      <w:bodyDiv w:val="1"/>
      <w:marLeft w:val="0"/>
      <w:marRight w:val="0"/>
      <w:marTop w:val="0"/>
      <w:marBottom w:val="0"/>
      <w:divBdr>
        <w:top w:val="none" w:sz="0" w:space="0" w:color="auto"/>
        <w:left w:val="none" w:sz="0" w:space="0" w:color="auto"/>
        <w:bottom w:val="none" w:sz="0" w:space="0" w:color="auto"/>
        <w:right w:val="none" w:sz="0" w:space="0" w:color="auto"/>
      </w:divBdr>
    </w:div>
    <w:div w:id="1495488273">
      <w:bodyDiv w:val="1"/>
      <w:marLeft w:val="0"/>
      <w:marRight w:val="0"/>
      <w:marTop w:val="0"/>
      <w:marBottom w:val="0"/>
      <w:divBdr>
        <w:top w:val="none" w:sz="0" w:space="0" w:color="auto"/>
        <w:left w:val="none" w:sz="0" w:space="0" w:color="auto"/>
        <w:bottom w:val="none" w:sz="0" w:space="0" w:color="auto"/>
        <w:right w:val="none" w:sz="0" w:space="0" w:color="auto"/>
      </w:divBdr>
    </w:div>
    <w:div w:id="1507864928">
      <w:bodyDiv w:val="1"/>
      <w:marLeft w:val="0"/>
      <w:marRight w:val="0"/>
      <w:marTop w:val="0"/>
      <w:marBottom w:val="0"/>
      <w:divBdr>
        <w:top w:val="none" w:sz="0" w:space="0" w:color="auto"/>
        <w:left w:val="none" w:sz="0" w:space="0" w:color="auto"/>
        <w:bottom w:val="none" w:sz="0" w:space="0" w:color="auto"/>
        <w:right w:val="none" w:sz="0" w:space="0" w:color="auto"/>
      </w:divBdr>
    </w:div>
    <w:div w:id="1510177214">
      <w:bodyDiv w:val="1"/>
      <w:marLeft w:val="0"/>
      <w:marRight w:val="0"/>
      <w:marTop w:val="0"/>
      <w:marBottom w:val="0"/>
      <w:divBdr>
        <w:top w:val="none" w:sz="0" w:space="0" w:color="auto"/>
        <w:left w:val="none" w:sz="0" w:space="0" w:color="auto"/>
        <w:bottom w:val="none" w:sz="0" w:space="0" w:color="auto"/>
        <w:right w:val="none" w:sz="0" w:space="0" w:color="auto"/>
      </w:divBdr>
    </w:div>
    <w:div w:id="1511799920">
      <w:bodyDiv w:val="1"/>
      <w:marLeft w:val="0"/>
      <w:marRight w:val="0"/>
      <w:marTop w:val="0"/>
      <w:marBottom w:val="0"/>
      <w:divBdr>
        <w:top w:val="none" w:sz="0" w:space="0" w:color="auto"/>
        <w:left w:val="none" w:sz="0" w:space="0" w:color="auto"/>
        <w:bottom w:val="none" w:sz="0" w:space="0" w:color="auto"/>
        <w:right w:val="none" w:sz="0" w:space="0" w:color="auto"/>
      </w:divBdr>
    </w:div>
    <w:div w:id="1517501544">
      <w:bodyDiv w:val="1"/>
      <w:marLeft w:val="0"/>
      <w:marRight w:val="0"/>
      <w:marTop w:val="0"/>
      <w:marBottom w:val="0"/>
      <w:divBdr>
        <w:top w:val="none" w:sz="0" w:space="0" w:color="auto"/>
        <w:left w:val="none" w:sz="0" w:space="0" w:color="auto"/>
        <w:bottom w:val="none" w:sz="0" w:space="0" w:color="auto"/>
        <w:right w:val="none" w:sz="0" w:space="0" w:color="auto"/>
      </w:divBdr>
    </w:div>
    <w:div w:id="1539967824">
      <w:bodyDiv w:val="1"/>
      <w:marLeft w:val="0"/>
      <w:marRight w:val="0"/>
      <w:marTop w:val="0"/>
      <w:marBottom w:val="0"/>
      <w:divBdr>
        <w:top w:val="none" w:sz="0" w:space="0" w:color="auto"/>
        <w:left w:val="none" w:sz="0" w:space="0" w:color="auto"/>
        <w:bottom w:val="none" w:sz="0" w:space="0" w:color="auto"/>
        <w:right w:val="none" w:sz="0" w:space="0" w:color="auto"/>
      </w:divBdr>
    </w:div>
    <w:div w:id="1575821723">
      <w:bodyDiv w:val="1"/>
      <w:marLeft w:val="0"/>
      <w:marRight w:val="0"/>
      <w:marTop w:val="0"/>
      <w:marBottom w:val="0"/>
      <w:divBdr>
        <w:top w:val="none" w:sz="0" w:space="0" w:color="auto"/>
        <w:left w:val="none" w:sz="0" w:space="0" w:color="auto"/>
        <w:bottom w:val="none" w:sz="0" w:space="0" w:color="auto"/>
        <w:right w:val="none" w:sz="0" w:space="0" w:color="auto"/>
      </w:divBdr>
    </w:div>
    <w:div w:id="1600289838">
      <w:bodyDiv w:val="1"/>
      <w:marLeft w:val="0"/>
      <w:marRight w:val="0"/>
      <w:marTop w:val="0"/>
      <w:marBottom w:val="0"/>
      <w:divBdr>
        <w:top w:val="none" w:sz="0" w:space="0" w:color="auto"/>
        <w:left w:val="none" w:sz="0" w:space="0" w:color="auto"/>
        <w:bottom w:val="none" w:sz="0" w:space="0" w:color="auto"/>
        <w:right w:val="none" w:sz="0" w:space="0" w:color="auto"/>
      </w:divBdr>
    </w:div>
    <w:div w:id="1620381961">
      <w:bodyDiv w:val="1"/>
      <w:marLeft w:val="0"/>
      <w:marRight w:val="0"/>
      <w:marTop w:val="0"/>
      <w:marBottom w:val="0"/>
      <w:divBdr>
        <w:top w:val="none" w:sz="0" w:space="0" w:color="auto"/>
        <w:left w:val="none" w:sz="0" w:space="0" w:color="auto"/>
        <w:bottom w:val="none" w:sz="0" w:space="0" w:color="auto"/>
        <w:right w:val="none" w:sz="0" w:space="0" w:color="auto"/>
      </w:divBdr>
    </w:div>
    <w:div w:id="1658024443">
      <w:bodyDiv w:val="1"/>
      <w:marLeft w:val="0"/>
      <w:marRight w:val="0"/>
      <w:marTop w:val="0"/>
      <w:marBottom w:val="0"/>
      <w:divBdr>
        <w:top w:val="none" w:sz="0" w:space="0" w:color="auto"/>
        <w:left w:val="none" w:sz="0" w:space="0" w:color="auto"/>
        <w:bottom w:val="none" w:sz="0" w:space="0" w:color="auto"/>
        <w:right w:val="none" w:sz="0" w:space="0" w:color="auto"/>
      </w:divBdr>
    </w:div>
    <w:div w:id="1659766855">
      <w:bodyDiv w:val="1"/>
      <w:marLeft w:val="0"/>
      <w:marRight w:val="0"/>
      <w:marTop w:val="0"/>
      <w:marBottom w:val="0"/>
      <w:divBdr>
        <w:top w:val="none" w:sz="0" w:space="0" w:color="auto"/>
        <w:left w:val="none" w:sz="0" w:space="0" w:color="auto"/>
        <w:bottom w:val="none" w:sz="0" w:space="0" w:color="auto"/>
        <w:right w:val="none" w:sz="0" w:space="0" w:color="auto"/>
      </w:divBdr>
    </w:div>
    <w:div w:id="1666013048">
      <w:bodyDiv w:val="1"/>
      <w:marLeft w:val="0"/>
      <w:marRight w:val="0"/>
      <w:marTop w:val="0"/>
      <w:marBottom w:val="0"/>
      <w:divBdr>
        <w:top w:val="none" w:sz="0" w:space="0" w:color="auto"/>
        <w:left w:val="none" w:sz="0" w:space="0" w:color="auto"/>
        <w:bottom w:val="none" w:sz="0" w:space="0" w:color="auto"/>
        <w:right w:val="none" w:sz="0" w:space="0" w:color="auto"/>
      </w:divBdr>
    </w:div>
    <w:div w:id="1690908732">
      <w:bodyDiv w:val="1"/>
      <w:marLeft w:val="0"/>
      <w:marRight w:val="0"/>
      <w:marTop w:val="0"/>
      <w:marBottom w:val="0"/>
      <w:divBdr>
        <w:top w:val="none" w:sz="0" w:space="0" w:color="auto"/>
        <w:left w:val="none" w:sz="0" w:space="0" w:color="auto"/>
        <w:bottom w:val="none" w:sz="0" w:space="0" w:color="auto"/>
        <w:right w:val="none" w:sz="0" w:space="0" w:color="auto"/>
      </w:divBdr>
    </w:div>
    <w:div w:id="1695954658">
      <w:bodyDiv w:val="1"/>
      <w:marLeft w:val="0"/>
      <w:marRight w:val="0"/>
      <w:marTop w:val="0"/>
      <w:marBottom w:val="0"/>
      <w:divBdr>
        <w:top w:val="none" w:sz="0" w:space="0" w:color="auto"/>
        <w:left w:val="none" w:sz="0" w:space="0" w:color="auto"/>
        <w:bottom w:val="none" w:sz="0" w:space="0" w:color="auto"/>
        <w:right w:val="none" w:sz="0" w:space="0" w:color="auto"/>
      </w:divBdr>
    </w:div>
    <w:div w:id="1714042061">
      <w:bodyDiv w:val="1"/>
      <w:marLeft w:val="0"/>
      <w:marRight w:val="0"/>
      <w:marTop w:val="0"/>
      <w:marBottom w:val="0"/>
      <w:divBdr>
        <w:top w:val="none" w:sz="0" w:space="0" w:color="auto"/>
        <w:left w:val="none" w:sz="0" w:space="0" w:color="auto"/>
        <w:bottom w:val="none" w:sz="0" w:space="0" w:color="auto"/>
        <w:right w:val="none" w:sz="0" w:space="0" w:color="auto"/>
      </w:divBdr>
    </w:div>
    <w:div w:id="1732147913">
      <w:bodyDiv w:val="1"/>
      <w:marLeft w:val="0"/>
      <w:marRight w:val="0"/>
      <w:marTop w:val="0"/>
      <w:marBottom w:val="0"/>
      <w:divBdr>
        <w:top w:val="none" w:sz="0" w:space="0" w:color="auto"/>
        <w:left w:val="none" w:sz="0" w:space="0" w:color="auto"/>
        <w:bottom w:val="none" w:sz="0" w:space="0" w:color="auto"/>
        <w:right w:val="none" w:sz="0" w:space="0" w:color="auto"/>
      </w:divBdr>
    </w:div>
    <w:div w:id="1764105952">
      <w:bodyDiv w:val="1"/>
      <w:marLeft w:val="0"/>
      <w:marRight w:val="0"/>
      <w:marTop w:val="0"/>
      <w:marBottom w:val="0"/>
      <w:divBdr>
        <w:top w:val="none" w:sz="0" w:space="0" w:color="auto"/>
        <w:left w:val="none" w:sz="0" w:space="0" w:color="auto"/>
        <w:bottom w:val="none" w:sz="0" w:space="0" w:color="auto"/>
        <w:right w:val="none" w:sz="0" w:space="0" w:color="auto"/>
      </w:divBdr>
    </w:div>
    <w:div w:id="1765419255">
      <w:bodyDiv w:val="1"/>
      <w:marLeft w:val="0"/>
      <w:marRight w:val="0"/>
      <w:marTop w:val="0"/>
      <w:marBottom w:val="0"/>
      <w:divBdr>
        <w:top w:val="none" w:sz="0" w:space="0" w:color="auto"/>
        <w:left w:val="none" w:sz="0" w:space="0" w:color="auto"/>
        <w:bottom w:val="none" w:sz="0" w:space="0" w:color="auto"/>
        <w:right w:val="none" w:sz="0" w:space="0" w:color="auto"/>
      </w:divBdr>
    </w:div>
    <w:div w:id="1804810964">
      <w:bodyDiv w:val="1"/>
      <w:marLeft w:val="0"/>
      <w:marRight w:val="0"/>
      <w:marTop w:val="0"/>
      <w:marBottom w:val="0"/>
      <w:divBdr>
        <w:top w:val="none" w:sz="0" w:space="0" w:color="auto"/>
        <w:left w:val="none" w:sz="0" w:space="0" w:color="auto"/>
        <w:bottom w:val="none" w:sz="0" w:space="0" w:color="auto"/>
        <w:right w:val="none" w:sz="0" w:space="0" w:color="auto"/>
      </w:divBdr>
    </w:div>
    <w:div w:id="1805927868">
      <w:bodyDiv w:val="1"/>
      <w:marLeft w:val="0"/>
      <w:marRight w:val="0"/>
      <w:marTop w:val="0"/>
      <w:marBottom w:val="0"/>
      <w:divBdr>
        <w:top w:val="none" w:sz="0" w:space="0" w:color="auto"/>
        <w:left w:val="none" w:sz="0" w:space="0" w:color="auto"/>
        <w:bottom w:val="none" w:sz="0" w:space="0" w:color="auto"/>
        <w:right w:val="none" w:sz="0" w:space="0" w:color="auto"/>
      </w:divBdr>
    </w:div>
    <w:div w:id="1822966617">
      <w:bodyDiv w:val="1"/>
      <w:marLeft w:val="0"/>
      <w:marRight w:val="0"/>
      <w:marTop w:val="0"/>
      <w:marBottom w:val="0"/>
      <w:divBdr>
        <w:top w:val="none" w:sz="0" w:space="0" w:color="auto"/>
        <w:left w:val="none" w:sz="0" w:space="0" w:color="auto"/>
        <w:bottom w:val="none" w:sz="0" w:space="0" w:color="auto"/>
        <w:right w:val="none" w:sz="0" w:space="0" w:color="auto"/>
      </w:divBdr>
    </w:div>
    <w:div w:id="1848859941">
      <w:bodyDiv w:val="1"/>
      <w:marLeft w:val="0"/>
      <w:marRight w:val="0"/>
      <w:marTop w:val="0"/>
      <w:marBottom w:val="0"/>
      <w:divBdr>
        <w:top w:val="none" w:sz="0" w:space="0" w:color="auto"/>
        <w:left w:val="none" w:sz="0" w:space="0" w:color="auto"/>
        <w:bottom w:val="none" w:sz="0" w:space="0" w:color="auto"/>
        <w:right w:val="none" w:sz="0" w:space="0" w:color="auto"/>
      </w:divBdr>
    </w:div>
    <w:div w:id="1849754245">
      <w:bodyDiv w:val="1"/>
      <w:marLeft w:val="0"/>
      <w:marRight w:val="0"/>
      <w:marTop w:val="0"/>
      <w:marBottom w:val="0"/>
      <w:divBdr>
        <w:top w:val="none" w:sz="0" w:space="0" w:color="auto"/>
        <w:left w:val="none" w:sz="0" w:space="0" w:color="auto"/>
        <w:bottom w:val="none" w:sz="0" w:space="0" w:color="auto"/>
        <w:right w:val="none" w:sz="0" w:space="0" w:color="auto"/>
      </w:divBdr>
    </w:div>
    <w:div w:id="1869904579">
      <w:bodyDiv w:val="1"/>
      <w:marLeft w:val="0"/>
      <w:marRight w:val="0"/>
      <w:marTop w:val="0"/>
      <w:marBottom w:val="0"/>
      <w:divBdr>
        <w:top w:val="none" w:sz="0" w:space="0" w:color="auto"/>
        <w:left w:val="none" w:sz="0" w:space="0" w:color="auto"/>
        <w:bottom w:val="none" w:sz="0" w:space="0" w:color="auto"/>
        <w:right w:val="none" w:sz="0" w:space="0" w:color="auto"/>
      </w:divBdr>
    </w:div>
    <w:div w:id="1876650566">
      <w:bodyDiv w:val="1"/>
      <w:marLeft w:val="0"/>
      <w:marRight w:val="0"/>
      <w:marTop w:val="0"/>
      <w:marBottom w:val="0"/>
      <w:divBdr>
        <w:top w:val="none" w:sz="0" w:space="0" w:color="auto"/>
        <w:left w:val="none" w:sz="0" w:space="0" w:color="auto"/>
        <w:bottom w:val="none" w:sz="0" w:space="0" w:color="auto"/>
        <w:right w:val="none" w:sz="0" w:space="0" w:color="auto"/>
      </w:divBdr>
    </w:div>
    <w:div w:id="1883402222">
      <w:bodyDiv w:val="1"/>
      <w:marLeft w:val="0"/>
      <w:marRight w:val="0"/>
      <w:marTop w:val="0"/>
      <w:marBottom w:val="0"/>
      <w:divBdr>
        <w:top w:val="none" w:sz="0" w:space="0" w:color="auto"/>
        <w:left w:val="none" w:sz="0" w:space="0" w:color="auto"/>
        <w:bottom w:val="none" w:sz="0" w:space="0" w:color="auto"/>
        <w:right w:val="none" w:sz="0" w:space="0" w:color="auto"/>
      </w:divBdr>
    </w:div>
    <w:div w:id="1942256751">
      <w:bodyDiv w:val="1"/>
      <w:marLeft w:val="0"/>
      <w:marRight w:val="0"/>
      <w:marTop w:val="0"/>
      <w:marBottom w:val="0"/>
      <w:divBdr>
        <w:top w:val="none" w:sz="0" w:space="0" w:color="auto"/>
        <w:left w:val="none" w:sz="0" w:space="0" w:color="auto"/>
        <w:bottom w:val="none" w:sz="0" w:space="0" w:color="auto"/>
        <w:right w:val="none" w:sz="0" w:space="0" w:color="auto"/>
      </w:divBdr>
    </w:div>
    <w:div w:id="1955746788">
      <w:bodyDiv w:val="1"/>
      <w:marLeft w:val="0"/>
      <w:marRight w:val="0"/>
      <w:marTop w:val="0"/>
      <w:marBottom w:val="0"/>
      <w:divBdr>
        <w:top w:val="none" w:sz="0" w:space="0" w:color="auto"/>
        <w:left w:val="none" w:sz="0" w:space="0" w:color="auto"/>
        <w:bottom w:val="none" w:sz="0" w:space="0" w:color="auto"/>
        <w:right w:val="none" w:sz="0" w:space="0" w:color="auto"/>
      </w:divBdr>
    </w:div>
    <w:div w:id="1978100380">
      <w:bodyDiv w:val="1"/>
      <w:marLeft w:val="0"/>
      <w:marRight w:val="0"/>
      <w:marTop w:val="0"/>
      <w:marBottom w:val="0"/>
      <w:divBdr>
        <w:top w:val="none" w:sz="0" w:space="0" w:color="auto"/>
        <w:left w:val="none" w:sz="0" w:space="0" w:color="auto"/>
        <w:bottom w:val="none" w:sz="0" w:space="0" w:color="auto"/>
        <w:right w:val="none" w:sz="0" w:space="0" w:color="auto"/>
      </w:divBdr>
    </w:div>
    <w:div w:id="1994799555">
      <w:bodyDiv w:val="1"/>
      <w:marLeft w:val="0"/>
      <w:marRight w:val="0"/>
      <w:marTop w:val="0"/>
      <w:marBottom w:val="0"/>
      <w:divBdr>
        <w:top w:val="none" w:sz="0" w:space="0" w:color="auto"/>
        <w:left w:val="none" w:sz="0" w:space="0" w:color="auto"/>
        <w:bottom w:val="none" w:sz="0" w:space="0" w:color="auto"/>
        <w:right w:val="none" w:sz="0" w:space="0" w:color="auto"/>
      </w:divBdr>
    </w:div>
    <w:div w:id="2012557691">
      <w:bodyDiv w:val="1"/>
      <w:marLeft w:val="0"/>
      <w:marRight w:val="0"/>
      <w:marTop w:val="0"/>
      <w:marBottom w:val="0"/>
      <w:divBdr>
        <w:top w:val="none" w:sz="0" w:space="0" w:color="auto"/>
        <w:left w:val="none" w:sz="0" w:space="0" w:color="auto"/>
        <w:bottom w:val="none" w:sz="0" w:space="0" w:color="auto"/>
        <w:right w:val="none" w:sz="0" w:space="0" w:color="auto"/>
      </w:divBdr>
    </w:div>
    <w:div w:id="2031448869">
      <w:bodyDiv w:val="1"/>
      <w:marLeft w:val="0"/>
      <w:marRight w:val="0"/>
      <w:marTop w:val="0"/>
      <w:marBottom w:val="0"/>
      <w:divBdr>
        <w:top w:val="none" w:sz="0" w:space="0" w:color="auto"/>
        <w:left w:val="none" w:sz="0" w:space="0" w:color="auto"/>
        <w:bottom w:val="none" w:sz="0" w:space="0" w:color="auto"/>
        <w:right w:val="none" w:sz="0" w:space="0" w:color="auto"/>
      </w:divBdr>
    </w:div>
    <w:div w:id="2076853291">
      <w:bodyDiv w:val="1"/>
      <w:marLeft w:val="0"/>
      <w:marRight w:val="0"/>
      <w:marTop w:val="0"/>
      <w:marBottom w:val="0"/>
      <w:divBdr>
        <w:top w:val="none" w:sz="0" w:space="0" w:color="auto"/>
        <w:left w:val="none" w:sz="0" w:space="0" w:color="auto"/>
        <w:bottom w:val="none" w:sz="0" w:space="0" w:color="auto"/>
        <w:right w:val="none" w:sz="0" w:space="0" w:color="auto"/>
      </w:divBdr>
    </w:div>
    <w:div w:id="2109425798">
      <w:bodyDiv w:val="1"/>
      <w:marLeft w:val="0"/>
      <w:marRight w:val="0"/>
      <w:marTop w:val="0"/>
      <w:marBottom w:val="0"/>
      <w:divBdr>
        <w:top w:val="none" w:sz="0" w:space="0" w:color="auto"/>
        <w:left w:val="none" w:sz="0" w:space="0" w:color="auto"/>
        <w:bottom w:val="none" w:sz="0" w:space="0" w:color="auto"/>
        <w:right w:val="none" w:sz="0" w:space="0" w:color="auto"/>
      </w:divBdr>
    </w:div>
    <w:div w:id="2111124255">
      <w:bodyDiv w:val="1"/>
      <w:marLeft w:val="0"/>
      <w:marRight w:val="0"/>
      <w:marTop w:val="0"/>
      <w:marBottom w:val="0"/>
      <w:divBdr>
        <w:top w:val="none" w:sz="0" w:space="0" w:color="auto"/>
        <w:left w:val="none" w:sz="0" w:space="0" w:color="auto"/>
        <w:bottom w:val="none" w:sz="0" w:space="0" w:color="auto"/>
        <w:right w:val="none" w:sz="0" w:space="0" w:color="auto"/>
      </w:divBdr>
    </w:div>
    <w:div w:id="21165177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chart" Target="charts/chart2.xml"/><Relationship Id="rId26" Type="http://schemas.openxmlformats.org/officeDocument/2006/relationships/chart" Target="charts/chart10.xml"/><Relationship Id="rId39" Type="http://schemas.openxmlformats.org/officeDocument/2006/relationships/image" Target="media/image31.emf"/><Relationship Id="rId3" Type="http://schemas.openxmlformats.org/officeDocument/2006/relationships/styles" Target="styles.xml"/><Relationship Id="rId21" Type="http://schemas.openxmlformats.org/officeDocument/2006/relationships/chart" Target="charts/chart5.xml"/><Relationship Id="rId34" Type="http://schemas.openxmlformats.org/officeDocument/2006/relationships/image" Target="media/image26.emf"/><Relationship Id="rId42" Type="http://schemas.openxmlformats.org/officeDocument/2006/relationships/image" Target="media/image34.emf"/><Relationship Id="rId47" Type="http://schemas.openxmlformats.org/officeDocument/2006/relationships/image" Target="media/image39.emf"/><Relationship Id="rId50" Type="http://schemas.openxmlformats.org/officeDocument/2006/relationships/image" Target="media/image42.emf"/><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chart" Target="charts/chart1.xml"/><Relationship Id="rId25" Type="http://schemas.openxmlformats.org/officeDocument/2006/relationships/chart" Target="charts/chart9.xml"/><Relationship Id="rId33" Type="http://schemas.openxmlformats.org/officeDocument/2006/relationships/image" Target="media/image25.emf"/><Relationship Id="rId38" Type="http://schemas.openxmlformats.org/officeDocument/2006/relationships/image" Target="media/image30.emf"/><Relationship Id="rId46" Type="http://schemas.openxmlformats.org/officeDocument/2006/relationships/image" Target="media/image38.emf"/><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chart" Target="charts/chart4.xml"/><Relationship Id="rId29" Type="http://schemas.openxmlformats.org/officeDocument/2006/relationships/image" Target="media/image21.emf"/><Relationship Id="rId41" Type="http://schemas.openxmlformats.org/officeDocument/2006/relationships/image" Target="media/image3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chart" Target="charts/chart8.xml"/><Relationship Id="rId32" Type="http://schemas.openxmlformats.org/officeDocument/2006/relationships/image" Target="media/image24.emf"/><Relationship Id="rId37" Type="http://schemas.openxmlformats.org/officeDocument/2006/relationships/image" Target="media/image29.emf"/><Relationship Id="rId40" Type="http://schemas.openxmlformats.org/officeDocument/2006/relationships/image" Target="media/image32.emf"/><Relationship Id="rId45" Type="http://schemas.openxmlformats.org/officeDocument/2006/relationships/image" Target="media/image37.emf"/><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chart" Target="charts/chart7.xml"/><Relationship Id="rId28" Type="http://schemas.openxmlformats.org/officeDocument/2006/relationships/image" Target="media/image20.emf"/><Relationship Id="rId36" Type="http://schemas.openxmlformats.org/officeDocument/2006/relationships/image" Target="media/image28.emf"/><Relationship Id="rId49" Type="http://schemas.openxmlformats.org/officeDocument/2006/relationships/image" Target="media/image41.emf"/><Relationship Id="rId10" Type="http://schemas.openxmlformats.org/officeDocument/2006/relationships/image" Target="media/image3.jpeg"/><Relationship Id="rId19" Type="http://schemas.openxmlformats.org/officeDocument/2006/relationships/chart" Target="charts/chart3.xml"/><Relationship Id="rId31" Type="http://schemas.openxmlformats.org/officeDocument/2006/relationships/image" Target="media/image23.emf"/><Relationship Id="rId44" Type="http://schemas.openxmlformats.org/officeDocument/2006/relationships/image" Target="media/image36.emf"/><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chart" Target="charts/chart6.xml"/><Relationship Id="rId27" Type="http://schemas.openxmlformats.org/officeDocument/2006/relationships/chart" Target="charts/chart11.xml"/><Relationship Id="rId30" Type="http://schemas.openxmlformats.org/officeDocument/2006/relationships/image" Target="media/image22.emf"/><Relationship Id="rId35" Type="http://schemas.openxmlformats.org/officeDocument/2006/relationships/image" Target="media/image27.emf"/><Relationship Id="rId43" Type="http://schemas.openxmlformats.org/officeDocument/2006/relationships/image" Target="media/image35.emf"/><Relationship Id="rId48" Type="http://schemas.openxmlformats.org/officeDocument/2006/relationships/image" Target="media/image40.emf"/><Relationship Id="rId8" Type="http://schemas.openxmlformats.org/officeDocument/2006/relationships/image" Target="media/image1.png"/><Relationship Id="rId51"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3" Type="http://schemas.openxmlformats.org/officeDocument/2006/relationships/chartUserShapes" Target="../drawings/drawing9.xml"/><Relationship Id="rId2" Type="http://schemas.openxmlformats.org/officeDocument/2006/relationships/oleObject" Target="../embeddings/oleObject2.bin"/><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3" Type="http://schemas.openxmlformats.org/officeDocument/2006/relationships/chartUserShapes" Target="../drawings/drawing10.xml"/><Relationship Id="rId2" Type="http://schemas.openxmlformats.org/officeDocument/2006/relationships/package" Target="../embeddings/Microsoft_Excel_Worksheet9.xlsx"/><Relationship Id="rId1" Type="http://schemas.openxmlformats.org/officeDocument/2006/relationships/themeOverride" Target="../theme/themeOverride11.xm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3" Type="http://schemas.openxmlformats.org/officeDocument/2006/relationships/chartUserShapes" Target="../drawings/drawing4.xml"/><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3" Type="http://schemas.openxmlformats.org/officeDocument/2006/relationships/chartUserShapes" Target="../drawings/drawing5.xml"/><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3" Type="http://schemas.openxmlformats.org/officeDocument/2006/relationships/chartUserShapes" Target="../drawings/drawing6.xml"/><Relationship Id="rId2" Type="http://schemas.openxmlformats.org/officeDocument/2006/relationships/package" Target="../embeddings/Microsoft_Excel_Worksheet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3" Type="http://schemas.openxmlformats.org/officeDocument/2006/relationships/chartUserShapes" Target="../drawings/drawing7.xml"/><Relationship Id="rId2" Type="http://schemas.openxmlformats.org/officeDocument/2006/relationships/oleObject" Target="../embeddings/oleObject1.bin"/><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3" Type="http://schemas.openxmlformats.org/officeDocument/2006/relationships/chartUserShapes" Target="../drawings/drawing8.xml"/><Relationship Id="rId2" Type="http://schemas.openxmlformats.org/officeDocument/2006/relationships/package" Target="../embeddings/Microsoft_Excel_Worksheet8.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rAngAx val="1"/>
    </c:view3D>
    <c:floor>
      <c:thickness val="0"/>
      <c:spPr>
        <a:noFill/>
        <a:ln w="9525">
          <a:noFill/>
        </a:ln>
      </c:spPr>
    </c:floor>
    <c:sideWall>
      <c:thickness val="0"/>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c:spPr>
    </c:sideWall>
    <c:backWall>
      <c:thickness val="0"/>
      <c:spPr>
        <a:noFill/>
      </c:spPr>
    </c:backWall>
    <c:plotArea>
      <c:layout/>
      <c:bar3DChart>
        <c:barDir val="col"/>
        <c:grouping val="clustered"/>
        <c:varyColors val="0"/>
        <c:ser>
          <c:idx val="0"/>
          <c:order val="0"/>
          <c:tx>
            <c:strRef>
              <c:f>Sheet7!$C$47</c:f>
              <c:strCache>
                <c:ptCount val="1"/>
                <c:pt idx="0">
                  <c:v>Approve</c:v>
                </c:pt>
              </c:strCache>
            </c:strRef>
          </c:tx>
          <c:invertIfNegative val="0"/>
          <c:dLbls>
            <c:dLbl>
              <c:idx val="0"/>
              <c:layout>
                <c:manualLayout>
                  <c:x val="0"/>
                  <c:y val="-2.3148148148148147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0"/>
                  <c:y val="-1.3888888888888888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1.6666666666666666E-2"/>
                  <c:y val="-3.7037037037037035E-2"/>
                </c:manualLayout>
              </c:layout>
              <c:showLegendKey val="0"/>
              <c:showVal val="1"/>
              <c:showCatName val="0"/>
              <c:showSerName val="0"/>
              <c:showPercent val="0"/>
              <c:showBubbleSize val="0"/>
              <c:extLst>
                <c:ext xmlns:c15="http://schemas.microsoft.com/office/drawing/2012/chart" uri="{CE6537A1-D6FC-4f65-9D91-7224C49458BB}"/>
              </c:extLst>
            </c:dLbl>
            <c:spPr>
              <a:solidFill>
                <a:schemeClr val="accent2">
                  <a:lumMod val="60000"/>
                  <a:lumOff val="40000"/>
                </a:schemeClr>
              </a:solidFill>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Sheet7!$B$48:$B$50</c:f>
              <c:strCache>
                <c:ptCount val="3"/>
                <c:pt idx="0">
                  <c:v>2017</c:v>
                </c:pt>
                <c:pt idx="1">
                  <c:v>2018</c:v>
                </c:pt>
                <c:pt idx="2">
                  <c:v>2019 (as at July)</c:v>
                </c:pt>
              </c:strCache>
            </c:strRef>
          </c:cat>
          <c:val>
            <c:numRef>
              <c:f>Sheet7!$C$48:$C$50</c:f>
              <c:numCache>
                <c:formatCode>_(* #,##0.00_);_(* \(#,##0.00\);_(* "-"??_);_(@_)</c:formatCode>
                <c:ptCount val="3"/>
                <c:pt idx="0">
                  <c:v>6817786.2800000003</c:v>
                </c:pt>
                <c:pt idx="1">
                  <c:v>7148981.7599999998</c:v>
                </c:pt>
                <c:pt idx="2">
                  <c:v>7733882.04</c:v>
                </c:pt>
              </c:numCache>
            </c:numRef>
          </c:val>
        </c:ser>
        <c:ser>
          <c:idx val="1"/>
          <c:order val="1"/>
          <c:tx>
            <c:strRef>
              <c:f>Sheet7!$D$47</c:f>
              <c:strCache>
                <c:ptCount val="1"/>
                <c:pt idx="0">
                  <c:v>Actual</c:v>
                </c:pt>
              </c:strCache>
            </c:strRef>
          </c:tx>
          <c:invertIfNegative val="0"/>
          <c:dLbls>
            <c:dLbl>
              <c:idx val="0"/>
              <c:layout>
                <c:manualLayout>
                  <c:x val="5.5555555555555552E-2"/>
                  <c:y val="-4.6296296296296294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5.8333333333333334E-2"/>
                  <c:y val="-2.7777777777777776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6.6666666666666666E-2"/>
                  <c:y val="-3.7037037037037035E-2"/>
                </c:manualLayout>
              </c:layout>
              <c:showLegendKey val="0"/>
              <c:showVal val="1"/>
              <c:showCatName val="0"/>
              <c:showSerName val="0"/>
              <c:showPercent val="0"/>
              <c:showBubbleSize val="0"/>
              <c:extLst>
                <c:ext xmlns:c15="http://schemas.microsoft.com/office/drawing/2012/chart" uri="{CE6537A1-D6FC-4f65-9D91-7224C49458BB}"/>
              </c:extLst>
            </c:dLbl>
            <c:spPr>
              <a:solidFill>
                <a:srgbClr val="92D050"/>
              </a:solidFill>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Sheet7!$B$48:$B$50</c:f>
              <c:strCache>
                <c:ptCount val="3"/>
                <c:pt idx="0">
                  <c:v>2017</c:v>
                </c:pt>
                <c:pt idx="1">
                  <c:v>2018</c:v>
                </c:pt>
                <c:pt idx="2">
                  <c:v>2019 (as at July)</c:v>
                </c:pt>
              </c:strCache>
            </c:strRef>
          </c:cat>
          <c:val>
            <c:numRef>
              <c:f>Sheet7!$D$48:$D$50</c:f>
              <c:numCache>
                <c:formatCode>_(* #,##0.00_);_(* \(#,##0.00\);_(* "-"??_);_(@_)</c:formatCode>
                <c:ptCount val="3"/>
                <c:pt idx="0">
                  <c:v>3400339.26</c:v>
                </c:pt>
                <c:pt idx="1">
                  <c:v>4940962.92</c:v>
                </c:pt>
                <c:pt idx="2">
                  <c:v>3885241.39</c:v>
                </c:pt>
              </c:numCache>
            </c:numRef>
          </c:val>
        </c:ser>
        <c:dLbls>
          <c:showLegendKey val="0"/>
          <c:showVal val="1"/>
          <c:showCatName val="0"/>
          <c:showSerName val="0"/>
          <c:showPercent val="0"/>
          <c:showBubbleSize val="0"/>
        </c:dLbls>
        <c:gapWidth val="150"/>
        <c:shape val="box"/>
        <c:axId val="568014624"/>
        <c:axId val="568013056"/>
        <c:axId val="0"/>
      </c:bar3DChart>
      <c:catAx>
        <c:axId val="568014624"/>
        <c:scaling>
          <c:orientation val="minMax"/>
        </c:scaling>
        <c:delete val="0"/>
        <c:axPos val="b"/>
        <c:numFmt formatCode="General" sourceLinked="1"/>
        <c:majorTickMark val="none"/>
        <c:minorTickMark val="none"/>
        <c:tickLblPos val="nextTo"/>
        <c:crossAx val="568013056"/>
        <c:crosses val="autoZero"/>
        <c:auto val="1"/>
        <c:lblAlgn val="ctr"/>
        <c:lblOffset val="100"/>
        <c:noMultiLvlLbl val="0"/>
      </c:catAx>
      <c:valAx>
        <c:axId val="568013056"/>
        <c:scaling>
          <c:orientation val="minMax"/>
        </c:scaling>
        <c:delete val="1"/>
        <c:axPos val="l"/>
        <c:numFmt formatCode="_(* #,##0.00_);_(* \(#,##0.00\);_(* &quot;-&quot;??_);_(@_)" sourceLinked="1"/>
        <c:majorTickMark val="out"/>
        <c:minorTickMark val="none"/>
        <c:tickLblPos val="nextTo"/>
        <c:crossAx val="568014624"/>
        <c:crosses val="autoZero"/>
        <c:crossBetween val="between"/>
      </c:valAx>
      <c:spPr>
        <a:noFill/>
        <a:ln w="25400">
          <a:noFill/>
        </a:ln>
      </c:spPr>
    </c:plotArea>
    <c:plotVisOnly val="1"/>
    <c:dispBlanksAs val="gap"/>
    <c:showDLblsOverMax val="0"/>
  </c:chart>
  <c:externalData r:id="rId2">
    <c:autoUpdate val="0"/>
  </c:externalData>
  <c:userShapes r:id="rId3"/>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0"/>
    </c:view3D>
    <c:floor>
      <c:thickness val="0"/>
    </c:floor>
    <c:sideWall>
      <c:thickness val="0"/>
    </c:sideWall>
    <c:backWall>
      <c:thickness val="0"/>
    </c:backWall>
    <c:plotArea>
      <c:layout/>
      <c:pie3DChart>
        <c:varyColors val="1"/>
        <c:ser>
          <c:idx val="0"/>
          <c:order val="0"/>
          <c:explosion val="25"/>
          <c:dLbls>
            <c:dLbl>
              <c:idx val="0"/>
              <c:layout>
                <c:manualLayout>
                  <c:x val="0.12744433084144399"/>
                  <c:y val="0.14560997212809698"/>
                </c:manualLayout>
              </c:layout>
              <c:showLegendKey val="0"/>
              <c:showVal val="0"/>
              <c:showCatName val="1"/>
              <c:showSerName val="0"/>
              <c:showPercent val="1"/>
              <c:showBubbleSize val="0"/>
              <c:extLst>
                <c:ext xmlns:c15="http://schemas.microsoft.com/office/drawing/2012/chart" uri="{CE6537A1-D6FC-4f65-9D91-7224C49458BB}"/>
              </c:extLst>
            </c:dLbl>
            <c:dLbl>
              <c:idx val="1"/>
              <c:layout>
                <c:manualLayout>
                  <c:x val="7.4806956044491071E-2"/>
                  <c:y val="8.2692604600895468E-3"/>
                </c:manualLayout>
              </c:layout>
              <c:showLegendKey val="0"/>
              <c:showVal val="0"/>
              <c:showCatName val="1"/>
              <c:showSerName val="0"/>
              <c:showPercent val="1"/>
              <c:showBubbleSize val="0"/>
              <c:extLst>
                <c:ext xmlns:c15="http://schemas.microsoft.com/office/drawing/2012/chart" uri="{CE6537A1-D6FC-4f65-9D91-7224C49458BB}"/>
              </c:extLst>
            </c:dLbl>
            <c:dLbl>
              <c:idx val="2"/>
              <c:layout>
                <c:manualLayout>
                  <c:x val="-8.1205490123178112E-2"/>
                  <c:y val="0.10635495640444322"/>
                </c:manualLayout>
              </c:layout>
              <c:showLegendKey val="0"/>
              <c:showVal val="0"/>
              <c:showCatName val="1"/>
              <c:showSerName val="0"/>
              <c:showPercent val="1"/>
              <c:showBubbleSize val="0"/>
              <c:extLst>
                <c:ext xmlns:c15="http://schemas.microsoft.com/office/drawing/2012/chart" uri="{CE6537A1-D6FC-4f65-9D91-7224C49458BB}"/>
              </c:extLst>
            </c:dLbl>
            <c:spPr>
              <a:noFill/>
              <a:ln>
                <a:noFill/>
              </a:ln>
              <a:effectLst/>
            </c:spPr>
            <c:showLegendKey val="0"/>
            <c:showVal val="0"/>
            <c:showCatName val="1"/>
            <c:showSerName val="0"/>
            <c:showPercent val="1"/>
            <c:showBubbleSize val="0"/>
            <c:showLeaderLines val="1"/>
            <c:extLst>
              <c:ext xmlns:c15="http://schemas.microsoft.com/office/drawing/2012/chart" uri="{CE6537A1-D6FC-4f65-9D91-7224C49458BB}"/>
            </c:extLst>
          </c:dLbls>
          <c:cat>
            <c:strRef>
              <c:f>'[Chart in Microsoft Word]Sheet7'!$C$78:$C$80</c:f>
              <c:strCache>
                <c:ptCount val="3"/>
                <c:pt idx="0">
                  <c:v>Compensation</c:v>
                </c:pt>
                <c:pt idx="1">
                  <c:v>Goods and Services</c:v>
                </c:pt>
                <c:pt idx="2">
                  <c:v>Assets</c:v>
                </c:pt>
              </c:strCache>
            </c:strRef>
          </c:cat>
          <c:val>
            <c:numRef>
              <c:f>'[Chart in Microsoft Word]Sheet7'!$D$78:$D$80</c:f>
              <c:numCache>
                <c:formatCode>_(* #,##0.00_);_(* \(#,##0.00\);_(* "-"??_);_(@_)</c:formatCode>
                <c:ptCount val="3"/>
                <c:pt idx="0">
                  <c:v>1934167.94</c:v>
                </c:pt>
                <c:pt idx="1">
                  <c:v>2910938.6</c:v>
                </c:pt>
                <c:pt idx="2">
                  <c:v>3217448.71</c:v>
                </c:pt>
              </c:numCache>
            </c:numRef>
          </c:val>
        </c:ser>
        <c:dLbls>
          <c:showLegendKey val="0"/>
          <c:showVal val="0"/>
          <c:showCatName val="1"/>
          <c:showSerName val="0"/>
          <c:showPercent val="1"/>
          <c:showBubbleSize val="0"/>
          <c:showLeaderLines val="1"/>
        </c:dLbls>
      </c:pie3DChart>
      <c:spPr>
        <a:noFill/>
        <a:ln w="25400">
          <a:noFill/>
        </a:ln>
      </c:spPr>
    </c:plotArea>
    <c:plotVisOnly val="1"/>
    <c:dispBlanksAs val="gap"/>
    <c:showDLblsOverMax val="0"/>
  </c:chart>
  <c:externalData r:id="rId2">
    <c:autoUpdate val="0"/>
  </c:externalData>
  <c:userShapes r:id="rId3"/>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rAngAx val="1"/>
    </c:view3D>
    <c:floor>
      <c:thickness val="0"/>
    </c:floor>
    <c:sideWall>
      <c:thickness val="0"/>
      <c:spPr>
        <a:noFill/>
      </c:spPr>
    </c:sideWall>
    <c:backWall>
      <c:thickness val="0"/>
      <c:spPr>
        <a:noFill/>
      </c:spPr>
    </c:backWall>
    <c:plotArea>
      <c:layout>
        <c:manualLayout>
          <c:layoutTarget val="inner"/>
          <c:xMode val="edge"/>
          <c:yMode val="edge"/>
          <c:x val="0"/>
          <c:y val="6.3915502497671667E-2"/>
          <c:w val="0.99999820737610956"/>
          <c:h val="0.75724571981349886"/>
        </c:manualLayout>
      </c:layout>
      <c:bar3DChart>
        <c:barDir val="col"/>
        <c:grouping val="clustered"/>
        <c:varyColors val="0"/>
        <c:ser>
          <c:idx val="0"/>
          <c:order val="0"/>
          <c:tx>
            <c:strRef>
              <c:f>Sheet6!$X$27</c:f>
              <c:strCache>
                <c:ptCount val="1"/>
                <c:pt idx="0">
                  <c:v>Weight</c:v>
                </c:pt>
              </c:strCache>
            </c:strRef>
          </c:tx>
          <c:invertIfNegative val="0"/>
          <c:dPt>
            <c:idx val="0"/>
            <c:invertIfNegative val="0"/>
            <c:bubble3D val="0"/>
            <c:spPr>
              <a:solidFill>
                <a:srgbClr val="FF0000"/>
              </a:solidFill>
            </c:spPr>
          </c:dPt>
          <c:dPt>
            <c:idx val="1"/>
            <c:invertIfNegative val="0"/>
            <c:bubble3D val="0"/>
            <c:spPr>
              <a:solidFill>
                <a:srgbClr val="FFFF00"/>
              </a:solidFill>
            </c:spPr>
          </c:dPt>
          <c:dPt>
            <c:idx val="2"/>
            <c:invertIfNegative val="0"/>
            <c:bubble3D val="0"/>
            <c:spPr>
              <a:solidFill>
                <a:srgbClr val="FFC000"/>
              </a:solidFill>
            </c:spPr>
          </c:dPt>
          <c:dPt>
            <c:idx val="3"/>
            <c:invertIfNegative val="0"/>
            <c:bubble3D val="0"/>
            <c:spPr>
              <a:solidFill>
                <a:srgbClr val="00B0F0"/>
              </a:solidFill>
            </c:spPr>
          </c:dPt>
          <c:dPt>
            <c:idx val="4"/>
            <c:invertIfNegative val="0"/>
            <c:bubble3D val="0"/>
            <c:spPr>
              <a:solidFill>
                <a:srgbClr val="7030A0"/>
              </a:solidFill>
            </c:spPr>
          </c:dPt>
          <c:dPt>
            <c:idx val="5"/>
            <c:invertIfNegative val="0"/>
            <c:bubble3D val="0"/>
            <c:spPr>
              <a:solidFill>
                <a:schemeClr val="accent6">
                  <a:lumMod val="75000"/>
                </a:schemeClr>
              </a:solidFill>
            </c:spPr>
          </c:dPt>
          <c:dPt>
            <c:idx val="7"/>
            <c:invertIfNegative val="0"/>
            <c:bubble3D val="0"/>
            <c:spPr>
              <a:solidFill>
                <a:schemeClr val="accent6">
                  <a:lumMod val="20000"/>
                  <a:lumOff val="80000"/>
                </a:schemeClr>
              </a:solidFill>
            </c:spPr>
          </c:dPt>
          <c:dPt>
            <c:idx val="8"/>
            <c:invertIfNegative val="0"/>
            <c:bubble3D val="0"/>
            <c:spPr>
              <a:solidFill>
                <a:schemeClr val="accent5">
                  <a:lumMod val="60000"/>
                  <a:lumOff val="40000"/>
                </a:schemeClr>
              </a:solidFill>
            </c:spPr>
          </c:dPt>
          <c:dPt>
            <c:idx val="10"/>
            <c:invertIfNegative val="0"/>
            <c:bubble3D val="0"/>
            <c:spPr>
              <a:solidFill>
                <a:schemeClr val="accent6">
                  <a:lumMod val="40000"/>
                  <a:lumOff val="60000"/>
                </a:schemeClr>
              </a:solidFill>
            </c:spPr>
          </c:dPt>
          <c:dLbls>
            <c:dLbl>
              <c:idx val="8"/>
              <c:tx>
                <c:rich>
                  <a:bodyPr/>
                  <a:lstStyle/>
                  <a:p>
                    <a:r>
                      <a:rPr lang="en-US" dirty="0" smtClean="0"/>
                      <a:t>9.7%</a:t>
                    </a:r>
                    <a:endParaRPr lang="en-US" dirty="0"/>
                  </a:p>
                </c:rich>
              </c:tx>
              <c:showLegendKey val="0"/>
              <c:showVal val="1"/>
              <c:showCatName val="0"/>
              <c:showSerName val="0"/>
              <c:showPercent val="0"/>
              <c:showBubbleSize val="0"/>
              <c:extLst>
                <c:ext xmlns:c15="http://schemas.microsoft.com/office/drawing/2012/chart" uri="{CE6537A1-D6FC-4f65-9D91-7224C49458BB}"/>
              </c:extLst>
            </c:dLbl>
            <c:spPr>
              <a:solidFill>
                <a:srgbClr val="FFC000"/>
              </a:solidFill>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Sheet6!$V$28:$W$39</c:f>
              <c:multiLvlStrCache>
                <c:ptCount val="12"/>
                <c:lvl>
                  <c:pt idx="0">
                    <c:v> 2,346,020.23 </c:v>
                  </c:pt>
                  <c:pt idx="1">
                    <c:v> 240,611.08 </c:v>
                  </c:pt>
                  <c:pt idx="2">
                    <c:v> 1,207,563.98 </c:v>
                  </c:pt>
                  <c:pt idx="3">
                    <c:v> 193,410.83 </c:v>
                  </c:pt>
                  <c:pt idx="4">
                    <c:v> 1,249,529.14 </c:v>
                  </c:pt>
                  <c:pt idx="5">
                    <c:v> 1,172,886.11 </c:v>
                  </c:pt>
                  <c:pt idx="6">
                    <c:v> 419,159.95 </c:v>
                  </c:pt>
                  <c:pt idx="7">
                    <c:v> 19,687.39 </c:v>
                  </c:pt>
                  <c:pt idx="8">
                    <c:v> 1,183,686.54 </c:v>
                  </c:pt>
                  <c:pt idx="9">
                    <c:v> 20,000.00 </c:v>
                  </c:pt>
                  <c:pt idx="10">
                    <c:v> 10,000.00 </c:v>
                  </c:pt>
                  <c:pt idx="11">
                    <c:v> 8,062,555.25 </c:v>
                  </c:pt>
                </c:lvl>
                <c:lvl>
                  <c:pt idx="0">
                    <c:v>Central Admn</c:v>
                  </c:pt>
                  <c:pt idx="1">
                    <c:v>Finance</c:v>
                  </c:pt>
                  <c:pt idx="2">
                    <c:v>Works</c:v>
                  </c:pt>
                  <c:pt idx="3">
                    <c:v>Phy'cal Plg</c:v>
                  </c:pt>
                  <c:pt idx="4">
                    <c:v>Education</c:v>
                  </c:pt>
                  <c:pt idx="5">
                    <c:v>Health</c:v>
                  </c:pt>
                  <c:pt idx="6">
                    <c:v>SW&amp;CD</c:v>
                  </c:pt>
                  <c:pt idx="7">
                    <c:v>Trade</c:v>
                  </c:pt>
                  <c:pt idx="8">
                    <c:v>Agric</c:v>
                  </c:pt>
                  <c:pt idx="9">
                    <c:v>D'str Prvt'n</c:v>
                  </c:pt>
                  <c:pt idx="10">
                    <c:v>Nt'l res c'n</c:v>
                  </c:pt>
                  <c:pt idx="11">
                    <c:v>Total</c:v>
                  </c:pt>
                </c:lvl>
              </c:multiLvlStrCache>
            </c:multiLvlStrRef>
          </c:cat>
          <c:val>
            <c:numRef>
              <c:f>Sheet6!$X$28:$X$39</c:f>
              <c:numCache>
                <c:formatCode>0.0%</c:formatCode>
                <c:ptCount val="12"/>
                <c:pt idx="0">
                  <c:v>0.29097725934963359</c:v>
                </c:pt>
                <c:pt idx="1">
                  <c:v>2.9843030222955681E-2</c:v>
                </c:pt>
                <c:pt idx="2">
                  <c:v>0.1497743510036722</c:v>
                </c:pt>
                <c:pt idx="3">
                  <c:v>2.398877576683893E-2</c:v>
                </c:pt>
                <c:pt idx="4">
                  <c:v>0.15497929642094543</c:v>
                </c:pt>
                <c:pt idx="5">
                  <c:v>0.14547324931509772</c:v>
                </c:pt>
                <c:pt idx="6">
                  <c:v>5.1988474745645934E-2</c:v>
                </c:pt>
                <c:pt idx="7">
                  <c:v>2.4418300885441992E-3</c:v>
                </c:pt>
                <c:pt idx="8">
                  <c:v>0.14681282835240106</c:v>
                </c:pt>
                <c:pt idx="9">
                  <c:v>2.4806031561768211E-3</c:v>
                </c:pt>
                <c:pt idx="10">
                  <c:v>1.2403015780884106E-3</c:v>
                </c:pt>
                <c:pt idx="11">
                  <c:v>1</c:v>
                </c:pt>
              </c:numCache>
            </c:numRef>
          </c:val>
        </c:ser>
        <c:dLbls>
          <c:showLegendKey val="0"/>
          <c:showVal val="1"/>
          <c:showCatName val="0"/>
          <c:showSerName val="0"/>
          <c:showPercent val="0"/>
          <c:showBubbleSize val="0"/>
        </c:dLbls>
        <c:gapWidth val="75"/>
        <c:shape val="box"/>
        <c:axId val="563424216"/>
        <c:axId val="563423432"/>
        <c:axId val="0"/>
      </c:bar3DChart>
      <c:catAx>
        <c:axId val="563424216"/>
        <c:scaling>
          <c:orientation val="minMax"/>
        </c:scaling>
        <c:delete val="0"/>
        <c:axPos val="b"/>
        <c:numFmt formatCode="General" sourceLinked="0"/>
        <c:majorTickMark val="none"/>
        <c:minorTickMark val="none"/>
        <c:tickLblPos val="nextTo"/>
        <c:crossAx val="563423432"/>
        <c:crosses val="autoZero"/>
        <c:auto val="1"/>
        <c:lblAlgn val="ctr"/>
        <c:lblOffset val="100"/>
        <c:noMultiLvlLbl val="0"/>
      </c:catAx>
      <c:valAx>
        <c:axId val="563423432"/>
        <c:scaling>
          <c:orientation val="minMax"/>
        </c:scaling>
        <c:delete val="1"/>
        <c:axPos val="l"/>
        <c:numFmt formatCode="0.0%" sourceLinked="1"/>
        <c:majorTickMark val="none"/>
        <c:minorTickMark val="none"/>
        <c:tickLblPos val="nextTo"/>
        <c:crossAx val="563424216"/>
        <c:crosses val="autoZero"/>
        <c:crossBetween val="between"/>
      </c:valAx>
    </c:plotArea>
    <c:plotVisOnly val="1"/>
    <c:dispBlanksAs val="gap"/>
    <c:showDLblsOverMax val="0"/>
  </c:chart>
  <c:externalData r:id="rId2">
    <c:autoUpdate val="0"/>
  </c:externalData>
  <c:userShapes r:id="rId3"/>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rAngAx val="1"/>
    </c:view3D>
    <c:floor>
      <c:thickness val="0"/>
    </c:floor>
    <c:sideWall>
      <c:thickness val="0"/>
      <c:spPr>
        <a:noFill/>
        <a:ln w="25400">
          <a:noFill/>
        </a:ln>
      </c:spPr>
    </c:sideWall>
    <c:backWall>
      <c:thickness val="0"/>
      <c:spPr>
        <a:noFill/>
        <a:ln w="25400">
          <a:noFill/>
        </a:ln>
      </c:spPr>
    </c:backWall>
    <c:plotArea>
      <c:layout/>
      <c:bar3DChart>
        <c:barDir val="col"/>
        <c:grouping val="clustered"/>
        <c:varyColors val="0"/>
        <c:ser>
          <c:idx val="0"/>
          <c:order val="0"/>
          <c:tx>
            <c:strRef>
              <c:f>Sheet7!$H$61</c:f>
              <c:strCache>
                <c:ptCount val="1"/>
                <c:pt idx="0">
                  <c:v>Weight</c:v>
                </c:pt>
              </c:strCache>
            </c:strRef>
          </c:tx>
          <c:invertIfNegative val="0"/>
          <c:dPt>
            <c:idx val="0"/>
            <c:invertIfNegative val="0"/>
            <c:bubble3D val="0"/>
            <c:spPr>
              <a:solidFill>
                <a:srgbClr val="00B0F0"/>
              </a:solidFill>
            </c:spPr>
          </c:dPt>
          <c:dPt>
            <c:idx val="1"/>
            <c:invertIfNegative val="0"/>
            <c:bubble3D val="0"/>
            <c:spPr>
              <a:solidFill>
                <a:srgbClr val="FF0000"/>
              </a:solidFill>
            </c:spPr>
          </c:dPt>
          <c:dPt>
            <c:idx val="4"/>
            <c:invertIfNegative val="0"/>
            <c:bubble3D val="0"/>
            <c:spPr>
              <a:solidFill>
                <a:srgbClr val="00B050"/>
              </a:solidFill>
            </c:spPr>
          </c:dPt>
          <c:dPt>
            <c:idx val="5"/>
            <c:invertIfNegative val="0"/>
            <c:bubble3D val="0"/>
            <c:spPr>
              <a:solidFill>
                <a:srgbClr val="7030A0"/>
              </a:solidFill>
            </c:spPr>
          </c:dPt>
          <c:dPt>
            <c:idx val="7"/>
            <c:invertIfNegative val="0"/>
            <c:bubble3D val="0"/>
            <c:spPr>
              <a:solidFill>
                <a:srgbClr val="0070C0"/>
              </a:solidFill>
            </c:spPr>
          </c:dPt>
          <c:dPt>
            <c:idx val="8"/>
            <c:invertIfNegative val="0"/>
            <c:bubble3D val="0"/>
            <c:spPr>
              <a:solidFill>
                <a:schemeClr val="accent2">
                  <a:lumMod val="40000"/>
                  <a:lumOff val="60000"/>
                </a:schemeClr>
              </a:solidFill>
            </c:spPr>
          </c:dPt>
          <c:dPt>
            <c:idx val="9"/>
            <c:invertIfNegative val="0"/>
            <c:bubble3D val="0"/>
            <c:spPr>
              <a:solidFill>
                <a:schemeClr val="accent4">
                  <a:lumMod val="60000"/>
                  <a:lumOff val="40000"/>
                </a:schemeClr>
              </a:solidFill>
            </c:spPr>
          </c:dPt>
          <c:dLbls>
            <c:spPr>
              <a:solidFill>
                <a:srgbClr val="FFFF00"/>
              </a:solidFill>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Sheet7!$F$62:$G$72</c:f>
              <c:multiLvlStrCache>
                <c:ptCount val="11"/>
                <c:lvl>
                  <c:pt idx="0">
                    <c:v> 226,805.78 </c:v>
                  </c:pt>
                  <c:pt idx="1">
                    <c:v> 1,177,056.44 </c:v>
                  </c:pt>
                  <c:pt idx="2">
                    <c:v> -   </c:v>
                  </c:pt>
                  <c:pt idx="3">
                    <c:v> -   </c:v>
                  </c:pt>
                  <c:pt idx="4">
                    <c:v> 1,029,812.29 </c:v>
                  </c:pt>
                  <c:pt idx="5">
                    <c:v> 204,470.89 </c:v>
                  </c:pt>
                  <c:pt idx="6">
                    <c:v>-</c:v>
                  </c:pt>
                  <c:pt idx="7">
                    <c:v> 126,339.63 </c:v>
                  </c:pt>
                  <c:pt idx="8">
                    <c:v> 963,862.17 </c:v>
                  </c:pt>
                  <c:pt idx="9">
                    <c:v>156,894.19</c:v>
                  </c:pt>
                  <c:pt idx="10">
                    <c:v> 3,885,241.39 </c:v>
                  </c:pt>
                </c:lvl>
                <c:lvl>
                  <c:pt idx="0">
                    <c:v>IGF</c:v>
                  </c:pt>
                  <c:pt idx="1">
                    <c:v>Comp transfer </c:v>
                  </c:pt>
                  <c:pt idx="2">
                    <c:v>Goods and Services transfer </c:v>
                  </c:pt>
                  <c:pt idx="3">
                    <c:v>Assets Transfer</c:v>
                  </c:pt>
                  <c:pt idx="4">
                    <c:v>DACF</c:v>
                  </c:pt>
                  <c:pt idx="5">
                    <c:v>CF-MP</c:v>
                  </c:pt>
                  <c:pt idx="6">
                    <c:v>School Feeding</c:v>
                  </c:pt>
                  <c:pt idx="7">
                    <c:v>PWD</c:v>
                  </c:pt>
                  <c:pt idx="8">
                    <c:v>DDF</c:v>
                  </c:pt>
                  <c:pt idx="9">
                    <c:v>Donor (CIDA)</c:v>
                  </c:pt>
                  <c:pt idx="10">
                    <c:v>Total</c:v>
                  </c:pt>
                </c:lvl>
              </c:multiLvlStrCache>
            </c:multiLvlStrRef>
          </c:cat>
          <c:val>
            <c:numRef>
              <c:f>Sheet7!$H$62:$H$72</c:f>
              <c:numCache>
                <c:formatCode>0.0%</c:formatCode>
                <c:ptCount val="11"/>
                <c:pt idx="0">
                  <c:v>5.8376239011496786E-2</c:v>
                </c:pt>
                <c:pt idx="1">
                  <c:v>0.30295580682053835</c:v>
                </c:pt>
                <c:pt idx="2">
                  <c:v>0</c:v>
                </c:pt>
                <c:pt idx="3">
                  <c:v>0</c:v>
                </c:pt>
                <c:pt idx="4">
                  <c:v>0.26505747947877184</c:v>
                </c:pt>
                <c:pt idx="5">
                  <c:v>5.2627589762189786E-2</c:v>
                </c:pt>
                <c:pt idx="6">
                  <c:v>0</c:v>
                </c:pt>
                <c:pt idx="7">
                  <c:v>3.2517832823766968E-2</c:v>
                </c:pt>
                <c:pt idx="8">
                  <c:v>0.24808295630763885</c:v>
                </c:pt>
                <c:pt idx="9">
                  <c:v>4.03820957955974E-2</c:v>
                </c:pt>
                <c:pt idx="10">
                  <c:v>1</c:v>
                </c:pt>
              </c:numCache>
            </c:numRef>
          </c:val>
        </c:ser>
        <c:dLbls>
          <c:showLegendKey val="0"/>
          <c:showVal val="1"/>
          <c:showCatName val="0"/>
          <c:showSerName val="0"/>
          <c:showPercent val="0"/>
          <c:showBubbleSize val="0"/>
        </c:dLbls>
        <c:gapWidth val="150"/>
        <c:shape val="box"/>
        <c:axId val="563421080"/>
        <c:axId val="563422256"/>
        <c:axId val="0"/>
      </c:bar3DChart>
      <c:catAx>
        <c:axId val="563421080"/>
        <c:scaling>
          <c:orientation val="minMax"/>
        </c:scaling>
        <c:delete val="0"/>
        <c:axPos val="b"/>
        <c:numFmt formatCode="General" sourceLinked="0"/>
        <c:majorTickMark val="none"/>
        <c:minorTickMark val="none"/>
        <c:tickLblPos val="nextTo"/>
        <c:crossAx val="563422256"/>
        <c:crosses val="autoZero"/>
        <c:auto val="1"/>
        <c:lblAlgn val="ctr"/>
        <c:lblOffset val="100"/>
        <c:noMultiLvlLbl val="0"/>
      </c:catAx>
      <c:valAx>
        <c:axId val="563422256"/>
        <c:scaling>
          <c:orientation val="minMax"/>
        </c:scaling>
        <c:delete val="1"/>
        <c:axPos val="l"/>
        <c:numFmt formatCode="0.0%" sourceLinked="1"/>
        <c:majorTickMark val="out"/>
        <c:minorTickMark val="none"/>
        <c:tickLblPos val="nextTo"/>
        <c:crossAx val="563421080"/>
        <c:crosses val="autoZero"/>
        <c:crossBetween val="between"/>
      </c:valAx>
    </c:plotArea>
    <c:plotVisOnly val="1"/>
    <c:dispBlanksAs val="gap"/>
    <c:showDLblsOverMax val="0"/>
  </c:chart>
  <c:externalData r:id="rId2">
    <c:autoUpdate val="0"/>
  </c:externalData>
  <c:userShapes r:id="rId3"/>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8"/>
    </mc:Choice>
    <mc:Fallback>
      <c:style val="28"/>
    </mc:Fallback>
  </mc:AlternateContent>
  <c:clrMapOvr bg1="lt1" tx1="dk1" bg2="lt2" tx2="dk2" accent1="accent1" accent2="accent2" accent3="accent3" accent4="accent4" accent5="accent5" accent6="accent6" hlink="hlink" folHlink="folHlink"/>
  <c:chart>
    <c:autoTitleDeleted val="1"/>
    <c:view3D>
      <c:rotX val="15"/>
      <c:rotY val="20"/>
      <c:rAngAx val="1"/>
    </c:view3D>
    <c:floor>
      <c:thickness val="0"/>
    </c:floor>
    <c:sideWall>
      <c:thickness val="0"/>
    </c:sideWall>
    <c:backWall>
      <c:thickness val="0"/>
      <c:spPr>
        <a:noFill/>
      </c:spPr>
    </c:backWall>
    <c:plotArea>
      <c:layout/>
      <c:bar3DChart>
        <c:barDir val="col"/>
        <c:grouping val="clustered"/>
        <c:varyColors val="0"/>
        <c:ser>
          <c:idx val="0"/>
          <c:order val="0"/>
          <c:tx>
            <c:strRef>
              <c:f>Sheet8!$H$12</c:f>
              <c:strCache>
                <c:ptCount val="1"/>
                <c:pt idx="0">
                  <c:v>weight</c:v>
                </c:pt>
              </c:strCache>
            </c:strRef>
          </c:tx>
          <c:invertIfNegative val="0"/>
          <c:dPt>
            <c:idx val="0"/>
            <c:invertIfNegative val="0"/>
            <c:bubble3D val="0"/>
            <c:spPr>
              <a:solidFill>
                <a:schemeClr val="accent1"/>
              </a:solidFill>
            </c:spPr>
          </c:dPt>
          <c:dPt>
            <c:idx val="1"/>
            <c:invertIfNegative val="0"/>
            <c:bubble3D val="0"/>
            <c:spPr>
              <a:solidFill>
                <a:srgbClr val="92D050"/>
              </a:solidFill>
            </c:spPr>
          </c:dPt>
          <c:dPt>
            <c:idx val="2"/>
            <c:invertIfNegative val="0"/>
            <c:bubble3D val="0"/>
            <c:spPr>
              <a:solidFill>
                <a:srgbClr val="FFFF00"/>
              </a:solidFill>
            </c:spPr>
          </c:dPt>
          <c:dPt>
            <c:idx val="3"/>
            <c:invertIfNegative val="0"/>
            <c:bubble3D val="0"/>
            <c:spPr>
              <a:solidFill>
                <a:srgbClr val="00B0F0"/>
              </a:solidFill>
            </c:spPr>
          </c:dPt>
          <c:dPt>
            <c:idx val="4"/>
            <c:invertIfNegative val="0"/>
            <c:bubble3D val="0"/>
            <c:spPr>
              <a:solidFill>
                <a:schemeClr val="accent6">
                  <a:lumMod val="40000"/>
                  <a:lumOff val="60000"/>
                </a:schemeClr>
              </a:solidFill>
            </c:spPr>
          </c:dPt>
          <c:dPt>
            <c:idx val="5"/>
            <c:invertIfNegative val="0"/>
            <c:bubble3D val="0"/>
            <c:spPr>
              <a:solidFill>
                <a:srgbClr val="7030A0"/>
              </a:solidFill>
            </c:spPr>
          </c:dPt>
          <c:dPt>
            <c:idx val="6"/>
            <c:invertIfNegative val="0"/>
            <c:bubble3D val="0"/>
            <c:spPr>
              <a:solidFill>
                <a:schemeClr val="bg2">
                  <a:lumMod val="50000"/>
                </a:schemeClr>
              </a:solidFill>
            </c:spPr>
          </c:dPt>
          <c:dPt>
            <c:idx val="7"/>
            <c:invertIfNegative val="0"/>
            <c:bubble3D val="0"/>
            <c:spPr>
              <a:solidFill>
                <a:schemeClr val="accent6"/>
              </a:solidFill>
            </c:spPr>
          </c:dPt>
          <c:dLbls>
            <c:spPr>
              <a:solidFill>
                <a:srgbClr val="FFFF00"/>
              </a:solidFill>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Sheet8!$F$13:$G$21</c:f>
              <c:multiLvlStrCache>
                <c:ptCount val="9"/>
                <c:lvl>
                  <c:pt idx="0">
                    <c:v> 16,750.94 </c:v>
                  </c:pt>
                  <c:pt idx="1">
                    <c:v> 80,129.10 </c:v>
                  </c:pt>
                  <c:pt idx="2">
                    <c:v> 1,930.00 </c:v>
                  </c:pt>
                  <c:pt idx="3">
                    <c:v> 49,763.50 </c:v>
                  </c:pt>
                  <c:pt idx="4">
                    <c:v>-</c:v>
                  </c:pt>
                  <c:pt idx="5">
                    <c:v> 19,488.24 </c:v>
                  </c:pt>
                  <c:pt idx="6">
                    <c:v> 18,023.00 </c:v>
                  </c:pt>
                  <c:pt idx="7">
                    <c:v> 40,721.00 </c:v>
                  </c:pt>
                  <c:pt idx="8">
                    <c:v> 226,805.78 </c:v>
                  </c:pt>
                </c:lvl>
                <c:lvl>
                  <c:pt idx="0">
                    <c:v>Rates</c:v>
                  </c:pt>
                  <c:pt idx="1">
                    <c:v>Fees</c:v>
                  </c:pt>
                  <c:pt idx="2">
                    <c:v>Fines</c:v>
                  </c:pt>
                  <c:pt idx="3">
                    <c:v>Licenses</c:v>
                  </c:pt>
                  <c:pt idx="4">
                    <c:v>Lands</c:v>
                  </c:pt>
                  <c:pt idx="5">
                    <c:v>Rents</c:v>
                  </c:pt>
                  <c:pt idx="6">
                    <c:v>Investment</c:v>
                  </c:pt>
                  <c:pt idx="7">
                    <c:v>Miscell'ns</c:v>
                  </c:pt>
                  <c:pt idx="8">
                    <c:v>Total</c:v>
                  </c:pt>
                </c:lvl>
              </c:multiLvlStrCache>
            </c:multiLvlStrRef>
          </c:cat>
          <c:val>
            <c:numRef>
              <c:f>Sheet8!$H$13:$H$21</c:f>
              <c:numCache>
                <c:formatCode>0.0%</c:formatCode>
                <c:ptCount val="9"/>
                <c:pt idx="0">
                  <c:v>7.3855877923393307E-2</c:v>
                </c:pt>
                <c:pt idx="1">
                  <c:v>0.35329390635459118</c:v>
                </c:pt>
                <c:pt idx="2">
                  <c:v>8.5094833121095951E-3</c:v>
                </c:pt>
                <c:pt idx="3">
                  <c:v>0.21941019316174393</c:v>
                </c:pt>
                <c:pt idx="4">
                  <c:v>0</c:v>
                </c:pt>
                <c:pt idx="5">
                  <c:v>8.5924794332842849E-2</c:v>
                </c:pt>
                <c:pt idx="6">
                  <c:v>7.9464465147228616E-2</c:v>
                </c:pt>
                <c:pt idx="7">
                  <c:v>0.17954127976809056</c:v>
                </c:pt>
                <c:pt idx="8">
                  <c:v>1</c:v>
                </c:pt>
              </c:numCache>
            </c:numRef>
          </c:val>
        </c:ser>
        <c:dLbls>
          <c:showLegendKey val="0"/>
          <c:showVal val="1"/>
          <c:showCatName val="0"/>
          <c:showSerName val="0"/>
          <c:showPercent val="0"/>
          <c:showBubbleSize val="0"/>
        </c:dLbls>
        <c:gapWidth val="150"/>
        <c:shape val="box"/>
        <c:axId val="568011880"/>
        <c:axId val="568009528"/>
        <c:axId val="0"/>
      </c:bar3DChart>
      <c:catAx>
        <c:axId val="568011880"/>
        <c:scaling>
          <c:orientation val="minMax"/>
        </c:scaling>
        <c:delete val="0"/>
        <c:axPos val="b"/>
        <c:numFmt formatCode="General" sourceLinked="0"/>
        <c:majorTickMark val="none"/>
        <c:minorTickMark val="none"/>
        <c:tickLblPos val="nextTo"/>
        <c:crossAx val="568009528"/>
        <c:crosses val="autoZero"/>
        <c:auto val="1"/>
        <c:lblAlgn val="ctr"/>
        <c:lblOffset val="100"/>
        <c:noMultiLvlLbl val="0"/>
      </c:catAx>
      <c:valAx>
        <c:axId val="568009528"/>
        <c:scaling>
          <c:orientation val="minMax"/>
        </c:scaling>
        <c:delete val="1"/>
        <c:axPos val="l"/>
        <c:numFmt formatCode="0.0%" sourceLinked="1"/>
        <c:majorTickMark val="none"/>
        <c:minorTickMark val="none"/>
        <c:tickLblPos val="nextTo"/>
        <c:crossAx val="568011880"/>
        <c:crosses val="autoZero"/>
        <c:crossBetween val="between"/>
      </c:valAx>
    </c:plotArea>
    <c:plotVisOnly val="1"/>
    <c:dispBlanksAs val="gap"/>
    <c:showDLblsOverMax val="0"/>
  </c:chart>
  <c:externalData r:id="rId2">
    <c:autoUpdate val="0"/>
  </c:externalData>
  <c:userShapes r:id="rId3"/>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rAngAx val="1"/>
    </c:view3D>
    <c:floor>
      <c:thickness val="0"/>
      <c:spPr>
        <a:noFill/>
        <a:ln w="9525">
          <a:noFill/>
        </a:ln>
      </c:spPr>
    </c:floor>
    <c:sideWall>
      <c:thickness val="0"/>
      <c:spPr>
        <a:noFill/>
      </c:spPr>
    </c:sideWall>
    <c:backWall>
      <c:thickness val="0"/>
      <c:spPr>
        <a:noFill/>
      </c:spPr>
    </c:backWall>
    <c:plotArea>
      <c:layout/>
      <c:bar3DChart>
        <c:barDir val="col"/>
        <c:grouping val="clustered"/>
        <c:varyColors val="0"/>
        <c:ser>
          <c:idx val="0"/>
          <c:order val="0"/>
          <c:tx>
            <c:strRef>
              <c:f>Sheet7!$C$47</c:f>
              <c:strCache>
                <c:ptCount val="1"/>
                <c:pt idx="0">
                  <c:v>Approve</c:v>
                </c:pt>
              </c:strCache>
            </c:strRef>
          </c:tx>
          <c:invertIfNegative val="0"/>
          <c:dLbls>
            <c:dLbl>
              <c:idx val="0"/>
              <c:layout>
                <c:manualLayout>
                  <c:x val="0"/>
                  <c:y val="-2.3148148148148147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0"/>
                  <c:y val="-1.3888888888888888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1.6666666666666666E-2"/>
                  <c:y val="-3.7037037037037035E-2"/>
                </c:manualLayout>
              </c:layout>
              <c:showLegendKey val="0"/>
              <c:showVal val="1"/>
              <c:showCatName val="0"/>
              <c:showSerName val="0"/>
              <c:showPercent val="0"/>
              <c:showBubbleSize val="0"/>
              <c:extLst>
                <c:ext xmlns:c15="http://schemas.microsoft.com/office/drawing/2012/chart" uri="{CE6537A1-D6FC-4f65-9D91-7224C49458BB}"/>
              </c:extLst>
            </c:dLbl>
            <c:spPr>
              <a:solidFill>
                <a:schemeClr val="accent2">
                  <a:lumMod val="60000"/>
                  <a:lumOff val="40000"/>
                </a:schemeClr>
              </a:solidFill>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Sheet7!$B$48:$B$50</c:f>
              <c:strCache>
                <c:ptCount val="3"/>
                <c:pt idx="0">
                  <c:v>2017</c:v>
                </c:pt>
                <c:pt idx="1">
                  <c:v>2018</c:v>
                </c:pt>
                <c:pt idx="2">
                  <c:v>2019 (as at July)</c:v>
                </c:pt>
              </c:strCache>
            </c:strRef>
          </c:cat>
          <c:val>
            <c:numRef>
              <c:f>Sheet7!$C$48:$C$50</c:f>
              <c:numCache>
                <c:formatCode>#,##0.00</c:formatCode>
                <c:ptCount val="3"/>
                <c:pt idx="0" formatCode="_(* #,##0.00_);_(* \(#,##0.00\);_(* &quot;-&quot;??_);_(@_)">
                  <c:v>6430926.9900000002</c:v>
                </c:pt>
                <c:pt idx="1">
                  <c:v>7148981.7599999998</c:v>
                </c:pt>
                <c:pt idx="2" formatCode="_(* #,##0.00_);_(* \(#,##0.00\);_(* &quot;-&quot;??_);_(@_)">
                  <c:v>7733882.04</c:v>
                </c:pt>
              </c:numCache>
            </c:numRef>
          </c:val>
        </c:ser>
        <c:ser>
          <c:idx val="1"/>
          <c:order val="1"/>
          <c:tx>
            <c:strRef>
              <c:f>Sheet7!$D$47</c:f>
              <c:strCache>
                <c:ptCount val="1"/>
                <c:pt idx="0">
                  <c:v>Actual</c:v>
                </c:pt>
              </c:strCache>
            </c:strRef>
          </c:tx>
          <c:invertIfNegative val="0"/>
          <c:dLbls>
            <c:dLbl>
              <c:idx val="0"/>
              <c:layout>
                <c:manualLayout>
                  <c:x val="5.5555555555555552E-2"/>
                  <c:y val="-4.6296296296296294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5.8333333333333334E-2"/>
                  <c:y val="-2.7777777777777776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6.6666666666666666E-2"/>
                  <c:y val="-3.7037037037037035E-2"/>
                </c:manualLayout>
              </c:layout>
              <c:showLegendKey val="0"/>
              <c:showVal val="1"/>
              <c:showCatName val="0"/>
              <c:showSerName val="0"/>
              <c:showPercent val="0"/>
              <c:showBubbleSize val="0"/>
              <c:extLst>
                <c:ext xmlns:c15="http://schemas.microsoft.com/office/drawing/2012/chart" uri="{CE6537A1-D6FC-4f65-9D91-7224C49458BB}"/>
              </c:extLst>
            </c:dLbl>
            <c:spPr>
              <a:solidFill>
                <a:srgbClr val="92D050"/>
              </a:solidFill>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Sheet7!$B$48:$B$50</c:f>
              <c:strCache>
                <c:ptCount val="3"/>
                <c:pt idx="0">
                  <c:v>2017</c:v>
                </c:pt>
                <c:pt idx="1">
                  <c:v>2018</c:v>
                </c:pt>
                <c:pt idx="2">
                  <c:v>2019 (as at July)</c:v>
                </c:pt>
              </c:strCache>
            </c:strRef>
          </c:cat>
          <c:val>
            <c:numRef>
              <c:f>Sheet7!$D$48:$D$50</c:f>
              <c:numCache>
                <c:formatCode>#,##0.00</c:formatCode>
                <c:ptCount val="3"/>
                <c:pt idx="0">
                  <c:v>3201455.8</c:v>
                </c:pt>
                <c:pt idx="1">
                  <c:v>4691854.59</c:v>
                </c:pt>
                <c:pt idx="2">
                  <c:v>3255682.71</c:v>
                </c:pt>
              </c:numCache>
            </c:numRef>
          </c:val>
        </c:ser>
        <c:dLbls>
          <c:showLegendKey val="0"/>
          <c:showVal val="1"/>
          <c:showCatName val="0"/>
          <c:showSerName val="0"/>
          <c:showPercent val="0"/>
          <c:showBubbleSize val="0"/>
        </c:dLbls>
        <c:gapWidth val="150"/>
        <c:shape val="box"/>
        <c:axId val="563428528"/>
        <c:axId val="563424608"/>
        <c:axId val="0"/>
      </c:bar3DChart>
      <c:catAx>
        <c:axId val="563428528"/>
        <c:scaling>
          <c:orientation val="minMax"/>
        </c:scaling>
        <c:delete val="0"/>
        <c:axPos val="b"/>
        <c:numFmt formatCode="General" sourceLinked="1"/>
        <c:majorTickMark val="none"/>
        <c:minorTickMark val="none"/>
        <c:tickLblPos val="nextTo"/>
        <c:crossAx val="563424608"/>
        <c:crosses val="autoZero"/>
        <c:auto val="1"/>
        <c:lblAlgn val="ctr"/>
        <c:lblOffset val="100"/>
        <c:noMultiLvlLbl val="0"/>
      </c:catAx>
      <c:valAx>
        <c:axId val="563424608"/>
        <c:scaling>
          <c:orientation val="minMax"/>
        </c:scaling>
        <c:delete val="1"/>
        <c:axPos val="l"/>
        <c:numFmt formatCode="_(* #,##0.00_);_(* \(#,##0.00\);_(* &quot;-&quot;??_);_(@_)" sourceLinked="1"/>
        <c:majorTickMark val="out"/>
        <c:minorTickMark val="none"/>
        <c:tickLblPos val="nextTo"/>
        <c:crossAx val="563428528"/>
        <c:crosses val="autoZero"/>
        <c:crossBetween val="between"/>
      </c:valAx>
      <c:spPr>
        <a:noFill/>
        <a:ln w="25400">
          <a:noFill/>
        </a:ln>
      </c:spPr>
    </c:plotArea>
    <c:plotVisOnly val="1"/>
    <c:dispBlanksAs val="gap"/>
    <c:showDLblsOverMax val="0"/>
  </c:chart>
  <c:externalData r:id="rId2">
    <c:autoUpdate val="0"/>
  </c:externalData>
  <c:userShapes r:id="rId3"/>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0"/>
    </c:view3D>
    <c:floor>
      <c:thickness val="0"/>
    </c:floor>
    <c:sideWall>
      <c:thickness val="0"/>
    </c:sideWall>
    <c:backWall>
      <c:thickness val="0"/>
    </c:backWall>
    <c:plotArea>
      <c:layout>
        <c:manualLayout>
          <c:layoutTarget val="inner"/>
          <c:xMode val="edge"/>
          <c:yMode val="edge"/>
          <c:x val="0"/>
          <c:y val="5.0154239979261848E-2"/>
          <c:w val="0.99049707711734158"/>
          <c:h val="0.94984576002073817"/>
        </c:manualLayout>
      </c:layout>
      <c:pie3DChart>
        <c:varyColors val="1"/>
        <c:ser>
          <c:idx val="0"/>
          <c:order val="0"/>
          <c:explosion val="25"/>
          <c:dPt>
            <c:idx val="0"/>
            <c:bubble3D val="0"/>
            <c:explosion val="30"/>
          </c:dPt>
          <c:dPt>
            <c:idx val="2"/>
            <c:bubble3D val="0"/>
            <c:spPr>
              <a:solidFill>
                <a:srgbClr val="92D050"/>
              </a:solidFill>
            </c:spPr>
          </c:dPt>
          <c:dLbls>
            <c:dLbl>
              <c:idx val="0"/>
              <c:layout>
                <c:manualLayout>
                  <c:x val="-3.3435311033537829E-6"/>
                  <c:y val="0.46778320956325958"/>
                </c:manualLayout>
              </c:layout>
              <c:showLegendKey val="0"/>
              <c:showVal val="0"/>
              <c:showCatName val="1"/>
              <c:showSerName val="0"/>
              <c:showPercent val="1"/>
              <c:showBubbleSize val="0"/>
              <c:extLst>
                <c:ext xmlns:c15="http://schemas.microsoft.com/office/drawing/2012/chart" uri="{CE6537A1-D6FC-4f65-9D91-7224C49458BB}"/>
              </c:extLst>
            </c:dLbl>
            <c:dLbl>
              <c:idx val="1"/>
              <c:layout>
                <c:manualLayout>
                  <c:x val="-0.14197117876189044"/>
                  <c:y val="-3.15955766192733E-2"/>
                </c:manualLayout>
              </c:layout>
              <c:showLegendKey val="0"/>
              <c:showVal val="0"/>
              <c:showCatName val="1"/>
              <c:showSerName val="0"/>
              <c:showPercent val="1"/>
              <c:showBubbleSize val="0"/>
              <c:extLst>
                <c:ext xmlns:c15="http://schemas.microsoft.com/office/drawing/2012/chart" uri="{CE6537A1-D6FC-4f65-9D91-7224C49458BB}"/>
              </c:extLst>
            </c:dLbl>
            <c:dLbl>
              <c:idx val="2"/>
              <c:layout>
                <c:manualLayout>
                  <c:x val="-0.14431699310252416"/>
                  <c:y val="2.0173519976669583E-2"/>
                </c:manualLayout>
              </c:layout>
              <c:showLegendKey val="0"/>
              <c:showVal val="0"/>
              <c:showCatName val="1"/>
              <c:showSerName val="0"/>
              <c:showPercent val="1"/>
              <c:showBubbleSize val="0"/>
              <c:extLst>
                <c:ext xmlns:c15="http://schemas.microsoft.com/office/drawing/2012/chart" uri="{CE6537A1-D6FC-4f65-9D91-7224C49458BB}"/>
              </c:extLst>
            </c:dLbl>
            <c:spPr>
              <a:noFill/>
              <a:ln>
                <a:noFill/>
              </a:ln>
              <a:effectLst/>
            </c:spPr>
            <c:showLegendKey val="0"/>
            <c:showVal val="0"/>
            <c:showCatName val="1"/>
            <c:showSerName val="0"/>
            <c:showPercent val="1"/>
            <c:showBubbleSize val="0"/>
            <c:showLeaderLines val="1"/>
            <c:extLst>
              <c:ext xmlns:c15="http://schemas.microsoft.com/office/drawing/2012/chart" uri="{CE6537A1-D6FC-4f65-9D91-7224C49458BB}"/>
            </c:extLst>
          </c:dLbls>
          <c:cat>
            <c:strRef>
              <c:f>Sheet7!$C$78:$C$80</c:f>
              <c:strCache>
                <c:ptCount val="3"/>
                <c:pt idx="0">
                  <c:v>Compensation</c:v>
                </c:pt>
                <c:pt idx="1">
                  <c:v>Goods and Services</c:v>
                </c:pt>
                <c:pt idx="2">
                  <c:v>Assets</c:v>
                </c:pt>
              </c:strCache>
            </c:strRef>
          </c:cat>
          <c:val>
            <c:numRef>
              <c:f>Sheet7!$D$78:$D$80</c:f>
              <c:numCache>
                <c:formatCode>#,##0.00</c:formatCode>
                <c:ptCount val="3"/>
                <c:pt idx="0">
                  <c:v>1205886.07</c:v>
                </c:pt>
                <c:pt idx="1">
                  <c:v>1098077.75</c:v>
                </c:pt>
                <c:pt idx="2">
                  <c:v>951718.89</c:v>
                </c:pt>
              </c:numCache>
            </c:numRef>
          </c:val>
        </c:ser>
        <c:dLbls>
          <c:showLegendKey val="0"/>
          <c:showVal val="0"/>
          <c:showCatName val="1"/>
          <c:showSerName val="0"/>
          <c:showPercent val="1"/>
          <c:showBubbleSize val="0"/>
          <c:showLeaderLines val="1"/>
        </c:dLbls>
      </c:pie3DChart>
      <c:spPr>
        <a:noFill/>
        <a:ln w="25400">
          <a:noFill/>
        </a:ln>
      </c:spPr>
    </c:plotArea>
    <c:plotVisOnly val="1"/>
    <c:dispBlanksAs val="gap"/>
    <c:showDLblsOverMax val="0"/>
  </c:chart>
  <c:externalData r:id="rId2">
    <c:autoUpdate val="0"/>
  </c:externalData>
  <c:userShapes r:id="rId3"/>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doughnutChart>
        <c:varyColors val="1"/>
        <c:ser>
          <c:idx val="0"/>
          <c:order val="0"/>
          <c:tx>
            <c:strRef>
              <c:f>Sheet8!$G$73</c:f>
              <c:strCache>
                <c:ptCount val="1"/>
                <c:pt idx="0">
                  <c:v>weight</c:v>
                </c:pt>
              </c:strCache>
            </c:strRef>
          </c:tx>
          <c:explosion val="25"/>
          <c:dPt>
            <c:idx val="0"/>
            <c:bubble3D val="0"/>
            <c:spPr>
              <a:solidFill>
                <a:schemeClr val="accent5">
                  <a:lumMod val="60000"/>
                  <a:lumOff val="40000"/>
                </a:schemeClr>
              </a:solidFill>
            </c:spPr>
          </c:dPt>
          <c:dPt>
            <c:idx val="1"/>
            <c:bubble3D val="0"/>
            <c:spPr>
              <a:solidFill>
                <a:srgbClr val="00B050"/>
              </a:solidFill>
            </c:spPr>
          </c:dPt>
          <c:dPt>
            <c:idx val="2"/>
            <c:bubble3D val="0"/>
            <c:spPr>
              <a:solidFill>
                <a:srgbClr val="FFFF00"/>
              </a:solidFill>
            </c:spPr>
          </c:dPt>
          <c:dLbls>
            <c:dLbl>
              <c:idx val="0"/>
              <c:layout>
                <c:manualLayout>
                  <c:x val="0.22126250585288959"/>
                  <c:y val="0.18426272687645498"/>
                </c:manualLayout>
              </c:layout>
              <c:tx>
                <c:rich>
                  <a:bodyPr/>
                  <a:lstStyle/>
                  <a:p>
                    <a:r>
                      <a:rPr lang="en-US" dirty="0"/>
                      <a:t>Compensation
</a:t>
                    </a:r>
                    <a:r>
                      <a:rPr lang="en-US" dirty="0" smtClean="0"/>
                      <a:t>13 %</a:t>
                    </a:r>
                    <a:endParaRPr lang="en-US" dirty="0"/>
                  </a:p>
                </c:rich>
              </c:tx>
              <c:showLegendKey val="0"/>
              <c:showVal val="0"/>
              <c:showCatName val="1"/>
              <c:showSerName val="0"/>
              <c:showPercent val="1"/>
              <c:showBubbleSize val="0"/>
              <c:extLst>
                <c:ext xmlns:c15="http://schemas.microsoft.com/office/drawing/2012/chart" uri="{CE6537A1-D6FC-4f65-9D91-7224C49458BB}"/>
              </c:extLst>
            </c:dLbl>
            <c:dLbl>
              <c:idx val="1"/>
              <c:layout>
                <c:manualLayout>
                  <c:x val="-8.7330419706710974E-2"/>
                  <c:y val="0.16783327229445155"/>
                </c:manualLayout>
              </c:layout>
              <c:tx>
                <c:rich>
                  <a:bodyPr/>
                  <a:lstStyle/>
                  <a:p>
                    <a:r>
                      <a:rPr lang="en-US" dirty="0"/>
                      <a:t>Goods and Services
</a:t>
                    </a:r>
                    <a:r>
                      <a:rPr lang="en-US" dirty="0" smtClean="0"/>
                      <a:t>72.2%</a:t>
                    </a:r>
                    <a:endParaRPr lang="en-US" dirty="0"/>
                  </a:p>
                </c:rich>
              </c:tx>
              <c:showLegendKey val="0"/>
              <c:showVal val="0"/>
              <c:showCatName val="1"/>
              <c:showSerName val="0"/>
              <c:showPercent val="1"/>
              <c:showBubbleSize val="0"/>
              <c:extLst>
                <c:ext xmlns:c15="http://schemas.microsoft.com/office/drawing/2012/chart" uri="{CE6537A1-D6FC-4f65-9D91-7224C49458BB}"/>
              </c:extLst>
            </c:dLbl>
            <c:dLbl>
              <c:idx val="2"/>
              <c:layout>
                <c:manualLayout>
                  <c:x val="-0.14124669768161144"/>
                  <c:y val="6.3204696586071599E-2"/>
                </c:manualLayout>
              </c:layout>
              <c:tx>
                <c:rich>
                  <a:bodyPr/>
                  <a:lstStyle/>
                  <a:p>
                    <a:r>
                      <a:rPr lang="en-US" dirty="0"/>
                      <a:t>Assets
</a:t>
                    </a:r>
                    <a:r>
                      <a:rPr lang="en-US" dirty="0" smtClean="0"/>
                      <a:t>0.8%</a:t>
                    </a:r>
                    <a:endParaRPr lang="en-US" dirty="0"/>
                  </a:p>
                </c:rich>
              </c:tx>
              <c:showLegendKey val="0"/>
              <c:showVal val="0"/>
              <c:showCatName val="1"/>
              <c:showSerName val="0"/>
              <c:showPercent val="1"/>
              <c:showBubbleSize val="0"/>
              <c:extLst>
                <c:ext xmlns:c15="http://schemas.microsoft.com/office/drawing/2012/chart" uri="{CE6537A1-D6FC-4f65-9D91-7224C49458BB}"/>
              </c:extLst>
            </c:dLbl>
            <c:spPr>
              <a:noFill/>
              <a:ln>
                <a:noFill/>
              </a:ln>
              <a:effectLst/>
            </c:spPr>
            <c:showLegendKey val="0"/>
            <c:showVal val="0"/>
            <c:showCatName val="1"/>
            <c:showSerName val="0"/>
            <c:showPercent val="1"/>
            <c:showBubbleSize val="0"/>
            <c:showLeaderLines val="1"/>
            <c:extLst>
              <c:ext xmlns:c15="http://schemas.microsoft.com/office/drawing/2012/chart" uri="{CE6537A1-D6FC-4f65-9D91-7224C49458BB}"/>
            </c:extLst>
          </c:dLbls>
          <c:cat>
            <c:strRef>
              <c:f>Sheet8!$F$74:$F$76</c:f>
              <c:strCache>
                <c:ptCount val="3"/>
                <c:pt idx="0">
                  <c:v>Compensation</c:v>
                </c:pt>
                <c:pt idx="1">
                  <c:v>Goods and Services</c:v>
                </c:pt>
                <c:pt idx="2">
                  <c:v>Assets</c:v>
                </c:pt>
              </c:strCache>
            </c:strRef>
          </c:cat>
          <c:val>
            <c:numRef>
              <c:f>Sheet8!$G$74:$G$76</c:f>
              <c:numCache>
                <c:formatCode>#,##0.00</c:formatCode>
                <c:ptCount val="3"/>
                <c:pt idx="0">
                  <c:v>28829.63</c:v>
                </c:pt>
                <c:pt idx="1">
                  <c:v>189952.41</c:v>
                </c:pt>
                <c:pt idx="2" formatCode="_(* #,##0.00_);_(* \(#,##0.00\);_(* &quot;-&quot;??_);_(@_)">
                  <c:v>648</c:v>
                </c:pt>
              </c:numCache>
            </c:numRef>
          </c:val>
        </c:ser>
        <c:dLbls>
          <c:showLegendKey val="0"/>
          <c:showVal val="0"/>
          <c:showCatName val="1"/>
          <c:showSerName val="0"/>
          <c:showPercent val="1"/>
          <c:showBubbleSize val="0"/>
          <c:showLeaderLines val="1"/>
        </c:dLbls>
        <c:firstSliceAng val="0"/>
        <c:holeSize val="50"/>
      </c:doughnutChart>
    </c:plotArea>
    <c:plotVisOnly val="1"/>
    <c:dispBlanksAs val="gap"/>
    <c:showDLblsOverMax val="0"/>
  </c:chart>
  <c:spPr>
    <a:noFill/>
  </c:spPr>
  <c:externalData r:id="rId2">
    <c:autoUpdate val="0"/>
  </c:externalData>
  <c:userShapes r:id="rId3"/>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'[Chart 2 in Microsoft Word]Sheet10'!$B$36</c:f>
              <c:strCache>
                <c:ptCount val="1"/>
                <c:pt idx="0">
                  <c:v>Weight</c:v>
                </c:pt>
              </c:strCache>
            </c:strRef>
          </c:tx>
          <c:dPt>
            <c:idx val="0"/>
            <c:bubble3D val="0"/>
            <c:explosion val="12"/>
            <c:spPr>
              <a:solidFill>
                <a:schemeClr val="accent1"/>
              </a:solidFill>
              <a:ln>
                <a:noFill/>
              </a:ln>
              <a:effectLst>
                <a:outerShdw blurRad="63500" sx="102000" sy="102000" algn="ctr" rotWithShape="0">
                  <a:prstClr val="black">
                    <a:alpha val="20000"/>
                  </a:prstClr>
                </a:outerShdw>
              </a:effectLst>
            </c:spPr>
          </c:dPt>
          <c:dPt>
            <c:idx val="1"/>
            <c:bubble3D val="0"/>
            <c:spPr>
              <a:solidFill>
                <a:schemeClr val="accent2"/>
              </a:solidFill>
              <a:ln>
                <a:noFill/>
              </a:ln>
              <a:effectLst>
                <a:outerShdw blurRad="63500" sx="102000" sy="102000" algn="ctr" rotWithShape="0">
                  <a:prstClr val="black">
                    <a:alpha val="20000"/>
                  </a:prstClr>
                </a:outerShdw>
              </a:effectLst>
            </c:spPr>
          </c:dPt>
          <c:dPt>
            <c:idx val="2"/>
            <c:bubble3D val="0"/>
            <c:explosion val="11"/>
            <c:spPr>
              <a:solidFill>
                <a:schemeClr val="accent3"/>
              </a:solidFill>
              <a:ln>
                <a:noFill/>
              </a:ln>
              <a:effectLst>
                <a:outerShdw blurRad="63500" sx="102000" sy="102000" algn="ctr" rotWithShape="0">
                  <a:prstClr val="black">
                    <a:alpha val="20000"/>
                  </a:prstClr>
                </a:outerShdw>
              </a:effectLst>
            </c:spPr>
          </c:dPt>
          <c:dPt>
            <c:idx val="3"/>
            <c:bubble3D val="0"/>
            <c:explosion val="14"/>
            <c:spPr>
              <a:solidFill>
                <a:schemeClr val="accent4"/>
              </a:solidFill>
              <a:ln>
                <a:noFill/>
              </a:ln>
              <a:effectLst>
                <a:outerShdw blurRad="63500" sx="102000" sy="102000" algn="ctr" rotWithShape="0">
                  <a:prstClr val="black">
                    <a:alpha val="20000"/>
                  </a:prstClr>
                </a:outerShdw>
              </a:effectLst>
            </c:spPr>
          </c:dPt>
          <c:dPt>
            <c:idx val="4"/>
            <c:bubble3D val="0"/>
            <c:spPr>
              <a:solidFill>
                <a:schemeClr val="accent5"/>
              </a:solidFill>
              <a:ln>
                <a:noFill/>
              </a:ln>
              <a:effectLst>
                <a:outerShdw blurRad="63500" sx="102000" sy="102000" algn="ctr" rotWithShape="0">
                  <a:prstClr val="black">
                    <a:alpha val="20000"/>
                  </a:prstClr>
                </a:outerShdw>
              </a:effectLst>
            </c:spPr>
          </c:dPt>
          <c:dLbls>
            <c:dLbl>
              <c:idx val="0"/>
              <c:layout>
                <c:manualLayout>
                  <c:x val="8.4869976359337893E-2"/>
                  <c:y val="0.22123259401735088"/>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Lst>
            </c:dLbl>
            <c:dLbl>
              <c:idx val="1"/>
              <c:layout>
                <c:manualLayout>
                  <c:x val="0.125"/>
                  <c:y val="-8.4875562720133283E-17"/>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Lst>
            </c:dLbl>
            <c:dLbl>
              <c:idx val="2"/>
              <c:layout>
                <c:manualLayout>
                  <c:x val="-7.5000000000000011E-2"/>
                  <c:y val="8.3333333333333245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Lst>
            </c:dLbl>
            <c:dLbl>
              <c:idx val="3"/>
              <c:layout>
                <c:manualLayout>
                  <c:x val="-0.12836879432624115"/>
                  <c:y val="0.19154655286409811"/>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Lst>
            </c:dLbl>
            <c:dLbl>
              <c:idx val="4"/>
              <c:layout>
                <c:manualLayout>
                  <c:x val="0.2471631205673758"/>
                  <c:y val="3.8112677775743046E-3"/>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'[Chart 2 in Microsoft Word]Sheet10'!$A$37:$A$41</c:f>
              <c:strCache>
                <c:ptCount val="5"/>
                <c:pt idx="0">
                  <c:v>Management and Administration</c:v>
                </c:pt>
                <c:pt idx="1">
                  <c:v>Infrastructure Delivery and Management</c:v>
                </c:pt>
                <c:pt idx="2">
                  <c:v>Social Services Delivery</c:v>
                </c:pt>
                <c:pt idx="3">
                  <c:v>Economic Development</c:v>
                </c:pt>
                <c:pt idx="4">
                  <c:v>Environmental Management</c:v>
                </c:pt>
              </c:strCache>
            </c:strRef>
          </c:cat>
          <c:val>
            <c:numRef>
              <c:f>'[Chart 2 in Microsoft Word]Sheet10'!$B$37:$B$41</c:f>
              <c:numCache>
                <c:formatCode>#,##0.00</c:formatCode>
                <c:ptCount val="5"/>
                <c:pt idx="0">
                  <c:v>745044.98</c:v>
                </c:pt>
                <c:pt idx="1">
                  <c:v>386547.72</c:v>
                </c:pt>
                <c:pt idx="2">
                  <c:v>729795.89</c:v>
                </c:pt>
                <c:pt idx="3">
                  <c:v>183528.1</c:v>
                </c:pt>
                <c:pt idx="4">
                  <c:v>53645.06</c:v>
                </c:pt>
              </c:numCache>
            </c:numRef>
          </c:val>
        </c:ser>
        <c:dLbls>
          <c:dLblPos val="outEnd"/>
          <c:showLegendKey val="0"/>
          <c:showVal val="0"/>
          <c:showCatName val="0"/>
          <c:showSerName val="0"/>
          <c:showPercent val="1"/>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userShapes r:id="rId3"/>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doughnutChart>
        <c:varyColors val="1"/>
        <c:ser>
          <c:idx val="0"/>
          <c:order val="0"/>
          <c:tx>
            <c:strRef>
              <c:f>Sheet10!$B$1</c:f>
              <c:strCache>
                <c:ptCount val="1"/>
                <c:pt idx="0">
                  <c:v>budget</c:v>
                </c:pt>
              </c:strCache>
            </c:strRef>
          </c:tx>
          <c:explosion val="25"/>
          <c:dLbls>
            <c:dLbl>
              <c:idx val="0"/>
              <c:layout>
                <c:manualLayout>
                  <c:x val="0.14722222222222223"/>
                  <c:y val="-4.6296296296296294E-2"/>
                </c:manualLayout>
              </c:layout>
              <c:showLegendKey val="0"/>
              <c:showVal val="0"/>
              <c:showCatName val="1"/>
              <c:showSerName val="0"/>
              <c:showPercent val="1"/>
              <c:showBubbleSize val="0"/>
              <c:extLst>
                <c:ext xmlns:c15="http://schemas.microsoft.com/office/drawing/2012/chart" uri="{CE6537A1-D6FC-4f65-9D91-7224C49458BB}"/>
              </c:extLst>
            </c:dLbl>
            <c:dLbl>
              <c:idx val="1"/>
              <c:layout>
                <c:manualLayout>
                  <c:x val="0.10833333333333334"/>
                  <c:y val="6.0185185185185272E-2"/>
                </c:manualLayout>
              </c:layout>
              <c:showLegendKey val="0"/>
              <c:showVal val="0"/>
              <c:showCatName val="1"/>
              <c:showSerName val="0"/>
              <c:showPercent val="1"/>
              <c:showBubbleSize val="0"/>
              <c:extLst>
                <c:ext xmlns:c15="http://schemas.microsoft.com/office/drawing/2012/chart" uri="{CE6537A1-D6FC-4f65-9D91-7224C49458BB}"/>
              </c:extLst>
            </c:dLbl>
            <c:dLbl>
              <c:idx val="2"/>
              <c:layout>
                <c:manualLayout>
                  <c:x val="-7.4999999999999997E-2"/>
                  <c:y val="0.11574074074074074"/>
                </c:manualLayout>
              </c:layout>
              <c:showLegendKey val="0"/>
              <c:showVal val="0"/>
              <c:showCatName val="1"/>
              <c:showSerName val="0"/>
              <c:showPercent val="1"/>
              <c:showBubbleSize val="0"/>
              <c:extLst>
                <c:ext xmlns:c15="http://schemas.microsoft.com/office/drawing/2012/chart" uri="{CE6537A1-D6FC-4f65-9D91-7224C49458BB}"/>
              </c:extLst>
            </c:dLbl>
            <c:dLbl>
              <c:idx val="3"/>
              <c:layout>
                <c:manualLayout>
                  <c:x val="-7.2222222222222215E-2"/>
                  <c:y val="-9.2592592592592587E-2"/>
                </c:manualLayout>
              </c:layout>
              <c:showLegendKey val="0"/>
              <c:showVal val="0"/>
              <c:showCatName val="1"/>
              <c:showSerName val="0"/>
              <c:showPercent val="1"/>
              <c:showBubbleSize val="0"/>
              <c:extLst>
                <c:ext xmlns:c15="http://schemas.microsoft.com/office/drawing/2012/chart" uri="{CE6537A1-D6FC-4f65-9D91-7224C49458BB}"/>
              </c:extLst>
            </c:dLbl>
            <c:dLbl>
              <c:idx val="4"/>
              <c:layout>
                <c:manualLayout>
                  <c:x val="4.7997737031987613E-2"/>
                  <c:y val="-0.11154878646304181"/>
                </c:manualLayout>
              </c:layout>
              <c:showLegendKey val="0"/>
              <c:showVal val="0"/>
              <c:showCatName val="1"/>
              <c:showSerName val="0"/>
              <c:showPercent val="1"/>
              <c:showBubbleSize val="0"/>
              <c:extLst>
                <c:ext xmlns:c15="http://schemas.microsoft.com/office/drawing/2012/chart" uri="{CE6537A1-D6FC-4f65-9D91-7224C49458BB}"/>
              </c:extLst>
            </c:dLbl>
            <c:spPr>
              <a:noFill/>
              <a:ln>
                <a:noFill/>
              </a:ln>
              <a:effectLst/>
            </c:spPr>
            <c:showLegendKey val="0"/>
            <c:showVal val="0"/>
            <c:showCatName val="1"/>
            <c:showSerName val="0"/>
            <c:showPercent val="1"/>
            <c:showBubbleSize val="0"/>
            <c:showLeaderLines val="1"/>
            <c:extLst>
              <c:ext xmlns:c15="http://schemas.microsoft.com/office/drawing/2012/chart" uri="{CE6537A1-D6FC-4f65-9D91-7224C49458BB}"/>
            </c:extLst>
          </c:dLbls>
          <c:cat>
            <c:strRef>
              <c:f>Sheet10!$A$2:$A$6</c:f>
              <c:strCache>
                <c:ptCount val="5"/>
                <c:pt idx="0">
                  <c:v>Management and Administration</c:v>
                </c:pt>
                <c:pt idx="1">
                  <c:v>Infrastructure Delivery and Management</c:v>
                </c:pt>
                <c:pt idx="2">
                  <c:v>Social Services Delivery</c:v>
                </c:pt>
                <c:pt idx="3">
                  <c:v>Economic Development</c:v>
                </c:pt>
                <c:pt idx="4">
                  <c:v>Environmental Management</c:v>
                </c:pt>
              </c:strCache>
            </c:strRef>
          </c:cat>
          <c:val>
            <c:numRef>
              <c:f>Sheet10!$B$2:$B$6</c:f>
              <c:numCache>
                <c:formatCode>#,##0.00</c:formatCode>
                <c:ptCount val="5"/>
                <c:pt idx="0">
                  <c:v>2586631.31</c:v>
                </c:pt>
                <c:pt idx="1">
                  <c:v>1400974.81</c:v>
                </c:pt>
                <c:pt idx="2">
                  <c:v>2841575.2</c:v>
                </c:pt>
                <c:pt idx="3">
                  <c:v>1203373.93</c:v>
                </c:pt>
                <c:pt idx="4">
                  <c:v>30000</c:v>
                </c:pt>
              </c:numCache>
            </c:numRef>
          </c:val>
        </c:ser>
        <c:dLbls>
          <c:showLegendKey val="0"/>
          <c:showVal val="0"/>
          <c:showCatName val="1"/>
          <c:showSerName val="0"/>
          <c:showPercent val="1"/>
          <c:showBubbleSize val="0"/>
          <c:showLeaderLines val="1"/>
        </c:dLbls>
        <c:firstSliceAng val="0"/>
        <c:holeSize val="50"/>
      </c:doughnutChart>
    </c:plotArea>
    <c:plotVisOnly val="1"/>
    <c:dispBlanksAs val="gap"/>
    <c:showDLblsOverMax val="0"/>
  </c:chart>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rAngAx val="1"/>
    </c:view3D>
    <c:floor>
      <c:thickness val="0"/>
    </c:floor>
    <c:sideWall>
      <c:thickness val="0"/>
      <c:spPr>
        <a:noFill/>
        <a:ln w="25400">
          <a:noFill/>
        </a:ln>
      </c:spPr>
    </c:sideWall>
    <c:backWall>
      <c:thickness val="0"/>
      <c:spPr>
        <a:noFill/>
        <a:ln w="25400">
          <a:noFill/>
        </a:ln>
      </c:spPr>
    </c:backWall>
    <c:plotArea>
      <c:layout/>
      <c:bar3DChart>
        <c:barDir val="col"/>
        <c:grouping val="clustered"/>
        <c:varyColors val="0"/>
        <c:ser>
          <c:idx val="0"/>
          <c:order val="0"/>
          <c:tx>
            <c:strRef>
              <c:f>Sheet7!$F$93</c:f>
              <c:strCache>
                <c:ptCount val="1"/>
                <c:pt idx="0">
                  <c:v>weight</c:v>
                </c:pt>
              </c:strCache>
            </c:strRef>
          </c:tx>
          <c:invertIfNegative val="0"/>
          <c:dPt>
            <c:idx val="0"/>
            <c:invertIfNegative val="0"/>
            <c:bubble3D val="0"/>
            <c:spPr>
              <a:solidFill>
                <a:srgbClr val="C00000"/>
              </a:solidFill>
            </c:spPr>
          </c:dPt>
          <c:dPt>
            <c:idx val="1"/>
            <c:invertIfNegative val="0"/>
            <c:bubble3D val="0"/>
            <c:spPr>
              <a:solidFill>
                <a:srgbClr val="00B050"/>
              </a:solidFill>
            </c:spPr>
          </c:dPt>
          <c:dPt>
            <c:idx val="2"/>
            <c:invertIfNegative val="0"/>
            <c:bubble3D val="0"/>
            <c:spPr>
              <a:solidFill>
                <a:srgbClr val="FF0000"/>
              </a:solidFill>
            </c:spPr>
          </c:dPt>
          <c:dPt>
            <c:idx val="3"/>
            <c:invertIfNegative val="0"/>
            <c:bubble3D val="0"/>
            <c:spPr>
              <a:solidFill>
                <a:srgbClr val="00B0F0"/>
              </a:solidFill>
            </c:spPr>
          </c:dPt>
          <c:dPt>
            <c:idx val="4"/>
            <c:invertIfNegative val="0"/>
            <c:bubble3D val="0"/>
            <c:spPr>
              <a:solidFill>
                <a:schemeClr val="accent2"/>
              </a:solidFill>
            </c:spPr>
          </c:dPt>
          <c:dPt>
            <c:idx val="5"/>
            <c:invertIfNegative val="0"/>
            <c:bubble3D val="0"/>
            <c:spPr>
              <a:solidFill>
                <a:srgbClr val="002060"/>
              </a:solidFill>
            </c:spPr>
          </c:dPt>
          <c:dPt>
            <c:idx val="6"/>
            <c:invertIfNegative val="0"/>
            <c:bubble3D val="0"/>
            <c:spPr>
              <a:solidFill>
                <a:schemeClr val="accent6">
                  <a:lumMod val="60000"/>
                  <a:lumOff val="40000"/>
                </a:schemeClr>
              </a:solidFill>
            </c:spPr>
          </c:dPt>
          <c:dPt>
            <c:idx val="7"/>
            <c:invertIfNegative val="0"/>
            <c:bubble3D val="0"/>
            <c:spPr>
              <a:solidFill>
                <a:srgbClr val="C00000"/>
              </a:solidFill>
            </c:spPr>
          </c:dPt>
          <c:dPt>
            <c:idx val="8"/>
            <c:invertIfNegative val="0"/>
            <c:bubble3D val="0"/>
            <c:spPr>
              <a:solidFill>
                <a:schemeClr val="accent5">
                  <a:lumMod val="60000"/>
                  <a:lumOff val="40000"/>
                </a:schemeClr>
              </a:solidFill>
            </c:spPr>
          </c:dPt>
          <c:dLbls>
            <c:spPr>
              <a:solidFill>
                <a:srgbClr val="FFFF00"/>
              </a:solidFill>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Sheet7!$D$94:$E$102</c:f>
              <c:multiLvlStrCache>
                <c:ptCount val="9"/>
                <c:lvl>
                  <c:pt idx="0">
                    <c:v> 30,962.42 </c:v>
                  </c:pt>
                  <c:pt idx="1">
                    <c:v> 135,506.80 </c:v>
                  </c:pt>
                  <c:pt idx="2">
                    <c:v> 4,069.81 </c:v>
                  </c:pt>
                  <c:pt idx="3">
                    <c:v> 83,379.61 </c:v>
                  </c:pt>
                  <c:pt idx="4">
                    <c:v> 30,300.38 </c:v>
                  </c:pt>
                  <c:pt idx="5">
                    <c:v> 35,884.37 </c:v>
                  </c:pt>
                  <c:pt idx="6">
                    <c:v> 72,540.20 </c:v>
                  </c:pt>
                  <c:pt idx="7">
                    <c:v>1,744.02</c:v>
                  </c:pt>
                  <c:pt idx="8">
                    <c:v>394,387.61</c:v>
                  </c:pt>
                </c:lvl>
                <c:lvl>
                  <c:pt idx="0">
                    <c:v>Rates</c:v>
                  </c:pt>
                  <c:pt idx="1">
                    <c:v>Fees </c:v>
                  </c:pt>
                  <c:pt idx="2">
                    <c:v>Fines</c:v>
                  </c:pt>
                  <c:pt idx="3">
                    <c:v>Licences</c:v>
                  </c:pt>
                  <c:pt idx="4">
                    <c:v>Lands</c:v>
                  </c:pt>
                  <c:pt idx="5">
                    <c:v>Rents</c:v>
                  </c:pt>
                  <c:pt idx="6">
                    <c:v>Investments</c:v>
                  </c:pt>
                  <c:pt idx="7">
                    <c:v>Miscellaneous</c:v>
                  </c:pt>
                  <c:pt idx="8">
                    <c:v>Total</c:v>
                  </c:pt>
                </c:lvl>
              </c:multiLvlStrCache>
            </c:multiLvlStrRef>
          </c:cat>
          <c:val>
            <c:numRef>
              <c:f>Sheet7!$F$94:$F$102</c:f>
              <c:numCache>
                <c:formatCode>0.0%</c:formatCode>
                <c:ptCount val="9"/>
                <c:pt idx="0">
                  <c:v>7.8507588004602877E-2</c:v>
                </c:pt>
                <c:pt idx="1">
                  <c:v>0.34358787285432213</c:v>
                </c:pt>
                <c:pt idx="2">
                  <c:v>1.0319315051504787E-2</c:v>
                </c:pt>
                <c:pt idx="3">
                  <c:v>0.21141538903821042</c:v>
                </c:pt>
                <c:pt idx="4">
                  <c:v>7.6828934864358447E-2</c:v>
                </c:pt>
                <c:pt idx="5">
                  <c:v>9.0987569310303648E-2</c:v>
                </c:pt>
                <c:pt idx="6">
                  <c:v>0.18393123455374269</c:v>
                </c:pt>
                <c:pt idx="7">
                  <c:v>4.422096322954973E-3</c:v>
                </c:pt>
                <c:pt idx="8">
                  <c:v>1</c:v>
                </c:pt>
              </c:numCache>
            </c:numRef>
          </c:val>
        </c:ser>
        <c:dLbls>
          <c:showLegendKey val="0"/>
          <c:showVal val="1"/>
          <c:showCatName val="0"/>
          <c:showSerName val="0"/>
          <c:showPercent val="0"/>
          <c:showBubbleSize val="0"/>
        </c:dLbls>
        <c:gapWidth val="150"/>
        <c:shape val="box"/>
        <c:axId val="568009920"/>
        <c:axId val="568015016"/>
        <c:axId val="0"/>
      </c:bar3DChart>
      <c:catAx>
        <c:axId val="568009920"/>
        <c:scaling>
          <c:orientation val="minMax"/>
        </c:scaling>
        <c:delete val="0"/>
        <c:axPos val="b"/>
        <c:numFmt formatCode="General" sourceLinked="0"/>
        <c:majorTickMark val="none"/>
        <c:minorTickMark val="none"/>
        <c:tickLblPos val="nextTo"/>
        <c:crossAx val="568015016"/>
        <c:crosses val="autoZero"/>
        <c:auto val="1"/>
        <c:lblAlgn val="ctr"/>
        <c:lblOffset val="100"/>
        <c:noMultiLvlLbl val="0"/>
      </c:catAx>
      <c:valAx>
        <c:axId val="568015016"/>
        <c:scaling>
          <c:orientation val="minMax"/>
        </c:scaling>
        <c:delete val="1"/>
        <c:axPos val="l"/>
        <c:numFmt formatCode="0.0%" sourceLinked="1"/>
        <c:majorTickMark val="none"/>
        <c:minorTickMark val="none"/>
        <c:tickLblPos val="nextTo"/>
        <c:crossAx val="568009920"/>
        <c:crosses val="autoZero"/>
        <c:crossBetween val="between"/>
      </c:valAx>
      <c:spPr>
        <a:noFill/>
        <a:ln w="25400">
          <a:noFill/>
        </a:ln>
        <a:effectLst>
          <a:innerShdw blurRad="63500" dist="50800" dir="13500000">
            <a:prstClr val="black">
              <a:alpha val="50000"/>
            </a:prstClr>
          </a:innerShdw>
        </a:effectLst>
      </c:spPr>
    </c:plotArea>
    <c:plotVisOnly val="1"/>
    <c:dispBlanksAs val="gap"/>
    <c:showDLblsOverMax val="0"/>
  </c:chart>
  <c:externalData r:id="rId2">
    <c:autoUpdate val="0"/>
  </c:externalData>
  <c:userShapes r:id="rId3"/>
</c:chartSpace>
</file>

<file path=word/drawings/_rels/drawing1.xml.rels><?xml version="1.0" encoding="UTF-8" standalone="yes"?>
<Relationships xmlns="http://schemas.openxmlformats.org/package/2006/relationships"><Relationship Id="rId1" Type="http://schemas.openxmlformats.org/officeDocument/2006/relationships/image" Target="../media/image10.png"/></Relationships>
</file>

<file path=word/drawings/_rels/drawing10.xml.rels><?xml version="1.0" encoding="UTF-8" standalone="yes"?>
<Relationships xmlns="http://schemas.openxmlformats.org/package/2006/relationships"><Relationship Id="rId1" Type="http://schemas.openxmlformats.org/officeDocument/2006/relationships/image" Target="../media/image19.emf"/></Relationships>
</file>

<file path=word/drawings/_rels/drawing2.xml.rels><?xml version="1.0" encoding="UTF-8" standalone="yes"?>
<Relationships xmlns="http://schemas.openxmlformats.org/package/2006/relationships"><Relationship Id="rId1" Type="http://schemas.openxmlformats.org/officeDocument/2006/relationships/image" Target="../media/image11.emf"/></Relationships>
</file>

<file path=word/drawings/_rels/drawing3.xml.rels><?xml version="1.0" encoding="UTF-8" standalone="yes"?>
<Relationships xmlns="http://schemas.openxmlformats.org/package/2006/relationships"><Relationship Id="rId1" Type="http://schemas.openxmlformats.org/officeDocument/2006/relationships/image" Target="../media/image12.emf"/></Relationships>
</file>

<file path=word/drawings/_rels/drawing4.xml.rels><?xml version="1.0" encoding="UTF-8" standalone="yes"?>
<Relationships xmlns="http://schemas.openxmlformats.org/package/2006/relationships"><Relationship Id="rId1" Type="http://schemas.openxmlformats.org/officeDocument/2006/relationships/image" Target="../media/image13.emf"/></Relationships>
</file>

<file path=word/drawings/_rels/drawing5.xml.rels><?xml version="1.0" encoding="UTF-8" standalone="yes"?>
<Relationships xmlns="http://schemas.openxmlformats.org/package/2006/relationships"><Relationship Id="rId1" Type="http://schemas.openxmlformats.org/officeDocument/2006/relationships/image" Target="../media/image14.emf"/></Relationships>
</file>

<file path=word/drawings/_rels/drawing6.xml.rels><?xml version="1.0" encoding="UTF-8" standalone="yes"?>
<Relationships xmlns="http://schemas.openxmlformats.org/package/2006/relationships"><Relationship Id="rId1" Type="http://schemas.openxmlformats.org/officeDocument/2006/relationships/image" Target="../media/image15.emf"/></Relationships>
</file>

<file path=word/drawings/_rels/drawing7.xml.rels><?xml version="1.0" encoding="UTF-8" standalone="yes"?>
<Relationships xmlns="http://schemas.openxmlformats.org/package/2006/relationships"><Relationship Id="rId1" Type="http://schemas.openxmlformats.org/officeDocument/2006/relationships/image" Target="../media/image16.emf"/></Relationships>
</file>

<file path=word/drawings/_rels/drawing8.xml.rels><?xml version="1.0" encoding="UTF-8" standalone="yes"?>
<Relationships xmlns="http://schemas.openxmlformats.org/package/2006/relationships"><Relationship Id="rId1" Type="http://schemas.openxmlformats.org/officeDocument/2006/relationships/image" Target="../media/image17.emf"/></Relationships>
</file>

<file path=word/drawings/_rels/drawing9.xml.rels><?xml version="1.0" encoding="UTF-8" standalone="yes"?>
<Relationships xmlns="http://schemas.openxmlformats.org/package/2006/relationships"><Relationship Id="rId1" Type="http://schemas.openxmlformats.org/officeDocument/2006/relationships/image" Target="../media/image18.png"/></Relationships>
</file>

<file path=word/drawings/drawing1.xml><?xml version="1.0" encoding="utf-8"?>
<c:userShapes xmlns:c="http://schemas.openxmlformats.org/drawingml/2006/chart">
  <cdr:relSizeAnchor xmlns:cdr="http://schemas.openxmlformats.org/drawingml/2006/chartDrawing">
    <cdr:from>
      <cdr:x>0.04489</cdr:x>
      <cdr:y>0</cdr:y>
    </cdr:from>
    <cdr:to>
      <cdr:x>0.63879</cdr:x>
      <cdr:y>0.1003</cdr:y>
    </cdr:to>
    <cdr:pic>
      <cdr:nvPicPr>
        <cdr:cNvPr id="3"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240298" y="0"/>
          <a:ext cx="3179177" cy="314325"/>
        </a:xfrm>
        <a:prstGeom xmlns:a="http://schemas.openxmlformats.org/drawingml/2006/main" prst="rect">
          <a:avLst/>
        </a:prstGeom>
      </cdr:spPr>
    </cdr:pic>
  </cdr:relSizeAnchor>
</c:userShapes>
</file>

<file path=word/drawings/drawing10.xml><?xml version="1.0" encoding="utf-8"?>
<c:userShapes xmlns:c="http://schemas.openxmlformats.org/drawingml/2006/chart">
  <cdr:relSizeAnchor xmlns:cdr="http://schemas.openxmlformats.org/drawingml/2006/chartDrawing">
    <cdr:from>
      <cdr:x>0</cdr:x>
      <cdr:y>1.60041E-7</cdr:y>
    </cdr:from>
    <cdr:to>
      <cdr:x>1</cdr:x>
      <cdr:y>0.20427</cdr:y>
    </cdr:to>
    <cdr:pic>
      <cdr:nvPicPr>
        <cdr:cNvPr id="3"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1"/>
          <a:ext cx="7200900" cy="1276350"/>
        </a:xfrm>
        <a:prstGeom xmlns:a="http://schemas.openxmlformats.org/drawingml/2006/main" prst="rect">
          <a:avLst/>
        </a:prstGeom>
      </cdr:spPr>
    </cdr:pic>
  </cdr:relSizeAnchor>
</c:userShapes>
</file>

<file path=word/drawings/drawing2.xml><?xml version="1.0" encoding="utf-8"?>
<c:userShapes xmlns:c="http://schemas.openxmlformats.org/drawingml/2006/chart">
  <cdr:relSizeAnchor xmlns:cdr="http://schemas.openxmlformats.org/drawingml/2006/chartDrawing">
    <cdr:from>
      <cdr:x>0.04755</cdr:x>
      <cdr:y>0</cdr:y>
    </cdr:from>
    <cdr:to>
      <cdr:x>0.99847</cdr:x>
      <cdr:y>0.17793</cdr:y>
    </cdr:to>
    <cdr:pic>
      <cdr:nvPicPr>
        <cdr:cNvPr id="3"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295273" y="0"/>
          <a:ext cx="5905501" cy="752475"/>
        </a:xfrm>
        <a:prstGeom xmlns:a="http://schemas.openxmlformats.org/drawingml/2006/main" prst="rect">
          <a:avLst/>
        </a:prstGeom>
      </cdr:spPr>
    </cdr:pic>
  </cdr:relSizeAnchor>
</c:userShapes>
</file>

<file path=word/drawings/drawing3.xml><?xml version="1.0" encoding="utf-8"?>
<c:userShapes xmlns:c="http://schemas.openxmlformats.org/drawingml/2006/chart">
  <cdr:relSizeAnchor xmlns:cdr="http://schemas.openxmlformats.org/drawingml/2006/chartDrawing">
    <cdr:from>
      <cdr:x>0.01821</cdr:x>
      <cdr:y>0</cdr:y>
    </cdr:from>
    <cdr:to>
      <cdr:x>1</cdr:x>
      <cdr:y>0.3287</cdr:y>
    </cdr:to>
    <cdr:pic>
      <cdr:nvPicPr>
        <cdr:cNvPr id="4"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114300" y="0"/>
          <a:ext cx="6162675" cy="1352550"/>
        </a:xfrm>
        <a:prstGeom xmlns:a="http://schemas.openxmlformats.org/drawingml/2006/main" prst="rect">
          <a:avLst/>
        </a:prstGeom>
      </cdr:spPr>
    </cdr:pic>
  </cdr:relSizeAnchor>
</c:userShapes>
</file>

<file path=word/drawings/drawing4.xml><?xml version="1.0" encoding="utf-8"?>
<c:userShapes xmlns:c="http://schemas.openxmlformats.org/drawingml/2006/chart">
  <cdr:relSizeAnchor xmlns:cdr="http://schemas.openxmlformats.org/drawingml/2006/chartDrawing">
    <cdr:from>
      <cdr:x>0</cdr:x>
      <cdr:y>2.93259E-7</cdr:y>
    </cdr:from>
    <cdr:to>
      <cdr:x>1</cdr:x>
      <cdr:y>0.18994</cdr:y>
    </cdr:to>
    <cdr:pic>
      <cdr:nvPicPr>
        <cdr:cNvPr id="3"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1"/>
          <a:ext cx="5943600" cy="647700"/>
        </a:xfrm>
        <a:prstGeom xmlns:a="http://schemas.openxmlformats.org/drawingml/2006/main" prst="rect">
          <a:avLst/>
        </a:prstGeom>
      </cdr:spPr>
    </cdr:pic>
  </cdr:relSizeAnchor>
</c:userShapes>
</file>

<file path=word/drawings/drawing5.xml><?xml version="1.0" encoding="utf-8"?>
<c:userShapes xmlns:c="http://schemas.openxmlformats.org/drawingml/2006/chart">
  <cdr:relSizeAnchor xmlns:cdr="http://schemas.openxmlformats.org/drawingml/2006/chartDrawing">
    <cdr:from>
      <cdr:x>0.03822</cdr:x>
      <cdr:y>2.48784E-7</cdr:y>
    </cdr:from>
    <cdr:to>
      <cdr:x>1</cdr:x>
      <cdr:y>0.22038</cdr:y>
    </cdr:to>
    <cdr:pic>
      <cdr:nvPicPr>
        <cdr:cNvPr id="3"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228600" y="1"/>
          <a:ext cx="5753100" cy="885824"/>
        </a:xfrm>
        <a:prstGeom xmlns:a="http://schemas.openxmlformats.org/drawingml/2006/main" prst="rect">
          <a:avLst/>
        </a:prstGeom>
      </cdr:spPr>
    </cdr:pic>
  </cdr:relSizeAnchor>
</c:userShapes>
</file>

<file path=word/drawings/drawing6.xml><?xml version="1.0" encoding="utf-8"?>
<c:userShapes xmlns:c="http://schemas.openxmlformats.org/drawingml/2006/chart">
  <cdr:relSizeAnchor xmlns:cdr="http://schemas.openxmlformats.org/drawingml/2006/chartDrawing">
    <cdr:from>
      <cdr:x>0.05892</cdr:x>
      <cdr:y>0</cdr:y>
    </cdr:from>
    <cdr:to>
      <cdr:x>0.70376</cdr:x>
      <cdr:y>0.30742</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342900" y="0"/>
          <a:ext cx="3752850" cy="828674"/>
        </a:xfrm>
        <a:prstGeom xmlns:a="http://schemas.openxmlformats.org/drawingml/2006/main" prst="rect">
          <a:avLst/>
        </a:prstGeom>
      </cdr:spPr>
    </cdr:pic>
  </cdr:relSizeAnchor>
</c:userShapes>
</file>

<file path=word/drawings/drawing7.xml><?xml version="1.0" encoding="utf-8"?>
<c:userShapes xmlns:c="http://schemas.openxmlformats.org/drawingml/2006/chart">
  <cdr:relSizeAnchor xmlns:cdr="http://schemas.openxmlformats.org/drawingml/2006/chartDrawing">
    <cdr:from>
      <cdr:x>0.03723</cdr:x>
      <cdr:y>0</cdr:y>
    </cdr:from>
    <cdr:to>
      <cdr:x>0.55319</cdr:x>
      <cdr:y>0.20155</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200026" y="0"/>
          <a:ext cx="2771774" cy="502979"/>
        </a:xfrm>
        <a:prstGeom xmlns:a="http://schemas.openxmlformats.org/drawingml/2006/main" prst="rect">
          <a:avLst/>
        </a:prstGeom>
      </cdr:spPr>
    </cdr:pic>
  </cdr:relSizeAnchor>
</c:userShapes>
</file>

<file path=word/drawings/drawing8.xml><?xml version="1.0" encoding="utf-8"?>
<c:userShapes xmlns:c="http://schemas.openxmlformats.org/drawingml/2006/chart">
  <cdr:relSizeAnchor xmlns:cdr="http://schemas.openxmlformats.org/drawingml/2006/chartDrawing">
    <cdr:from>
      <cdr:x>0.0892</cdr:x>
      <cdr:y>0</cdr:y>
    </cdr:from>
    <cdr:to>
      <cdr:x>1</cdr:x>
      <cdr:y>0.28558</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552450" y="0"/>
          <a:ext cx="5640705" cy="1000125"/>
        </a:xfrm>
        <a:prstGeom xmlns:a="http://schemas.openxmlformats.org/drawingml/2006/main" prst="rect">
          <a:avLst/>
        </a:prstGeom>
      </cdr:spPr>
    </cdr:pic>
  </cdr:relSizeAnchor>
</c:userShapes>
</file>

<file path=word/drawings/drawing9.xml><?xml version="1.0" encoding="utf-8"?>
<c:userShapes xmlns:c="http://schemas.openxmlformats.org/drawingml/2006/chart">
  <cdr:relSizeAnchor xmlns:cdr="http://schemas.openxmlformats.org/drawingml/2006/chartDrawing">
    <cdr:from>
      <cdr:x>0</cdr:x>
      <cdr:y>0</cdr:y>
    </cdr:from>
    <cdr:to>
      <cdr:x>1</cdr:x>
      <cdr:y>0.18266</cdr:y>
    </cdr:to>
    <cdr:pic>
      <cdr:nvPicPr>
        <cdr:cNvPr id="3"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5648325" cy="561974"/>
        </a:xfrm>
        <a:prstGeom xmlns:a="http://schemas.openxmlformats.org/drawingml/2006/main" prst="rect">
          <a:avLst/>
        </a:prstGeom>
      </cdr:spPr>
    </cdr:pic>
  </cdr:relSizeAnchor>
</c:userShapes>
</file>

<file path=word/theme/_rels/themeOverride1.xml.rels><?xml version="1.0" encoding="UTF-8" standalone="yes"?>
<Relationships xmlns="http://schemas.openxmlformats.org/package/2006/relationships"><Relationship Id="rId1" Type="http://schemas.openxmlformats.org/officeDocument/2006/relationships/image" Target="../media/image9.jpeg"/></Relationships>
</file>

<file path=word/theme/_rels/themeOverride11.xml.rels><?xml version="1.0" encoding="UTF-8" standalone="yes"?>
<Relationships xmlns="http://schemas.openxmlformats.org/package/2006/relationships"><Relationship Id="rId1" Type="http://schemas.openxmlformats.org/officeDocument/2006/relationships/image" Target="../media/image9.jpeg"/></Relationships>
</file>

<file path=word/theme/_rels/themeOverride2.xml.rels><?xml version="1.0" encoding="UTF-8" standalone="yes"?>
<Relationships xmlns="http://schemas.openxmlformats.org/package/2006/relationships"><Relationship Id="rId1" Type="http://schemas.openxmlformats.org/officeDocument/2006/relationships/image" Target="../media/image9.jpeg"/></Relationships>
</file>

<file path=word/theme/_rels/themeOverride3.xml.rels><?xml version="1.0" encoding="UTF-8" standalone="yes"?>
<Relationships xmlns="http://schemas.openxmlformats.org/package/2006/relationships"><Relationship Id="rId1" Type="http://schemas.openxmlformats.org/officeDocument/2006/relationships/image" Target="../media/image9.jpeg"/></Relationships>
</file>

<file path=word/theme/_rels/themeOverride4.xml.rels><?xml version="1.0" encoding="UTF-8" standalone="yes"?>
<Relationships xmlns="http://schemas.openxmlformats.org/package/2006/relationships"><Relationship Id="rId1" Type="http://schemas.openxmlformats.org/officeDocument/2006/relationships/image" Target="../media/image9.jpeg"/></Relationships>
</file>

<file path=word/theme/_rels/themeOverride5.xml.rels><?xml version="1.0" encoding="UTF-8" standalone="yes"?>
<Relationships xmlns="http://schemas.openxmlformats.org/package/2006/relationships"><Relationship Id="rId1" Type="http://schemas.openxmlformats.org/officeDocument/2006/relationships/image" Target="../media/image9.jpeg"/></Relationships>
</file>

<file path=word/theme/_rels/themeOverride6.xml.rels><?xml version="1.0" encoding="UTF-8" standalone="yes"?>
<Relationships xmlns="http://schemas.openxmlformats.org/package/2006/relationships"><Relationship Id="rId1" Type="http://schemas.openxmlformats.org/officeDocument/2006/relationships/image" Target="../media/image9.jpeg"/></Relationships>
</file>

<file path=word/theme/_rels/themeOverride9.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Solstice">
    <a:dk1>
      <a:sysClr val="windowText" lastClr="000000"/>
    </a:dk1>
    <a:lt1>
      <a:sysClr val="window" lastClr="FFFFFF"/>
    </a:lt1>
    <a:dk2>
      <a:srgbClr val="4F271C"/>
    </a:dk2>
    <a:lt2>
      <a:srgbClr val="E7DEC9"/>
    </a:lt2>
    <a:accent1>
      <a:srgbClr val="3891A7"/>
    </a:accent1>
    <a:accent2>
      <a:srgbClr val="FEB80A"/>
    </a:accent2>
    <a:accent3>
      <a:srgbClr val="C32D2E"/>
    </a:accent3>
    <a:accent4>
      <a:srgbClr val="84AA33"/>
    </a:accent4>
    <a:accent5>
      <a:srgbClr val="964305"/>
    </a:accent5>
    <a:accent6>
      <a:srgbClr val="475A8D"/>
    </a:accent6>
    <a:hlink>
      <a:srgbClr val="8DC765"/>
    </a:hlink>
    <a:folHlink>
      <a:srgbClr val="AA8A14"/>
    </a:folHlink>
  </a:clrScheme>
  <a:fontScheme name="Solstice">
    <a:majorFont>
      <a:latin typeface="Gill Sans MT"/>
      <a:ea typeface=""/>
      <a:cs typeface=""/>
      <a:font script="Grek" typeface="Corbel"/>
      <a:font script="Cyrl" typeface="Corbel"/>
      <a:font script="Jpan" typeface="HGｺﾞｼｯｸE"/>
      <a:font script="Hang" typeface="휴먼매직체"/>
      <a:font script="Hans" typeface="华文中宋"/>
      <a:font script="Hant" typeface="微軟正黑體"/>
      <a:font script="Arab" typeface="Majalla UI"/>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Gill Sans MT"/>
      <a:ea typeface=""/>
      <a:cs typeface=""/>
      <a:font script="Grek" typeface="Corbel"/>
      <a:font script="Cyrl" typeface="Corbel"/>
      <a:font script="Jpan" typeface="HGｺﾞｼｯｸE"/>
      <a:font script="Hang" typeface="HY엽서L"/>
      <a:font script="Hans" typeface="华文中宋"/>
      <a:font script="Hant" typeface="微軟正黑體"/>
      <a:font script="Arab" typeface="Majalla UI"/>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Solstice">
    <a:fillStyleLst>
      <a:solidFill>
        <a:schemeClr val="phClr"/>
      </a:solidFill>
      <a:gradFill rotWithShape="1">
        <a:gsLst>
          <a:gs pos="0">
            <a:schemeClr val="phClr">
              <a:tint val="35000"/>
              <a:satMod val="253000"/>
            </a:schemeClr>
          </a:gs>
          <a:gs pos="50000">
            <a:schemeClr val="phClr">
              <a:tint val="42000"/>
              <a:satMod val="255000"/>
            </a:schemeClr>
          </a:gs>
          <a:gs pos="97000">
            <a:schemeClr val="phClr">
              <a:tint val="53000"/>
              <a:satMod val="260000"/>
            </a:schemeClr>
          </a:gs>
          <a:gs pos="100000">
            <a:schemeClr val="phClr">
              <a:tint val="56000"/>
              <a:satMod val="275000"/>
            </a:schemeClr>
          </a:gs>
        </a:gsLst>
        <a:path path="circle">
          <a:fillToRect l="50000" t="50000" r="50000" b="50000"/>
        </a:path>
      </a:gradFill>
      <a:gradFill rotWithShape="1">
        <a:gsLst>
          <a:gs pos="0">
            <a:schemeClr val="phClr">
              <a:tint val="92000"/>
              <a:satMod val="170000"/>
            </a:schemeClr>
          </a:gs>
          <a:gs pos="15000">
            <a:schemeClr val="phClr">
              <a:tint val="92000"/>
              <a:shade val="99000"/>
              <a:satMod val="170000"/>
            </a:schemeClr>
          </a:gs>
          <a:gs pos="62000">
            <a:schemeClr val="phClr">
              <a:tint val="96000"/>
              <a:shade val="80000"/>
              <a:satMod val="170000"/>
            </a:schemeClr>
          </a:gs>
          <a:gs pos="97000">
            <a:schemeClr val="phClr">
              <a:tint val="98000"/>
              <a:shade val="63000"/>
              <a:satMod val="170000"/>
            </a:schemeClr>
          </a:gs>
          <a:gs pos="100000">
            <a:schemeClr val="phClr">
              <a:shade val="62000"/>
              <a:satMod val="170000"/>
            </a:schemeClr>
          </a:gs>
        </a:gsLst>
        <a:path path="circle">
          <a:fillToRect l="50000" t="50000" r="50000" b="50000"/>
        </a:path>
      </a:gradFill>
    </a:fillStyleLst>
    <a:lnStyleLst>
      <a:ln w="9525" cap="flat" cmpd="sng" algn="ctr">
        <a:solidFill>
          <a:schemeClr val="phClr"/>
        </a:solidFill>
        <a:prstDash val="solid"/>
      </a:ln>
      <a:ln w="25400" cap="flat" cmpd="sng" algn="ctr">
        <a:solidFill>
          <a:schemeClr val="phClr"/>
        </a:solidFill>
        <a:prstDash val="solid"/>
      </a:ln>
      <a:ln w="25400" cap="flat" cmpd="sng" algn="ctr">
        <a:solidFill>
          <a:schemeClr val="phClr"/>
        </a:solidFill>
        <a:prstDash val="solid"/>
      </a:ln>
    </a:lnStyleLst>
    <a:effectStyleLst>
      <a:effectStyle>
        <a:effectLst>
          <a:outerShdw blurRad="63500" dist="25400" dir="5400000" rotWithShape="0">
            <a:srgbClr val="000000">
              <a:alpha val="43137"/>
            </a:srgbClr>
          </a:outerShdw>
        </a:effectLst>
      </a:effectStyle>
      <a:effectStyle>
        <a:effectLst>
          <a:outerShdw blurRad="63500" dist="25400" dir="5400000" rotWithShape="0">
            <a:srgbClr val="000000">
              <a:alpha val="43137"/>
            </a:srgbClr>
          </a:outerShdw>
        </a:effectLst>
        <a:scene3d>
          <a:camera prst="orthographicFront" fov="0">
            <a:rot lat="0" lon="0" rev="0"/>
          </a:camera>
          <a:lightRig rig="brightRoom" dir="tl">
            <a:rot lat="0" lon="0" rev="8700000"/>
          </a:lightRig>
        </a:scene3d>
        <a:sp3d contourW="12700">
          <a:bevelT w="0" h="0"/>
          <a:contourClr>
            <a:schemeClr val="phClr">
              <a:shade val="80000"/>
            </a:schemeClr>
          </a:contourClr>
        </a:sp3d>
      </a:effectStyle>
      <a:effectStyle>
        <a:effectLst>
          <a:outerShdw blurRad="63500" dist="25400" dir="5400000" rotWithShape="0">
            <a:srgbClr val="000000">
              <a:alpha val="43137"/>
            </a:srgbClr>
          </a:outerShdw>
        </a:effectLst>
        <a:scene3d>
          <a:camera prst="orthographicFront" fov="0">
            <a:rot lat="0" lon="0" rev="0"/>
          </a:camera>
          <a:lightRig rig="brightRoom" dir="tl">
            <a:rot lat="0" lon="0" rev="5400000"/>
          </a:lightRig>
        </a:scene3d>
        <a:sp3d contourW="12700">
          <a:bevelT w="25400" h="50800" prst="angle"/>
          <a:contourClr>
            <a:schemeClr val="phClr"/>
          </a:contourClr>
        </a:sp3d>
      </a:effectStyle>
    </a:effectStyleLst>
    <a:bgFillStyleLst>
      <a:solidFill>
        <a:schemeClr val="phClr"/>
      </a:solidFill>
      <a:gradFill rotWithShape="1">
        <a:gsLst>
          <a:gs pos="0">
            <a:schemeClr val="phClr">
              <a:tint val="60000"/>
              <a:satMod val="355000"/>
            </a:schemeClr>
          </a:gs>
          <a:gs pos="40000">
            <a:schemeClr val="phClr">
              <a:tint val="85000"/>
              <a:satMod val="320000"/>
            </a:schemeClr>
          </a:gs>
          <a:gs pos="100000">
            <a:schemeClr val="phClr">
              <a:shade val="55000"/>
              <a:satMod val="300000"/>
            </a:schemeClr>
          </a:gs>
        </a:gsLst>
        <a:path path="circle">
          <a:fillToRect l="-24500" t="-20000" r="124500" b="120000"/>
        </a:path>
      </a:gradFill>
      <a:blipFill>
        <a:blip xmlns:r="http://schemas.openxmlformats.org/officeDocument/2006/relationships" r:embed="rId1">
          <a:duotone>
            <a:schemeClr val="phClr">
              <a:shade val="9000"/>
              <a:satMod val="300000"/>
            </a:schemeClr>
            <a:schemeClr val="phClr">
              <a:tint val="90000"/>
              <a:satMod val="225000"/>
            </a:schemeClr>
          </a:duotone>
        </a:blip>
        <a:tile tx="0" ty="0" sx="90000" sy="90000" flip="xy" algn="tl"/>
      </a:blip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Solstice">
    <a:dk1>
      <a:sysClr val="windowText" lastClr="000000"/>
    </a:dk1>
    <a:lt1>
      <a:sysClr val="window" lastClr="FFFFFF"/>
    </a:lt1>
    <a:dk2>
      <a:srgbClr val="4F271C"/>
    </a:dk2>
    <a:lt2>
      <a:srgbClr val="E7DEC9"/>
    </a:lt2>
    <a:accent1>
      <a:srgbClr val="3891A7"/>
    </a:accent1>
    <a:accent2>
      <a:srgbClr val="FEB80A"/>
    </a:accent2>
    <a:accent3>
      <a:srgbClr val="C32D2E"/>
    </a:accent3>
    <a:accent4>
      <a:srgbClr val="84AA33"/>
    </a:accent4>
    <a:accent5>
      <a:srgbClr val="964305"/>
    </a:accent5>
    <a:accent6>
      <a:srgbClr val="475A8D"/>
    </a:accent6>
    <a:hlink>
      <a:srgbClr val="8DC765"/>
    </a:hlink>
    <a:folHlink>
      <a:srgbClr val="AA8A14"/>
    </a:folHlink>
  </a:clrScheme>
  <a:fontScheme name="Solstice">
    <a:majorFont>
      <a:latin typeface="Gill Sans MT"/>
      <a:ea typeface=""/>
      <a:cs typeface=""/>
      <a:font script="Grek" typeface="Corbel"/>
      <a:font script="Cyrl" typeface="Corbel"/>
      <a:font script="Jpan" typeface="HGｺﾞｼｯｸE"/>
      <a:font script="Hang" typeface="휴먼매직체"/>
      <a:font script="Hans" typeface="华文中宋"/>
      <a:font script="Hant" typeface="微軟正黑體"/>
      <a:font script="Arab" typeface="Majalla UI"/>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Gill Sans MT"/>
      <a:ea typeface=""/>
      <a:cs typeface=""/>
      <a:font script="Grek" typeface="Corbel"/>
      <a:font script="Cyrl" typeface="Corbel"/>
      <a:font script="Jpan" typeface="HGｺﾞｼｯｸE"/>
      <a:font script="Hang" typeface="HY엽서L"/>
      <a:font script="Hans" typeface="华文中宋"/>
      <a:font script="Hant" typeface="微軟正黑體"/>
      <a:font script="Arab" typeface="Majalla UI"/>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Solstice">
    <a:fillStyleLst>
      <a:solidFill>
        <a:schemeClr val="phClr"/>
      </a:solidFill>
      <a:gradFill rotWithShape="1">
        <a:gsLst>
          <a:gs pos="0">
            <a:schemeClr val="phClr">
              <a:tint val="35000"/>
              <a:satMod val="253000"/>
            </a:schemeClr>
          </a:gs>
          <a:gs pos="50000">
            <a:schemeClr val="phClr">
              <a:tint val="42000"/>
              <a:satMod val="255000"/>
            </a:schemeClr>
          </a:gs>
          <a:gs pos="97000">
            <a:schemeClr val="phClr">
              <a:tint val="53000"/>
              <a:satMod val="260000"/>
            </a:schemeClr>
          </a:gs>
          <a:gs pos="100000">
            <a:schemeClr val="phClr">
              <a:tint val="56000"/>
              <a:satMod val="275000"/>
            </a:schemeClr>
          </a:gs>
        </a:gsLst>
        <a:path path="circle">
          <a:fillToRect l="50000" t="50000" r="50000" b="50000"/>
        </a:path>
      </a:gradFill>
      <a:gradFill rotWithShape="1">
        <a:gsLst>
          <a:gs pos="0">
            <a:schemeClr val="phClr">
              <a:tint val="92000"/>
              <a:satMod val="170000"/>
            </a:schemeClr>
          </a:gs>
          <a:gs pos="15000">
            <a:schemeClr val="phClr">
              <a:tint val="92000"/>
              <a:shade val="99000"/>
              <a:satMod val="170000"/>
            </a:schemeClr>
          </a:gs>
          <a:gs pos="62000">
            <a:schemeClr val="phClr">
              <a:tint val="96000"/>
              <a:shade val="80000"/>
              <a:satMod val="170000"/>
            </a:schemeClr>
          </a:gs>
          <a:gs pos="97000">
            <a:schemeClr val="phClr">
              <a:tint val="98000"/>
              <a:shade val="63000"/>
              <a:satMod val="170000"/>
            </a:schemeClr>
          </a:gs>
          <a:gs pos="100000">
            <a:schemeClr val="phClr">
              <a:shade val="62000"/>
              <a:satMod val="170000"/>
            </a:schemeClr>
          </a:gs>
        </a:gsLst>
        <a:path path="circle">
          <a:fillToRect l="50000" t="50000" r="50000" b="50000"/>
        </a:path>
      </a:gradFill>
    </a:fillStyleLst>
    <a:lnStyleLst>
      <a:ln w="9525" cap="flat" cmpd="sng" algn="ctr">
        <a:solidFill>
          <a:schemeClr val="phClr"/>
        </a:solidFill>
        <a:prstDash val="solid"/>
      </a:ln>
      <a:ln w="25400" cap="flat" cmpd="sng" algn="ctr">
        <a:solidFill>
          <a:schemeClr val="phClr"/>
        </a:solidFill>
        <a:prstDash val="solid"/>
      </a:ln>
      <a:ln w="25400" cap="flat" cmpd="sng" algn="ctr">
        <a:solidFill>
          <a:schemeClr val="phClr"/>
        </a:solidFill>
        <a:prstDash val="solid"/>
      </a:ln>
    </a:lnStyleLst>
    <a:effectStyleLst>
      <a:effectStyle>
        <a:effectLst>
          <a:outerShdw blurRad="63500" dist="25400" dir="5400000" rotWithShape="0">
            <a:srgbClr val="000000">
              <a:alpha val="43137"/>
            </a:srgbClr>
          </a:outerShdw>
        </a:effectLst>
      </a:effectStyle>
      <a:effectStyle>
        <a:effectLst>
          <a:outerShdw blurRad="63500" dist="25400" dir="5400000" rotWithShape="0">
            <a:srgbClr val="000000">
              <a:alpha val="43137"/>
            </a:srgbClr>
          </a:outerShdw>
        </a:effectLst>
        <a:scene3d>
          <a:camera prst="orthographicFront" fov="0">
            <a:rot lat="0" lon="0" rev="0"/>
          </a:camera>
          <a:lightRig rig="brightRoom" dir="tl">
            <a:rot lat="0" lon="0" rev="8700000"/>
          </a:lightRig>
        </a:scene3d>
        <a:sp3d contourW="12700">
          <a:bevelT w="0" h="0"/>
          <a:contourClr>
            <a:schemeClr val="phClr">
              <a:shade val="80000"/>
            </a:schemeClr>
          </a:contourClr>
        </a:sp3d>
      </a:effectStyle>
      <a:effectStyle>
        <a:effectLst>
          <a:outerShdw blurRad="63500" dist="25400" dir="5400000" rotWithShape="0">
            <a:srgbClr val="000000">
              <a:alpha val="43137"/>
            </a:srgbClr>
          </a:outerShdw>
        </a:effectLst>
        <a:scene3d>
          <a:camera prst="orthographicFront" fov="0">
            <a:rot lat="0" lon="0" rev="0"/>
          </a:camera>
          <a:lightRig rig="brightRoom" dir="tl">
            <a:rot lat="0" lon="0" rev="5400000"/>
          </a:lightRig>
        </a:scene3d>
        <a:sp3d contourW="12700">
          <a:bevelT w="25400" h="50800" prst="angle"/>
          <a:contourClr>
            <a:schemeClr val="phClr"/>
          </a:contourClr>
        </a:sp3d>
      </a:effectStyle>
    </a:effectStyleLst>
    <a:bgFillStyleLst>
      <a:solidFill>
        <a:schemeClr val="phClr"/>
      </a:solidFill>
      <a:gradFill rotWithShape="1">
        <a:gsLst>
          <a:gs pos="0">
            <a:schemeClr val="phClr">
              <a:tint val="60000"/>
              <a:satMod val="355000"/>
            </a:schemeClr>
          </a:gs>
          <a:gs pos="40000">
            <a:schemeClr val="phClr">
              <a:tint val="85000"/>
              <a:satMod val="320000"/>
            </a:schemeClr>
          </a:gs>
          <a:gs pos="100000">
            <a:schemeClr val="phClr">
              <a:shade val="55000"/>
              <a:satMod val="300000"/>
            </a:schemeClr>
          </a:gs>
        </a:gsLst>
        <a:path path="circle">
          <a:fillToRect l="-24500" t="-20000" r="124500" b="120000"/>
        </a:path>
      </a:gradFill>
      <a:blipFill>
        <a:blip xmlns:r="http://schemas.openxmlformats.org/officeDocument/2006/relationships" r:embed="rId1">
          <a:duotone>
            <a:schemeClr val="phClr">
              <a:shade val="9000"/>
              <a:satMod val="300000"/>
            </a:schemeClr>
            <a:schemeClr val="phClr">
              <a:tint val="90000"/>
              <a:satMod val="225000"/>
            </a:schemeClr>
          </a:duotone>
        </a:blip>
        <a:tile tx="0" ty="0" sx="90000" sy="90000" flip="xy" algn="tl"/>
      </a:blipFill>
    </a:bgFillStyleLst>
  </a:fmtScheme>
</a:themeOverride>
</file>

<file path=word/theme/themeOverride2.xml><?xml version="1.0" encoding="utf-8"?>
<a:themeOverride xmlns:a="http://schemas.openxmlformats.org/drawingml/2006/main">
  <a:clrScheme name="Solstice">
    <a:dk1>
      <a:sysClr val="windowText" lastClr="000000"/>
    </a:dk1>
    <a:lt1>
      <a:sysClr val="window" lastClr="FFFFFF"/>
    </a:lt1>
    <a:dk2>
      <a:srgbClr val="4F271C"/>
    </a:dk2>
    <a:lt2>
      <a:srgbClr val="E7DEC9"/>
    </a:lt2>
    <a:accent1>
      <a:srgbClr val="3891A7"/>
    </a:accent1>
    <a:accent2>
      <a:srgbClr val="FEB80A"/>
    </a:accent2>
    <a:accent3>
      <a:srgbClr val="C32D2E"/>
    </a:accent3>
    <a:accent4>
      <a:srgbClr val="84AA33"/>
    </a:accent4>
    <a:accent5>
      <a:srgbClr val="964305"/>
    </a:accent5>
    <a:accent6>
      <a:srgbClr val="475A8D"/>
    </a:accent6>
    <a:hlink>
      <a:srgbClr val="8DC765"/>
    </a:hlink>
    <a:folHlink>
      <a:srgbClr val="AA8A14"/>
    </a:folHlink>
  </a:clrScheme>
  <a:fontScheme name="Solstice">
    <a:majorFont>
      <a:latin typeface="Gill Sans MT"/>
      <a:ea typeface=""/>
      <a:cs typeface=""/>
      <a:font script="Grek" typeface="Corbel"/>
      <a:font script="Cyrl" typeface="Corbel"/>
      <a:font script="Jpan" typeface="HGｺﾞｼｯｸE"/>
      <a:font script="Hang" typeface="휴먼매직체"/>
      <a:font script="Hans" typeface="华文中宋"/>
      <a:font script="Hant" typeface="微軟正黑體"/>
      <a:font script="Arab" typeface="Majalla UI"/>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Gill Sans MT"/>
      <a:ea typeface=""/>
      <a:cs typeface=""/>
      <a:font script="Grek" typeface="Corbel"/>
      <a:font script="Cyrl" typeface="Corbel"/>
      <a:font script="Jpan" typeface="HGｺﾞｼｯｸE"/>
      <a:font script="Hang" typeface="HY엽서L"/>
      <a:font script="Hans" typeface="华文中宋"/>
      <a:font script="Hant" typeface="微軟正黑體"/>
      <a:font script="Arab" typeface="Majalla UI"/>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Solstice">
    <a:fillStyleLst>
      <a:solidFill>
        <a:schemeClr val="phClr"/>
      </a:solidFill>
      <a:gradFill rotWithShape="1">
        <a:gsLst>
          <a:gs pos="0">
            <a:schemeClr val="phClr">
              <a:tint val="35000"/>
              <a:satMod val="253000"/>
            </a:schemeClr>
          </a:gs>
          <a:gs pos="50000">
            <a:schemeClr val="phClr">
              <a:tint val="42000"/>
              <a:satMod val="255000"/>
            </a:schemeClr>
          </a:gs>
          <a:gs pos="97000">
            <a:schemeClr val="phClr">
              <a:tint val="53000"/>
              <a:satMod val="260000"/>
            </a:schemeClr>
          </a:gs>
          <a:gs pos="100000">
            <a:schemeClr val="phClr">
              <a:tint val="56000"/>
              <a:satMod val="275000"/>
            </a:schemeClr>
          </a:gs>
        </a:gsLst>
        <a:path path="circle">
          <a:fillToRect l="50000" t="50000" r="50000" b="50000"/>
        </a:path>
      </a:gradFill>
      <a:gradFill rotWithShape="1">
        <a:gsLst>
          <a:gs pos="0">
            <a:schemeClr val="phClr">
              <a:tint val="92000"/>
              <a:satMod val="170000"/>
            </a:schemeClr>
          </a:gs>
          <a:gs pos="15000">
            <a:schemeClr val="phClr">
              <a:tint val="92000"/>
              <a:shade val="99000"/>
              <a:satMod val="170000"/>
            </a:schemeClr>
          </a:gs>
          <a:gs pos="62000">
            <a:schemeClr val="phClr">
              <a:tint val="96000"/>
              <a:shade val="80000"/>
              <a:satMod val="170000"/>
            </a:schemeClr>
          </a:gs>
          <a:gs pos="97000">
            <a:schemeClr val="phClr">
              <a:tint val="98000"/>
              <a:shade val="63000"/>
              <a:satMod val="170000"/>
            </a:schemeClr>
          </a:gs>
          <a:gs pos="100000">
            <a:schemeClr val="phClr">
              <a:shade val="62000"/>
              <a:satMod val="170000"/>
            </a:schemeClr>
          </a:gs>
        </a:gsLst>
        <a:path path="circle">
          <a:fillToRect l="50000" t="50000" r="50000" b="50000"/>
        </a:path>
      </a:gradFill>
    </a:fillStyleLst>
    <a:lnStyleLst>
      <a:ln w="9525" cap="flat" cmpd="sng" algn="ctr">
        <a:solidFill>
          <a:schemeClr val="phClr"/>
        </a:solidFill>
        <a:prstDash val="solid"/>
      </a:ln>
      <a:ln w="25400" cap="flat" cmpd="sng" algn="ctr">
        <a:solidFill>
          <a:schemeClr val="phClr"/>
        </a:solidFill>
        <a:prstDash val="solid"/>
      </a:ln>
      <a:ln w="25400" cap="flat" cmpd="sng" algn="ctr">
        <a:solidFill>
          <a:schemeClr val="phClr"/>
        </a:solidFill>
        <a:prstDash val="solid"/>
      </a:ln>
    </a:lnStyleLst>
    <a:effectStyleLst>
      <a:effectStyle>
        <a:effectLst>
          <a:outerShdw blurRad="63500" dist="25400" dir="5400000" rotWithShape="0">
            <a:srgbClr val="000000">
              <a:alpha val="43137"/>
            </a:srgbClr>
          </a:outerShdw>
        </a:effectLst>
      </a:effectStyle>
      <a:effectStyle>
        <a:effectLst>
          <a:outerShdw blurRad="63500" dist="25400" dir="5400000" rotWithShape="0">
            <a:srgbClr val="000000">
              <a:alpha val="43137"/>
            </a:srgbClr>
          </a:outerShdw>
        </a:effectLst>
        <a:scene3d>
          <a:camera prst="orthographicFront" fov="0">
            <a:rot lat="0" lon="0" rev="0"/>
          </a:camera>
          <a:lightRig rig="brightRoom" dir="tl">
            <a:rot lat="0" lon="0" rev="8700000"/>
          </a:lightRig>
        </a:scene3d>
        <a:sp3d contourW="12700">
          <a:bevelT w="0" h="0"/>
          <a:contourClr>
            <a:schemeClr val="phClr">
              <a:shade val="80000"/>
            </a:schemeClr>
          </a:contourClr>
        </a:sp3d>
      </a:effectStyle>
      <a:effectStyle>
        <a:effectLst>
          <a:outerShdw blurRad="63500" dist="25400" dir="5400000" rotWithShape="0">
            <a:srgbClr val="000000">
              <a:alpha val="43137"/>
            </a:srgbClr>
          </a:outerShdw>
        </a:effectLst>
        <a:scene3d>
          <a:camera prst="orthographicFront" fov="0">
            <a:rot lat="0" lon="0" rev="0"/>
          </a:camera>
          <a:lightRig rig="brightRoom" dir="tl">
            <a:rot lat="0" lon="0" rev="5400000"/>
          </a:lightRig>
        </a:scene3d>
        <a:sp3d contourW="12700">
          <a:bevelT w="25400" h="50800" prst="angle"/>
          <a:contourClr>
            <a:schemeClr val="phClr"/>
          </a:contourClr>
        </a:sp3d>
      </a:effectStyle>
    </a:effectStyleLst>
    <a:bgFillStyleLst>
      <a:solidFill>
        <a:schemeClr val="phClr"/>
      </a:solidFill>
      <a:gradFill rotWithShape="1">
        <a:gsLst>
          <a:gs pos="0">
            <a:schemeClr val="phClr">
              <a:tint val="60000"/>
              <a:satMod val="355000"/>
            </a:schemeClr>
          </a:gs>
          <a:gs pos="40000">
            <a:schemeClr val="phClr">
              <a:tint val="85000"/>
              <a:satMod val="320000"/>
            </a:schemeClr>
          </a:gs>
          <a:gs pos="100000">
            <a:schemeClr val="phClr">
              <a:shade val="55000"/>
              <a:satMod val="300000"/>
            </a:schemeClr>
          </a:gs>
        </a:gsLst>
        <a:path path="circle">
          <a:fillToRect l="-24500" t="-20000" r="124500" b="120000"/>
        </a:path>
      </a:gradFill>
      <a:blipFill>
        <a:blip xmlns:r="http://schemas.openxmlformats.org/officeDocument/2006/relationships" r:embed="rId1">
          <a:duotone>
            <a:schemeClr val="phClr">
              <a:shade val="9000"/>
              <a:satMod val="300000"/>
            </a:schemeClr>
            <a:schemeClr val="phClr">
              <a:tint val="90000"/>
              <a:satMod val="225000"/>
            </a:schemeClr>
          </a:duotone>
        </a:blip>
        <a:tile tx="0" ty="0" sx="90000" sy="90000" flip="xy" algn="tl"/>
      </a:blipFill>
    </a:bgFillStyleLst>
  </a:fmtScheme>
</a:themeOverride>
</file>

<file path=word/theme/themeOverride3.xml><?xml version="1.0" encoding="utf-8"?>
<a:themeOverride xmlns:a="http://schemas.openxmlformats.org/drawingml/2006/main">
  <a:clrScheme name="Solstice">
    <a:dk1>
      <a:sysClr val="windowText" lastClr="000000"/>
    </a:dk1>
    <a:lt1>
      <a:sysClr val="window" lastClr="FFFFFF"/>
    </a:lt1>
    <a:dk2>
      <a:srgbClr val="4F271C"/>
    </a:dk2>
    <a:lt2>
      <a:srgbClr val="E7DEC9"/>
    </a:lt2>
    <a:accent1>
      <a:srgbClr val="3891A7"/>
    </a:accent1>
    <a:accent2>
      <a:srgbClr val="FEB80A"/>
    </a:accent2>
    <a:accent3>
      <a:srgbClr val="C32D2E"/>
    </a:accent3>
    <a:accent4>
      <a:srgbClr val="84AA33"/>
    </a:accent4>
    <a:accent5>
      <a:srgbClr val="964305"/>
    </a:accent5>
    <a:accent6>
      <a:srgbClr val="475A8D"/>
    </a:accent6>
    <a:hlink>
      <a:srgbClr val="8DC765"/>
    </a:hlink>
    <a:folHlink>
      <a:srgbClr val="AA8A14"/>
    </a:folHlink>
  </a:clrScheme>
  <a:fontScheme name="Solstice">
    <a:majorFont>
      <a:latin typeface="Gill Sans MT"/>
      <a:ea typeface=""/>
      <a:cs typeface=""/>
      <a:font script="Grek" typeface="Corbel"/>
      <a:font script="Cyrl" typeface="Corbel"/>
      <a:font script="Jpan" typeface="HGｺﾞｼｯｸE"/>
      <a:font script="Hang" typeface="휴먼매직체"/>
      <a:font script="Hans" typeface="华文中宋"/>
      <a:font script="Hant" typeface="微軟正黑體"/>
      <a:font script="Arab" typeface="Majalla UI"/>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Gill Sans MT"/>
      <a:ea typeface=""/>
      <a:cs typeface=""/>
      <a:font script="Grek" typeface="Corbel"/>
      <a:font script="Cyrl" typeface="Corbel"/>
      <a:font script="Jpan" typeface="HGｺﾞｼｯｸE"/>
      <a:font script="Hang" typeface="HY엽서L"/>
      <a:font script="Hans" typeface="华文中宋"/>
      <a:font script="Hant" typeface="微軟正黑體"/>
      <a:font script="Arab" typeface="Majalla UI"/>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Solstice">
    <a:fillStyleLst>
      <a:solidFill>
        <a:schemeClr val="phClr"/>
      </a:solidFill>
      <a:gradFill rotWithShape="1">
        <a:gsLst>
          <a:gs pos="0">
            <a:schemeClr val="phClr">
              <a:tint val="35000"/>
              <a:satMod val="253000"/>
            </a:schemeClr>
          </a:gs>
          <a:gs pos="50000">
            <a:schemeClr val="phClr">
              <a:tint val="42000"/>
              <a:satMod val="255000"/>
            </a:schemeClr>
          </a:gs>
          <a:gs pos="97000">
            <a:schemeClr val="phClr">
              <a:tint val="53000"/>
              <a:satMod val="260000"/>
            </a:schemeClr>
          </a:gs>
          <a:gs pos="100000">
            <a:schemeClr val="phClr">
              <a:tint val="56000"/>
              <a:satMod val="275000"/>
            </a:schemeClr>
          </a:gs>
        </a:gsLst>
        <a:path path="circle">
          <a:fillToRect l="50000" t="50000" r="50000" b="50000"/>
        </a:path>
      </a:gradFill>
      <a:gradFill rotWithShape="1">
        <a:gsLst>
          <a:gs pos="0">
            <a:schemeClr val="phClr">
              <a:tint val="92000"/>
              <a:satMod val="170000"/>
            </a:schemeClr>
          </a:gs>
          <a:gs pos="15000">
            <a:schemeClr val="phClr">
              <a:tint val="92000"/>
              <a:shade val="99000"/>
              <a:satMod val="170000"/>
            </a:schemeClr>
          </a:gs>
          <a:gs pos="62000">
            <a:schemeClr val="phClr">
              <a:tint val="96000"/>
              <a:shade val="80000"/>
              <a:satMod val="170000"/>
            </a:schemeClr>
          </a:gs>
          <a:gs pos="97000">
            <a:schemeClr val="phClr">
              <a:tint val="98000"/>
              <a:shade val="63000"/>
              <a:satMod val="170000"/>
            </a:schemeClr>
          </a:gs>
          <a:gs pos="100000">
            <a:schemeClr val="phClr">
              <a:shade val="62000"/>
              <a:satMod val="170000"/>
            </a:schemeClr>
          </a:gs>
        </a:gsLst>
        <a:path path="circle">
          <a:fillToRect l="50000" t="50000" r="50000" b="50000"/>
        </a:path>
      </a:gradFill>
    </a:fillStyleLst>
    <a:lnStyleLst>
      <a:ln w="9525" cap="flat" cmpd="sng" algn="ctr">
        <a:solidFill>
          <a:schemeClr val="phClr"/>
        </a:solidFill>
        <a:prstDash val="solid"/>
      </a:ln>
      <a:ln w="25400" cap="flat" cmpd="sng" algn="ctr">
        <a:solidFill>
          <a:schemeClr val="phClr"/>
        </a:solidFill>
        <a:prstDash val="solid"/>
      </a:ln>
      <a:ln w="25400" cap="flat" cmpd="sng" algn="ctr">
        <a:solidFill>
          <a:schemeClr val="phClr"/>
        </a:solidFill>
        <a:prstDash val="solid"/>
      </a:ln>
    </a:lnStyleLst>
    <a:effectStyleLst>
      <a:effectStyle>
        <a:effectLst>
          <a:outerShdw blurRad="63500" dist="25400" dir="5400000" rotWithShape="0">
            <a:srgbClr val="000000">
              <a:alpha val="43137"/>
            </a:srgbClr>
          </a:outerShdw>
        </a:effectLst>
      </a:effectStyle>
      <a:effectStyle>
        <a:effectLst>
          <a:outerShdw blurRad="63500" dist="25400" dir="5400000" rotWithShape="0">
            <a:srgbClr val="000000">
              <a:alpha val="43137"/>
            </a:srgbClr>
          </a:outerShdw>
        </a:effectLst>
        <a:scene3d>
          <a:camera prst="orthographicFront" fov="0">
            <a:rot lat="0" lon="0" rev="0"/>
          </a:camera>
          <a:lightRig rig="brightRoom" dir="tl">
            <a:rot lat="0" lon="0" rev="8700000"/>
          </a:lightRig>
        </a:scene3d>
        <a:sp3d contourW="12700">
          <a:bevelT w="0" h="0"/>
          <a:contourClr>
            <a:schemeClr val="phClr">
              <a:shade val="80000"/>
            </a:schemeClr>
          </a:contourClr>
        </a:sp3d>
      </a:effectStyle>
      <a:effectStyle>
        <a:effectLst>
          <a:outerShdw blurRad="63500" dist="25400" dir="5400000" rotWithShape="0">
            <a:srgbClr val="000000">
              <a:alpha val="43137"/>
            </a:srgbClr>
          </a:outerShdw>
        </a:effectLst>
        <a:scene3d>
          <a:camera prst="orthographicFront" fov="0">
            <a:rot lat="0" lon="0" rev="0"/>
          </a:camera>
          <a:lightRig rig="brightRoom" dir="tl">
            <a:rot lat="0" lon="0" rev="5400000"/>
          </a:lightRig>
        </a:scene3d>
        <a:sp3d contourW="12700">
          <a:bevelT w="25400" h="50800" prst="angle"/>
          <a:contourClr>
            <a:schemeClr val="phClr"/>
          </a:contourClr>
        </a:sp3d>
      </a:effectStyle>
    </a:effectStyleLst>
    <a:bgFillStyleLst>
      <a:solidFill>
        <a:schemeClr val="phClr"/>
      </a:solidFill>
      <a:gradFill rotWithShape="1">
        <a:gsLst>
          <a:gs pos="0">
            <a:schemeClr val="phClr">
              <a:tint val="60000"/>
              <a:satMod val="355000"/>
            </a:schemeClr>
          </a:gs>
          <a:gs pos="40000">
            <a:schemeClr val="phClr">
              <a:tint val="85000"/>
              <a:satMod val="320000"/>
            </a:schemeClr>
          </a:gs>
          <a:gs pos="100000">
            <a:schemeClr val="phClr">
              <a:shade val="55000"/>
              <a:satMod val="300000"/>
            </a:schemeClr>
          </a:gs>
        </a:gsLst>
        <a:path path="circle">
          <a:fillToRect l="-24500" t="-20000" r="124500" b="120000"/>
        </a:path>
      </a:gradFill>
      <a:blipFill>
        <a:blip xmlns:r="http://schemas.openxmlformats.org/officeDocument/2006/relationships" r:embed="rId1">
          <a:duotone>
            <a:schemeClr val="phClr">
              <a:shade val="9000"/>
              <a:satMod val="300000"/>
            </a:schemeClr>
            <a:schemeClr val="phClr">
              <a:tint val="90000"/>
              <a:satMod val="225000"/>
            </a:schemeClr>
          </a:duotone>
        </a:blip>
        <a:tile tx="0" ty="0" sx="90000" sy="90000" flip="xy" algn="tl"/>
      </a:blipFill>
    </a:bgFillStyleLst>
  </a:fmtScheme>
</a:themeOverride>
</file>

<file path=word/theme/themeOverride4.xml><?xml version="1.0" encoding="utf-8"?>
<a:themeOverride xmlns:a="http://schemas.openxmlformats.org/drawingml/2006/main">
  <a:clrScheme name="Solstice">
    <a:dk1>
      <a:sysClr val="windowText" lastClr="000000"/>
    </a:dk1>
    <a:lt1>
      <a:sysClr val="window" lastClr="FFFFFF"/>
    </a:lt1>
    <a:dk2>
      <a:srgbClr val="4F271C"/>
    </a:dk2>
    <a:lt2>
      <a:srgbClr val="E7DEC9"/>
    </a:lt2>
    <a:accent1>
      <a:srgbClr val="3891A7"/>
    </a:accent1>
    <a:accent2>
      <a:srgbClr val="FEB80A"/>
    </a:accent2>
    <a:accent3>
      <a:srgbClr val="C32D2E"/>
    </a:accent3>
    <a:accent4>
      <a:srgbClr val="84AA33"/>
    </a:accent4>
    <a:accent5>
      <a:srgbClr val="964305"/>
    </a:accent5>
    <a:accent6>
      <a:srgbClr val="475A8D"/>
    </a:accent6>
    <a:hlink>
      <a:srgbClr val="8DC765"/>
    </a:hlink>
    <a:folHlink>
      <a:srgbClr val="AA8A14"/>
    </a:folHlink>
  </a:clrScheme>
  <a:fontScheme name="Solstice">
    <a:majorFont>
      <a:latin typeface="Gill Sans MT"/>
      <a:ea typeface=""/>
      <a:cs typeface=""/>
      <a:font script="Grek" typeface="Corbel"/>
      <a:font script="Cyrl" typeface="Corbel"/>
      <a:font script="Jpan" typeface="HGｺﾞｼｯｸE"/>
      <a:font script="Hang" typeface="휴먼매직체"/>
      <a:font script="Hans" typeface="华文中宋"/>
      <a:font script="Hant" typeface="微軟正黑體"/>
      <a:font script="Arab" typeface="Majalla UI"/>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Gill Sans MT"/>
      <a:ea typeface=""/>
      <a:cs typeface=""/>
      <a:font script="Grek" typeface="Corbel"/>
      <a:font script="Cyrl" typeface="Corbel"/>
      <a:font script="Jpan" typeface="HGｺﾞｼｯｸE"/>
      <a:font script="Hang" typeface="HY엽서L"/>
      <a:font script="Hans" typeface="华文中宋"/>
      <a:font script="Hant" typeface="微軟正黑體"/>
      <a:font script="Arab" typeface="Majalla UI"/>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Solstice">
    <a:fillStyleLst>
      <a:solidFill>
        <a:schemeClr val="phClr"/>
      </a:solidFill>
      <a:gradFill rotWithShape="1">
        <a:gsLst>
          <a:gs pos="0">
            <a:schemeClr val="phClr">
              <a:tint val="35000"/>
              <a:satMod val="253000"/>
            </a:schemeClr>
          </a:gs>
          <a:gs pos="50000">
            <a:schemeClr val="phClr">
              <a:tint val="42000"/>
              <a:satMod val="255000"/>
            </a:schemeClr>
          </a:gs>
          <a:gs pos="97000">
            <a:schemeClr val="phClr">
              <a:tint val="53000"/>
              <a:satMod val="260000"/>
            </a:schemeClr>
          </a:gs>
          <a:gs pos="100000">
            <a:schemeClr val="phClr">
              <a:tint val="56000"/>
              <a:satMod val="275000"/>
            </a:schemeClr>
          </a:gs>
        </a:gsLst>
        <a:path path="circle">
          <a:fillToRect l="50000" t="50000" r="50000" b="50000"/>
        </a:path>
      </a:gradFill>
      <a:gradFill rotWithShape="1">
        <a:gsLst>
          <a:gs pos="0">
            <a:schemeClr val="phClr">
              <a:tint val="92000"/>
              <a:satMod val="170000"/>
            </a:schemeClr>
          </a:gs>
          <a:gs pos="15000">
            <a:schemeClr val="phClr">
              <a:tint val="92000"/>
              <a:shade val="99000"/>
              <a:satMod val="170000"/>
            </a:schemeClr>
          </a:gs>
          <a:gs pos="62000">
            <a:schemeClr val="phClr">
              <a:tint val="96000"/>
              <a:shade val="80000"/>
              <a:satMod val="170000"/>
            </a:schemeClr>
          </a:gs>
          <a:gs pos="97000">
            <a:schemeClr val="phClr">
              <a:tint val="98000"/>
              <a:shade val="63000"/>
              <a:satMod val="170000"/>
            </a:schemeClr>
          </a:gs>
          <a:gs pos="100000">
            <a:schemeClr val="phClr">
              <a:shade val="62000"/>
              <a:satMod val="170000"/>
            </a:schemeClr>
          </a:gs>
        </a:gsLst>
        <a:path path="circle">
          <a:fillToRect l="50000" t="50000" r="50000" b="50000"/>
        </a:path>
      </a:gradFill>
    </a:fillStyleLst>
    <a:lnStyleLst>
      <a:ln w="9525" cap="flat" cmpd="sng" algn="ctr">
        <a:solidFill>
          <a:schemeClr val="phClr"/>
        </a:solidFill>
        <a:prstDash val="solid"/>
      </a:ln>
      <a:ln w="25400" cap="flat" cmpd="sng" algn="ctr">
        <a:solidFill>
          <a:schemeClr val="phClr"/>
        </a:solidFill>
        <a:prstDash val="solid"/>
      </a:ln>
      <a:ln w="25400" cap="flat" cmpd="sng" algn="ctr">
        <a:solidFill>
          <a:schemeClr val="phClr"/>
        </a:solidFill>
        <a:prstDash val="solid"/>
      </a:ln>
    </a:lnStyleLst>
    <a:effectStyleLst>
      <a:effectStyle>
        <a:effectLst>
          <a:outerShdw blurRad="63500" dist="25400" dir="5400000" rotWithShape="0">
            <a:srgbClr val="000000">
              <a:alpha val="43137"/>
            </a:srgbClr>
          </a:outerShdw>
        </a:effectLst>
      </a:effectStyle>
      <a:effectStyle>
        <a:effectLst>
          <a:outerShdw blurRad="63500" dist="25400" dir="5400000" rotWithShape="0">
            <a:srgbClr val="000000">
              <a:alpha val="43137"/>
            </a:srgbClr>
          </a:outerShdw>
        </a:effectLst>
        <a:scene3d>
          <a:camera prst="orthographicFront" fov="0">
            <a:rot lat="0" lon="0" rev="0"/>
          </a:camera>
          <a:lightRig rig="brightRoom" dir="tl">
            <a:rot lat="0" lon="0" rev="8700000"/>
          </a:lightRig>
        </a:scene3d>
        <a:sp3d contourW="12700">
          <a:bevelT w="0" h="0"/>
          <a:contourClr>
            <a:schemeClr val="phClr">
              <a:shade val="80000"/>
            </a:schemeClr>
          </a:contourClr>
        </a:sp3d>
      </a:effectStyle>
      <a:effectStyle>
        <a:effectLst>
          <a:outerShdw blurRad="63500" dist="25400" dir="5400000" rotWithShape="0">
            <a:srgbClr val="000000">
              <a:alpha val="43137"/>
            </a:srgbClr>
          </a:outerShdw>
        </a:effectLst>
        <a:scene3d>
          <a:camera prst="orthographicFront" fov="0">
            <a:rot lat="0" lon="0" rev="0"/>
          </a:camera>
          <a:lightRig rig="brightRoom" dir="tl">
            <a:rot lat="0" lon="0" rev="5400000"/>
          </a:lightRig>
        </a:scene3d>
        <a:sp3d contourW="12700">
          <a:bevelT w="25400" h="50800" prst="angle"/>
          <a:contourClr>
            <a:schemeClr val="phClr"/>
          </a:contourClr>
        </a:sp3d>
      </a:effectStyle>
    </a:effectStyleLst>
    <a:bgFillStyleLst>
      <a:solidFill>
        <a:schemeClr val="phClr"/>
      </a:solidFill>
      <a:gradFill rotWithShape="1">
        <a:gsLst>
          <a:gs pos="0">
            <a:schemeClr val="phClr">
              <a:tint val="60000"/>
              <a:satMod val="355000"/>
            </a:schemeClr>
          </a:gs>
          <a:gs pos="40000">
            <a:schemeClr val="phClr">
              <a:tint val="85000"/>
              <a:satMod val="320000"/>
            </a:schemeClr>
          </a:gs>
          <a:gs pos="100000">
            <a:schemeClr val="phClr">
              <a:shade val="55000"/>
              <a:satMod val="300000"/>
            </a:schemeClr>
          </a:gs>
        </a:gsLst>
        <a:path path="circle">
          <a:fillToRect l="-24500" t="-20000" r="124500" b="120000"/>
        </a:path>
      </a:gradFill>
      <a:blipFill>
        <a:blip xmlns:r="http://schemas.openxmlformats.org/officeDocument/2006/relationships" r:embed="rId1">
          <a:duotone>
            <a:schemeClr val="phClr">
              <a:shade val="9000"/>
              <a:satMod val="300000"/>
            </a:schemeClr>
            <a:schemeClr val="phClr">
              <a:tint val="90000"/>
              <a:satMod val="225000"/>
            </a:schemeClr>
          </a:duotone>
        </a:blip>
        <a:tile tx="0" ty="0" sx="90000" sy="90000" flip="xy" algn="tl"/>
      </a:blipFill>
    </a:bgFillStyleLst>
  </a:fmtScheme>
</a:themeOverride>
</file>

<file path=word/theme/themeOverride5.xml><?xml version="1.0" encoding="utf-8"?>
<a:themeOverride xmlns:a="http://schemas.openxmlformats.org/drawingml/2006/main">
  <a:clrScheme name="Solstice">
    <a:dk1>
      <a:sysClr val="windowText" lastClr="000000"/>
    </a:dk1>
    <a:lt1>
      <a:sysClr val="window" lastClr="FFFFFF"/>
    </a:lt1>
    <a:dk2>
      <a:srgbClr val="4F271C"/>
    </a:dk2>
    <a:lt2>
      <a:srgbClr val="E7DEC9"/>
    </a:lt2>
    <a:accent1>
      <a:srgbClr val="3891A7"/>
    </a:accent1>
    <a:accent2>
      <a:srgbClr val="FEB80A"/>
    </a:accent2>
    <a:accent3>
      <a:srgbClr val="C32D2E"/>
    </a:accent3>
    <a:accent4>
      <a:srgbClr val="84AA33"/>
    </a:accent4>
    <a:accent5>
      <a:srgbClr val="964305"/>
    </a:accent5>
    <a:accent6>
      <a:srgbClr val="475A8D"/>
    </a:accent6>
    <a:hlink>
      <a:srgbClr val="8DC765"/>
    </a:hlink>
    <a:folHlink>
      <a:srgbClr val="AA8A14"/>
    </a:folHlink>
  </a:clrScheme>
  <a:fontScheme name="Solstice">
    <a:majorFont>
      <a:latin typeface="Gill Sans MT"/>
      <a:ea typeface=""/>
      <a:cs typeface=""/>
      <a:font script="Grek" typeface="Corbel"/>
      <a:font script="Cyrl" typeface="Corbel"/>
      <a:font script="Jpan" typeface="HGｺﾞｼｯｸE"/>
      <a:font script="Hang" typeface="휴먼매직체"/>
      <a:font script="Hans" typeface="华文中宋"/>
      <a:font script="Hant" typeface="微軟正黑體"/>
      <a:font script="Arab" typeface="Majalla UI"/>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Gill Sans MT"/>
      <a:ea typeface=""/>
      <a:cs typeface=""/>
      <a:font script="Grek" typeface="Corbel"/>
      <a:font script="Cyrl" typeface="Corbel"/>
      <a:font script="Jpan" typeface="HGｺﾞｼｯｸE"/>
      <a:font script="Hang" typeface="HY엽서L"/>
      <a:font script="Hans" typeface="华文中宋"/>
      <a:font script="Hant" typeface="微軟正黑體"/>
      <a:font script="Arab" typeface="Majalla UI"/>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Solstice">
    <a:fillStyleLst>
      <a:solidFill>
        <a:schemeClr val="phClr"/>
      </a:solidFill>
      <a:gradFill rotWithShape="1">
        <a:gsLst>
          <a:gs pos="0">
            <a:schemeClr val="phClr">
              <a:tint val="35000"/>
              <a:satMod val="253000"/>
            </a:schemeClr>
          </a:gs>
          <a:gs pos="50000">
            <a:schemeClr val="phClr">
              <a:tint val="42000"/>
              <a:satMod val="255000"/>
            </a:schemeClr>
          </a:gs>
          <a:gs pos="97000">
            <a:schemeClr val="phClr">
              <a:tint val="53000"/>
              <a:satMod val="260000"/>
            </a:schemeClr>
          </a:gs>
          <a:gs pos="100000">
            <a:schemeClr val="phClr">
              <a:tint val="56000"/>
              <a:satMod val="275000"/>
            </a:schemeClr>
          </a:gs>
        </a:gsLst>
        <a:path path="circle">
          <a:fillToRect l="50000" t="50000" r="50000" b="50000"/>
        </a:path>
      </a:gradFill>
      <a:gradFill rotWithShape="1">
        <a:gsLst>
          <a:gs pos="0">
            <a:schemeClr val="phClr">
              <a:tint val="92000"/>
              <a:satMod val="170000"/>
            </a:schemeClr>
          </a:gs>
          <a:gs pos="15000">
            <a:schemeClr val="phClr">
              <a:tint val="92000"/>
              <a:shade val="99000"/>
              <a:satMod val="170000"/>
            </a:schemeClr>
          </a:gs>
          <a:gs pos="62000">
            <a:schemeClr val="phClr">
              <a:tint val="96000"/>
              <a:shade val="80000"/>
              <a:satMod val="170000"/>
            </a:schemeClr>
          </a:gs>
          <a:gs pos="97000">
            <a:schemeClr val="phClr">
              <a:tint val="98000"/>
              <a:shade val="63000"/>
              <a:satMod val="170000"/>
            </a:schemeClr>
          </a:gs>
          <a:gs pos="100000">
            <a:schemeClr val="phClr">
              <a:shade val="62000"/>
              <a:satMod val="170000"/>
            </a:schemeClr>
          </a:gs>
        </a:gsLst>
        <a:path path="circle">
          <a:fillToRect l="50000" t="50000" r="50000" b="50000"/>
        </a:path>
      </a:gradFill>
    </a:fillStyleLst>
    <a:lnStyleLst>
      <a:ln w="9525" cap="flat" cmpd="sng" algn="ctr">
        <a:solidFill>
          <a:schemeClr val="phClr"/>
        </a:solidFill>
        <a:prstDash val="solid"/>
      </a:ln>
      <a:ln w="25400" cap="flat" cmpd="sng" algn="ctr">
        <a:solidFill>
          <a:schemeClr val="phClr"/>
        </a:solidFill>
        <a:prstDash val="solid"/>
      </a:ln>
      <a:ln w="25400" cap="flat" cmpd="sng" algn="ctr">
        <a:solidFill>
          <a:schemeClr val="phClr"/>
        </a:solidFill>
        <a:prstDash val="solid"/>
      </a:ln>
    </a:lnStyleLst>
    <a:effectStyleLst>
      <a:effectStyle>
        <a:effectLst>
          <a:outerShdw blurRad="63500" dist="25400" dir="5400000" rotWithShape="0">
            <a:srgbClr val="000000">
              <a:alpha val="43137"/>
            </a:srgbClr>
          </a:outerShdw>
        </a:effectLst>
      </a:effectStyle>
      <a:effectStyle>
        <a:effectLst>
          <a:outerShdw blurRad="63500" dist="25400" dir="5400000" rotWithShape="0">
            <a:srgbClr val="000000">
              <a:alpha val="43137"/>
            </a:srgbClr>
          </a:outerShdw>
        </a:effectLst>
        <a:scene3d>
          <a:camera prst="orthographicFront" fov="0">
            <a:rot lat="0" lon="0" rev="0"/>
          </a:camera>
          <a:lightRig rig="brightRoom" dir="tl">
            <a:rot lat="0" lon="0" rev="8700000"/>
          </a:lightRig>
        </a:scene3d>
        <a:sp3d contourW="12700">
          <a:bevelT w="0" h="0"/>
          <a:contourClr>
            <a:schemeClr val="phClr">
              <a:shade val="80000"/>
            </a:schemeClr>
          </a:contourClr>
        </a:sp3d>
      </a:effectStyle>
      <a:effectStyle>
        <a:effectLst>
          <a:outerShdw blurRad="63500" dist="25400" dir="5400000" rotWithShape="0">
            <a:srgbClr val="000000">
              <a:alpha val="43137"/>
            </a:srgbClr>
          </a:outerShdw>
        </a:effectLst>
        <a:scene3d>
          <a:camera prst="orthographicFront" fov="0">
            <a:rot lat="0" lon="0" rev="0"/>
          </a:camera>
          <a:lightRig rig="brightRoom" dir="tl">
            <a:rot lat="0" lon="0" rev="5400000"/>
          </a:lightRig>
        </a:scene3d>
        <a:sp3d contourW="12700">
          <a:bevelT w="25400" h="50800" prst="angle"/>
          <a:contourClr>
            <a:schemeClr val="phClr"/>
          </a:contourClr>
        </a:sp3d>
      </a:effectStyle>
    </a:effectStyleLst>
    <a:bgFillStyleLst>
      <a:solidFill>
        <a:schemeClr val="phClr"/>
      </a:solidFill>
      <a:gradFill rotWithShape="1">
        <a:gsLst>
          <a:gs pos="0">
            <a:schemeClr val="phClr">
              <a:tint val="60000"/>
              <a:satMod val="355000"/>
            </a:schemeClr>
          </a:gs>
          <a:gs pos="40000">
            <a:schemeClr val="phClr">
              <a:tint val="85000"/>
              <a:satMod val="320000"/>
            </a:schemeClr>
          </a:gs>
          <a:gs pos="100000">
            <a:schemeClr val="phClr">
              <a:shade val="55000"/>
              <a:satMod val="300000"/>
            </a:schemeClr>
          </a:gs>
        </a:gsLst>
        <a:path path="circle">
          <a:fillToRect l="-24500" t="-20000" r="124500" b="120000"/>
        </a:path>
      </a:gradFill>
      <a:blipFill>
        <a:blip xmlns:r="http://schemas.openxmlformats.org/officeDocument/2006/relationships" r:embed="rId1">
          <a:duotone>
            <a:schemeClr val="phClr">
              <a:shade val="9000"/>
              <a:satMod val="300000"/>
            </a:schemeClr>
            <a:schemeClr val="phClr">
              <a:tint val="90000"/>
              <a:satMod val="225000"/>
            </a:schemeClr>
          </a:duotone>
        </a:blip>
        <a:tile tx="0" ty="0" sx="90000" sy="90000" flip="xy" algn="tl"/>
      </a:blipFill>
    </a:bgFillStyleLst>
  </a:fmtScheme>
</a:themeOverride>
</file>

<file path=word/theme/themeOverride6.xml><?xml version="1.0" encoding="utf-8"?>
<a:themeOverride xmlns:a="http://schemas.openxmlformats.org/drawingml/2006/main">
  <a:clrScheme name="Solstice">
    <a:dk1>
      <a:sysClr val="windowText" lastClr="000000"/>
    </a:dk1>
    <a:lt1>
      <a:sysClr val="window" lastClr="FFFFFF"/>
    </a:lt1>
    <a:dk2>
      <a:srgbClr val="4F271C"/>
    </a:dk2>
    <a:lt2>
      <a:srgbClr val="E7DEC9"/>
    </a:lt2>
    <a:accent1>
      <a:srgbClr val="3891A7"/>
    </a:accent1>
    <a:accent2>
      <a:srgbClr val="FEB80A"/>
    </a:accent2>
    <a:accent3>
      <a:srgbClr val="C32D2E"/>
    </a:accent3>
    <a:accent4>
      <a:srgbClr val="84AA33"/>
    </a:accent4>
    <a:accent5>
      <a:srgbClr val="964305"/>
    </a:accent5>
    <a:accent6>
      <a:srgbClr val="475A8D"/>
    </a:accent6>
    <a:hlink>
      <a:srgbClr val="8DC765"/>
    </a:hlink>
    <a:folHlink>
      <a:srgbClr val="AA8A14"/>
    </a:folHlink>
  </a:clrScheme>
  <a:fontScheme name="Solstice">
    <a:majorFont>
      <a:latin typeface="Gill Sans MT"/>
      <a:ea typeface=""/>
      <a:cs typeface=""/>
      <a:font script="Grek" typeface="Corbel"/>
      <a:font script="Cyrl" typeface="Corbel"/>
      <a:font script="Jpan" typeface="HGｺﾞｼｯｸE"/>
      <a:font script="Hang" typeface="휴먼매직체"/>
      <a:font script="Hans" typeface="华文中宋"/>
      <a:font script="Hant" typeface="微軟正黑體"/>
      <a:font script="Arab" typeface="Majalla UI"/>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Gill Sans MT"/>
      <a:ea typeface=""/>
      <a:cs typeface=""/>
      <a:font script="Grek" typeface="Corbel"/>
      <a:font script="Cyrl" typeface="Corbel"/>
      <a:font script="Jpan" typeface="HGｺﾞｼｯｸE"/>
      <a:font script="Hang" typeface="HY엽서L"/>
      <a:font script="Hans" typeface="华文中宋"/>
      <a:font script="Hant" typeface="微軟正黑體"/>
      <a:font script="Arab" typeface="Majalla UI"/>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Solstice">
    <a:fillStyleLst>
      <a:solidFill>
        <a:schemeClr val="phClr"/>
      </a:solidFill>
      <a:gradFill rotWithShape="1">
        <a:gsLst>
          <a:gs pos="0">
            <a:schemeClr val="phClr">
              <a:tint val="35000"/>
              <a:satMod val="253000"/>
            </a:schemeClr>
          </a:gs>
          <a:gs pos="50000">
            <a:schemeClr val="phClr">
              <a:tint val="42000"/>
              <a:satMod val="255000"/>
            </a:schemeClr>
          </a:gs>
          <a:gs pos="97000">
            <a:schemeClr val="phClr">
              <a:tint val="53000"/>
              <a:satMod val="260000"/>
            </a:schemeClr>
          </a:gs>
          <a:gs pos="100000">
            <a:schemeClr val="phClr">
              <a:tint val="56000"/>
              <a:satMod val="275000"/>
            </a:schemeClr>
          </a:gs>
        </a:gsLst>
        <a:path path="circle">
          <a:fillToRect l="50000" t="50000" r="50000" b="50000"/>
        </a:path>
      </a:gradFill>
      <a:gradFill rotWithShape="1">
        <a:gsLst>
          <a:gs pos="0">
            <a:schemeClr val="phClr">
              <a:tint val="92000"/>
              <a:satMod val="170000"/>
            </a:schemeClr>
          </a:gs>
          <a:gs pos="15000">
            <a:schemeClr val="phClr">
              <a:tint val="92000"/>
              <a:shade val="99000"/>
              <a:satMod val="170000"/>
            </a:schemeClr>
          </a:gs>
          <a:gs pos="62000">
            <a:schemeClr val="phClr">
              <a:tint val="96000"/>
              <a:shade val="80000"/>
              <a:satMod val="170000"/>
            </a:schemeClr>
          </a:gs>
          <a:gs pos="97000">
            <a:schemeClr val="phClr">
              <a:tint val="98000"/>
              <a:shade val="63000"/>
              <a:satMod val="170000"/>
            </a:schemeClr>
          </a:gs>
          <a:gs pos="100000">
            <a:schemeClr val="phClr">
              <a:shade val="62000"/>
              <a:satMod val="170000"/>
            </a:schemeClr>
          </a:gs>
        </a:gsLst>
        <a:path path="circle">
          <a:fillToRect l="50000" t="50000" r="50000" b="50000"/>
        </a:path>
      </a:gradFill>
    </a:fillStyleLst>
    <a:lnStyleLst>
      <a:ln w="9525" cap="flat" cmpd="sng" algn="ctr">
        <a:solidFill>
          <a:schemeClr val="phClr"/>
        </a:solidFill>
        <a:prstDash val="solid"/>
      </a:ln>
      <a:ln w="25400" cap="flat" cmpd="sng" algn="ctr">
        <a:solidFill>
          <a:schemeClr val="phClr"/>
        </a:solidFill>
        <a:prstDash val="solid"/>
      </a:ln>
      <a:ln w="25400" cap="flat" cmpd="sng" algn="ctr">
        <a:solidFill>
          <a:schemeClr val="phClr"/>
        </a:solidFill>
        <a:prstDash val="solid"/>
      </a:ln>
    </a:lnStyleLst>
    <a:effectStyleLst>
      <a:effectStyle>
        <a:effectLst>
          <a:outerShdw blurRad="63500" dist="25400" dir="5400000" rotWithShape="0">
            <a:srgbClr val="000000">
              <a:alpha val="43137"/>
            </a:srgbClr>
          </a:outerShdw>
        </a:effectLst>
      </a:effectStyle>
      <a:effectStyle>
        <a:effectLst>
          <a:outerShdw blurRad="63500" dist="25400" dir="5400000" rotWithShape="0">
            <a:srgbClr val="000000">
              <a:alpha val="43137"/>
            </a:srgbClr>
          </a:outerShdw>
        </a:effectLst>
        <a:scene3d>
          <a:camera prst="orthographicFront" fov="0">
            <a:rot lat="0" lon="0" rev="0"/>
          </a:camera>
          <a:lightRig rig="brightRoom" dir="tl">
            <a:rot lat="0" lon="0" rev="8700000"/>
          </a:lightRig>
        </a:scene3d>
        <a:sp3d contourW="12700">
          <a:bevelT w="0" h="0"/>
          <a:contourClr>
            <a:schemeClr val="phClr">
              <a:shade val="80000"/>
            </a:schemeClr>
          </a:contourClr>
        </a:sp3d>
      </a:effectStyle>
      <a:effectStyle>
        <a:effectLst>
          <a:outerShdw blurRad="63500" dist="25400" dir="5400000" rotWithShape="0">
            <a:srgbClr val="000000">
              <a:alpha val="43137"/>
            </a:srgbClr>
          </a:outerShdw>
        </a:effectLst>
        <a:scene3d>
          <a:camera prst="orthographicFront" fov="0">
            <a:rot lat="0" lon="0" rev="0"/>
          </a:camera>
          <a:lightRig rig="brightRoom" dir="tl">
            <a:rot lat="0" lon="0" rev="5400000"/>
          </a:lightRig>
        </a:scene3d>
        <a:sp3d contourW="12700">
          <a:bevelT w="25400" h="50800" prst="angle"/>
          <a:contourClr>
            <a:schemeClr val="phClr"/>
          </a:contourClr>
        </a:sp3d>
      </a:effectStyle>
    </a:effectStyleLst>
    <a:bgFillStyleLst>
      <a:solidFill>
        <a:schemeClr val="phClr"/>
      </a:solidFill>
      <a:gradFill rotWithShape="1">
        <a:gsLst>
          <a:gs pos="0">
            <a:schemeClr val="phClr">
              <a:tint val="60000"/>
              <a:satMod val="355000"/>
            </a:schemeClr>
          </a:gs>
          <a:gs pos="40000">
            <a:schemeClr val="phClr">
              <a:tint val="85000"/>
              <a:satMod val="320000"/>
            </a:schemeClr>
          </a:gs>
          <a:gs pos="100000">
            <a:schemeClr val="phClr">
              <a:shade val="55000"/>
              <a:satMod val="300000"/>
            </a:schemeClr>
          </a:gs>
        </a:gsLst>
        <a:path path="circle">
          <a:fillToRect l="-24500" t="-20000" r="124500" b="120000"/>
        </a:path>
      </a:gradFill>
      <a:blipFill>
        <a:blip xmlns:r="http://schemas.openxmlformats.org/officeDocument/2006/relationships" r:embed="rId1">
          <a:duotone>
            <a:schemeClr val="phClr">
              <a:shade val="9000"/>
              <a:satMod val="300000"/>
            </a:schemeClr>
            <a:schemeClr val="phClr">
              <a:tint val="90000"/>
              <a:satMod val="225000"/>
            </a:schemeClr>
          </a:duotone>
        </a:blip>
        <a:tile tx="0" ty="0" sx="90000" sy="90000" flip="xy" algn="tl"/>
      </a:blip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Solstice">
    <a:dk1>
      <a:sysClr val="windowText" lastClr="000000"/>
    </a:dk1>
    <a:lt1>
      <a:sysClr val="window" lastClr="FFFFFF"/>
    </a:lt1>
    <a:dk2>
      <a:srgbClr val="4F271C"/>
    </a:dk2>
    <a:lt2>
      <a:srgbClr val="E7DEC9"/>
    </a:lt2>
    <a:accent1>
      <a:srgbClr val="3891A7"/>
    </a:accent1>
    <a:accent2>
      <a:srgbClr val="FEB80A"/>
    </a:accent2>
    <a:accent3>
      <a:srgbClr val="C32D2E"/>
    </a:accent3>
    <a:accent4>
      <a:srgbClr val="84AA33"/>
    </a:accent4>
    <a:accent5>
      <a:srgbClr val="964305"/>
    </a:accent5>
    <a:accent6>
      <a:srgbClr val="475A8D"/>
    </a:accent6>
    <a:hlink>
      <a:srgbClr val="8DC765"/>
    </a:hlink>
    <a:folHlink>
      <a:srgbClr val="AA8A14"/>
    </a:folHlink>
  </a:clrScheme>
  <a:fontScheme name="Solstice">
    <a:majorFont>
      <a:latin typeface="Gill Sans MT"/>
      <a:ea typeface=""/>
      <a:cs typeface=""/>
      <a:font script="Grek" typeface="Corbel"/>
      <a:font script="Cyrl" typeface="Corbel"/>
      <a:font script="Jpan" typeface="HGｺﾞｼｯｸE"/>
      <a:font script="Hang" typeface="휴먼매직체"/>
      <a:font script="Hans" typeface="华文中宋"/>
      <a:font script="Hant" typeface="微軟正黑體"/>
      <a:font script="Arab" typeface="Majalla UI"/>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Gill Sans MT"/>
      <a:ea typeface=""/>
      <a:cs typeface=""/>
      <a:font script="Grek" typeface="Corbel"/>
      <a:font script="Cyrl" typeface="Corbel"/>
      <a:font script="Jpan" typeface="HGｺﾞｼｯｸE"/>
      <a:font script="Hang" typeface="HY엽서L"/>
      <a:font script="Hans" typeface="华文中宋"/>
      <a:font script="Hant" typeface="微軟正黑體"/>
      <a:font script="Arab" typeface="Majalla UI"/>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Solstice">
    <a:fillStyleLst>
      <a:solidFill>
        <a:schemeClr val="phClr"/>
      </a:solidFill>
      <a:gradFill rotWithShape="1">
        <a:gsLst>
          <a:gs pos="0">
            <a:schemeClr val="phClr">
              <a:tint val="35000"/>
              <a:satMod val="253000"/>
            </a:schemeClr>
          </a:gs>
          <a:gs pos="50000">
            <a:schemeClr val="phClr">
              <a:tint val="42000"/>
              <a:satMod val="255000"/>
            </a:schemeClr>
          </a:gs>
          <a:gs pos="97000">
            <a:schemeClr val="phClr">
              <a:tint val="53000"/>
              <a:satMod val="260000"/>
            </a:schemeClr>
          </a:gs>
          <a:gs pos="100000">
            <a:schemeClr val="phClr">
              <a:tint val="56000"/>
              <a:satMod val="275000"/>
            </a:schemeClr>
          </a:gs>
        </a:gsLst>
        <a:path path="circle">
          <a:fillToRect l="50000" t="50000" r="50000" b="50000"/>
        </a:path>
      </a:gradFill>
      <a:gradFill rotWithShape="1">
        <a:gsLst>
          <a:gs pos="0">
            <a:schemeClr val="phClr">
              <a:tint val="92000"/>
              <a:satMod val="170000"/>
            </a:schemeClr>
          </a:gs>
          <a:gs pos="15000">
            <a:schemeClr val="phClr">
              <a:tint val="92000"/>
              <a:shade val="99000"/>
              <a:satMod val="170000"/>
            </a:schemeClr>
          </a:gs>
          <a:gs pos="62000">
            <a:schemeClr val="phClr">
              <a:tint val="96000"/>
              <a:shade val="80000"/>
              <a:satMod val="170000"/>
            </a:schemeClr>
          </a:gs>
          <a:gs pos="97000">
            <a:schemeClr val="phClr">
              <a:tint val="98000"/>
              <a:shade val="63000"/>
              <a:satMod val="170000"/>
            </a:schemeClr>
          </a:gs>
          <a:gs pos="100000">
            <a:schemeClr val="phClr">
              <a:shade val="62000"/>
              <a:satMod val="170000"/>
            </a:schemeClr>
          </a:gs>
        </a:gsLst>
        <a:path path="circle">
          <a:fillToRect l="50000" t="50000" r="50000" b="50000"/>
        </a:path>
      </a:gradFill>
    </a:fillStyleLst>
    <a:lnStyleLst>
      <a:ln w="9525" cap="flat" cmpd="sng" algn="ctr">
        <a:solidFill>
          <a:schemeClr val="phClr"/>
        </a:solidFill>
        <a:prstDash val="solid"/>
      </a:ln>
      <a:ln w="25400" cap="flat" cmpd="sng" algn="ctr">
        <a:solidFill>
          <a:schemeClr val="phClr"/>
        </a:solidFill>
        <a:prstDash val="solid"/>
      </a:ln>
      <a:ln w="25400" cap="flat" cmpd="sng" algn="ctr">
        <a:solidFill>
          <a:schemeClr val="phClr"/>
        </a:solidFill>
        <a:prstDash val="solid"/>
      </a:ln>
    </a:lnStyleLst>
    <a:effectStyleLst>
      <a:effectStyle>
        <a:effectLst>
          <a:outerShdw blurRad="63500" dist="25400" dir="5400000" rotWithShape="0">
            <a:srgbClr val="000000">
              <a:alpha val="43137"/>
            </a:srgbClr>
          </a:outerShdw>
        </a:effectLst>
      </a:effectStyle>
      <a:effectStyle>
        <a:effectLst>
          <a:outerShdw blurRad="63500" dist="25400" dir="5400000" rotWithShape="0">
            <a:srgbClr val="000000">
              <a:alpha val="43137"/>
            </a:srgbClr>
          </a:outerShdw>
        </a:effectLst>
        <a:scene3d>
          <a:camera prst="orthographicFront" fov="0">
            <a:rot lat="0" lon="0" rev="0"/>
          </a:camera>
          <a:lightRig rig="brightRoom" dir="tl">
            <a:rot lat="0" lon="0" rev="8700000"/>
          </a:lightRig>
        </a:scene3d>
        <a:sp3d contourW="12700">
          <a:bevelT w="0" h="0"/>
          <a:contourClr>
            <a:schemeClr val="phClr">
              <a:shade val="80000"/>
            </a:schemeClr>
          </a:contourClr>
        </a:sp3d>
      </a:effectStyle>
      <a:effectStyle>
        <a:effectLst>
          <a:outerShdw blurRad="63500" dist="25400" dir="5400000" rotWithShape="0">
            <a:srgbClr val="000000">
              <a:alpha val="43137"/>
            </a:srgbClr>
          </a:outerShdw>
        </a:effectLst>
        <a:scene3d>
          <a:camera prst="orthographicFront" fov="0">
            <a:rot lat="0" lon="0" rev="0"/>
          </a:camera>
          <a:lightRig rig="brightRoom" dir="tl">
            <a:rot lat="0" lon="0" rev="5400000"/>
          </a:lightRig>
        </a:scene3d>
        <a:sp3d contourW="12700">
          <a:bevelT w="25400" h="50800" prst="angle"/>
          <a:contourClr>
            <a:schemeClr val="phClr"/>
          </a:contourClr>
        </a:sp3d>
      </a:effectStyle>
    </a:effectStyleLst>
    <a:bgFillStyleLst>
      <a:solidFill>
        <a:schemeClr val="phClr"/>
      </a:solidFill>
      <a:gradFill rotWithShape="1">
        <a:gsLst>
          <a:gs pos="0">
            <a:schemeClr val="phClr">
              <a:tint val="60000"/>
              <a:satMod val="355000"/>
            </a:schemeClr>
          </a:gs>
          <a:gs pos="40000">
            <a:schemeClr val="phClr">
              <a:tint val="85000"/>
              <a:satMod val="320000"/>
            </a:schemeClr>
          </a:gs>
          <a:gs pos="100000">
            <a:schemeClr val="phClr">
              <a:shade val="55000"/>
              <a:satMod val="300000"/>
            </a:schemeClr>
          </a:gs>
        </a:gsLst>
        <a:path path="circle">
          <a:fillToRect l="-24500" t="-20000" r="124500" b="120000"/>
        </a:path>
      </a:gradFill>
      <a:blipFill>
        <a:blip xmlns:r="http://schemas.openxmlformats.org/officeDocument/2006/relationships" r:embed="rId1">
          <a:duotone>
            <a:schemeClr val="phClr">
              <a:shade val="9000"/>
              <a:satMod val="300000"/>
            </a:schemeClr>
            <a:schemeClr val="phClr">
              <a:tint val="90000"/>
              <a:satMod val="225000"/>
            </a:schemeClr>
          </a:duotone>
        </a:blip>
        <a:tile tx="0" ty="0" sx="90000" sy="90000" flip="xy" algn="tl"/>
      </a:blip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B32C2F-1292-412B-81E1-3DCCCCA899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892</TotalTime>
  <Pages>131</Pages>
  <Words>21621</Words>
  <Characters>123246</Characters>
  <Application>Microsoft Office Word</Application>
  <DocSecurity>0</DocSecurity>
  <Lines>1027</Lines>
  <Paragraphs>289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144578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Kwadjo Nkansah</dc:creator>
  <cp:lastModifiedBy>Gov</cp:lastModifiedBy>
  <cp:revision>152</cp:revision>
  <cp:lastPrinted>2019-11-05T17:21:00Z</cp:lastPrinted>
  <dcterms:created xsi:type="dcterms:W3CDTF">2019-11-05T21:35:00Z</dcterms:created>
  <dcterms:modified xsi:type="dcterms:W3CDTF">2020-02-27T02:42:00Z</dcterms:modified>
</cp:coreProperties>
</file>